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84" w:rsidRPr="009D5377" w:rsidRDefault="00B77D84" w:rsidP="00B77D84">
      <w:pPr>
        <w:rPr>
          <w:rFonts w:ascii="方正仿宋_GBK" w:eastAsia="方正仿宋_GBK" w:hAnsi="仿宋_GB2312" w:cs="仿宋_GB2312"/>
          <w:sz w:val="32"/>
          <w:szCs w:val="32"/>
        </w:rPr>
      </w:pPr>
      <w:r w:rsidRPr="009D5377">
        <w:rPr>
          <w:rFonts w:ascii="方正仿宋_GBK" w:eastAsia="方正仿宋_GBK" w:hAnsi="仿宋_GB2312" w:cs="仿宋_GB2312" w:hint="eastAsia"/>
          <w:sz w:val="32"/>
          <w:szCs w:val="32"/>
        </w:rPr>
        <w:t>附件：</w:t>
      </w:r>
    </w:p>
    <w:p w:rsidR="00B77D84" w:rsidRPr="00B04853" w:rsidRDefault="00B77D84" w:rsidP="00B77D84">
      <w:pPr>
        <w:jc w:val="center"/>
        <w:rPr>
          <w:rFonts w:ascii="方正小标宋_GBK" w:eastAsia="方正小标宋_GBK" w:hAnsi="仿宋_GB2312" w:cs="仿宋_GB2312"/>
          <w:sz w:val="32"/>
          <w:szCs w:val="32"/>
        </w:rPr>
      </w:pPr>
      <w:r w:rsidRPr="00B04853">
        <w:rPr>
          <w:rFonts w:ascii="方正小标宋_GBK" w:eastAsia="方正小标宋_GBK" w:hAnsi="仿宋_GB2312" w:cs="仿宋_GB2312" w:hint="eastAsia"/>
          <w:bCs/>
          <w:sz w:val="44"/>
          <w:szCs w:val="44"/>
        </w:rPr>
        <w:t>昌吉市城区公办幼儿园保教费标准</w:t>
      </w:r>
    </w:p>
    <w:tbl>
      <w:tblPr>
        <w:tblW w:w="8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9"/>
        <w:gridCol w:w="3290"/>
        <w:gridCol w:w="1848"/>
        <w:gridCol w:w="3084"/>
      </w:tblGrid>
      <w:tr w:rsidR="00B77D84" w:rsidRPr="009D5377" w:rsidTr="00FE6ED7">
        <w:trPr>
          <w:trHeight w:val="77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b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4"/>
              </w:rPr>
              <w:t>保教费标准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昌吉市第一幼儿园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市级示范园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昌吉市第二幼儿园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市级示范园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昌吉市第三幼儿园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一级园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昌吉市第四幼儿园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二级园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昌吉市第五幼儿园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市级示范园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昌吉市第六幼儿园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二级园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昌吉市第七幼儿园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二级园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昌吉市第八幼儿园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市</w:t>
            </w:r>
            <w:proofErr w:type="gramStart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二幼分园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昌吉市第九幼儿园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市</w:t>
            </w:r>
            <w:proofErr w:type="gramStart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二幼分园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昌吉市第十幼儿园园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市</w:t>
            </w:r>
            <w:proofErr w:type="gramStart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一幼分</w:t>
            </w:r>
            <w:proofErr w:type="gramEnd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昌吉市第十一幼儿园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市</w:t>
            </w:r>
            <w:proofErr w:type="gramStart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一幼分</w:t>
            </w:r>
            <w:proofErr w:type="gramEnd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园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昌吉市第十二幼儿园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市</w:t>
            </w:r>
            <w:proofErr w:type="gramStart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三幼分园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  <w:tr w:rsidR="00B77D84" w:rsidRPr="009D5377" w:rsidTr="00FE6ED7">
        <w:trPr>
          <w:trHeight w:val="75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昌吉市第十三幼儿园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jc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市</w:t>
            </w:r>
            <w:proofErr w:type="gramStart"/>
            <w:r w:rsidRPr="009D5377">
              <w:rPr>
                <w:rFonts w:ascii="方正仿宋_GBK" w:eastAsia="方正仿宋_GBK" w:hAnsi="宋体" w:cs="宋体" w:hint="eastAsia"/>
                <w:color w:val="000000"/>
                <w:sz w:val="24"/>
              </w:rPr>
              <w:t>五幼分园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77D84" w:rsidRPr="009D5377" w:rsidRDefault="00B77D84" w:rsidP="00FE6ED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9D537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450元/月/生</w:t>
            </w:r>
          </w:p>
        </w:tc>
      </w:tr>
    </w:tbl>
    <w:p w:rsidR="00B77D84" w:rsidRPr="009D5377" w:rsidRDefault="00B77D84" w:rsidP="00B77D84">
      <w:pPr>
        <w:rPr>
          <w:rFonts w:ascii="方正仿宋_GBK" w:eastAsia="方正仿宋_GBK" w:hAnsi="仿宋_GB2312" w:cs="仿宋_GB2312"/>
          <w:sz w:val="32"/>
          <w:szCs w:val="32"/>
        </w:rPr>
      </w:pPr>
    </w:p>
    <w:p w:rsidR="008A5C31" w:rsidRDefault="008A5C31"/>
    <w:sectPr w:rsidR="008A5C31" w:rsidSect="009D5377">
      <w:pgSz w:w="11907" w:h="16840" w:orient="landscape" w:code="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D84"/>
    <w:rsid w:val="008A5C31"/>
    <w:rsid w:val="00B7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201</Characters>
  <Application>Microsoft Office Word</Application>
  <DocSecurity>0</DocSecurity>
  <Lines>11</Lines>
  <Paragraphs>10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张艺</dc:creator>
  <cp:lastModifiedBy>张艺</cp:lastModifiedBy>
  <cp:revision>1</cp:revision>
  <dcterms:created xsi:type="dcterms:W3CDTF">2021-02-08T07:53:00Z</dcterms:created>
  <dcterms:modified xsi:type="dcterms:W3CDTF">2021-02-08T07:53:00Z</dcterms:modified>
</cp:coreProperties>
</file>