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333"/>
        <w:gridCol w:w="1599"/>
        <w:gridCol w:w="1156"/>
        <w:gridCol w:w="1205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330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附件5：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行业协会商会收费信息公示表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Style w:val="4"/>
                <w:b w:val="0"/>
                <w:bCs/>
                <w:sz w:val="28"/>
                <w:szCs w:val="28"/>
                <w:lang w:val="en-US" w:eastAsia="zh-CN"/>
              </w:rPr>
              <w:t>填报单位：</w:t>
            </w:r>
            <w:r>
              <w:rPr>
                <w:rStyle w:val="4"/>
                <w:b w:val="0"/>
                <w:bCs/>
                <w:sz w:val="30"/>
                <w:szCs w:val="30"/>
                <w:lang w:val="en-US" w:eastAsia="zh-CN"/>
              </w:rPr>
              <w:t xml:space="preserve">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3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行业协会商会全称</w:t>
            </w:r>
          </w:p>
        </w:tc>
        <w:tc>
          <w:tcPr>
            <w:tcW w:w="13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1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业务主管单位</w:t>
            </w:r>
          </w:p>
        </w:tc>
        <w:tc>
          <w:tcPr>
            <w:tcW w:w="16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   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  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收费信息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收费性质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（填写收费项目具体名称）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（填写收费项目具体服务内容）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收费标准（元）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（填写收费依据：政策法规、政府委托、协会章程、合同等）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   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经营服务性收费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承接政府购买服务收入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   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数据更新时间</w:t>
            </w:r>
          </w:p>
        </w:tc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   注</w:t>
            </w:r>
          </w:p>
        </w:tc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填表人姓名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：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61EA"/>
    <w:rsid w:val="511346FD"/>
    <w:rsid w:val="65F2059F"/>
    <w:rsid w:val="71234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2021-03-25T03:50:15Z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