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314" w:rsidRPr="00393B79" w:rsidRDefault="008E0314" w:rsidP="000B7537">
      <w:pPr>
        <w:pStyle w:val="p17"/>
        <w:widowControl w:val="0"/>
        <w:spacing w:line="620" w:lineRule="exact"/>
        <w:ind w:left="0"/>
        <w:jc w:val="center"/>
        <w:rPr>
          <w:rFonts w:ascii="黑体" w:eastAsia="黑体" w:hAnsi="新宋体"/>
          <w:color w:val="auto"/>
          <w:sz w:val="42"/>
          <w:szCs w:val="42"/>
        </w:rPr>
      </w:pPr>
    </w:p>
    <w:p w:rsidR="008E0314" w:rsidRPr="00393B79" w:rsidRDefault="008E0314" w:rsidP="000B7537">
      <w:pPr>
        <w:spacing w:line="580" w:lineRule="exact"/>
        <w:ind w:firstLine="420"/>
        <w:jc w:val="center"/>
        <w:rPr>
          <w:rFonts w:ascii="黑体" w:eastAsia="黑体"/>
          <w:szCs w:val="32"/>
        </w:rPr>
      </w:pPr>
    </w:p>
    <w:p w:rsidR="008E0314" w:rsidRPr="00393B79" w:rsidRDefault="008E0314" w:rsidP="000B7537">
      <w:pPr>
        <w:spacing w:line="580" w:lineRule="exact"/>
        <w:ind w:firstLine="420"/>
        <w:jc w:val="center"/>
        <w:rPr>
          <w:rFonts w:ascii="黑体" w:eastAsia="黑体"/>
          <w:sz w:val="36"/>
          <w:szCs w:val="36"/>
        </w:rPr>
      </w:pPr>
    </w:p>
    <w:p w:rsidR="008E0314" w:rsidRPr="00393B79" w:rsidRDefault="008E0314" w:rsidP="000B7537">
      <w:pPr>
        <w:spacing w:line="580" w:lineRule="exact"/>
        <w:ind w:firstLine="420"/>
        <w:jc w:val="center"/>
        <w:rPr>
          <w:rFonts w:ascii="黑体" w:eastAsia="黑体"/>
          <w:sz w:val="36"/>
          <w:szCs w:val="36"/>
        </w:rPr>
      </w:pPr>
    </w:p>
    <w:p w:rsidR="008E0314" w:rsidRPr="00393B79" w:rsidRDefault="008E0314" w:rsidP="000B7537">
      <w:pPr>
        <w:spacing w:line="580" w:lineRule="exact"/>
        <w:ind w:firstLine="420"/>
        <w:jc w:val="center"/>
        <w:rPr>
          <w:rFonts w:ascii="黑体" w:eastAsia="黑体"/>
          <w:sz w:val="36"/>
          <w:szCs w:val="36"/>
        </w:rPr>
      </w:pPr>
    </w:p>
    <w:p w:rsidR="008E0314" w:rsidRPr="00393B79" w:rsidRDefault="008E0314" w:rsidP="000B7537">
      <w:pPr>
        <w:spacing w:line="580" w:lineRule="exact"/>
        <w:ind w:firstLine="420"/>
        <w:jc w:val="center"/>
        <w:rPr>
          <w:rFonts w:ascii="宋体"/>
          <w:szCs w:val="32"/>
        </w:rPr>
      </w:pPr>
    </w:p>
    <w:p w:rsidR="008E0314" w:rsidRPr="00393B79" w:rsidRDefault="008E0314" w:rsidP="000B7537">
      <w:pPr>
        <w:spacing w:line="580" w:lineRule="exact"/>
        <w:ind w:firstLine="420"/>
        <w:jc w:val="center"/>
        <w:rPr>
          <w:rFonts w:ascii="宋体"/>
          <w:szCs w:val="32"/>
        </w:rPr>
      </w:pPr>
    </w:p>
    <w:p w:rsidR="008E0314" w:rsidRPr="00393B79" w:rsidRDefault="008E0314" w:rsidP="000B7537">
      <w:pPr>
        <w:spacing w:line="420" w:lineRule="exact"/>
        <w:ind w:firstLine="420"/>
        <w:jc w:val="center"/>
        <w:rPr>
          <w:rFonts w:ascii="宋体"/>
          <w:szCs w:val="32"/>
        </w:rPr>
      </w:pPr>
    </w:p>
    <w:p w:rsidR="008E0314" w:rsidRPr="00393B79" w:rsidRDefault="008E0314" w:rsidP="000B7537">
      <w:pPr>
        <w:spacing w:line="420" w:lineRule="exact"/>
        <w:ind w:firstLine="420"/>
        <w:jc w:val="center"/>
        <w:rPr>
          <w:rFonts w:ascii="宋体"/>
          <w:szCs w:val="32"/>
        </w:rPr>
      </w:pPr>
    </w:p>
    <w:p w:rsidR="008E0314" w:rsidRDefault="008E0314" w:rsidP="000B7537">
      <w:pPr>
        <w:spacing w:line="560" w:lineRule="exact"/>
        <w:jc w:val="center"/>
        <w:rPr>
          <w:rFonts w:ascii="方正仿宋_GBK" w:eastAsia="方正仿宋_GBK"/>
          <w:sz w:val="32"/>
          <w:szCs w:val="32"/>
        </w:rPr>
      </w:pPr>
      <w:r>
        <w:rPr>
          <w:rFonts w:ascii="方正仿宋_GBK" w:eastAsia="方正仿宋_GBK" w:hint="eastAsia"/>
          <w:sz w:val="32"/>
          <w:szCs w:val="32"/>
        </w:rPr>
        <w:t>昌市政办发〔</w:t>
      </w:r>
      <w:r>
        <w:rPr>
          <w:rFonts w:ascii="方正仿宋_GBK" w:eastAsia="方正仿宋_GBK"/>
          <w:sz w:val="32"/>
          <w:szCs w:val="32"/>
        </w:rPr>
        <w:t>2021</w:t>
      </w:r>
      <w:r>
        <w:rPr>
          <w:rFonts w:ascii="方正仿宋_GBK" w:eastAsia="方正仿宋_GBK" w:hint="eastAsia"/>
          <w:sz w:val="32"/>
          <w:szCs w:val="32"/>
        </w:rPr>
        <w:t>〕</w:t>
      </w:r>
      <w:r>
        <w:rPr>
          <w:rFonts w:ascii="方正仿宋_GBK" w:eastAsia="方正仿宋_GBK"/>
          <w:sz w:val="32"/>
          <w:szCs w:val="32"/>
        </w:rPr>
        <w:t>16</w:t>
      </w:r>
      <w:r>
        <w:rPr>
          <w:rFonts w:ascii="方正仿宋_GBK" w:eastAsia="方正仿宋_GBK" w:hint="eastAsia"/>
          <w:sz w:val="32"/>
          <w:szCs w:val="32"/>
        </w:rPr>
        <w:t>号</w:t>
      </w:r>
    </w:p>
    <w:p w:rsidR="008E0314" w:rsidRDefault="008E0314" w:rsidP="000B7537">
      <w:pPr>
        <w:spacing w:line="560" w:lineRule="exact"/>
        <w:rPr>
          <w:rFonts w:ascii="仿宋_GB2312" w:eastAsia="仿宋_GB2312"/>
          <w:sz w:val="32"/>
          <w:szCs w:val="32"/>
        </w:rPr>
      </w:pPr>
    </w:p>
    <w:p w:rsidR="008E0314" w:rsidRDefault="008E0314" w:rsidP="000B7537">
      <w:pPr>
        <w:spacing w:line="560" w:lineRule="exact"/>
        <w:rPr>
          <w:rFonts w:ascii="仿宋_GB2312" w:eastAsia="仿宋_GB2312"/>
          <w:sz w:val="32"/>
          <w:szCs w:val="32"/>
        </w:rPr>
      </w:pPr>
    </w:p>
    <w:p w:rsidR="008E0314" w:rsidRDefault="008E0314" w:rsidP="000B7537">
      <w:pPr>
        <w:snapToGrid w:val="0"/>
        <w:jc w:val="center"/>
        <w:rPr>
          <w:rFonts w:ascii="方正小标宋_GBK" w:eastAsia="方正小标宋_GBK" w:hAnsi="方正小标宋_GBK" w:cs="方正小标宋_GBK"/>
          <w:color w:val="121212"/>
          <w:sz w:val="44"/>
          <w:szCs w:val="44"/>
        </w:rPr>
      </w:pPr>
      <w:r>
        <w:rPr>
          <w:rFonts w:ascii="方正小标宋_GBK" w:eastAsia="方正小标宋_GBK" w:hint="eastAsia"/>
          <w:sz w:val="44"/>
          <w:szCs w:val="44"/>
        </w:rPr>
        <w:t>昌吉市人民政府办公室</w:t>
      </w:r>
      <w:r>
        <w:rPr>
          <w:rFonts w:ascii="方正小标宋_GBK" w:eastAsia="方正小标宋_GBK" w:hAnsi="方正小标宋_GBK" w:cs="方正小标宋_GBK" w:hint="eastAsia"/>
          <w:color w:val="121212"/>
          <w:sz w:val="44"/>
          <w:szCs w:val="44"/>
        </w:rPr>
        <w:t>关于开展《中华人民</w:t>
      </w:r>
    </w:p>
    <w:p w:rsidR="008E0314" w:rsidRDefault="008E0314" w:rsidP="000B7537">
      <w:pPr>
        <w:snapToGrid w:val="0"/>
        <w:jc w:val="center"/>
        <w:rPr>
          <w:rFonts w:ascii="方正小标宋_GBK" w:eastAsia="方正小标宋_GBK" w:hAnsi="方正小标宋_GBK" w:cs="方正小标宋_GBK"/>
          <w:color w:val="121212"/>
          <w:sz w:val="44"/>
          <w:szCs w:val="44"/>
        </w:rPr>
      </w:pPr>
      <w:r>
        <w:rPr>
          <w:rFonts w:ascii="方正小标宋_GBK" w:eastAsia="方正小标宋_GBK" w:hAnsi="方正小标宋_GBK" w:cs="方正小标宋_GBK" w:hint="eastAsia"/>
          <w:color w:val="121212"/>
          <w:sz w:val="44"/>
          <w:szCs w:val="44"/>
        </w:rPr>
        <w:t>共和国行政处罚法》涉及行政规范性文件</w:t>
      </w:r>
    </w:p>
    <w:p w:rsidR="008E0314" w:rsidRDefault="008E0314" w:rsidP="000B7537">
      <w:pPr>
        <w:snapToGrid w:val="0"/>
        <w:jc w:val="center"/>
        <w:rPr>
          <w:rFonts w:ascii="方正小标宋_GBK" w:eastAsia="方正小标宋_GBK" w:hAnsi="方正小标宋_GBK" w:cs="方正小标宋_GBK"/>
          <w:color w:val="121212"/>
          <w:sz w:val="44"/>
          <w:szCs w:val="44"/>
        </w:rPr>
      </w:pPr>
      <w:r>
        <w:rPr>
          <w:rFonts w:ascii="方正小标宋_GBK" w:eastAsia="方正小标宋_GBK" w:hAnsi="方正小标宋_GBK" w:cs="方正小标宋_GBK" w:hint="eastAsia"/>
          <w:color w:val="121212"/>
          <w:sz w:val="44"/>
          <w:szCs w:val="44"/>
        </w:rPr>
        <w:t>清理工作的通知</w:t>
      </w:r>
    </w:p>
    <w:p w:rsidR="008E0314" w:rsidRDefault="008E0314">
      <w:pPr>
        <w:spacing w:line="560" w:lineRule="exact"/>
        <w:rPr>
          <w:rFonts w:eastAsia="楷体_GB2312"/>
          <w:color w:val="121212"/>
          <w:szCs w:val="32"/>
        </w:rPr>
      </w:pPr>
    </w:p>
    <w:p w:rsidR="008E0314" w:rsidRPr="00F47CA0" w:rsidRDefault="008E0314" w:rsidP="00F47CA0">
      <w:pPr>
        <w:spacing w:line="600" w:lineRule="exact"/>
        <w:rPr>
          <w:rFonts w:ascii="方正仿宋_GBK" w:eastAsia="方正仿宋_GBK" w:hAnsi="楷体_GB2312" w:cs="楷体_GB2312"/>
          <w:color w:val="121212"/>
          <w:spacing w:val="2"/>
          <w:kern w:val="32"/>
          <w:sz w:val="32"/>
          <w:szCs w:val="32"/>
        </w:rPr>
      </w:pPr>
      <w:r w:rsidRPr="000B7537">
        <w:rPr>
          <w:rFonts w:ascii="方正仿宋_GBK" w:eastAsia="方正仿宋_GBK" w:hAnsi="楷体_GB2312" w:cs="楷体_GB2312" w:hint="eastAsia"/>
          <w:bCs/>
          <w:sz w:val="32"/>
          <w:szCs w:val="32"/>
        </w:rPr>
        <w:t>昌吉国家高新区</w:t>
      </w:r>
      <w:r w:rsidRPr="00F47CA0">
        <w:rPr>
          <w:rFonts w:ascii="方正仿宋_GBK" w:eastAsia="方正仿宋_GBK" w:hAnsi="楷体_GB2312" w:cs="楷体_GB2312" w:hint="eastAsia"/>
          <w:bCs/>
          <w:spacing w:val="2"/>
          <w:kern w:val="32"/>
          <w:sz w:val="32"/>
          <w:szCs w:val="32"/>
        </w:rPr>
        <w:t>管委会，各乡镇人民政府、街道办事处，市委各部、委、办、局，市政府各委、办、局，市直企事业单位、人民团体</w:t>
      </w:r>
      <w:r w:rsidRPr="00F47CA0">
        <w:rPr>
          <w:rFonts w:ascii="方正仿宋_GBK" w:eastAsia="方正仿宋_GBK" w:hAnsi="楷体_GB2312" w:cs="楷体_GB2312" w:hint="eastAsia"/>
          <w:color w:val="121212"/>
          <w:spacing w:val="2"/>
          <w:kern w:val="32"/>
          <w:sz w:val="32"/>
          <w:szCs w:val="32"/>
        </w:rPr>
        <w:t>：</w:t>
      </w:r>
    </w:p>
    <w:p w:rsidR="008E0314" w:rsidRPr="00F47CA0" w:rsidRDefault="008E0314" w:rsidP="00F47CA0">
      <w:pPr>
        <w:spacing w:line="600" w:lineRule="exact"/>
        <w:ind w:firstLineChars="200" w:firstLine="31680"/>
        <w:rPr>
          <w:rFonts w:ascii="方正仿宋_GBK" w:eastAsia="方正仿宋_GBK" w:hAnsi="仿宋_GB2312" w:cs="仿宋_GB2312"/>
          <w:color w:val="121212"/>
          <w:spacing w:val="2"/>
          <w:kern w:val="32"/>
          <w:sz w:val="32"/>
          <w:szCs w:val="32"/>
        </w:rPr>
      </w:pPr>
      <w:r w:rsidRPr="00F47CA0">
        <w:rPr>
          <w:rFonts w:ascii="方正仿宋_GBK" w:eastAsia="方正仿宋_GBK" w:hAnsi="仿宋_GB2312" w:cs="仿宋_GB2312"/>
          <w:color w:val="121212"/>
          <w:spacing w:val="2"/>
          <w:kern w:val="32"/>
          <w:sz w:val="32"/>
          <w:szCs w:val="32"/>
        </w:rPr>
        <w:t>2021</w:t>
      </w:r>
      <w:r w:rsidRPr="00F47CA0">
        <w:rPr>
          <w:rFonts w:ascii="方正仿宋_GBK" w:eastAsia="方正仿宋_GBK" w:hAnsi="仿宋_GB2312" w:cs="仿宋_GB2312" w:hint="eastAsia"/>
          <w:color w:val="121212"/>
          <w:spacing w:val="2"/>
          <w:kern w:val="32"/>
          <w:sz w:val="32"/>
          <w:szCs w:val="32"/>
        </w:rPr>
        <w:t>年</w:t>
      </w:r>
      <w:r w:rsidRPr="00F47CA0">
        <w:rPr>
          <w:rFonts w:ascii="方正仿宋_GBK" w:eastAsia="方正仿宋_GBK" w:hAnsi="仿宋_GB2312" w:cs="仿宋_GB2312"/>
          <w:color w:val="121212"/>
          <w:spacing w:val="2"/>
          <w:kern w:val="32"/>
          <w:sz w:val="32"/>
          <w:szCs w:val="32"/>
        </w:rPr>
        <w:t>1</w:t>
      </w:r>
      <w:r w:rsidRPr="00F47CA0">
        <w:rPr>
          <w:rFonts w:ascii="方正仿宋_GBK" w:eastAsia="方正仿宋_GBK" w:hAnsi="仿宋_GB2312" w:cs="仿宋_GB2312" w:hint="eastAsia"/>
          <w:color w:val="121212"/>
          <w:spacing w:val="2"/>
          <w:kern w:val="32"/>
          <w:sz w:val="32"/>
          <w:szCs w:val="32"/>
        </w:rPr>
        <w:t>月</w:t>
      </w:r>
      <w:r w:rsidRPr="00F47CA0">
        <w:rPr>
          <w:rFonts w:ascii="方正仿宋_GBK" w:eastAsia="方正仿宋_GBK" w:hAnsi="仿宋_GB2312" w:cs="仿宋_GB2312"/>
          <w:color w:val="121212"/>
          <w:spacing w:val="2"/>
          <w:kern w:val="32"/>
          <w:sz w:val="32"/>
          <w:szCs w:val="32"/>
        </w:rPr>
        <w:t>22</w:t>
      </w:r>
      <w:r w:rsidRPr="00F47CA0">
        <w:rPr>
          <w:rFonts w:ascii="方正仿宋_GBK" w:eastAsia="方正仿宋_GBK" w:hAnsi="仿宋_GB2312" w:cs="仿宋_GB2312" w:hint="eastAsia"/>
          <w:color w:val="121212"/>
          <w:spacing w:val="2"/>
          <w:kern w:val="32"/>
          <w:sz w:val="32"/>
          <w:szCs w:val="32"/>
        </w:rPr>
        <w:t>日第十三届全国人大常委会第二十五次会议审议通过了新修订的《中华人民共和国行政处罚法》（以下简称《行政处罚法》），并将于</w:t>
      </w:r>
      <w:r w:rsidRPr="00F47CA0">
        <w:rPr>
          <w:rFonts w:ascii="方正仿宋_GBK" w:eastAsia="方正仿宋_GBK" w:hAnsi="仿宋_GB2312" w:cs="仿宋_GB2312"/>
          <w:color w:val="121212"/>
          <w:spacing w:val="2"/>
          <w:kern w:val="32"/>
          <w:sz w:val="32"/>
          <w:szCs w:val="32"/>
        </w:rPr>
        <w:t>2021</w:t>
      </w:r>
      <w:r w:rsidRPr="00F47CA0">
        <w:rPr>
          <w:rFonts w:ascii="方正仿宋_GBK" w:eastAsia="方正仿宋_GBK" w:hAnsi="仿宋_GB2312" w:cs="仿宋_GB2312" w:hint="eastAsia"/>
          <w:color w:val="121212"/>
          <w:spacing w:val="2"/>
          <w:kern w:val="32"/>
          <w:sz w:val="32"/>
          <w:szCs w:val="32"/>
        </w:rPr>
        <w:t>年</w:t>
      </w:r>
      <w:r w:rsidRPr="00F47CA0">
        <w:rPr>
          <w:rFonts w:ascii="方正仿宋_GBK" w:eastAsia="方正仿宋_GBK" w:hAnsi="仿宋_GB2312" w:cs="仿宋_GB2312"/>
          <w:color w:val="121212"/>
          <w:spacing w:val="2"/>
          <w:kern w:val="32"/>
          <w:sz w:val="32"/>
          <w:szCs w:val="32"/>
        </w:rPr>
        <w:t>7</w:t>
      </w:r>
      <w:r w:rsidRPr="00F47CA0">
        <w:rPr>
          <w:rFonts w:ascii="方正仿宋_GBK" w:eastAsia="方正仿宋_GBK" w:hAnsi="仿宋_GB2312" w:cs="仿宋_GB2312" w:hint="eastAsia"/>
          <w:color w:val="121212"/>
          <w:spacing w:val="2"/>
          <w:kern w:val="32"/>
          <w:sz w:val="32"/>
          <w:szCs w:val="32"/>
        </w:rPr>
        <w:t>月</w:t>
      </w:r>
      <w:r w:rsidRPr="00F47CA0">
        <w:rPr>
          <w:rFonts w:ascii="方正仿宋_GBK" w:eastAsia="方正仿宋_GBK" w:hAnsi="仿宋_GB2312" w:cs="仿宋_GB2312"/>
          <w:color w:val="121212"/>
          <w:spacing w:val="2"/>
          <w:kern w:val="32"/>
          <w:sz w:val="32"/>
          <w:szCs w:val="32"/>
        </w:rPr>
        <w:t>15</w:t>
      </w:r>
      <w:r w:rsidRPr="00F47CA0">
        <w:rPr>
          <w:rFonts w:ascii="方正仿宋_GBK" w:eastAsia="方正仿宋_GBK" w:hAnsi="仿宋_GB2312" w:cs="仿宋_GB2312" w:hint="eastAsia"/>
          <w:color w:val="121212"/>
          <w:spacing w:val="2"/>
          <w:kern w:val="32"/>
          <w:sz w:val="32"/>
          <w:szCs w:val="32"/>
        </w:rPr>
        <w:t>日起施行。为确保现行有效的地方性法规、政府规章以及行政规范性文件与新修订的《行政处罚法》相一致、相衔接、相配套，根据自治区人民政府办公厅《关于开展</w:t>
      </w:r>
      <w:r w:rsidRPr="00F47CA0">
        <w:rPr>
          <w:rFonts w:ascii="方正仿宋_GBK" w:eastAsia="方正仿宋_GBK" w:hAnsi="仿宋_GB2312" w:cs="仿宋_GB2312"/>
          <w:color w:val="121212"/>
          <w:spacing w:val="2"/>
          <w:kern w:val="32"/>
          <w:sz w:val="32"/>
          <w:szCs w:val="32"/>
        </w:rPr>
        <w:t>&lt;</w:t>
      </w:r>
      <w:r w:rsidRPr="00F47CA0">
        <w:rPr>
          <w:rFonts w:ascii="方正仿宋_GBK" w:eastAsia="方正仿宋_GBK" w:hAnsi="仿宋_GB2312" w:cs="仿宋_GB2312" w:hint="eastAsia"/>
          <w:color w:val="121212"/>
          <w:spacing w:val="2"/>
          <w:kern w:val="32"/>
          <w:sz w:val="32"/>
          <w:szCs w:val="32"/>
        </w:rPr>
        <w:t>中华人民共和国行政处罚法</w:t>
      </w:r>
      <w:r w:rsidRPr="00F47CA0">
        <w:rPr>
          <w:rFonts w:ascii="方正仿宋_GBK" w:eastAsia="方正仿宋_GBK" w:hAnsi="仿宋_GB2312" w:cs="仿宋_GB2312"/>
          <w:color w:val="121212"/>
          <w:spacing w:val="2"/>
          <w:kern w:val="32"/>
          <w:sz w:val="32"/>
          <w:szCs w:val="32"/>
        </w:rPr>
        <w:t>&gt;</w:t>
      </w:r>
      <w:r w:rsidRPr="00F47CA0">
        <w:rPr>
          <w:rFonts w:ascii="方正仿宋_GBK" w:eastAsia="方正仿宋_GBK" w:hAnsi="仿宋_GB2312" w:cs="仿宋_GB2312" w:hint="eastAsia"/>
          <w:color w:val="121212"/>
          <w:spacing w:val="2"/>
          <w:kern w:val="32"/>
          <w:sz w:val="32"/>
          <w:szCs w:val="32"/>
        </w:rPr>
        <w:t>涉及地方性法规、政府规章和行政规范性文件清理工作的通知》（新政办明电</w:t>
      </w:r>
      <w:r w:rsidRPr="00F47CA0">
        <w:rPr>
          <w:rFonts w:ascii="方正仿宋_GBK" w:eastAsia="方正仿宋_GBK" w:hint="eastAsia"/>
          <w:spacing w:val="2"/>
          <w:kern w:val="32"/>
          <w:sz w:val="32"/>
          <w:szCs w:val="32"/>
        </w:rPr>
        <w:t>〔</w:t>
      </w:r>
      <w:r w:rsidRPr="00F47CA0">
        <w:rPr>
          <w:rFonts w:ascii="方正仿宋_GBK" w:eastAsia="方正仿宋_GBK"/>
          <w:spacing w:val="2"/>
          <w:kern w:val="32"/>
          <w:sz w:val="32"/>
          <w:szCs w:val="32"/>
        </w:rPr>
        <w:t>2021</w:t>
      </w:r>
      <w:r w:rsidRPr="00F47CA0">
        <w:rPr>
          <w:rFonts w:ascii="方正仿宋_GBK" w:eastAsia="方正仿宋_GBK" w:hint="eastAsia"/>
          <w:spacing w:val="2"/>
          <w:kern w:val="32"/>
          <w:sz w:val="32"/>
          <w:szCs w:val="32"/>
        </w:rPr>
        <w:t>〕</w:t>
      </w:r>
      <w:r w:rsidRPr="00F47CA0">
        <w:rPr>
          <w:rFonts w:ascii="方正仿宋_GBK" w:eastAsia="方正仿宋_GBK" w:hAnsi="仿宋_GB2312" w:cs="仿宋_GB2312"/>
          <w:color w:val="121212"/>
          <w:spacing w:val="2"/>
          <w:kern w:val="32"/>
          <w:sz w:val="32"/>
          <w:szCs w:val="32"/>
        </w:rPr>
        <w:t>120</w:t>
      </w:r>
      <w:r w:rsidRPr="00F47CA0">
        <w:rPr>
          <w:rFonts w:ascii="方正仿宋_GBK" w:eastAsia="方正仿宋_GBK" w:hAnsi="仿宋_GB2312" w:cs="仿宋_GB2312" w:hint="eastAsia"/>
          <w:color w:val="121212"/>
          <w:spacing w:val="2"/>
          <w:kern w:val="32"/>
          <w:sz w:val="32"/>
          <w:szCs w:val="32"/>
        </w:rPr>
        <w:t>号），经市人民政府同意，现对《行政处罚法》涉及我市的行政规范性文件开展清理工作。</w:t>
      </w:r>
    </w:p>
    <w:p w:rsidR="008E0314" w:rsidRPr="00F47CA0" w:rsidRDefault="008E0314" w:rsidP="00F47CA0">
      <w:pPr>
        <w:spacing w:line="600" w:lineRule="exact"/>
        <w:ind w:firstLineChars="200" w:firstLine="31680"/>
        <w:rPr>
          <w:rFonts w:ascii="黑体" w:eastAsia="黑体" w:hAnsi="黑体" w:cs="黑体"/>
          <w:color w:val="121212"/>
          <w:spacing w:val="2"/>
          <w:kern w:val="32"/>
          <w:sz w:val="32"/>
          <w:szCs w:val="32"/>
        </w:rPr>
      </w:pPr>
      <w:r w:rsidRPr="00F47CA0">
        <w:rPr>
          <w:rFonts w:ascii="黑体" w:eastAsia="黑体" w:hAnsi="黑体" w:cs="黑体" w:hint="eastAsia"/>
          <w:color w:val="121212"/>
          <w:spacing w:val="2"/>
          <w:kern w:val="32"/>
          <w:sz w:val="32"/>
          <w:szCs w:val="32"/>
        </w:rPr>
        <w:t>一、清理标准和范围</w:t>
      </w:r>
    </w:p>
    <w:p w:rsidR="008E0314" w:rsidRPr="00F47CA0" w:rsidRDefault="008E0314" w:rsidP="00F47CA0">
      <w:pPr>
        <w:spacing w:line="600" w:lineRule="exact"/>
        <w:rPr>
          <w:rFonts w:ascii="方正仿宋_GBK" w:eastAsia="方正仿宋_GBK" w:hAnsi="仿宋_GB2312" w:cs="仿宋_GB2312"/>
          <w:color w:val="121212"/>
          <w:spacing w:val="2"/>
          <w:kern w:val="32"/>
          <w:sz w:val="32"/>
          <w:szCs w:val="32"/>
        </w:rPr>
      </w:pPr>
      <w:r w:rsidRPr="00F47CA0">
        <w:rPr>
          <w:rFonts w:ascii="方正仿宋_GBK" w:eastAsia="方正仿宋_GBK" w:hAnsi="仿宋_GB2312" w:cs="仿宋_GB2312"/>
          <w:color w:val="121212"/>
          <w:spacing w:val="2"/>
          <w:kern w:val="32"/>
          <w:sz w:val="32"/>
          <w:szCs w:val="32"/>
        </w:rPr>
        <w:t xml:space="preserve">    </w:t>
      </w:r>
      <w:r w:rsidRPr="00F47CA0">
        <w:rPr>
          <w:rFonts w:ascii="方正仿宋_GBK" w:eastAsia="方正仿宋_GBK" w:hAnsi="仿宋_GB2312" w:cs="仿宋_GB2312" w:hint="eastAsia"/>
          <w:color w:val="121212"/>
          <w:spacing w:val="2"/>
          <w:kern w:val="32"/>
          <w:sz w:val="32"/>
          <w:szCs w:val="32"/>
        </w:rPr>
        <w:t>清理工作围绕新修订的《行政处罚法》在行政处罚的种类、行政处罚设定权、行政处罚适用规则和实施程序、适用简易程序和当场收缴的处罚额度、听证适用范围、听证申请期限等方面的变化开展，行政规范性文件的主要内容与《行政处罚法》不一致、不衔接、不配套的，要予以废止；部分内容与《行政处罚法》不一致、不衔接、不配套的，要予以修改。市人民政府及其部门、直属机构以及乡（镇）人民政府、街道办事处、法律法规授权的具有管理公共事务职能的组织制定的行政规范性文件。</w:t>
      </w:r>
    </w:p>
    <w:p w:rsidR="008E0314" w:rsidRPr="00F47CA0" w:rsidRDefault="008E0314" w:rsidP="00F47CA0">
      <w:pPr>
        <w:spacing w:line="600" w:lineRule="exact"/>
        <w:ind w:firstLineChars="200" w:firstLine="31680"/>
        <w:rPr>
          <w:rFonts w:ascii="黑体" w:eastAsia="黑体" w:hAnsi="黑体" w:cs="黑体"/>
          <w:color w:val="121212"/>
          <w:spacing w:val="2"/>
          <w:kern w:val="32"/>
          <w:sz w:val="32"/>
          <w:szCs w:val="32"/>
        </w:rPr>
      </w:pPr>
      <w:r w:rsidRPr="00F47CA0">
        <w:rPr>
          <w:rFonts w:ascii="黑体" w:eastAsia="黑体" w:hAnsi="黑体" w:cs="黑体" w:hint="eastAsia"/>
          <w:color w:val="121212"/>
          <w:spacing w:val="2"/>
          <w:kern w:val="32"/>
          <w:sz w:val="32"/>
          <w:szCs w:val="32"/>
        </w:rPr>
        <w:t>二、职责分工和时限。</w:t>
      </w:r>
    </w:p>
    <w:p w:rsidR="008E0314" w:rsidRPr="00F47CA0" w:rsidRDefault="008E0314" w:rsidP="00F47CA0">
      <w:pPr>
        <w:spacing w:line="600" w:lineRule="exact"/>
        <w:ind w:firstLineChars="200" w:firstLine="31680"/>
        <w:rPr>
          <w:rFonts w:ascii="方正仿宋_GBK" w:eastAsia="方正仿宋_GBK" w:hAnsi="仿宋_GB2312" w:cs="仿宋_GB2312"/>
          <w:color w:val="121212"/>
          <w:spacing w:val="2"/>
          <w:kern w:val="32"/>
          <w:sz w:val="32"/>
          <w:szCs w:val="32"/>
        </w:rPr>
      </w:pPr>
      <w:r w:rsidRPr="00F47CA0">
        <w:rPr>
          <w:rFonts w:ascii="方正仿宋_GBK" w:eastAsia="方正仿宋_GBK" w:hAnsi="仿宋_GB2312" w:cs="仿宋_GB2312" w:hint="eastAsia"/>
          <w:color w:val="121212"/>
          <w:spacing w:val="2"/>
          <w:kern w:val="32"/>
          <w:sz w:val="32"/>
          <w:szCs w:val="32"/>
        </w:rPr>
        <w:t>清理工作坚持“谁制定、谁清理”的原则，由实施（起草）单位提出清理意见，报市人民政府决定。具体安排如下：</w:t>
      </w:r>
    </w:p>
    <w:p w:rsidR="008E0314" w:rsidRPr="00F47CA0" w:rsidRDefault="008E0314" w:rsidP="00F47CA0">
      <w:pPr>
        <w:spacing w:line="600" w:lineRule="exact"/>
        <w:ind w:firstLineChars="200" w:firstLine="31680"/>
        <w:rPr>
          <w:rFonts w:ascii="楷体_GB2312" w:eastAsia="楷体_GB2312" w:hAnsi="楷体_GB2312" w:cs="楷体_GB2312"/>
          <w:bCs/>
          <w:color w:val="121212"/>
          <w:spacing w:val="2"/>
          <w:kern w:val="32"/>
          <w:sz w:val="32"/>
          <w:szCs w:val="32"/>
        </w:rPr>
      </w:pPr>
      <w:r w:rsidRPr="00F47CA0">
        <w:rPr>
          <w:rFonts w:ascii="楷体_GB2312" w:eastAsia="楷体_GB2312" w:hAnsi="楷体_GB2312" w:cs="楷体_GB2312" w:hint="eastAsia"/>
          <w:bCs/>
          <w:color w:val="121212"/>
          <w:spacing w:val="2"/>
          <w:kern w:val="32"/>
          <w:sz w:val="32"/>
          <w:szCs w:val="32"/>
        </w:rPr>
        <w:t>（一）行政规范性文件</w:t>
      </w:r>
    </w:p>
    <w:p w:rsidR="008E0314" w:rsidRPr="00F47CA0" w:rsidRDefault="008E0314" w:rsidP="00F47CA0">
      <w:pPr>
        <w:tabs>
          <w:tab w:val="left" w:pos="312"/>
        </w:tabs>
        <w:spacing w:line="600" w:lineRule="exact"/>
        <w:ind w:firstLineChars="200" w:firstLine="31680"/>
        <w:rPr>
          <w:rFonts w:ascii="方正仿宋_GBK" w:eastAsia="方正仿宋_GBK" w:hAnsi="仿宋_GB2312" w:cs="仿宋_GB2312"/>
          <w:color w:val="121212"/>
          <w:spacing w:val="2"/>
          <w:kern w:val="32"/>
          <w:sz w:val="32"/>
          <w:szCs w:val="32"/>
        </w:rPr>
      </w:pPr>
      <w:r w:rsidRPr="00F47CA0">
        <w:rPr>
          <w:rFonts w:ascii="方正仿宋_GBK" w:eastAsia="方正仿宋_GBK" w:hAnsi="仿宋_GB2312" w:cs="仿宋_GB2312"/>
          <w:color w:val="121212"/>
          <w:spacing w:val="2"/>
          <w:kern w:val="32"/>
          <w:sz w:val="32"/>
          <w:szCs w:val="32"/>
        </w:rPr>
        <w:t>1.</w:t>
      </w:r>
      <w:r w:rsidRPr="00F47CA0">
        <w:rPr>
          <w:rFonts w:ascii="方正仿宋_GBK" w:eastAsia="方正仿宋_GBK" w:hAnsi="仿宋_GB2312" w:cs="仿宋_GB2312" w:hint="eastAsia"/>
          <w:color w:val="121212"/>
          <w:spacing w:val="2"/>
          <w:kern w:val="32"/>
          <w:sz w:val="32"/>
          <w:szCs w:val="32"/>
        </w:rPr>
        <w:t>市人民政府制定的行政规范性文件由实施（起草）单位提出清理意见和建议，填写《昌吉市政府行政规范性文件清理情况表》（附件</w:t>
      </w:r>
      <w:r w:rsidRPr="00F47CA0">
        <w:rPr>
          <w:rFonts w:ascii="方正仿宋_GBK" w:eastAsia="方正仿宋_GBK" w:hAnsi="仿宋_GB2312" w:cs="仿宋_GB2312"/>
          <w:color w:val="121212"/>
          <w:spacing w:val="2"/>
          <w:kern w:val="32"/>
          <w:sz w:val="32"/>
          <w:szCs w:val="32"/>
        </w:rPr>
        <w:t>1</w:t>
      </w:r>
      <w:r w:rsidRPr="00F47CA0">
        <w:rPr>
          <w:rFonts w:ascii="方正仿宋_GBK" w:eastAsia="方正仿宋_GBK" w:hAnsi="仿宋_GB2312" w:cs="仿宋_GB2312" w:hint="eastAsia"/>
          <w:color w:val="121212"/>
          <w:spacing w:val="2"/>
          <w:kern w:val="32"/>
          <w:sz w:val="32"/>
          <w:szCs w:val="32"/>
        </w:rPr>
        <w:t>），于</w:t>
      </w:r>
      <w:r w:rsidRPr="00F47CA0">
        <w:rPr>
          <w:rFonts w:ascii="方正仿宋_GBK" w:eastAsia="方正仿宋_GBK" w:hAnsi="仿宋_GB2312" w:cs="仿宋_GB2312"/>
          <w:color w:val="121212"/>
          <w:spacing w:val="2"/>
          <w:kern w:val="32"/>
          <w:sz w:val="32"/>
          <w:szCs w:val="32"/>
        </w:rPr>
        <w:t>5</w:t>
      </w:r>
      <w:r w:rsidRPr="00F47CA0">
        <w:rPr>
          <w:rFonts w:ascii="方正仿宋_GBK" w:eastAsia="方正仿宋_GBK" w:hAnsi="仿宋_GB2312" w:cs="仿宋_GB2312" w:hint="eastAsia"/>
          <w:color w:val="121212"/>
          <w:spacing w:val="2"/>
          <w:kern w:val="32"/>
          <w:sz w:val="32"/>
          <w:szCs w:val="32"/>
        </w:rPr>
        <w:t>月</w:t>
      </w:r>
      <w:r w:rsidRPr="00F47CA0">
        <w:rPr>
          <w:rFonts w:ascii="方正仿宋_GBK" w:eastAsia="方正仿宋_GBK" w:hAnsi="仿宋_GB2312" w:cs="仿宋_GB2312"/>
          <w:color w:val="121212"/>
          <w:spacing w:val="2"/>
          <w:kern w:val="32"/>
          <w:sz w:val="32"/>
          <w:szCs w:val="32"/>
        </w:rPr>
        <w:t>1</w:t>
      </w:r>
      <w:r w:rsidRPr="00F47CA0">
        <w:rPr>
          <w:rFonts w:ascii="方正仿宋_GBK" w:eastAsia="方正仿宋_GBK" w:hAnsi="仿宋_GB2312" w:cs="仿宋_GB2312" w:hint="eastAsia"/>
          <w:color w:val="121212"/>
          <w:spacing w:val="2"/>
          <w:kern w:val="32"/>
          <w:sz w:val="32"/>
          <w:szCs w:val="32"/>
        </w:rPr>
        <w:t>日前报送市司法局。由市司法局负责汇总和提出审核意见，于</w:t>
      </w:r>
      <w:r w:rsidRPr="00F47CA0">
        <w:rPr>
          <w:rFonts w:ascii="方正仿宋_GBK" w:eastAsia="方正仿宋_GBK" w:hAnsi="仿宋_GB2312" w:cs="仿宋_GB2312"/>
          <w:color w:val="121212"/>
          <w:spacing w:val="2"/>
          <w:kern w:val="32"/>
          <w:sz w:val="32"/>
          <w:szCs w:val="32"/>
        </w:rPr>
        <w:t>5</w:t>
      </w:r>
      <w:r w:rsidRPr="00F47CA0">
        <w:rPr>
          <w:rFonts w:ascii="方正仿宋_GBK" w:eastAsia="方正仿宋_GBK" w:hAnsi="仿宋_GB2312" w:cs="仿宋_GB2312" w:hint="eastAsia"/>
          <w:color w:val="121212"/>
          <w:spacing w:val="2"/>
          <w:kern w:val="32"/>
          <w:sz w:val="32"/>
          <w:szCs w:val="32"/>
        </w:rPr>
        <w:t>月</w:t>
      </w:r>
      <w:r w:rsidRPr="00F47CA0">
        <w:rPr>
          <w:rFonts w:ascii="方正仿宋_GBK" w:eastAsia="方正仿宋_GBK" w:hAnsi="仿宋_GB2312" w:cs="仿宋_GB2312"/>
          <w:color w:val="121212"/>
          <w:spacing w:val="2"/>
          <w:kern w:val="32"/>
          <w:sz w:val="32"/>
          <w:szCs w:val="32"/>
        </w:rPr>
        <w:t>2</w:t>
      </w:r>
      <w:r w:rsidRPr="00F47CA0">
        <w:rPr>
          <w:rFonts w:ascii="方正仿宋_GBK" w:eastAsia="方正仿宋_GBK" w:hAnsi="仿宋_GB2312" w:cs="仿宋_GB2312" w:hint="eastAsia"/>
          <w:color w:val="121212"/>
          <w:spacing w:val="2"/>
          <w:kern w:val="32"/>
          <w:sz w:val="32"/>
          <w:szCs w:val="32"/>
        </w:rPr>
        <w:t>日前报送市人民政府。</w:t>
      </w:r>
    </w:p>
    <w:p w:rsidR="008E0314" w:rsidRPr="00F47CA0" w:rsidRDefault="008E0314" w:rsidP="00F47CA0">
      <w:pPr>
        <w:spacing w:line="600" w:lineRule="exact"/>
        <w:ind w:firstLineChars="200" w:firstLine="31680"/>
        <w:rPr>
          <w:rFonts w:ascii="方正仿宋_GBK" w:eastAsia="方正仿宋_GBK" w:hAnsi="仿宋_GB2312" w:cs="仿宋_GB2312"/>
          <w:color w:val="121212"/>
          <w:spacing w:val="2"/>
          <w:kern w:val="32"/>
          <w:sz w:val="32"/>
          <w:szCs w:val="32"/>
        </w:rPr>
      </w:pPr>
      <w:r w:rsidRPr="00F47CA0">
        <w:rPr>
          <w:rFonts w:ascii="方正仿宋_GBK" w:eastAsia="方正仿宋_GBK" w:hAnsi="仿宋_GB2312" w:cs="仿宋_GB2312"/>
          <w:color w:val="121212"/>
          <w:spacing w:val="2"/>
          <w:kern w:val="32"/>
          <w:sz w:val="32"/>
          <w:szCs w:val="32"/>
        </w:rPr>
        <w:t>2.</w:t>
      </w:r>
      <w:r w:rsidRPr="00F47CA0">
        <w:rPr>
          <w:rFonts w:ascii="方正仿宋_GBK" w:eastAsia="方正仿宋_GBK" w:hAnsi="仿宋_GB2312" w:cs="仿宋_GB2312" w:hint="eastAsia"/>
          <w:color w:val="121212"/>
          <w:spacing w:val="2"/>
          <w:kern w:val="32"/>
          <w:sz w:val="32"/>
          <w:szCs w:val="32"/>
        </w:rPr>
        <w:t>市直各部门各单位印发的行政规范性文件由制定部门负责清理，填写《昌吉市各部门各单位行政规范性清理工作汇总表》（附件</w:t>
      </w:r>
      <w:r w:rsidRPr="00F47CA0">
        <w:rPr>
          <w:rFonts w:ascii="方正仿宋_GBK" w:eastAsia="方正仿宋_GBK" w:hAnsi="仿宋_GB2312" w:cs="仿宋_GB2312"/>
          <w:color w:val="121212"/>
          <w:spacing w:val="2"/>
          <w:kern w:val="32"/>
          <w:sz w:val="32"/>
          <w:szCs w:val="32"/>
        </w:rPr>
        <w:t>2</w:t>
      </w:r>
      <w:r w:rsidRPr="00F47CA0">
        <w:rPr>
          <w:rFonts w:ascii="方正仿宋_GBK" w:eastAsia="方正仿宋_GBK" w:hAnsi="仿宋_GB2312" w:cs="仿宋_GB2312" w:hint="eastAsia"/>
          <w:color w:val="121212"/>
          <w:spacing w:val="2"/>
          <w:kern w:val="32"/>
          <w:sz w:val="32"/>
          <w:szCs w:val="32"/>
        </w:rPr>
        <w:t>），于</w:t>
      </w:r>
      <w:r w:rsidRPr="00F47CA0">
        <w:rPr>
          <w:rFonts w:ascii="方正仿宋_GBK" w:eastAsia="方正仿宋_GBK" w:hAnsi="仿宋_GB2312" w:cs="仿宋_GB2312"/>
          <w:color w:val="121212"/>
          <w:spacing w:val="2"/>
          <w:kern w:val="32"/>
          <w:sz w:val="32"/>
          <w:szCs w:val="32"/>
        </w:rPr>
        <w:t>5</w:t>
      </w:r>
      <w:r w:rsidRPr="00F47CA0">
        <w:rPr>
          <w:rFonts w:ascii="方正仿宋_GBK" w:eastAsia="方正仿宋_GBK" w:hAnsi="仿宋_GB2312" w:cs="仿宋_GB2312" w:hint="eastAsia"/>
          <w:color w:val="121212"/>
          <w:spacing w:val="2"/>
          <w:kern w:val="32"/>
          <w:sz w:val="32"/>
          <w:szCs w:val="32"/>
        </w:rPr>
        <w:t>月</w:t>
      </w:r>
      <w:r w:rsidRPr="00F47CA0">
        <w:rPr>
          <w:rFonts w:ascii="方正仿宋_GBK" w:eastAsia="方正仿宋_GBK" w:hAnsi="仿宋_GB2312" w:cs="仿宋_GB2312"/>
          <w:color w:val="121212"/>
          <w:spacing w:val="2"/>
          <w:kern w:val="32"/>
          <w:sz w:val="32"/>
          <w:szCs w:val="32"/>
        </w:rPr>
        <w:t>2</w:t>
      </w:r>
      <w:r w:rsidRPr="00F47CA0">
        <w:rPr>
          <w:rFonts w:ascii="方正仿宋_GBK" w:eastAsia="方正仿宋_GBK" w:hAnsi="仿宋_GB2312" w:cs="仿宋_GB2312" w:hint="eastAsia"/>
          <w:color w:val="121212"/>
          <w:spacing w:val="2"/>
          <w:kern w:val="32"/>
          <w:sz w:val="32"/>
          <w:szCs w:val="32"/>
        </w:rPr>
        <w:t>日前报送市人民政府，同时抄送市司法局。</w:t>
      </w:r>
    </w:p>
    <w:p w:rsidR="008E0314" w:rsidRPr="00F47CA0" w:rsidRDefault="008E0314" w:rsidP="00F47CA0">
      <w:pPr>
        <w:spacing w:line="600" w:lineRule="exact"/>
        <w:ind w:firstLineChars="200" w:firstLine="31680"/>
        <w:rPr>
          <w:rFonts w:ascii="方正仿宋_GBK" w:eastAsia="方正仿宋_GBK" w:hAnsi="仿宋_GB2312" w:cs="仿宋_GB2312"/>
          <w:color w:val="121212"/>
          <w:spacing w:val="2"/>
          <w:kern w:val="32"/>
          <w:sz w:val="32"/>
          <w:szCs w:val="32"/>
        </w:rPr>
      </w:pPr>
      <w:r w:rsidRPr="00F47CA0">
        <w:rPr>
          <w:rFonts w:ascii="方正仿宋_GBK" w:eastAsia="方正仿宋_GBK" w:hAnsi="仿宋_GB2312" w:cs="仿宋_GB2312"/>
          <w:color w:val="121212"/>
          <w:spacing w:val="2"/>
          <w:kern w:val="32"/>
          <w:sz w:val="32"/>
          <w:szCs w:val="32"/>
        </w:rPr>
        <w:t>3.</w:t>
      </w:r>
      <w:r w:rsidRPr="00F47CA0">
        <w:rPr>
          <w:rFonts w:ascii="方正仿宋_GBK" w:eastAsia="方正仿宋_GBK" w:hAnsi="仿宋_GB2312" w:cs="仿宋_GB2312" w:hint="eastAsia"/>
          <w:color w:val="121212"/>
          <w:spacing w:val="2"/>
          <w:kern w:val="32"/>
          <w:sz w:val="32"/>
          <w:szCs w:val="32"/>
        </w:rPr>
        <w:t>市人民政府负责本级政府行政规范性文件的清理工作，同时安排部署乡（镇）人民政府、街道办事处行政规范性文件清理工作。乡（镇）人民政府、街道办事处行政规范性文件清理情况报送市人民政府，同时抄送市司法局。市人民政府汇总本地区行政规范性文件清理情况，填写《昌吉市各部门各单位行政规范性文件清理工作汇总表》（附件</w:t>
      </w:r>
      <w:r w:rsidRPr="00F47CA0">
        <w:rPr>
          <w:rFonts w:ascii="方正仿宋_GBK" w:eastAsia="方正仿宋_GBK" w:hAnsi="仿宋_GB2312" w:cs="仿宋_GB2312"/>
          <w:color w:val="121212"/>
          <w:spacing w:val="2"/>
          <w:kern w:val="32"/>
          <w:sz w:val="32"/>
          <w:szCs w:val="32"/>
        </w:rPr>
        <w:t>2</w:t>
      </w:r>
      <w:r w:rsidRPr="00F47CA0">
        <w:rPr>
          <w:rFonts w:ascii="方正仿宋_GBK" w:eastAsia="方正仿宋_GBK" w:hAnsi="仿宋_GB2312" w:cs="仿宋_GB2312" w:hint="eastAsia"/>
          <w:color w:val="121212"/>
          <w:spacing w:val="2"/>
          <w:kern w:val="32"/>
          <w:sz w:val="32"/>
          <w:szCs w:val="32"/>
        </w:rPr>
        <w:t>），于</w:t>
      </w:r>
      <w:r w:rsidRPr="00F47CA0">
        <w:rPr>
          <w:rFonts w:ascii="方正仿宋_GBK" w:eastAsia="方正仿宋_GBK" w:hAnsi="仿宋_GB2312" w:cs="仿宋_GB2312"/>
          <w:color w:val="121212"/>
          <w:spacing w:val="2"/>
          <w:kern w:val="32"/>
          <w:sz w:val="32"/>
          <w:szCs w:val="32"/>
        </w:rPr>
        <w:t>5</w:t>
      </w:r>
      <w:r w:rsidRPr="00F47CA0">
        <w:rPr>
          <w:rFonts w:ascii="方正仿宋_GBK" w:eastAsia="方正仿宋_GBK" w:hAnsi="仿宋_GB2312" w:cs="仿宋_GB2312" w:hint="eastAsia"/>
          <w:color w:val="121212"/>
          <w:spacing w:val="2"/>
          <w:kern w:val="32"/>
          <w:sz w:val="32"/>
          <w:szCs w:val="32"/>
        </w:rPr>
        <w:t>月</w:t>
      </w:r>
      <w:r w:rsidRPr="00F47CA0">
        <w:rPr>
          <w:rFonts w:ascii="方正仿宋_GBK" w:eastAsia="方正仿宋_GBK" w:hAnsi="仿宋_GB2312" w:cs="仿宋_GB2312"/>
          <w:color w:val="121212"/>
          <w:spacing w:val="2"/>
          <w:kern w:val="32"/>
          <w:sz w:val="32"/>
          <w:szCs w:val="32"/>
        </w:rPr>
        <w:t>2</w:t>
      </w:r>
      <w:r w:rsidRPr="00F47CA0">
        <w:rPr>
          <w:rFonts w:ascii="方正仿宋_GBK" w:eastAsia="方正仿宋_GBK" w:hAnsi="仿宋_GB2312" w:cs="仿宋_GB2312" w:hint="eastAsia"/>
          <w:color w:val="121212"/>
          <w:spacing w:val="2"/>
          <w:kern w:val="32"/>
          <w:sz w:val="32"/>
          <w:szCs w:val="32"/>
        </w:rPr>
        <w:t>日前报送市人民政府，同时抄送市司法局。</w:t>
      </w:r>
    </w:p>
    <w:p w:rsidR="008E0314" w:rsidRPr="00F47CA0" w:rsidRDefault="008E0314" w:rsidP="00F47CA0">
      <w:pPr>
        <w:spacing w:line="600" w:lineRule="exact"/>
        <w:ind w:firstLineChars="200" w:firstLine="31680"/>
        <w:rPr>
          <w:rFonts w:ascii="楷体_GB2312" w:eastAsia="楷体_GB2312" w:hAnsi="楷体_GB2312" w:cs="楷体_GB2312"/>
          <w:color w:val="121212"/>
          <w:spacing w:val="2"/>
          <w:kern w:val="32"/>
          <w:sz w:val="32"/>
          <w:szCs w:val="32"/>
        </w:rPr>
      </w:pPr>
      <w:r w:rsidRPr="00F47CA0">
        <w:rPr>
          <w:rFonts w:ascii="楷体_GB2312" w:eastAsia="楷体_GB2312" w:hAnsi="楷体_GB2312" w:cs="楷体_GB2312" w:hint="eastAsia"/>
          <w:bCs/>
          <w:color w:val="121212"/>
          <w:spacing w:val="2"/>
          <w:kern w:val="32"/>
          <w:sz w:val="32"/>
          <w:szCs w:val="32"/>
        </w:rPr>
        <w:t>（二）对上级法规、规章和行政规范性文件的清理建议</w:t>
      </w:r>
    </w:p>
    <w:p w:rsidR="008E0314" w:rsidRPr="00F47CA0" w:rsidRDefault="008E0314" w:rsidP="00F47CA0">
      <w:pPr>
        <w:spacing w:line="600" w:lineRule="exact"/>
        <w:ind w:firstLineChars="200" w:firstLine="31680"/>
        <w:rPr>
          <w:rFonts w:ascii="方正仿宋_GBK" w:eastAsia="方正仿宋_GBK" w:hAnsi="仿宋_GB2312" w:cs="仿宋_GB2312"/>
          <w:color w:val="121212"/>
          <w:spacing w:val="2"/>
          <w:kern w:val="32"/>
          <w:sz w:val="32"/>
          <w:szCs w:val="32"/>
        </w:rPr>
      </w:pPr>
      <w:r w:rsidRPr="00F47CA0">
        <w:rPr>
          <w:rFonts w:ascii="方正仿宋_GBK" w:eastAsia="方正仿宋_GBK" w:hAnsi="仿宋_GB2312" w:cs="仿宋_GB2312" w:hint="eastAsia"/>
          <w:color w:val="121212"/>
          <w:spacing w:val="2"/>
          <w:kern w:val="32"/>
          <w:sz w:val="32"/>
          <w:szCs w:val="32"/>
        </w:rPr>
        <w:t>各部门各单位认为现行的行政法规、自治区人民政府规章、国务院及自治区人民政府行政规范性文件存在与新修订的行政处罚法有不一致、不衔接、不配套的问题，应当提出具体建议、修改方案及修改或废止理由的，填写清理建议表（附件</w:t>
      </w:r>
      <w:r w:rsidRPr="00F47CA0">
        <w:rPr>
          <w:rFonts w:ascii="方正仿宋_GBK" w:eastAsia="方正仿宋_GBK" w:hAnsi="仿宋_GB2312" w:cs="仿宋_GB2312"/>
          <w:color w:val="121212"/>
          <w:spacing w:val="2"/>
          <w:kern w:val="32"/>
          <w:sz w:val="32"/>
          <w:szCs w:val="32"/>
        </w:rPr>
        <w:t>3</w:t>
      </w:r>
      <w:r w:rsidRPr="00F47CA0">
        <w:rPr>
          <w:rFonts w:ascii="方正仿宋_GBK" w:eastAsia="方正仿宋_GBK" w:hAnsi="仿宋_GB2312" w:cs="仿宋_GB2312" w:hint="eastAsia"/>
          <w:color w:val="121212"/>
          <w:spacing w:val="2"/>
          <w:kern w:val="32"/>
          <w:sz w:val="32"/>
          <w:szCs w:val="32"/>
        </w:rPr>
        <w:t>、附件</w:t>
      </w:r>
      <w:r w:rsidRPr="00F47CA0">
        <w:rPr>
          <w:rFonts w:ascii="方正仿宋_GBK" w:eastAsia="方正仿宋_GBK" w:hAnsi="仿宋_GB2312" w:cs="仿宋_GB2312"/>
          <w:color w:val="121212"/>
          <w:spacing w:val="2"/>
          <w:kern w:val="32"/>
          <w:sz w:val="32"/>
          <w:szCs w:val="32"/>
        </w:rPr>
        <w:t>4</w:t>
      </w:r>
      <w:r w:rsidRPr="00F47CA0">
        <w:rPr>
          <w:rFonts w:ascii="方正仿宋_GBK" w:eastAsia="方正仿宋_GBK" w:hAnsi="仿宋_GB2312" w:cs="仿宋_GB2312" w:hint="eastAsia"/>
          <w:color w:val="121212"/>
          <w:spacing w:val="2"/>
          <w:kern w:val="32"/>
          <w:sz w:val="32"/>
          <w:szCs w:val="32"/>
        </w:rPr>
        <w:t>），于</w:t>
      </w:r>
      <w:r w:rsidRPr="00F47CA0">
        <w:rPr>
          <w:rFonts w:ascii="方正仿宋_GBK" w:eastAsia="方正仿宋_GBK" w:hAnsi="仿宋_GB2312" w:cs="仿宋_GB2312"/>
          <w:color w:val="121212"/>
          <w:spacing w:val="2"/>
          <w:kern w:val="32"/>
          <w:sz w:val="32"/>
          <w:szCs w:val="32"/>
        </w:rPr>
        <w:t>5</w:t>
      </w:r>
      <w:r w:rsidRPr="00F47CA0">
        <w:rPr>
          <w:rFonts w:ascii="方正仿宋_GBK" w:eastAsia="方正仿宋_GBK" w:hAnsi="仿宋_GB2312" w:cs="仿宋_GB2312" w:hint="eastAsia"/>
          <w:color w:val="121212"/>
          <w:spacing w:val="2"/>
          <w:kern w:val="32"/>
          <w:sz w:val="32"/>
          <w:szCs w:val="32"/>
        </w:rPr>
        <w:t>月</w:t>
      </w:r>
      <w:r w:rsidRPr="00F47CA0">
        <w:rPr>
          <w:rFonts w:ascii="方正仿宋_GBK" w:eastAsia="方正仿宋_GBK" w:hAnsi="仿宋_GB2312" w:cs="仿宋_GB2312"/>
          <w:color w:val="121212"/>
          <w:spacing w:val="2"/>
          <w:kern w:val="32"/>
          <w:sz w:val="32"/>
          <w:szCs w:val="32"/>
        </w:rPr>
        <w:t>2</w:t>
      </w:r>
      <w:r w:rsidRPr="00F47CA0">
        <w:rPr>
          <w:rFonts w:ascii="方正仿宋_GBK" w:eastAsia="方正仿宋_GBK" w:hAnsi="仿宋_GB2312" w:cs="仿宋_GB2312" w:hint="eastAsia"/>
          <w:color w:val="121212"/>
          <w:spacing w:val="2"/>
          <w:kern w:val="32"/>
          <w:sz w:val="32"/>
          <w:szCs w:val="32"/>
        </w:rPr>
        <w:t>日前报送市人民政府，同时抄送市司法局。</w:t>
      </w:r>
    </w:p>
    <w:p w:rsidR="008E0314" w:rsidRPr="00F47CA0" w:rsidRDefault="008E0314" w:rsidP="00F47CA0">
      <w:pPr>
        <w:spacing w:line="600" w:lineRule="exact"/>
        <w:ind w:firstLineChars="100" w:firstLine="31680"/>
        <w:rPr>
          <w:rFonts w:ascii="黑体" w:eastAsia="黑体" w:hAnsi="黑体" w:cs="黑体"/>
          <w:color w:val="121212"/>
          <w:spacing w:val="2"/>
          <w:kern w:val="32"/>
          <w:sz w:val="32"/>
          <w:szCs w:val="32"/>
        </w:rPr>
      </w:pPr>
      <w:r w:rsidRPr="00F47CA0">
        <w:rPr>
          <w:rFonts w:ascii="黑体" w:eastAsia="黑体" w:hAnsi="黑体" w:cs="黑体" w:hint="eastAsia"/>
          <w:color w:val="121212"/>
          <w:spacing w:val="2"/>
          <w:kern w:val="32"/>
          <w:sz w:val="32"/>
          <w:szCs w:val="32"/>
        </w:rPr>
        <w:t>三、清理工作要求</w:t>
      </w:r>
    </w:p>
    <w:p w:rsidR="008E0314" w:rsidRPr="00F47CA0" w:rsidRDefault="008E0314" w:rsidP="00F47CA0">
      <w:pPr>
        <w:spacing w:line="600" w:lineRule="exact"/>
        <w:ind w:firstLineChars="200" w:firstLine="31680"/>
        <w:rPr>
          <w:rFonts w:ascii="方正仿宋_GBK" w:eastAsia="方正仿宋_GBK" w:hAnsi="仿宋_GB2312" w:cs="仿宋_GB2312"/>
          <w:color w:val="121212"/>
          <w:spacing w:val="2"/>
          <w:kern w:val="32"/>
          <w:sz w:val="32"/>
          <w:szCs w:val="32"/>
        </w:rPr>
      </w:pPr>
      <w:r w:rsidRPr="00F47CA0">
        <w:rPr>
          <w:rFonts w:ascii="楷体_GB2312" w:eastAsia="楷体_GB2312" w:hAnsi="仿宋_GB2312" w:cs="仿宋_GB2312" w:hint="eastAsia"/>
          <w:color w:val="121212"/>
          <w:spacing w:val="2"/>
          <w:kern w:val="32"/>
          <w:sz w:val="32"/>
          <w:szCs w:val="32"/>
        </w:rPr>
        <w:t>（一）加强组织领导。</w:t>
      </w:r>
      <w:r w:rsidRPr="00F47CA0">
        <w:rPr>
          <w:rFonts w:ascii="方正仿宋_GBK" w:eastAsia="方正仿宋_GBK" w:hAnsi="仿宋_GB2312" w:cs="仿宋_GB2312" w:hint="eastAsia"/>
          <w:color w:val="121212"/>
          <w:spacing w:val="2"/>
          <w:kern w:val="32"/>
          <w:sz w:val="32"/>
          <w:szCs w:val="32"/>
        </w:rPr>
        <w:t>此次清理工作时间紧任务重，清理工作完成情况已纳入区、州、市</w:t>
      </w:r>
      <w:r w:rsidRPr="00F47CA0">
        <w:rPr>
          <w:rFonts w:ascii="方正仿宋_GBK" w:eastAsia="方正仿宋_GBK" w:hAnsi="仿宋_GB2312" w:cs="仿宋_GB2312"/>
          <w:color w:val="121212"/>
          <w:spacing w:val="2"/>
          <w:kern w:val="32"/>
          <w:sz w:val="32"/>
          <w:szCs w:val="32"/>
        </w:rPr>
        <w:t>2021</w:t>
      </w:r>
      <w:r w:rsidRPr="00F47CA0">
        <w:rPr>
          <w:rFonts w:ascii="方正仿宋_GBK" w:eastAsia="方正仿宋_GBK" w:hAnsi="仿宋_GB2312" w:cs="仿宋_GB2312" w:hint="eastAsia"/>
          <w:color w:val="121212"/>
          <w:spacing w:val="2"/>
          <w:kern w:val="32"/>
          <w:sz w:val="32"/>
          <w:szCs w:val="32"/>
        </w:rPr>
        <w:t>年度法治政府建设绩效考核指标。各部门各单位要高度重视，提高对清理工作重要性、必要性的认识，切实加强组织领导，周密安排部署，严格按照分工和时限要求完成清理工作。</w:t>
      </w:r>
    </w:p>
    <w:p w:rsidR="008E0314" w:rsidRPr="00F47CA0" w:rsidRDefault="008E0314" w:rsidP="00F47CA0">
      <w:pPr>
        <w:spacing w:line="600" w:lineRule="exact"/>
        <w:ind w:firstLineChars="200" w:firstLine="31680"/>
        <w:rPr>
          <w:rFonts w:ascii="方正仿宋_GBK" w:eastAsia="方正仿宋_GBK" w:hAnsi="仿宋_GB2312" w:cs="仿宋_GB2312"/>
          <w:color w:val="121212"/>
          <w:spacing w:val="2"/>
          <w:kern w:val="32"/>
          <w:sz w:val="32"/>
          <w:szCs w:val="32"/>
        </w:rPr>
      </w:pPr>
      <w:r w:rsidRPr="00F47CA0">
        <w:rPr>
          <w:rFonts w:ascii="楷体_GB2312" w:eastAsia="楷体_GB2312" w:hAnsi="仿宋_GB2312" w:cs="仿宋_GB2312" w:hint="eastAsia"/>
          <w:color w:val="121212"/>
          <w:spacing w:val="2"/>
          <w:kern w:val="32"/>
          <w:sz w:val="32"/>
          <w:szCs w:val="32"/>
        </w:rPr>
        <w:t>（二）严把工作质量。</w:t>
      </w:r>
      <w:r w:rsidRPr="00F47CA0">
        <w:rPr>
          <w:rFonts w:ascii="方正仿宋_GBK" w:eastAsia="方正仿宋_GBK" w:hAnsi="仿宋_GB2312" w:cs="仿宋_GB2312" w:hint="eastAsia"/>
          <w:color w:val="121212"/>
          <w:spacing w:val="2"/>
          <w:kern w:val="32"/>
          <w:sz w:val="32"/>
          <w:szCs w:val="32"/>
        </w:rPr>
        <w:t>各部门各单位按照“谁制定、谁清理”的原则和要求，组织专业力量负责清理，坚持“一件一审”，做到全覆盖、无遗漏，高质量完成清理工作。清理报告要详细写明清理的文件数量以及修改、废止文件的情况，附件表格应同时报送纸质版和电子版。</w:t>
      </w:r>
    </w:p>
    <w:p w:rsidR="008E0314" w:rsidRPr="00F47CA0" w:rsidRDefault="008E0314" w:rsidP="00F47CA0">
      <w:pPr>
        <w:spacing w:line="600" w:lineRule="exact"/>
        <w:ind w:firstLineChars="200" w:firstLine="31680"/>
        <w:rPr>
          <w:rFonts w:ascii="方正仿宋_GBK" w:eastAsia="方正仿宋_GBK" w:hAnsi="仿宋_GB2312" w:cs="仿宋_GB2312"/>
          <w:color w:val="121212"/>
          <w:spacing w:val="2"/>
          <w:kern w:val="32"/>
          <w:sz w:val="32"/>
          <w:szCs w:val="32"/>
        </w:rPr>
      </w:pPr>
      <w:r w:rsidRPr="00F47CA0">
        <w:rPr>
          <w:rFonts w:ascii="楷体_GB2312" w:eastAsia="楷体_GB2312" w:hAnsi="仿宋_GB2312" w:cs="仿宋_GB2312" w:hint="eastAsia"/>
          <w:color w:val="121212"/>
          <w:spacing w:val="2"/>
          <w:kern w:val="32"/>
          <w:sz w:val="32"/>
          <w:szCs w:val="32"/>
        </w:rPr>
        <w:t>（三）加强督促指导。</w:t>
      </w:r>
      <w:r w:rsidRPr="00F47CA0">
        <w:rPr>
          <w:rFonts w:ascii="方正仿宋_GBK" w:eastAsia="方正仿宋_GBK" w:hAnsi="仿宋_GB2312" w:cs="仿宋_GB2312" w:hint="eastAsia"/>
          <w:color w:val="121212"/>
          <w:spacing w:val="2"/>
          <w:kern w:val="32"/>
          <w:sz w:val="32"/>
          <w:szCs w:val="32"/>
        </w:rPr>
        <w:t>市司法局负责做好本次清理的督促和指导工作，加强监督检查，及时研究解决清理工作中遇到的问题，对清理工作开展不力的单位进行督导并通报，确保按期完成清理工作。</w:t>
      </w:r>
    </w:p>
    <w:p w:rsidR="008E0314" w:rsidRPr="00F47CA0" w:rsidRDefault="008E0314" w:rsidP="00F47CA0">
      <w:pPr>
        <w:spacing w:line="600" w:lineRule="exact"/>
        <w:ind w:firstLineChars="200" w:firstLine="31680"/>
        <w:rPr>
          <w:rFonts w:ascii="方正仿宋_GBK" w:eastAsia="方正仿宋_GBK" w:hAnsi="仿宋_GB2312" w:cs="仿宋_GB2312"/>
          <w:spacing w:val="2"/>
          <w:kern w:val="32"/>
          <w:sz w:val="32"/>
          <w:szCs w:val="32"/>
        </w:rPr>
      </w:pPr>
      <w:r w:rsidRPr="00F47CA0">
        <w:rPr>
          <w:rFonts w:ascii="方正仿宋_GBK" w:eastAsia="方正仿宋_GBK" w:hAnsi="仿宋_GB2312" w:cs="仿宋_GB2312" w:hint="eastAsia"/>
          <w:spacing w:val="2"/>
          <w:kern w:val="32"/>
          <w:sz w:val="32"/>
          <w:szCs w:val="32"/>
        </w:rPr>
        <w:t>联系人：杨</w:t>
      </w:r>
      <w:r w:rsidRPr="00F47CA0">
        <w:rPr>
          <w:rFonts w:ascii="方正仿宋_GBK" w:eastAsia="方正仿宋_GBK" w:hAnsi="仿宋_GB2312" w:cs="仿宋_GB2312"/>
          <w:spacing w:val="2"/>
          <w:kern w:val="32"/>
          <w:sz w:val="32"/>
          <w:szCs w:val="32"/>
        </w:rPr>
        <w:t xml:space="preserve">  </w:t>
      </w:r>
      <w:r w:rsidRPr="00F47CA0">
        <w:rPr>
          <w:rFonts w:ascii="方正仿宋_GBK" w:eastAsia="方正仿宋_GBK" w:hAnsi="仿宋_GB2312" w:cs="仿宋_GB2312" w:hint="eastAsia"/>
          <w:spacing w:val="2"/>
          <w:kern w:val="32"/>
          <w:sz w:val="32"/>
          <w:szCs w:val="32"/>
        </w:rPr>
        <w:t>进</w:t>
      </w:r>
      <w:r w:rsidRPr="00F47CA0">
        <w:rPr>
          <w:rFonts w:ascii="方正仿宋_GBK" w:eastAsia="方正仿宋_GBK" w:hAnsi="仿宋_GB2312" w:cs="仿宋_GB2312"/>
          <w:spacing w:val="2"/>
          <w:kern w:val="32"/>
          <w:sz w:val="32"/>
          <w:szCs w:val="32"/>
        </w:rPr>
        <w:t xml:space="preserve">        </w:t>
      </w:r>
    </w:p>
    <w:p w:rsidR="008E0314" w:rsidRPr="00F47CA0" w:rsidRDefault="008E0314" w:rsidP="00F47CA0">
      <w:pPr>
        <w:spacing w:line="600" w:lineRule="exact"/>
        <w:ind w:firstLineChars="200" w:firstLine="31680"/>
        <w:rPr>
          <w:rFonts w:ascii="方正仿宋_GBK" w:eastAsia="方正仿宋_GBK" w:hAnsi="仿宋_GB2312" w:cs="仿宋_GB2312"/>
          <w:spacing w:val="2"/>
          <w:kern w:val="32"/>
          <w:sz w:val="32"/>
          <w:szCs w:val="32"/>
        </w:rPr>
      </w:pPr>
      <w:r w:rsidRPr="00F47CA0">
        <w:rPr>
          <w:rFonts w:ascii="方正仿宋_GBK" w:eastAsia="方正仿宋_GBK" w:hAnsi="仿宋_GB2312" w:cs="仿宋_GB2312" w:hint="eastAsia"/>
          <w:spacing w:val="2"/>
          <w:kern w:val="32"/>
          <w:sz w:val="32"/>
          <w:szCs w:val="32"/>
        </w:rPr>
        <w:t>电</w:t>
      </w:r>
      <w:r w:rsidRPr="00F47CA0">
        <w:rPr>
          <w:rFonts w:ascii="方正仿宋_GBK" w:eastAsia="方正仿宋_GBK" w:hAnsi="仿宋_GB2312" w:cs="仿宋_GB2312"/>
          <w:spacing w:val="2"/>
          <w:kern w:val="32"/>
          <w:sz w:val="32"/>
          <w:szCs w:val="32"/>
        </w:rPr>
        <w:t xml:space="preserve">  </w:t>
      </w:r>
      <w:r w:rsidRPr="00F47CA0">
        <w:rPr>
          <w:rFonts w:ascii="方正仿宋_GBK" w:eastAsia="方正仿宋_GBK" w:hAnsi="仿宋_GB2312" w:cs="仿宋_GB2312" w:hint="eastAsia"/>
          <w:spacing w:val="2"/>
          <w:kern w:val="32"/>
          <w:sz w:val="32"/>
          <w:szCs w:val="32"/>
        </w:rPr>
        <w:t>话：</w:t>
      </w:r>
      <w:r w:rsidRPr="00F47CA0">
        <w:rPr>
          <w:rFonts w:ascii="方正仿宋_GBK" w:eastAsia="方正仿宋_GBK" w:hAnsi="仿宋_GB2312" w:cs="仿宋_GB2312"/>
          <w:spacing w:val="2"/>
          <w:kern w:val="32"/>
          <w:sz w:val="32"/>
          <w:szCs w:val="32"/>
        </w:rPr>
        <w:t>2517330</w:t>
      </w:r>
    </w:p>
    <w:p w:rsidR="008E0314" w:rsidRPr="00F47CA0" w:rsidRDefault="008E0314" w:rsidP="00F47CA0">
      <w:pPr>
        <w:spacing w:line="600" w:lineRule="exact"/>
        <w:ind w:firstLineChars="200" w:firstLine="31680"/>
        <w:rPr>
          <w:rFonts w:ascii="方正仿宋_GBK" w:eastAsia="方正仿宋_GBK" w:hAnsi="仿宋_GB2312" w:cs="仿宋_GB2312"/>
          <w:spacing w:val="2"/>
          <w:kern w:val="32"/>
          <w:sz w:val="32"/>
          <w:szCs w:val="32"/>
        </w:rPr>
      </w:pPr>
      <w:r w:rsidRPr="00F47CA0">
        <w:rPr>
          <w:rFonts w:ascii="方正仿宋_GBK" w:eastAsia="方正仿宋_GBK" w:hAnsi="仿宋_GB2312" w:cs="仿宋_GB2312" w:hint="eastAsia"/>
          <w:spacing w:val="2"/>
          <w:kern w:val="32"/>
          <w:sz w:val="32"/>
          <w:szCs w:val="32"/>
        </w:rPr>
        <w:t>传</w:t>
      </w:r>
      <w:r w:rsidRPr="00F47CA0">
        <w:rPr>
          <w:rFonts w:ascii="方正仿宋_GBK" w:eastAsia="方正仿宋_GBK" w:hAnsi="仿宋_GB2312" w:cs="仿宋_GB2312"/>
          <w:spacing w:val="2"/>
          <w:kern w:val="32"/>
          <w:sz w:val="32"/>
          <w:szCs w:val="32"/>
        </w:rPr>
        <w:t xml:space="preserve">  </w:t>
      </w:r>
      <w:r w:rsidRPr="00F47CA0">
        <w:rPr>
          <w:rFonts w:ascii="方正仿宋_GBK" w:eastAsia="方正仿宋_GBK" w:hAnsi="仿宋_GB2312" w:cs="仿宋_GB2312" w:hint="eastAsia"/>
          <w:spacing w:val="2"/>
          <w:kern w:val="32"/>
          <w:sz w:val="32"/>
          <w:szCs w:val="32"/>
        </w:rPr>
        <w:t>真：</w:t>
      </w:r>
      <w:r w:rsidRPr="00F47CA0">
        <w:rPr>
          <w:rFonts w:ascii="方正仿宋_GBK" w:eastAsia="方正仿宋_GBK" w:hAnsi="仿宋_GB2312" w:cs="仿宋_GB2312"/>
          <w:spacing w:val="2"/>
          <w:kern w:val="32"/>
          <w:sz w:val="32"/>
          <w:szCs w:val="32"/>
        </w:rPr>
        <w:t xml:space="preserve">0994-2327396  </w:t>
      </w:r>
    </w:p>
    <w:p w:rsidR="008E0314" w:rsidRPr="00F47CA0" w:rsidRDefault="008E0314" w:rsidP="00F47CA0">
      <w:pPr>
        <w:spacing w:line="600" w:lineRule="exact"/>
        <w:ind w:firstLineChars="200" w:firstLine="31680"/>
        <w:rPr>
          <w:rFonts w:ascii="方正仿宋_GBK" w:eastAsia="方正仿宋_GBK" w:hAnsi="仿宋_GB2312" w:cs="仿宋_GB2312"/>
          <w:spacing w:val="2"/>
          <w:kern w:val="32"/>
          <w:sz w:val="32"/>
          <w:szCs w:val="32"/>
        </w:rPr>
      </w:pPr>
      <w:r w:rsidRPr="00F47CA0">
        <w:rPr>
          <w:rFonts w:ascii="方正仿宋_GBK" w:eastAsia="方正仿宋_GBK" w:hAnsi="仿宋_GB2312" w:cs="仿宋_GB2312" w:hint="eastAsia"/>
          <w:spacing w:val="2"/>
          <w:kern w:val="32"/>
          <w:sz w:val="32"/>
          <w:szCs w:val="32"/>
        </w:rPr>
        <w:t>邮</w:t>
      </w:r>
      <w:r w:rsidRPr="00F47CA0">
        <w:rPr>
          <w:rFonts w:ascii="方正仿宋_GBK" w:eastAsia="方正仿宋_GBK" w:hAnsi="仿宋_GB2312" w:cs="仿宋_GB2312"/>
          <w:spacing w:val="2"/>
          <w:kern w:val="32"/>
          <w:sz w:val="32"/>
          <w:szCs w:val="32"/>
        </w:rPr>
        <w:t xml:space="preserve">  </w:t>
      </w:r>
      <w:r w:rsidRPr="00F47CA0">
        <w:rPr>
          <w:rFonts w:ascii="方正仿宋_GBK" w:eastAsia="方正仿宋_GBK" w:hAnsi="仿宋_GB2312" w:cs="仿宋_GB2312" w:hint="eastAsia"/>
          <w:spacing w:val="2"/>
          <w:kern w:val="32"/>
          <w:sz w:val="32"/>
          <w:szCs w:val="32"/>
        </w:rPr>
        <w:t>箱：</w:t>
      </w:r>
      <w:hyperlink r:id="rId7" w:history="1">
        <w:r w:rsidRPr="00F47CA0">
          <w:rPr>
            <w:rFonts w:ascii="方正仿宋_GBK" w:eastAsia="方正仿宋_GBK" w:hAnsi="仿宋_GB2312" w:cs="仿宋_GB2312"/>
            <w:bCs/>
            <w:spacing w:val="2"/>
            <w:kern w:val="32"/>
            <w:sz w:val="32"/>
            <w:szCs w:val="32"/>
          </w:rPr>
          <w:t>cjsfxk@163.com</w:t>
        </w:r>
      </w:hyperlink>
    </w:p>
    <w:p w:rsidR="008E0314" w:rsidRDefault="008E0314" w:rsidP="00F47CA0">
      <w:pPr>
        <w:spacing w:line="600" w:lineRule="exact"/>
        <w:ind w:left="31680" w:hangingChars="100" w:firstLine="31680"/>
        <w:rPr>
          <w:rFonts w:ascii="方正仿宋_GBK" w:eastAsia="方正仿宋_GBK" w:hAnsi="仿宋_GB2312" w:cs="仿宋_GB2312"/>
          <w:kern w:val="32"/>
          <w:sz w:val="32"/>
          <w:szCs w:val="32"/>
        </w:rPr>
      </w:pPr>
    </w:p>
    <w:p w:rsidR="008E0314" w:rsidRPr="000B7537" w:rsidRDefault="008E0314" w:rsidP="00F47CA0">
      <w:pPr>
        <w:spacing w:line="600" w:lineRule="exact"/>
        <w:ind w:firstLineChars="200" w:firstLine="31680"/>
        <w:rPr>
          <w:rFonts w:ascii="方正仿宋_GBK" w:eastAsia="方正仿宋_GBK" w:hAnsi="仿宋_GB2312" w:cs="仿宋_GB2312"/>
          <w:kern w:val="32"/>
          <w:sz w:val="32"/>
          <w:szCs w:val="32"/>
        </w:rPr>
      </w:pPr>
      <w:r w:rsidRPr="000B7537">
        <w:rPr>
          <w:rFonts w:ascii="方正仿宋_GBK" w:eastAsia="方正仿宋_GBK" w:hAnsi="仿宋_GB2312" w:cs="仿宋_GB2312" w:hint="eastAsia"/>
          <w:kern w:val="32"/>
          <w:sz w:val="32"/>
          <w:szCs w:val="32"/>
        </w:rPr>
        <w:t>附件：</w:t>
      </w:r>
      <w:r w:rsidRPr="000B7537">
        <w:rPr>
          <w:rFonts w:ascii="方正仿宋_GBK" w:eastAsia="方正仿宋_GBK" w:hAnsi="仿宋_GB2312" w:cs="仿宋_GB2312"/>
          <w:kern w:val="32"/>
          <w:sz w:val="32"/>
          <w:szCs w:val="32"/>
        </w:rPr>
        <w:t>1.</w:t>
      </w:r>
      <w:r w:rsidRPr="000B7537">
        <w:rPr>
          <w:rFonts w:ascii="方正仿宋_GBK" w:eastAsia="方正仿宋_GBK" w:hAnsi="仿宋_GB2312" w:cs="仿宋_GB2312" w:hint="eastAsia"/>
          <w:kern w:val="32"/>
          <w:sz w:val="32"/>
          <w:szCs w:val="32"/>
        </w:rPr>
        <w:t>昌吉市政府行政规范性文件清理情况表</w:t>
      </w:r>
    </w:p>
    <w:p w:rsidR="008E0314" w:rsidRPr="000B7537" w:rsidRDefault="008E0314" w:rsidP="00F47CA0">
      <w:pPr>
        <w:spacing w:line="600" w:lineRule="exact"/>
        <w:rPr>
          <w:rFonts w:ascii="方正仿宋_GBK" w:eastAsia="方正仿宋_GBK" w:hAnsi="仿宋_GB2312" w:cs="仿宋_GB2312"/>
          <w:kern w:val="32"/>
          <w:sz w:val="32"/>
          <w:szCs w:val="32"/>
        </w:rPr>
      </w:pPr>
      <w:r w:rsidRPr="000B7537">
        <w:rPr>
          <w:rFonts w:ascii="方正仿宋_GBK" w:eastAsia="方正仿宋_GBK" w:hAnsi="仿宋_GB2312" w:cs="仿宋_GB2312"/>
          <w:kern w:val="32"/>
          <w:sz w:val="32"/>
          <w:szCs w:val="32"/>
        </w:rPr>
        <w:t xml:space="preserve">          2.</w:t>
      </w:r>
      <w:r w:rsidRPr="000B7537">
        <w:rPr>
          <w:rFonts w:ascii="方正仿宋_GBK" w:eastAsia="方正仿宋_GBK" w:hAnsi="仿宋_GB2312" w:cs="仿宋_GB2312" w:hint="eastAsia"/>
          <w:kern w:val="32"/>
          <w:sz w:val="32"/>
          <w:szCs w:val="32"/>
        </w:rPr>
        <w:t>昌吉市各部门各单位行政规范性清理工作汇总表</w:t>
      </w:r>
    </w:p>
    <w:p w:rsidR="008E0314" w:rsidRPr="000B7537" w:rsidRDefault="008E0314" w:rsidP="00F47CA0">
      <w:pPr>
        <w:spacing w:line="600" w:lineRule="exact"/>
        <w:rPr>
          <w:rFonts w:ascii="方正仿宋_GBK" w:eastAsia="方正仿宋_GBK" w:hAnsi="仿宋_GB2312" w:cs="仿宋_GB2312"/>
          <w:kern w:val="32"/>
          <w:sz w:val="32"/>
          <w:szCs w:val="32"/>
        </w:rPr>
      </w:pPr>
      <w:r w:rsidRPr="000B7537">
        <w:rPr>
          <w:rFonts w:ascii="方正仿宋_GBK" w:eastAsia="方正仿宋_GBK" w:hAnsi="仿宋_GB2312" w:cs="仿宋_GB2312"/>
          <w:kern w:val="32"/>
          <w:sz w:val="32"/>
          <w:szCs w:val="32"/>
        </w:rPr>
        <w:t xml:space="preserve">          3.</w:t>
      </w:r>
      <w:r w:rsidRPr="000B7537">
        <w:rPr>
          <w:rFonts w:ascii="方正仿宋_GBK" w:eastAsia="方正仿宋_GBK" w:hAnsi="仿宋_GB2312" w:cs="仿宋_GB2312" w:hint="eastAsia"/>
          <w:kern w:val="32"/>
          <w:sz w:val="32"/>
          <w:szCs w:val="32"/>
        </w:rPr>
        <w:t>行政法规、国务院行政规范性文件清理建议表</w:t>
      </w:r>
    </w:p>
    <w:p w:rsidR="008E0314" w:rsidRPr="000B7537" w:rsidRDefault="008E0314" w:rsidP="00F47CA0">
      <w:pPr>
        <w:spacing w:line="600" w:lineRule="exact"/>
        <w:rPr>
          <w:rFonts w:ascii="方正仿宋_GBK" w:eastAsia="方正仿宋_GBK" w:hAnsi="仿宋_GB2312" w:cs="仿宋_GB2312"/>
          <w:kern w:val="32"/>
          <w:sz w:val="32"/>
          <w:szCs w:val="32"/>
        </w:rPr>
      </w:pPr>
      <w:r w:rsidRPr="000B7537">
        <w:rPr>
          <w:rFonts w:ascii="方正仿宋_GBK" w:eastAsia="方正仿宋_GBK" w:hAnsi="仿宋_GB2312" w:cs="仿宋_GB2312"/>
          <w:kern w:val="32"/>
          <w:sz w:val="32"/>
          <w:szCs w:val="32"/>
        </w:rPr>
        <w:t xml:space="preserve">          4.</w:t>
      </w:r>
      <w:r w:rsidRPr="000B7537">
        <w:rPr>
          <w:rFonts w:ascii="方正仿宋_GBK" w:eastAsia="方正仿宋_GBK" w:hAnsi="仿宋_GB2312" w:cs="仿宋_GB2312" w:hint="eastAsia"/>
          <w:kern w:val="32"/>
          <w:sz w:val="32"/>
          <w:szCs w:val="32"/>
        </w:rPr>
        <w:t>自治区人民政府规章、行政规范性文件清理建议表</w:t>
      </w:r>
    </w:p>
    <w:p w:rsidR="008E0314" w:rsidRDefault="008E0314" w:rsidP="00F47CA0">
      <w:pPr>
        <w:spacing w:line="600" w:lineRule="exact"/>
        <w:rPr>
          <w:rFonts w:ascii="方正仿宋_GBK" w:eastAsia="方正仿宋_GBK" w:hAnsi="仿宋_GB2312" w:cs="仿宋_GB2312"/>
          <w:kern w:val="32"/>
          <w:sz w:val="32"/>
          <w:szCs w:val="32"/>
        </w:rPr>
      </w:pPr>
    </w:p>
    <w:p w:rsidR="008E0314" w:rsidRPr="000B7537" w:rsidRDefault="008E0314" w:rsidP="00F47CA0">
      <w:pPr>
        <w:spacing w:line="600" w:lineRule="exact"/>
        <w:rPr>
          <w:rFonts w:ascii="方正仿宋_GBK" w:eastAsia="方正仿宋_GBK" w:hAnsi="仿宋_GB2312" w:cs="仿宋_GB2312"/>
          <w:kern w:val="32"/>
          <w:sz w:val="32"/>
          <w:szCs w:val="32"/>
        </w:rPr>
      </w:pPr>
    </w:p>
    <w:p w:rsidR="008E0314" w:rsidRPr="000B7537" w:rsidRDefault="008E0314" w:rsidP="00F47CA0">
      <w:pPr>
        <w:spacing w:line="600" w:lineRule="exact"/>
        <w:ind w:firstLineChars="1406" w:firstLine="31680"/>
        <w:jc w:val="center"/>
        <w:rPr>
          <w:rFonts w:ascii="方正仿宋_GBK" w:eastAsia="方正仿宋_GBK" w:hAnsi="仿宋_GB2312" w:cs="仿宋_GB2312"/>
          <w:kern w:val="32"/>
          <w:sz w:val="32"/>
          <w:szCs w:val="32"/>
        </w:rPr>
      </w:pPr>
      <w:r w:rsidRPr="000B7537">
        <w:rPr>
          <w:rFonts w:ascii="方正仿宋_GBK" w:eastAsia="方正仿宋_GBK" w:hAnsi="仿宋_GB2312" w:cs="仿宋_GB2312" w:hint="eastAsia"/>
          <w:kern w:val="32"/>
          <w:sz w:val="32"/>
          <w:szCs w:val="32"/>
        </w:rPr>
        <w:t>昌吉市人民政府办公室</w:t>
      </w:r>
    </w:p>
    <w:p w:rsidR="008E0314" w:rsidRPr="000B7537" w:rsidRDefault="008E0314" w:rsidP="00F47CA0">
      <w:pPr>
        <w:spacing w:line="600" w:lineRule="exact"/>
        <w:ind w:firstLineChars="1406" w:firstLine="31680"/>
        <w:jc w:val="center"/>
        <w:rPr>
          <w:rFonts w:ascii="方正仿宋_GBK" w:eastAsia="方正仿宋_GBK" w:hAnsi="仿宋_GB2312" w:cs="仿宋_GB2312"/>
          <w:kern w:val="32"/>
          <w:sz w:val="32"/>
          <w:szCs w:val="32"/>
        </w:rPr>
      </w:pPr>
      <w:r w:rsidRPr="000B7537">
        <w:rPr>
          <w:rFonts w:ascii="方正仿宋_GBK" w:eastAsia="方正仿宋_GBK" w:hAnsi="仿宋_GB2312" w:cs="仿宋_GB2312"/>
          <w:kern w:val="32"/>
          <w:sz w:val="32"/>
          <w:szCs w:val="32"/>
        </w:rPr>
        <w:t>2021</w:t>
      </w:r>
      <w:r w:rsidRPr="000B7537">
        <w:rPr>
          <w:rFonts w:ascii="方正仿宋_GBK" w:eastAsia="方正仿宋_GBK" w:hAnsi="仿宋_GB2312" w:cs="仿宋_GB2312" w:hint="eastAsia"/>
          <w:kern w:val="32"/>
          <w:sz w:val="32"/>
          <w:szCs w:val="32"/>
        </w:rPr>
        <w:t>年</w:t>
      </w:r>
      <w:r w:rsidRPr="000B7537">
        <w:rPr>
          <w:rFonts w:ascii="方正仿宋_GBK" w:eastAsia="方正仿宋_GBK" w:hAnsi="仿宋_GB2312" w:cs="仿宋_GB2312"/>
          <w:kern w:val="32"/>
          <w:sz w:val="32"/>
          <w:szCs w:val="32"/>
        </w:rPr>
        <w:t>4</w:t>
      </w:r>
      <w:r w:rsidRPr="000B7537">
        <w:rPr>
          <w:rFonts w:ascii="方正仿宋_GBK" w:eastAsia="方正仿宋_GBK" w:hAnsi="仿宋_GB2312" w:cs="仿宋_GB2312" w:hint="eastAsia"/>
          <w:kern w:val="32"/>
          <w:sz w:val="32"/>
          <w:szCs w:val="32"/>
        </w:rPr>
        <w:t>月</w:t>
      </w:r>
      <w:r w:rsidRPr="000B7537">
        <w:rPr>
          <w:rFonts w:ascii="方正仿宋_GBK" w:eastAsia="方正仿宋_GBK" w:hAnsi="仿宋_GB2312" w:cs="仿宋_GB2312"/>
          <w:kern w:val="32"/>
          <w:sz w:val="32"/>
          <w:szCs w:val="32"/>
        </w:rPr>
        <w:t>28</w:t>
      </w:r>
      <w:r w:rsidRPr="000B7537">
        <w:rPr>
          <w:rFonts w:ascii="方正仿宋_GBK" w:eastAsia="方正仿宋_GBK" w:hAnsi="仿宋_GB2312" w:cs="仿宋_GB2312" w:hint="eastAsia"/>
          <w:kern w:val="32"/>
          <w:sz w:val="32"/>
          <w:szCs w:val="32"/>
        </w:rPr>
        <w:t>日</w:t>
      </w:r>
    </w:p>
    <w:p w:rsidR="008E0314" w:rsidRDefault="008E0314"/>
    <w:p w:rsidR="008E0314" w:rsidRDefault="008E0314"/>
    <w:p w:rsidR="008E0314" w:rsidRDefault="008E0314">
      <w:pPr>
        <w:sectPr w:rsidR="008E0314" w:rsidSect="00F47CA0">
          <w:footerReference w:type="even" r:id="rId8"/>
          <w:footerReference w:type="default" r:id="rId9"/>
          <w:pgSz w:w="11906" w:h="16838" w:code="9"/>
          <w:pgMar w:top="2098" w:right="1531" w:bottom="1985" w:left="1531" w:header="851" w:footer="1418" w:gutter="0"/>
          <w:pgNumType w:fmt="numberInDash"/>
          <w:cols w:space="0"/>
          <w:docGrid w:type="lines" w:linePitch="315"/>
        </w:sectPr>
      </w:pPr>
    </w:p>
    <w:p w:rsidR="008E0314" w:rsidRPr="0060652B" w:rsidRDefault="008E0314" w:rsidP="00F47CA0">
      <w:pPr>
        <w:ind w:firstLineChars="100" w:firstLine="31680"/>
        <w:rPr>
          <w:rFonts w:ascii="黑体" w:eastAsia="黑体" w:hAnsi="黑体"/>
          <w:sz w:val="32"/>
          <w:szCs w:val="32"/>
        </w:rPr>
      </w:pPr>
      <w:r w:rsidRPr="0060652B">
        <w:rPr>
          <w:rFonts w:ascii="黑体" w:eastAsia="黑体" w:hAnsi="黑体" w:cs="宋体" w:hint="eastAsia"/>
          <w:color w:val="000000"/>
          <w:kern w:val="0"/>
          <w:sz w:val="32"/>
          <w:szCs w:val="32"/>
          <w:lang/>
        </w:rPr>
        <w:t>附件</w:t>
      </w:r>
      <w:r w:rsidRPr="0060652B">
        <w:rPr>
          <w:rFonts w:ascii="黑体" w:eastAsia="黑体" w:hAnsi="黑体" w:cs="宋体"/>
          <w:color w:val="000000"/>
          <w:kern w:val="0"/>
          <w:sz w:val="32"/>
          <w:szCs w:val="32"/>
          <w:lang/>
        </w:rPr>
        <w:t>1</w:t>
      </w:r>
    </w:p>
    <w:p w:rsidR="008E0314" w:rsidRPr="0060652B" w:rsidRDefault="008E0314" w:rsidP="0060652B">
      <w:pPr>
        <w:jc w:val="center"/>
        <w:rPr>
          <w:rFonts w:ascii="方正小标宋_GBK" w:eastAsia="方正小标宋_GBK" w:hAnsi="方正小标宋_GBK" w:cs="方正小标宋_GBK"/>
          <w:color w:val="000000"/>
          <w:kern w:val="0"/>
          <w:sz w:val="44"/>
          <w:szCs w:val="44"/>
          <w:lang/>
        </w:rPr>
      </w:pPr>
      <w:r w:rsidRPr="0060652B">
        <w:rPr>
          <w:rFonts w:ascii="方正小标宋_GBK" w:eastAsia="方正小标宋_GBK" w:hAnsi="方正小标宋_GBK" w:cs="方正小标宋_GBK" w:hint="eastAsia"/>
          <w:color w:val="000000"/>
          <w:kern w:val="0"/>
          <w:sz w:val="44"/>
          <w:szCs w:val="44"/>
          <w:lang/>
        </w:rPr>
        <w:t>昌吉市政府行政规范性文件清理情况表</w:t>
      </w:r>
    </w:p>
    <w:p w:rsidR="008E0314" w:rsidRDefault="008E0314" w:rsidP="0060652B">
      <w:pPr>
        <w:jc w:val="center"/>
      </w:pPr>
      <w:r>
        <w:rPr>
          <w:rFonts w:ascii="方正仿宋_GBK" w:eastAsia="方正仿宋_GBK" w:hAnsi="方正仿宋_GBK" w:cs="方正仿宋_GBK" w:hint="eastAsia"/>
          <w:color w:val="000000"/>
          <w:kern w:val="0"/>
          <w:sz w:val="28"/>
          <w:szCs w:val="28"/>
          <w:lang/>
        </w:rPr>
        <w:t>填报单位（盖章）：</w:t>
      </w:r>
      <w:r>
        <w:rPr>
          <w:rFonts w:ascii="方正仿宋_GBK" w:eastAsia="方正仿宋_GBK" w:hAnsi="方正仿宋_GBK" w:cs="方正仿宋_GBK"/>
          <w:color w:val="000000"/>
          <w:kern w:val="0"/>
          <w:sz w:val="28"/>
          <w:szCs w:val="28"/>
          <w:lang/>
        </w:rPr>
        <w:t xml:space="preserve">                                                   </w:t>
      </w:r>
      <w:r>
        <w:rPr>
          <w:rFonts w:ascii="方正仿宋_GBK" w:eastAsia="方正仿宋_GBK" w:hAnsi="方正仿宋_GBK" w:cs="方正仿宋_GBK" w:hint="eastAsia"/>
          <w:color w:val="000000"/>
          <w:kern w:val="0"/>
          <w:sz w:val="28"/>
          <w:szCs w:val="28"/>
          <w:lang/>
        </w:rPr>
        <w:t>填表时间：</w:t>
      </w:r>
      <w:r>
        <w:rPr>
          <w:rFonts w:ascii="方正仿宋_GBK" w:eastAsia="方正仿宋_GBK" w:hAnsi="方正仿宋_GBK" w:cs="方正仿宋_GBK"/>
          <w:color w:val="000000"/>
          <w:kern w:val="0"/>
          <w:sz w:val="28"/>
          <w:szCs w:val="28"/>
          <w:lang/>
        </w:rPr>
        <w:t xml:space="preserve">  </w:t>
      </w:r>
      <w:r>
        <w:rPr>
          <w:rFonts w:ascii="方正仿宋_GBK" w:eastAsia="方正仿宋_GBK" w:hAnsi="方正仿宋_GBK" w:cs="方正仿宋_GBK" w:hint="eastAsia"/>
          <w:color w:val="000000"/>
          <w:kern w:val="0"/>
          <w:sz w:val="28"/>
          <w:szCs w:val="28"/>
          <w:lang/>
        </w:rPr>
        <w:t>年</w:t>
      </w:r>
      <w:r>
        <w:rPr>
          <w:rFonts w:ascii="方正仿宋_GBK" w:eastAsia="方正仿宋_GBK" w:hAnsi="方正仿宋_GBK" w:cs="方正仿宋_GBK"/>
          <w:color w:val="000000"/>
          <w:kern w:val="0"/>
          <w:sz w:val="28"/>
          <w:szCs w:val="28"/>
          <w:lang/>
        </w:rPr>
        <w:t xml:space="preserve">    </w:t>
      </w:r>
      <w:r>
        <w:rPr>
          <w:rFonts w:ascii="方正仿宋_GBK" w:eastAsia="方正仿宋_GBK" w:hAnsi="方正仿宋_GBK" w:cs="方正仿宋_GBK" w:hint="eastAsia"/>
          <w:color w:val="000000"/>
          <w:kern w:val="0"/>
          <w:sz w:val="28"/>
          <w:szCs w:val="28"/>
          <w:lang/>
        </w:rPr>
        <w:t>月</w:t>
      </w:r>
      <w:r>
        <w:rPr>
          <w:rFonts w:ascii="方正仿宋_GBK" w:eastAsia="方正仿宋_GBK" w:hAnsi="方正仿宋_GBK" w:cs="方正仿宋_GBK"/>
          <w:color w:val="000000"/>
          <w:kern w:val="0"/>
          <w:sz w:val="28"/>
          <w:szCs w:val="28"/>
          <w:lang/>
        </w:rPr>
        <w:t xml:space="preserve">    </w:t>
      </w:r>
      <w:r>
        <w:rPr>
          <w:rFonts w:ascii="方正仿宋_GBK" w:eastAsia="方正仿宋_GBK" w:hAnsi="方正仿宋_GBK" w:cs="方正仿宋_GBK" w:hint="eastAsia"/>
          <w:color w:val="000000"/>
          <w:kern w:val="0"/>
          <w:sz w:val="28"/>
          <w:szCs w:val="28"/>
          <w:lang/>
        </w:rPr>
        <w:t>日</w:t>
      </w:r>
    </w:p>
    <w:tbl>
      <w:tblPr>
        <w:tblW w:w="14724" w:type="dxa"/>
        <w:jc w:val="center"/>
        <w:tblLayout w:type="fixed"/>
        <w:tblCellMar>
          <w:left w:w="0" w:type="dxa"/>
          <w:right w:w="0" w:type="dxa"/>
        </w:tblCellMar>
        <w:tblLook w:val="00A0"/>
      </w:tblPr>
      <w:tblGrid>
        <w:gridCol w:w="585"/>
        <w:gridCol w:w="2790"/>
        <w:gridCol w:w="5457"/>
        <w:gridCol w:w="2160"/>
        <w:gridCol w:w="1668"/>
        <w:gridCol w:w="2064"/>
      </w:tblGrid>
      <w:tr w:rsidR="008E0314" w:rsidTr="00F47CA0">
        <w:trPr>
          <w:trHeight w:val="680"/>
          <w:jc w:val="center"/>
        </w:trPr>
        <w:tc>
          <w:tcPr>
            <w:tcW w:w="5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widowControl/>
              <w:jc w:val="center"/>
              <w:textAlignment w:val="center"/>
              <w:rPr>
                <w:rFonts w:ascii="宋体" w:cs="仿宋_GB2312"/>
                <w:b/>
                <w:color w:val="000000"/>
                <w:szCs w:val="21"/>
              </w:rPr>
            </w:pPr>
            <w:r w:rsidRPr="0060652B">
              <w:rPr>
                <w:rFonts w:ascii="宋体" w:hAnsi="宋体" w:cs="仿宋_GB2312" w:hint="eastAsia"/>
                <w:b/>
                <w:color w:val="000000"/>
                <w:kern w:val="0"/>
                <w:szCs w:val="21"/>
                <w:lang/>
              </w:rPr>
              <w:t>序号</w:t>
            </w:r>
          </w:p>
        </w:tc>
        <w:tc>
          <w:tcPr>
            <w:tcW w:w="27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widowControl/>
              <w:jc w:val="center"/>
              <w:textAlignment w:val="center"/>
              <w:rPr>
                <w:rFonts w:ascii="宋体" w:cs="仿宋_GB2312"/>
                <w:b/>
                <w:color w:val="000000"/>
                <w:szCs w:val="21"/>
              </w:rPr>
            </w:pPr>
            <w:r w:rsidRPr="0060652B">
              <w:rPr>
                <w:rFonts w:ascii="宋体" w:hAnsi="宋体" w:cs="仿宋_GB2312" w:hint="eastAsia"/>
                <w:b/>
                <w:color w:val="000000"/>
                <w:kern w:val="0"/>
                <w:szCs w:val="21"/>
                <w:lang/>
              </w:rPr>
              <w:t>发文字号</w:t>
            </w:r>
          </w:p>
        </w:tc>
        <w:tc>
          <w:tcPr>
            <w:tcW w:w="54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widowControl/>
              <w:jc w:val="center"/>
              <w:textAlignment w:val="center"/>
              <w:rPr>
                <w:rFonts w:ascii="宋体" w:cs="仿宋_GB2312"/>
                <w:b/>
                <w:color w:val="000000"/>
                <w:szCs w:val="21"/>
              </w:rPr>
            </w:pPr>
            <w:r w:rsidRPr="0060652B">
              <w:rPr>
                <w:rFonts w:ascii="宋体" w:hAnsi="宋体" w:cs="仿宋_GB2312" w:hint="eastAsia"/>
                <w:b/>
                <w:color w:val="000000"/>
                <w:kern w:val="0"/>
                <w:szCs w:val="21"/>
                <w:lang/>
              </w:rPr>
              <w:t>文</w:t>
            </w:r>
            <w:r w:rsidRPr="0060652B">
              <w:rPr>
                <w:rFonts w:ascii="宋体" w:hAnsi="宋体" w:cs="仿宋_GB2312"/>
                <w:b/>
                <w:color w:val="000000"/>
                <w:kern w:val="0"/>
                <w:szCs w:val="21"/>
                <w:lang/>
              </w:rPr>
              <w:t xml:space="preserve">    </w:t>
            </w:r>
            <w:r w:rsidRPr="0060652B">
              <w:rPr>
                <w:rFonts w:ascii="宋体" w:hAnsi="宋体" w:cs="仿宋_GB2312" w:hint="eastAsia"/>
                <w:b/>
                <w:color w:val="000000"/>
                <w:kern w:val="0"/>
                <w:szCs w:val="21"/>
                <w:lang/>
              </w:rPr>
              <w:t>件</w:t>
            </w:r>
            <w:r w:rsidRPr="0060652B">
              <w:rPr>
                <w:rFonts w:ascii="宋体" w:hAnsi="宋体" w:cs="仿宋_GB2312"/>
                <w:b/>
                <w:color w:val="000000"/>
                <w:kern w:val="0"/>
                <w:szCs w:val="21"/>
                <w:lang/>
              </w:rPr>
              <w:t xml:space="preserve">    </w:t>
            </w:r>
            <w:r w:rsidRPr="0060652B">
              <w:rPr>
                <w:rFonts w:ascii="宋体" w:hAnsi="宋体" w:cs="仿宋_GB2312" w:hint="eastAsia"/>
                <w:b/>
                <w:color w:val="000000"/>
                <w:kern w:val="0"/>
                <w:szCs w:val="21"/>
                <w:lang/>
              </w:rPr>
              <w:t>名</w:t>
            </w:r>
          </w:p>
        </w:tc>
        <w:tc>
          <w:tcPr>
            <w:tcW w:w="21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widowControl/>
              <w:jc w:val="center"/>
              <w:textAlignment w:val="center"/>
              <w:rPr>
                <w:rFonts w:ascii="宋体" w:cs="仿宋_GB2312"/>
                <w:b/>
                <w:color w:val="000000"/>
                <w:szCs w:val="21"/>
              </w:rPr>
            </w:pPr>
            <w:r w:rsidRPr="0060652B">
              <w:rPr>
                <w:rFonts w:ascii="宋体" w:hAnsi="宋体" w:cs="仿宋_GB2312" w:hint="eastAsia"/>
                <w:b/>
                <w:color w:val="000000"/>
                <w:kern w:val="0"/>
                <w:szCs w:val="21"/>
                <w:lang/>
              </w:rPr>
              <w:t>起草（实施）部门</w:t>
            </w:r>
          </w:p>
        </w:tc>
        <w:tc>
          <w:tcPr>
            <w:tcW w:w="16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widowControl/>
              <w:jc w:val="center"/>
              <w:textAlignment w:val="center"/>
              <w:rPr>
                <w:rFonts w:ascii="宋体" w:cs="仿宋_GB2312"/>
                <w:b/>
                <w:color w:val="000000"/>
                <w:szCs w:val="21"/>
              </w:rPr>
            </w:pPr>
            <w:r w:rsidRPr="0060652B">
              <w:rPr>
                <w:rFonts w:ascii="宋体" w:hAnsi="宋体" w:cs="仿宋_GB2312" w:hint="eastAsia"/>
                <w:b/>
                <w:color w:val="000000"/>
                <w:kern w:val="0"/>
                <w:szCs w:val="21"/>
                <w:lang/>
              </w:rPr>
              <w:t>清理意见</w:t>
            </w:r>
          </w:p>
        </w:tc>
        <w:tc>
          <w:tcPr>
            <w:tcW w:w="206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widowControl/>
              <w:jc w:val="center"/>
              <w:textAlignment w:val="center"/>
              <w:rPr>
                <w:rFonts w:ascii="宋体" w:cs="仿宋_GB2312"/>
                <w:b/>
                <w:color w:val="000000"/>
                <w:szCs w:val="21"/>
              </w:rPr>
            </w:pPr>
            <w:r w:rsidRPr="0060652B">
              <w:rPr>
                <w:rFonts w:ascii="宋体" w:hAnsi="宋体" w:cs="仿宋_GB2312" w:hint="eastAsia"/>
                <w:b/>
                <w:color w:val="000000"/>
                <w:kern w:val="0"/>
                <w:szCs w:val="21"/>
                <w:lang/>
              </w:rPr>
              <w:t>废止</w:t>
            </w:r>
            <w:r w:rsidRPr="0060652B">
              <w:rPr>
                <w:rFonts w:ascii="宋体" w:hAnsi="宋体" w:cs="仿宋_GB2312"/>
                <w:b/>
                <w:color w:val="000000"/>
                <w:kern w:val="0"/>
                <w:szCs w:val="21"/>
                <w:lang/>
              </w:rPr>
              <w:t>/</w:t>
            </w:r>
            <w:r w:rsidRPr="0060652B">
              <w:rPr>
                <w:rFonts w:ascii="宋体" w:hAnsi="宋体" w:cs="仿宋_GB2312" w:hint="eastAsia"/>
                <w:b/>
                <w:color w:val="000000"/>
                <w:kern w:val="0"/>
                <w:szCs w:val="21"/>
                <w:lang/>
              </w:rPr>
              <w:t>修改理由</w:t>
            </w:r>
          </w:p>
        </w:tc>
      </w:tr>
      <w:tr w:rsidR="008E0314" w:rsidTr="00F47CA0">
        <w:trPr>
          <w:trHeight w:val="680"/>
          <w:jc w:val="center"/>
        </w:trPr>
        <w:tc>
          <w:tcPr>
            <w:tcW w:w="5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jc w:val="center"/>
              <w:rPr>
                <w:rFonts w:ascii="宋体" w:cs="方正仿宋_GBK"/>
                <w:color w:val="000000"/>
                <w:szCs w:val="21"/>
              </w:rPr>
            </w:pPr>
          </w:p>
        </w:tc>
        <w:tc>
          <w:tcPr>
            <w:tcW w:w="27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jc w:val="left"/>
              <w:rPr>
                <w:rFonts w:ascii="宋体" w:cs="方正仿宋_GBK"/>
                <w:color w:val="000000"/>
                <w:szCs w:val="21"/>
              </w:rPr>
            </w:pPr>
          </w:p>
        </w:tc>
        <w:tc>
          <w:tcPr>
            <w:tcW w:w="54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jc w:val="left"/>
              <w:rPr>
                <w:rFonts w:ascii="宋体" w:cs="方正仿宋_GBK"/>
                <w:color w:val="000000"/>
                <w:szCs w:val="21"/>
              </w:rPr>
            </w:pPr>
          </w:p>
        </w:tc>
        <w:tc>
          <w:tcPr>
            <w:tcW w:w="21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jc w:val="center"/>
              <w:rPr>
                <w:rFonts w:ascii="宋体" w:cs="方正仿宋_GBK"/>
                <w:color w:val="000000"/>
                <w:szCs w:val="21"/>
              </w:rPr>
            </w:pPr>
          </w:p>
        </w:tc>
        <w:tc>
          <w:tcPr>
            <w:tcW w:w="16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rPr>
                <w:rFonts w:ascii="宋体" w:cs="仿宋_GB2312"/>
                <w:color w:val="000000"/>
                <w:szCs w:val="21"/>
              </w:rPr>
            </w:pPr>
          </w:p>
        </w:tc>
        <w:tc>
          <w:tcPr>
            <w:tcW w:w="206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rPr>
                <w:rFonts w:ascii="宋体" w:cs="仿宋_GB2312"/>
                <w:color w:val="000000"/>
                <w:szCs w:val="21"/>
              </w:rPr>
            </w:pPr>
          </w:p>
        </w:tc>
      </w:tr>
      <w:tr w:rsidR="008E0314" w:rsidTr="00F47CA0">
        <w:trPr>
          <w:trHeight w:val="680"/>
          <w:jc w:val="center"/>
        </w:trPr>
        <w:tc>
          <w:tcPr>
            <w:tcW w:w="5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jc w:val="center"/>
              <w:rPr>
                <w:rFonts w:ascii="宋体" w:cs="方正仿宋_GBK"/>
                <w:color w:val="000000"/>
                <w:szCs w:val="21"/>
              </w:rPr>
            </w:pPr>
          </w:p>
        </w:tc>
        <w:tc>
          <w:tcPr>
            <w:tcW w:w="27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jc w:val="left"/>
              <w:rPr>
                <w:rFonts w:ascii="宋体" w:cs="方正仿宋_GBK"/>
                <w:color w:val="000000"/>
                <w:szCs w:val="21"/>
              </w:rPr>
            </w:pPr>
          </w:p>
        </w:tc>
        <w:tc>
          <w:tcPr>
            <w:tcW w:w="54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jc w:val="left"/>
              <w:rPr>
                <w:rFonts w:ascii="宋体" w:cs="方正仿宋_GBK"/>
                <w:color w:val="000000"/>
                <w:szCs w:val="21"/>
              </w:rPr>
            </w:pPr>
          </w:p>
        </w:tc>
        <w:tc>
          <w:tcPr>
            <w:tcW w:w="21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jc w:val="center"/>
              <w:rPr>
                <w:rFonts w:ascii="宋体" w:cs="方正仿宋_GBK"/>
                <w:color w:val="000000"/>
                <w:szCs w:val="21"/>
              </w:rPr>
            </w:pPr>
          </w:p>
        </w:tc>
        <w:tc>
          <w:tcPr>
            <w:tcW w:w="16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rPr>
                <w:rFonts w:ascii="宋体" w:cs="仿宋_GB2312"/>
                <w:color w:val="000000"/>
                <w:szCs w:val="21"/>
              </w:rPr>
            </w:pPr>
          </w:p>
        </w:tc>
        <w:tc>
          <w:tcPr>
            <w:tcW w:w="206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rPr>
                <w:rFonts w:ascii="宋体" w:cs="仿宋_GB2312"/>
                <w:color w:val="000000"/>
                <w:szCs w:val="21"/>
              </w:rPr>
            </w:pPr>
          </w:p>
        </w:tc>
      </w:tr>
      <w:tr w:rsidR="008E0314" w:rsidTr="00F47CA0">
        <w:trPr>
          <w:trHeight w:val="680"/>
          <w:jc w:val="center"/>
        </w:trPr>
        <w:tc>
          <w:tcPr>
            <w:tcW w:w="5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jc w:val="center"/>
              <w:rPr>
                <w:rFonts w:ascii="宋体" w:cs="方正仿宋_GBK"/>
                <w:color w:val="000000"/>
                <w:szCs w:val="21"/>
              </w:rPr>
            </w:pPr>
          </w:p>
        </w:tc>
        <w:tc>
          <w:tcPr>
            <w:tcW w:w="27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jc w:val="left"/>
              <w:rPr>
                <w:rFonts w:ascii="宋体" w:cs="方正仿宋_GBK"/>
                <w:color w:val="000000"/>
                <w:szCs w:val="21"/>
              </w:rPr>
            </w:pPr>
          </w:p>
        </w:tc>
        <w:tc>
          <w:tcPr>
            <w:tcW w:w="54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jc w:val="left"/>
              <w:rPr>
                <w:rFonts w:ascii="宋体" w:cs="方正仿宋_GBK"/>
                <w:color w:val="000000"/>
                <w:szCs w:val="21"/>
              </w:rPr>
            </w:pPr>
          </w:p>
        </w:tc>
        <w:tc>
          <w:tcPr>
            <w:tcW w:w="21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jc w:val="center"/>
              <w:rPr>
                <w:rFonts w:ascii="宋体" w:cs="方正仿宋_GBK"/>
                <w:color w:val="000000"/>
                <w:szCs w:val="21"/>
              </w:rPr>
            </w:pPr>
          </w:p>
        </w:tc>
        <w:tc>
          <w:tcPr>
            <w:tcW w:w="16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rPr>
                <w:rFonts w:ascii="宋体" w:cs="仿宋_GB2312"/>
                <w:color w:val="000000"/>
                <w:szCs w:val="21"/>
              </w:rPr>
            </w:pPr>
          </w:p>
        </w:tc>
        <w:tc>
          <w:tcPr>
            <w:tcW w:w="206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rPr>
                <w:rFonts w:ascii="宋体" w:cs="仿宋_GB2312"/>
                <w:color w:val="000000"/>
                <w:szCs w:val="21"/>
              </w:rPr>
            </w:pPr>
          </w:p>
        </w:tc>
      </w:tr>
      <w:tr w:rsidR="008E0314" w:rsidTr="00F47CA0">
        <w:trPr>
          <w:trHeight w:val="680"/>
          <w:jc w:val="center"/>
        </w:trPr>
        <w:tc>
          <w:tcPr>
            <w:tcW w:w="5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jc w:val="center"/>
              <w:rPr>
                <w:rFonts w:ascii="宋体" w:cs="方正仿宋_GBK"/>
                <w:color w:val="000000"/>
                <w:szCs w:val="21"/>
              </w:rPr>
            </w:pPr>
          </w:p>
        </w:tc>
        <w:tc>
          <w:tcPr>
            <w:tcW w:w="27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jc w:val="left"/>
              <w:rPr>
                <w:rFonts w:ascii="宋体" w:cs="方正仿宋_GBK"/>
                <w:color w:val="000000"/>
                <w:szCs w:val="21"/>
              </w:rPr>
            </w:pPr>
          </w:p>
        </w:tc>
        <w:tc>
          <w:tcPr>
            <w:tcW w:w="54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jc w:val="left"/>
              <w:rPr>
                <w:rFonts w:ascii="宋体" w:cs="方正仿宋_GBK"/>
                <w:color w:val="000000"/>
                <w:szCs w:val="21"/>
              </w:rPr>
            </w:pPr>
          </w:p>
        </w:tc>
        <w:tc>
          <w:tcPr>
            <w:tcW w:w="21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jc w:val="center"/>
              <w:rPr>
                <w:rFonts w:ascii="宋体" w:cs="方正仿宋_GBK"/>
                <w:color w:val="000000"/>
                <w:szCs w:val="21"/>
              </w:rPr>
            </w:pPr>
          </w:p>
        </w:tc>
        <w:tc>
          <w:tcPr>
            <w:tcW w:w="16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rPr>
                <w:rFonts w:ascii="宋体" w:cs="仿宋_GB2312"/>
                <w:color w:val="000000"/>
                <w:szCs w:val="21"/>
              </w:rPr>
            </w:pPr>
          </w:p>
        </w:tc>
        <w:tc>
          <w:tcPr>
            <w:tcW w:w="206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rPr>
                <w:rFonts w:ascii="宋体" w:cs="仿宋_GB2312"/>
                <w:color w:val="000000"/>
                <w:szCs w:val="21"/>
              </w:rPr>
            </w:pPr>
          </w:p>
        </w:tc>
      </w:tr>
      <w:tr w:rsidR="008E0314" w:rsidTr="00F47CA0">
        <w:trPr>
          <w:trHeight w:val="680"/>
          <w:jc w:val="center"/>
        </w:trPr>
        <w:tc>
          <w:tcPr>
            <w:tcW w:w="5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jc w:val="center"/>
              <w:rPr>
                <w:rFonts w:ascii="宋体" w:cs="方正仿宋_GBK"/>
                <w:color w:val="000000"/>
                <w:szCs w:val="21"/>
              </w:rPr>
            </w:pPr>
          </w:p>
        </w:tc>
        <w:tc>
          <w:tcPr>
            <w:tcW w:w="27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jc w:val="left"/>
              <w:rPr>
                <w:rFonts w:ascii="宋体" w:cs="方正仿宋_GBK"/>
                <w:color w:val="000000"/>
                <w:szCs w:val="21"/>
              </w:rPr>
            </w:pPr>
          </w:p>
        </w:tc>
        <w:tc>
          <w:tcPr>
            <w:tcW w:w="54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jc w:val="left"/>
              <w:rPr>
                <w:rFonts w:ascii="宋体" w:cs="方正仿宋_GBK"/>
                <w:color w:val="000000"/>
                <w:szCs w:val="21"/>
              </w:rPr>
            </w:pPr>
          </w:p>
        </w:tc>
        <w:tc>
          <w:tcPr>
            <w:tcW w:w="21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jc w:val="center"/>
              <w:rPr>
                <w:rFonts w:ascii="宋体" w:cs="方正仿宋_GBK"/>
                <w:color w:val="000000"/>
                <w:szCs w:val="21"/>
              </w:rPr>
            </w:pPr>
          </w:p>
        </w:tc>
        <w:tc>
          <w:tcPr>
            <w:tcW w:w="16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rPr>
                <w:rFonts w:ascii="宋体" w:cs="仿宋_GB2312"/>
                <w:color w:val="000000"/>
                <w:szCs w:val="21"/>
              </w:rPr>
            </w:pPr>
          </w:p>
        </w:tc>
        <w:tc>
          <w:tcPr>
            <w:tcW w:w="206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rPr>
                <w:rFonts w:ascii="宋体" w:cs="仿宋_GB2312"/>
                <w:color w:val="000000"/>
                <w:szCs w:val="21"/>
              </w:rPr>
            </w:pPr>
          </w:p>
        </w:tc>
      </w:tr>
      <w:tr w:rsidR="008E0314" w:rsidTr="00F47CA0">
        <w:trPr>
          <w:trHeight w:val="680"/>
          <w:jc w:val="center"/>
        </w:trPr>
        <w:tc>
          <w:tcPr>
            <w:tcW w:w="5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jc w:val="center"/>
              <w:rPr>
                <w:rFonts w:ascii="宋体" w:cs="方正仿宋_GBK"/>
                <w:color w:val="000000"/>
                <w:szCs w:val="21"/>
              </w:rPr>
            </w:pPr>
          </w:p>
        </w:tc>
        <w:tc>
          <w:tcPr>
            <w:tcW w:w="27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jc w:val="left"/>
              <w:rPr>
                <w:rFonts w:ascii="宋体" w:cs="方正仿宋_GBK"/>
                <w:color w:val="000000"/>
                <w:szCs w:val="21"/>
              </w:rPr>
            </w:pPr>
          </w:p>
        </w:tc>
        <w:tc>
          <w:tcPr>
            <w:tcW w:w="54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jc w:val="left"/>
              <w:rPr>
                <w:rFonts w:ascii="宋体" w:cs="方正仿宋_GBK"/>
                <w:color w:val="000000"/>
                <w:szCs w:val="21"/>
              </w:rPr>
            </w:pPr>
          </w:p>
        </w:tc>
        <w:tc>
          <w:tcPr>
            <w:tcW w:w="21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jc w:val="center"/>
              <w:rPr>
                <w:rFonts w:ascii="宋体" w:cs="方正仿宋_GBK"/>
                <w:color w:val="000000"/>
                <w:szCs w:val="21"/>
              </w:rPr>
            </w:pPr>
          </w:p>
        </w:tc>
        <w:tc>
          <w:tcPr>
            <w:tcW w:w="16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rPr>
                <w:rFonts w:ascii="宋体" w:cs="仿宋_GB2312"/>
                <w:color w:val="000000"/>
                <w:szCs w:val="21"/>
              </w:rPr>
            </w:pPr>
          </w:p>
        </w:tc>
        <w:tc>
          <w:tcPr>
            <w:tcW w:w="206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rPr>
                <w:rFonts w:ascii="宋体" w:cs="仿宋_GB2312"/>
                <w:color w:val="000000"/>
                <w:szCs w:val="21"/>
              </w:rPr>
            </w:pPr>
          </w:p>
        </w:tc>
      </w:tr>
      <w:tr w:rsidR="008E0314" w:rsidTr="00F47CA0">
        <w:trPr>
          <w:trHeight w:val="680"/>
          <w:jc w:val="center"/>
        </w:trPr>
        <w:tc>
          <w:tcPr>
            <w:tcW w:w="5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jc w:val="center"/>
              <w:rPr>
                <w:rFonts w:ascii="宋体" w:cs="方正仿宋_GBK"/>
                <w:color w:val="000000"/>
                <w:szCs w:val="21"/>
              </w:rPr>
            </w:pPr>
          </w:p>
        </w:tc>
        <w:tc>
          <w:tcPr>
            <w:tcW w:w="27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jc w:val="left"/>
              <w:rPr>
                <w:rFonts w:ascii="宋体" w:cs="方正仿宋_GBK"/>
                <w:color w:val="000000"/>
                <w:szCs w:val="21"/>
              </w:rPr>
            </w:pPr>
          </w:p>
        </w:tc>
        <w:tc>
          <w:tcPr>
            <w:tcW w:w="54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jc w:val="left"/>
              <w:rPr>
                <w:rFonts w:ascii="宋体" w:cs="方正仿宋_GBK"/>
                <w:color w:val="000000"/>
                <w:szCs w:val="21"/>
              </w:rPr>
            </w:pPr>
          </w:p>
        </w:tc>
        <w:tc>
          <w:tcPr>
            <w:tcW w:w="21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jc w:val="center"/>
              <w:rPr>
                <w:rFonts w:ascii="宋体" w:cs="方正仿宋_GBK"/>
                <w:color w:val="000000"/>
                <w:szCs w:val="21"/>
              </w:rPr>
            </w:pPr>
          </w:p>
        </w:tc>
        <w:tc>
          <w:tcPr>
            <w:tcW w:w="16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rPr>
                <w:rFonts w:ascii="宋体" w:cs="仿宋_GB2312"/>
                <w:color w:val="000000"/>
                <w:szCs w:val="21"/>
              </w:rPr>
            </w:pPr>
          </w:p>
        </w:tc>
        <w:tc>
          <w:tcPr>
            <w:tcW w:w="206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rPr>
                <w:rFonts w:ascii="宋体" w:cs="仿宋_GB2312"/>
                <w:color w:val="000000"/>
                <w:szCs w:val="21"/>
              </w:rPr>
            </w:pPr>
          </w:p>
        </w:tc>
      </w:tr>
      <w:tr w:rsidR="008E0314" w:rsidTr="00F47CA0">
        <w:trPr>
          <w:trHeight w:val="680"/>
          <w:jc w:val="center"/>
        </w:trPr>
        <w:tc>
          <w:tcPr>
            <w:tcW w:w="5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jc w:val="center"/>
              <w:rPr>
                <w:rFonts w:ascii="宋体" w:cs="方正仿宋_GBK"/>
                <w:color w:val="000000"/>
                <w:szCs w:val="21"/>
              </w:rPr>
            </w:pPr>
          </w:p>
        </w:tc>
        <w:tc>
          <w:tcPr>
            <w:tcW w:w="27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jc w:val="left"/>
              <w:rPr>
                <w:rFonts w:ascii="宋体" w:cs="方正仿宋_GBK"/>
                <w:color w:val="000000"/>
                <w:szCs w:val="21"/>
              </w:rPr>
            </w:pPr>
          </w:p>
        </w:tc>
        <w:tc>
          <w:tcPr>
            <w:tcW w:w="54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jc w:val="left"/>
              <w:rPr>
                <w:rFonts w:ascii="宋体" w:cs="方正仿宋_GBK"/>
                <w:color w:val="000000"/>
                <w:szCs w:val="21"/>
              </w:rPr>
            </w:pPr>
          </w:p>
        </w:tc>
        <w:tc>
          <w:tcPr>
            <w:tcW w:w="21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jc w:val="center"/>
              <w:rPr>
                <w:rFonts w:ascii="宋体" w:cs="方正仿宋_GBK"/>
                <w:color w:val="000000"/>
                <w:szCs w:val="21"/>
              </w:rPr>
            </w:pPr>
          </w:p>
        </w:tc>
        <w:tc>
          <w:tcPr>
            <w:tcW w:w="16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rPr>
                <w:rFonts w:ascii="宋体" w:cs="仿宋_GB2312"/>
                <w:color w:val="000000"/>
                <w:szCs w:val="21"/>
              </w:rPr>
            </w:pPr>
          </w:p>
        </w:tc>
        <w:tc>
          <w:tcPr>
            <w:tcW w:w="206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A858AA">
            <w:pPr>
              <w:rPr>
                <w:rFonts w:ascii="宋体" w:cs="仿宋_GB2312"/>
                <w:color w:val="000000"/>
                <w:szCs w:val="21"/>
              </w:rPr>
            </w:pPr>
          </w:p>
        </w:tc>
      </w:tr>
    </w:tbl>
    <w:p w:rsidR="008E0314" w:rsidRDefault="008E0314"/>
    <w:p w:rsidR="008E0314" w:rsidRDefault="008E0314">
      <w:pPr>
        <w:rPr>
          <w:rFonts w:ascii="黑体" w:eastAsia="黑体" w:hAnsi="黑体" w:cs="宋体"/>
          <w:color w:val="000000"/>
          <w:kern w:val="0"/>
          <w:sz w:val="32"/>
          <w:szCs w:val="32"/>
          <w:lang/>
        </w:rPr>
      </w:pPr>
      <w:r w:rsidRPr="0060652B">
        <w:rPr>
          <w:rFonts w:ascii="黑体" w:eastAsia="黑体" w:hAnsi="黑体" w:cs="宋体" w:hint="eastAsia"/>
          <w:color w:val="000000"/>
          <w:kern w:val="0"/>
          <w:sz w:val="32"/>
          <w:szCs w:val="32"/>
          <w:lang/>
        </w:rPr>
        <w:t>附件</w:t>
      </w:r>
      <w:r w:rsidRPr="0060652B">
        <w:rPr>
          <w:rFonts w:ascii="黑体" w:eastAsia="黑体" w:hAnsi="黑体" w:cs="宋体"/>
          <w:color w:val="000000"/>
          <w:kern w:val="0"/>
          <w:sz w:val="32"/>
          <w:szCs w:val="32"/>
          <w:lang/>
        </w:rPr>
        <w:t>2</w:t>
      </w:r>
    </w:p>
    <w:p w:rsidR="008E0314" w:rsidRDefault="008E0314" w:rsidP="0060652B">
      <w:pPr>
        <w:jc w:val="center"/>
        <w:rPr>
          <w:rFonts w:ascii="方正小标宋_GBK" w:eastAsia="方正小标宋_GBK" w:hAnsi="方正小标宋_GBK" w:cs="方正小标宋_GBK"/>
          <w:color w:val="000000"/>
          <w:kern w:val="0"/>
          <w:sz w:val="44"/>
          <w:szCs w:val="44"/>
          <w:lang/>
        </w:rPr>
      </w:pPr>
      <w:r w:rsidRPr="0060652B">
        <w:rPr>
          <w:rFonts w:ascii="方正小标宋_GBK" w:eastAsia="方正小标宋_GBK" w:hAnsi="方正小标宋_GBK" w:cs="方正小标宋_GBK" w:hint="eastAsia"/>
          <w:color w:val="000000"/>
          <w:kern w:val="0"/>
          <w:sz w:val="44"/>
          <w:szCs w:val="44"/>
          <w:lang/>
        </w:rPr>
        <w:t>昌吉市各部门各单位行政规范性文件清理工作汇总表</w:t>
      </w:r>
    </w:p>
    <w:p w:rsidR="008E0314" w:rsidRDefault="008E0314" w:rsidP="0060652B">
      <w:pPr>
        <w:jc w:val="center"/>
        <w:rPr>
          <w:rFonts w:ascii="黑体" w:eastAsia="黑体" w:hAnsi="黑体" w:cs="宋体"/>
          <w:color w:val="000000"/>
          <w:kern w:val="0"/>
          <w:sz w:val="32"/>
          <w:szCs w:val="32"/>
          <w:lang/>
        </w:rPr>
      </w:pPr>
      <w:r>
        <w:rPr>
          <w:rFonts w:ascii="楷体" w:eastAsia="楷体" w:hAnsi="楷体" w:cs="楷体" w:hint="eastAsia"/>
          <w:color w:val="000000"/>
          <w:kern w:val="0"/>
          <w:sz w:val="28"/>
          <w:szCs w:val="28"/>
          <w:lang/>
        </w:rPr>
        <w:t>填表单位（公章）：</w:t>
      </w:r>
      <w:r>
        <w:rPr>
          <w:rFonts w:ascii="楷体" w:eastAsia="楷体" w:hAnsi="楷体" w:cs="楷体"/>
          <w:color w:val="000000"/>
          <w:kern w:val="0"/>
          <w:sz w:val="28"/>
          <w:szCs w:val="28"/>
          <w:lang/>
        </w:rPr>
        <w:t xml:space="preserve">                                                </w:t>
      </w:r>
      <w:r>
        <w:rPr>
          <w:rFonts w:ascii="楷体" w:eastAsia="楷体" w:hAnsi="楷体" w:cs="楷体" w:hint="eastAsia"/>
          <w:color w:val="000000"/>
          <w:kern w:val="0"/>
          <w:sz w:val="28"/>
          <w:szCs w:val="28"/>
          <w:lang/>
        </w:rPr>
        <w:t>填表日期：</w:t>
      </w:r>
      <w:r>
        <w:rPr>
          <w:rFonts w:ascii="楷体" w:eastAsia="楷体" w:hAnsi="楷体" w:cs="楷体"/>
          <w:color w:val="000000"/>
          <w:kern w:val="0"/>
          <w:sz w:val="28"/>
          <w:szCs w:val="28"/>
          <w:lang/>
        </w:rPr>
        <w:t xml:space="preserve">     </w:t>
      </w:r>
      <w:r>
        <w:rPr>
          <w:rFonts w:ascii="楷体" w:eastAsia="楷体" w:hAnsi="楷体" w:cs="楷体" w:hint="eastAsia"/>
          <w:color w:val="000000"/>
          <w:kern w:val="0"/>
          <w:sz w:val="28"/>
          <w:szCs w:val="28"/>
          <w:lang/>
        </w:rPr>
        <w:t>年</w:t>
      </w:r>
      <w:r>
        <w:rPr>
          <w:rFonts w:ascii="楷体" w:eastAsia="楷体" w:hAnsi="楷体" w:cs="楷体"/>
          <w:color w:val="000000"/>
          <w:kern w:val="0"/>
          <w:sz w:val="28"/>
          <w:szCs w:val="28"/>
          <w:lang/>
        </w:rPr>
        <w:t xml:space="preserve">    </w:t>
      </w:r>
      <w:r>
        <w:rPr>
          <w:rFonts w:ascii="楷体" w:eastAsia="楷体" w:hAnsi="楷体" w:cs="楷体" w:hint="eastAsia"/>
          <w:color w:val="000000"/>
          <w:kern w:val="0"/>
          <w:sz w:val="28"/>
          <w:szCs w:val="28"/>
          <w:lang/>
        </w:rPr>
        <w:t>月</w:t>
      </w:r>
      <w:r>
        <w:rPr>
          <w:rFonts w:ascii="楷体" w:eastAsia="楷体" w:hAnsi="楷体" w:cs="楷体"/>
          <w:color w:val="000000"/>
          <w:kern w:val="0"/>
          <w:sz w:val="28"/>
          <w:szCs w:val="28"/>
          <w:lang/>
        </w:rPr>
        <w:t xml:space="preserve">    </w:t>
      </w:r>
      <w:r>
        <w:rPr>
          <w:rFonts w:ascii="楷体" w:eastAsia="楷体" w:hAnsi="楷体" w:cs="楷体" w:hint="eastAsia"/>
          <w:color w:val="000000"/>
          <w:kern w:val="0"/>
          <w:sz w:val="28"/>
          <w:szCs w:val="28"/>
          <w:lang/>
        </w:rPr>
        <w:t>日</w:t>
      </w:r>
    </w:p>
    <w:tbl>
      <w:tblPr>
        <w:tblW w:w="14571" w:type="dxa"/>
        <w:jc w:val="center"/>
        <w:tblLayout w:type="fixed"/>
        <w:tblCellMar>
          <w:left w:w="0" w:type="dxa"/>
          <w:right w:w="0" w:type="dxa"/>
        </w:tblCellMar>
        <w:tblLook w:val="00A0"/>
      </w:tblPr>
      <w:tblGrid>
        <w:gridCol w:w="1080"/>
        <w:gridCol w:w="2430"/>
        <w:gridCol w:w="1935"/>
        <w:gridCol w:w="1830"/>
        <w:gridCol w:w="1725"/>
        <w:gridCol w:w="1815"/>
        <w:gridCol w:w="1965"/>
        <w:gridCol w:w="1791"/>
      </w:tblGrid>
      <w:tr w:rsidR="008E0314" w:rsidTr="0060652B">
        <w:trPr>
          <w:trHeight w:val="585"/>
          <w:jc w:val="center"/>
        </w:trPr>
        <w:tc>
          <w:tcPr>
            <w:tcW w:w="10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center"/>
              <w:textAlignment w:val="center"/>
              <w:rPr>
                <w:rFonts w:ascii="宋体" w:cs="楷体"/>
                <w:color w:val="000000"/>
                <w:szCs w:val="21"/>
              </w:rPr>
            </w:pPr>
            <w:r w:rsidRPr="0060652B">
              <w:rPr>
                <w:rFonts w:ascii="宋体" w:hAnsi="宋体" w:cs="楷体" w:hint="eastAsia"/>
                <w:color w:val="000000"/>
                <w:kern w:val="0"/>
                <w:szCs w:val="21"/>
                <w:lang/>
              </w:rPr>
              <w:t>序号</w:t>
            </w:r>
          </w:p>
        </w:tc>
        <w:tc>
          <w:tcPr>
            <w:tcW w:w="243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center"/>
              <w:textAlignment w:val="center"/>
              <w:rPr>
                <w:rFonts w:ascii="宋体" w:cs="楷体"/>
                <w:color w:val="000000"/>
                <w:szCs w:val="21"/>
              </w:rPr>
            </w:pPr>
            <w:r w:rsidRPr="0060652B">
              <w:rPr>
                <w:rFonts w:ascii="宋体" w:hAnsi="宋体" w:cs="楷体" w:hint="eastAsia"/>
                <w:color w:val="000000"/>
                <w:kern w:val="0"/>
                <w:szCs w:val="21"/>
                <w:lang/>
              </w:rPr>
              <w:t>文件类型</w:t>
            </w:r>
          </w:p>
        </w:tc>
        <w:tc>
          <w:tcPr>
            <w:tcW w:w="19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center"/>
              <w:textAlignment w:val="center"/>
              <w:rPr>
                <w:rFonts w:ascii="宋体" w:cs="楷体"/>
                <w:color w:val="000000"/>
                <w:szCs w:val="21"/>
              </w:rPr>
            </w:pPr>
            <w:r w:rsidRPr="0060652B">
              <w:rPr>
                <w:rFonts w:ascii="宋体" w:hAnsi="宋体" w:cs="楷体" w:hint="eastAsia"/>
                <w:color w:val="000000"/>
                <w:kern w:val="0"/>
                <w:szCs w:val="21"/>
                <w:lang/>
              </w:rPr>
              <w:t>梳理总数</w:t>
            </w:r>
            <w:r w:rsidRPr="0060652B">
              <w:rPr>
                <w:rStyle w:val="font01"/>
                <w:sz w:val="21"/>
                <w:szCs w:val="21"/>
                <w:lang/>
              </w:rPr>
              <w:t xml:space="preserve"> </w:t>
            </w:r>
          </w:p>
        </w:tc>
        <w:tc>
          <w:tcPr>
            <w:tcW w:w="183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center"/>
              <w:textAlignment w:val="center"/>
              <w:rPr>
                <w:rFonts w:ascii="宋体" w:cs="楷体"/>
                <w:color w:val="000000"/>
                <w:szCs w:val="21"/>
              </w:rPr>
            </w:pPr>
            <w:r w:rsidRPr="0060652B">
              <w:rPr>
                <w:rFonts w:ascii="宋体" w:hAnsi="宋体" w:cs="楷体" w:hint="eastAsia"/>
                <w:color w:val="000000"/>
                <w:kern w:val="0"/>
                <w:szCs w:val="21"/>
                <w:lang/>
              </w:rPr>
              <w:t>拟废止数量</w:t>
            </w:r>
          </w:p>
        </w:tc>
        <w:tc>
          <w:tcPr>
            <w:tcW w:w="17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center"/>
              <w:textAlignment w:val="center"/>
              <w:rPr>
                <w:rFonts w:ascii="宋体" w:cs="楷体"/>
                <w:color w:val="000000"/>
                <w:szCs w:val="21"/>
              </w:rPr>
            </w:pPr>
            <w:r w:rsidRPr="0060652B">
              <w:rPr>
                <w:rFonts w:ascii="宋体" w:hAnsi="宋体" w:cs="楷体" w:hint="eastAsia"/>
                <w:color w:val="000000"/>
                <w:kern w:val="0"/>
                <w:szCs w:val="21"/>
                <w:lang/>
              </w:rPr>
              <w:t>拟修订数量</w:t>
            </w:r>
          </w:p>
        </w:tc>
        <w:tc>
          <w:tcPr>
            <w:tcW w:w="18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center"/>
              <w:textAlignment w:val="center"/>
              <w:rPr>
                <w:rFonts w:ascii="宋体" w:cs="楷体"/>
                <w:color w:val="000000"/>
                <w:szCs w:val="21"/>
              </w:rPr>
            </w:pPr>
            <w:r w:rsidRPr="0060652B">
              <w:rPr>
                <w:rFonts w:ascii="宋体" w:hAnsi="宋体" w:cs="楷体" w:hint="eastAsia"/>
                <w:color w:val="000000"/>
                <w:kern w:val="0"/>
                <w:szCs w:val="21"/>
                <w:lang/>
              </w:rPr>
              <w:t>已废止数量</w:t>
            </w:r>
          </w:p>
        </w:tc>
        <w:tc>
          <w:tcPr>
            <w:tcW w:w="19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center"/>
              <w:textAlignment w:val="center"/>
              <w:rPr>
                <w:rFonts w:ascii="宋体" w:cs="楷体"/>
                <w:color w:val="000000"/>
                <w:szCs w:val="21"/>
              </w:rPr>
            </w:pPr>
            <w:r w:rsidRPr="0060652B">
              <w:rPr>
                <w:rFonts w:ascii="宋体" w:hAnsi="宋体" w:cs="楷体" w:hint="eastAsia"/>
                <w:color w:val="000000"/>
                <w:kern w:val="0"/>
                <w:szCs w:val="21"/>
                <w:lang/>
              </w:rPr>
              <w:t>已修订数量</w:t>
            </w:r>
          </w:p>
        </w:tc>
        <w:tc>
          <w:tcPr>
            <w:tcW w:w="179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center"/>
              <w:textAlignment w:val="center"/>
              <w:rPr>
                <w:rFonts w:ascii="宋体" w:cs="楷体"/>
                <w:color w:val="000000"/>
                <w:szCs w:val="21"/>
              </w:rPr>
            </w:pPr>
            <w:r w:rsidRPr="0060652B">
              <w:rPr>
                <w:rFonts w:ascii="宋体" w:hAnsi="宋体" w:cs="楷体" w:hint="eastAsia"/>
                <w:color w:val="000000"/>
                <w:kern w:val="0"/>
                <w:szCs w:val="21"/>
                <w:lang/>
              </w:rPr>
              <w:t>备注</w:t>
            </w:r>
          </w:p>
        </w:tc>
      </w:tr>
      <w:tr w:rsidR="008E0314" w:rsidTr="0060652B">
        <w:trPr>
          <w:trHeight w:hRule="exact" w:val="1021"/>
          <w:jc w:val="center"/>
        </w:trPr>
        <w:tc>
          <w:tcPr>
            <w:tcW w:w="10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center"/>
              <w:textAlignment w:val="center"/>
              <w:rPr>
                <w:rFonts w:ascii="宋体" w:cs="楷体"/>
                <w:color w:val="000000"/>
                <w:szCs w:val="21"/>
              </w:rPr>
            </w:pPr>
            <w:r w:rsidRPr="0060652B">
              <w:rPr>
                <w:rFonts w:ascii="宋体" w:hAnsi="宋体" w:cs="楷体"/>
                <w:color w:val="000000"/>
                <w:kern w:val="0"/>
                <w:szCs w:val="21"/>
                <w:lang/>
              </w:rPr>
              <w:t>1</w:t>
            </w:r>
          </w:p>
        </w:tc>
        <w:tc>
          <w:tcPr>
            <w:tcW w:w="243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center"/>
              <w:textAlignment w:val="center"/>
              <w:rPr>
                <w:rFonts w:ascii="宋体" w:cs="仿宋_GB2312"/>
                <w:color w:val="000000"/>
                <w:szCs w:val="21"/>
              </w:rPr>
            </w:pPr>
            <w:r w:rsidRPr="0060652B">
              <w:rPr>
                <w:rFonts w:ascii="宋体" w:hAnsi="宋体" w:cs="仿宋_GB2312" w:hint="eastAsia"/>
                <w:color w:val="000000"/>
                <w:kern w:val="0"/>
                <w:szCs w:val="21"/>
                <w:lang/>
              </w:rPr>
              <w:t>地（州、市）级政府行政规范性文件</w:t>
            </w:r>
          </w:p>
        </w:tc>
        <w:tc>
          <w:tcPr>
            <w:tcW w:w="19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center"/>
              <w:rPr>
                <w:rFonts w:ascii="宋体" w:cs="楷体"/>
                <w:color w:val="000000"/>
                <w:szCs w:val="21"/>
              </w:rPr>
            </w:pPr>
          </w:p>
        </w:tc>
        <w:tc>
          <w:tcPr>
            <w:tcW w:w="183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center"/>
              <w:rPr>
                <w:rFonts w:ascii="宋体" w:cs="楷体"/>
                <w:color w:val="000000"/>
                <w:szCs w:val="21"/>
              </w:rPr>
            </w:pPr>
          </w:p>
        </w:tc>
        <w:tc>
          <w:tcPr>
            <w:tcW w:w="17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center"/>
              <w:rPr>
                <w:rFonts w:ascii="宋体" w:cs="楷体"/>
                <w:color w:val="000000"/>
                <w:szCs w:val="21"/>
              </w:rPr>
            </w:pPr>
          </w:p>
        </w:tc>
        <w:tc>
          <w:tcPr>
            <w:tcW w:w="18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center"/>
              <w:rPr>
                <w:rFonts w:ascii="宋体" w:cs="楷体"/>
                <w:color w:val="000000"/>
                <w:szCs w:val="21"/>
              </w:rPr>
            </w:pPr>
          </w:p>
        </w:tc>
        <w:tc>
          <w:tcPr>
            <w:tcW w:w="19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center"/>
              <w:rPr>
                <w:rFonts w:ascii="宋体" w:cs="楷体"/>
                <w:color w:val="000000"/>
                <w:szCs w:val="21"/>
              </w:rPr>
            </w:pPr>
          </w:p>
        </w:tc>
        <w:tc>
          <w:tcPr>
            <w:tcW w:w="179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left"/>
              <w:rPr>
                <w:rFonts w:ascii="宋体" w:cs="楷体"/>
                <w:color w:val="000000"/>
                <w:szCs w:val="21"/>
              </w:rPr>
            </w:pPr>
          </w:p>
        </w:tc>
      </w:tr>
      <w:tr w:rsidR="008E0314" w:rsidTr="0060652B">
        <w:trPr>
          <w:trHeight w:hRule="exact" w:val="1021"/>
          <w:jc w:val="center"/>
        </w:trPr>
        <w:tc>
          <w:tcPr>
            <w:tcW w:w="10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center"/>
              <w:textAlignment w:val="center"/>
              <w:rPr>
                <w:rFonts w:ascii="宋体" w:cs="楷体"/>
                <w:color w:val="000000"/>
                <w:szCs w:val="21"/>
              </w:rPr>
            </w:pPr>
            <w:r w:rsidRPr="0060652B">
              <w:rPr>
                <w:rFonts w:ascii="宋体" w:hAnsi="宋体" w:cs="楷体"/>
                <w:color w:val="000000"/>
                <w:kern w:val="0"/>
                <w:szCs w:val="21"/>
                <w:lang/>
              </w:rPr>
              <w:t>2</w:t>
            </w:r>
          </w:p>
        </w:tc>
        <w:tc>
          <w:tcPr>
            <w:tcW w:w="243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center"/>
              <w:textAlignment w:val="center"/>
              <w:rPr>
                <w:rFonts w:ascii="宋体" w:cs="仿宋_GB2312"/>
                <w:color w:val="000000"/>
                <w:szCs w:val="21"/>
              </w:rPr>
            </w:pPr>
            <w:r w:rsidRPr="0060652B">
              <w:rPr>
                <w:rFonts w:ascii="宋体" w:hAnsi="宋体" w:cs="仿宋_GB2312" w:hint="eastAsia"/>
                <w:color w:val="000000"/>
                <w:kern w:val="0"/>
                <w:szCs w:val="21"/>
                <w:lang/>
              </w:rPr>
              <w:t>地（州、市）级政府部门行政规范性文件</w:t>
            </w:r>
          </w:p>
        </w:tc>
        <w:tc>
          <w:tcPr>
            <w:tcW w:w="19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center"/>
              <w:rPr>
                <w:rFonts w:ascii="宋体" w:cs="楷体"/>
                <w:color w:val="000000"/>
                <w:szCs w:val="21"/>
              </w:rPr>
            </w:pPr>
          </w:p>
        </w:tc>
        <w:tc>
          <w:tcPr>
            <w:tcW w:w="183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center"/>
              <w:rPr>
                <w:rFonts w:ascii="宋体" w:cs="楷体"/>
                <w:color w:val="000000"/>
                <w:szCs w:val="21"/>
              </w:rPr>
            </w:pPr>
          </w:p>
        </w:tc>
        <w:tc>
          <w:tcPr>
            <w:tcW w:w="17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center"/>
              <w:rPr>
                <w:rFonts w:ascii="宋体" w:cs="楷体"/>
                <w:color w:val="000000"/>
                <w:szCs w:val="21"/>
              </w:rPr>
            </w:pPr>
          </w:p>
        </w:tc>
        <w:tc>
          <w:tcPr>
            <w:tcW w:w="18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center"/>
              <w:rPr>
                <w:rFonts w:ascii="宋体" w:cs="楷体"/>
                <w:color w:val="000000"/>
                <w:szCs w:val="21"/>
              </w:rPr>
            </w:pPr>
          </w:p>
        </w:tc>
        <w:tc>
          <w:tcPr>
            <w:tcW w:w="19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center"/>
              <w:rPr>
                <w:rFonts w:ascii="宋体" w:cs="楷体"/>
                <w:color w:val="000000"/>
                <w:szCs w:val="21"/>
              </w:rPr>
            </w:pPr>
          </w:p>
        </w:tc>
        <w:tc>
          <w:tcPr>
            <w:tcW w:w="179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left"/>
              <w:rPr>
                <w:rFonts w:ascii="宋体" w:cs="楷体"/>
                <w:color w:val="000000"/>
                <w:szCs w:val="21"/>
              </w:rPr>
            </w:pPr>
          </w:p>
        </w:tc>
      </w:tr>
      <w:tr w:rsidR="008E0314" w:rsidTr="0060652B">
        <w:trPr>
          <w:trHeight w:hRule="exact" w:val="1021"/>
          <w:jc w:val="center"/>
        </w:trPr>
        <w:tc>
          <w:tcPr>
            <w:tcW w:w="10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center"/>
              <w:textAlignment w:val="center"/>
              <w:rPr>
                <w:rFonts w:ascii="宋体" w:cs="楷体"/>
                <w:color w:val="000000"/>
                <w:szCs w:val="21"/>
              </w:rPr>
            </w:pPr>
            <w:r w:rsidRPr="0060652B">
              <w:rPr>
                <w:rFonts w:ascii="宋体" w:hAnsi="宋体" w:cs="楷体"/>
                <w:color w:val="000000"/>
                <w:kern w:val="0"/>
                <w:szCs w:val="21"/>
                <w:lang/>
              </w:rPr>
              <w:t>3</w:t>
            </w:r>
          </w:p>
        </w:tc>
        <w:tc>
          <w:tcPr>
            <w:tcW w:w="243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center"/>
              <w:textAlignment w:val="center"/>
              <w:rPr>
                <w:rFonts w:ascii="宋体" w:cs="仿宋_GB2312"/>
                <w:color w:val="000000"/>
                <w:szCs w:val="21"/>
              </w:rPr>
            </w:pPr>
            <w:r w:rsidRPr="0060652B">
              <w:rPr>
                <w:rFonts w:ascii="宋体" w:hAnsi="宋体" w:cs="仿宋_GB2312" w:hint="eastAsia"/>
                <w:color w:val="000000"/>
                <w:kern w:val="0"/>
                <w:szCs w:val="21"/>
                <w:lang/>
              </w:rPr>
              <w:t>县（市）级政府行政规范性文件</w:t>
            </w:r>
          </w:p>
        </w:tc>
        <w:tc>
          <w:tcPr>
            <w:tcW w:w="19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center"/>
              <w:rPr>
                <w:rFonts w:ascii="宋体" w:cs="楷体"/>
                <w:color w:val="000000"/>
                <w:szCs w:val="21"/>
              </w:rPr>
            </w:pPr>
          </w:p>
        </w:tc>
        <w:tc>
          <w:tcPr>
            <w:tcW w:w="183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center"/>
              <w:rPr>
                <w:rFonts w:ascii="宋体" w:cs="楷体"/>
                <w:color w:val="000000"/>
                <w:szCs w:val="21"/>
              </w:rPr>
            </w:pPr>
          </w:p>
        </w:tc>
        <w:tc>
          <w:tcPr>
            <w:tcW w:w="17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center"/>
              <w:rPr>
                <w:rFonts w:ascii="宋体" w:cs="楷体"/>
                <w:color w:val="000000"/>
                <w:szCs w:val="21"/>
              </w:rPr>
            </w:pPr>
          </w:p>
        </w:tc>
        <w:tc>
          <w:tcPr>
            <w:tcW w:w="18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center"/>
              <w:rPr>
                <w:rFonts w:ascii="宋体" w:cs="楷体"/>
                <w:color w:val="000000"/>
                <w:szCs w:val="21"/>
              </w:rPr>
            </w:pPr>
          </w:p>
        </w:tc>
        <w:tc>
          <w:tcPr>
            <w:tcW w:w="19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center"/>
              <w:rPr>
                <w:rFonts w:ascii="宋体" w:cs="楷体"/>
                <w:color w:val="000000"/>
                <w:szCs w:val="21"/>
              </w:rPr>
            </w:pPr>
          </w:p>
        </w:tc>
        <w:tc>
          <w:tcPr>
            <w:tcW w:w="179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left"/>
              <w:rPr>
                <w:rFonts w:ascii="宋体" w:cs="楷体"/>
                <w:color w:val="000000"/>
                <w:szCs w:val="21"/>
              </w:rPr>
            </w:pPr>
          </w:p>
        </w:tc>
      </w:tr>
      <w:tr w:rsidR="008E0314" w:rsidTr="0060652B">
        <w:trPr>
          <w:trHeight w:hRule="exact" w:val="1021"/>
          <w:jc w:val="center"/>
        </w:trPr>
        <w:tc>
          <w:tcPr>
            <w:tcW w:w="10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center"/>
              <w:textAlignment w:val="center"/>
              <w:rPr>
                <w:rFonts w:ascii="宋体" w:cs="楷体"/>
                <w:color w:val="000000"/>
                <w:szCs w:val="21"/>
              </w:rPr>
            </w:pPr>
            <w:r w:rsidRPr="0060652B">
              <w:rPr>
                <w:rFonts w:ascii="宋体" w:hAnsi="宋体" w:cs="楷体"/>
                <w:color w:val="000000"/>
                <w:kern w:val="0"/>
                <w:szCs w:val="21"/>
                <w:lang/>
              </w:rPr>
              <w:t>4</w:t>
            </w:r>
          </w:p>
        </w:tc>
        <w:tc>
          <w:tcPr>
            <w:tcW w:w="243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center"/>
              <w:textAlignment w:val="center"/>
              <w:rPr>
                <w:rFonts w:ascii="宋体" w:cs="仿宋_GB2312"/>
                <w:color w:val="000000"/>
                <w:szCs w:val="21"/>
              </w:rPr>
            </w:pPr>
            <w:r w:rsidRPr="0060652B">
              <w:rPr>
                <w:rFonts w:ascii="宋体" w:hAnsi="宋体" w:cs="仿宋_GB2312" w:hint="eastAsia"/>
                <w:color w:val="000000"/>
                <w:kern w:val="0"/>
                <w:szCs w:val="21"/>
                <w:lang/>
              </w:rPr>
              <w:t>县（市）级政府部门行政规范性文件</w:t>
            </w:r>
          </w:p>
        </w:tc>
        <w:tc>
          <w:tcPr>
            <w:tcW w:w="19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center"/>
              <w:rPr>
                <w:rFonts w:ascii="宋体" w:cs="楷体"/>
                <w:color w:val="000000"/>
                <w:szCs w:val="21"/>
              </w:rPr>
            </w:pPr>
          </w:p>
        </w:tc>
        <w:tc>
          <w:tcPr>
            <w:tcW w:w="183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center"/>
              <w:rPr>
                <w:rFonts w:ascii="宋体" w:cs="楷体"/>
                <w:color w:val="000000"/>
                <w:szCs w:val="21"/>
              </w:rPr>
            </w:pPr>
          </w:p>
        </w:tc>
        <w:tc>
          <w:tcPr>
            <w:tcW w:w="17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center"/>
              <w:rPr>
                <w:rFonts w:ascii="宋体" w:cs="楷体"/>
                <w:color w:val="000000"/>
                <w:szCs w:val="21"/>
              </w:rPr>
            </w:pPr>
          </w:p>
        </w:tc>
        <w:tc>
          <w:tcPr>
            <w:tcW w:w="18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center"/>
              <w:rPr>
                <w:rFonts w:ascii="宋体" w:cs="楷体"/>
                <w:color w:val="000000"/>
                <w:szCs w:val="21"/>
              </w:rPr>
            </w:pPr>
          </w:p>
        </w:tc>
        <w:tc>
          <w:tcPr>
            <w:tcW w:w="19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center"/>
              <w:rPr>
                <w:rFonts w:ascii="宋体" w:cs="楷体"/>
                <w:color w:val="000000"/>
                <w:szCs w:val="21"/>
              </w:rPr>
            </w:pPr>
          </w:p>
        </w:tc>
        <w:tc>
          <w:tcPr>
            <w:tcW w:w="179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left"/>
              <w:rPr>
                <w:rFonts w:ascii="宋体" w:cs="楷体"/>
                <w:color w:val="000000"/>
                <w:szCs w:val="21"/>
              </w:rPr>
            </w:pPr>
          </w:p>
        </w:tc>
      </w:tr>
      <w:tr w:rsidR="008E0314" w:rsidTr="0060652B">
        <w:trPr>
          <w:trHeight w:hRule="exact" w:val="1021"/>
          <w:jc w:val="center"/>
        </w:trPr>
        <w:tc>
          <w:tcPr>
            <w:tcW w:w="10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center"/>
              <w:textAlignment w:val="center"/>
              <w:rPr>
                <w:rFonts w:ascii="宋体" w:cs="楷体"/>
                <w:color w:val="000000"/>
                <w:szCs w:val="21"/>
              </w:rPr>
            </w:pPr>
            <w:r w:rsidRPr="0060652B">
              <w:rPr>
                <w:rFonts w:ascii="宋体" w:hAnsi="宋体" w:cs="楷体"/>
                <w:color w:val="000000"/>
                <w:kern w:val="0"/>
                <w:szCs w:val="21"/>
                <w:lang/>
              </w:rPr>
              <w:t>5</w:t>
            </w:r>
          </w:p>
        </w:tc>
        <w:tc>
          <w:tcPr>
            <w:tcW w:w="243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center"/>
              <w:textAlignment w:val="center"/>
              <w:rPr>
                <w:rFonts w:ascii="宋体" w:cs="仿宋_GB2312"/>
                <w:color w:val="000000"/>
                <w:szCs w:val="21"/>
              </w:rPr>
            </w:pPr>
            <w:r w:rsidRPr="0060652B">
              <w:rPr>
                <w:rFonts w:ascii="宋体" w:hAnsi="宋体" w:cs="仿宋_GB2312" w:hint="eastAsia"/>
                <w:color w:val="000000"/>
                <w:kern w:val="0"/>
                <w:szCs w:val="21"/>
                <w:lang/>
              </w:rPr>
              <w:t>乡（镇）、街道办行政规范性文件</w:t>
            </w:r>
          </w:p>
        </w:tc>
        <w:tc>
          <w:tcPr>
            <w:tcW w:w="19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center"/>
              <w:rPr>
                <w:rFonts w:ascii="宋体" w:cs="楷体"/>
                <w:color w:val="000000"/>
                <w:szCs w:val="21"/>
              </w:rPr>
            </w:pPr>
          </w:p>
        </w:tc>
        <w:tc>
          <w:tcPr>
            <w:tcW w:w="183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center"/>
              <w:rPr>
                <w:rFonts w:ascii="宋体" w:cs="楷体"/>
                <w:color w:val="000000"/>
                <w:szCs w:val="21"/>
              </w:rPr>
            </w:pPr>
          </w:p>
        </w:tc>
        <w:tc>
          <w:tcPr>
            <w:tcW w:w="17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center"/>
              <w:rPr>
                <w:rFonts w:ascii="宋体" w:cs="楷体"/>
                <w:color w:val="000000"/>
                <w:szCs w:val="21"/>
              </w:rPr>
            </w:pPr>
          </w:p>
        </w:tc>
        <w:tc>
          <w:tcPr>
            <w:tcW w:w="18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center"/>
              <w:rPr>
                <w:rFonts w:ascii="宋体" w:cs="楷体"/>
                <w:color w:val="000000"/>
                <w:szCs w:val="21"/>
              </w:rPr>
            </w:pPr>
          </w:p>
        </w:tc>
        <w:tc>
          <w:tcPr>
            <w:tcW w:w="19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center"/>
              <w:rPr>
                <w:rFonts w:ascii="宋体" w:cs="楷体"/>
                <w:color w:val="000000"/>
                <w:szCs w:val="21"/>
              </w:rPr>
            </w:pPr>
          </w:p>
        </w:tc>
        <w:tc>
          <w:tcPr>
            <w:tcW w:w="179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E0314" w:rsidRPr="0060652B" w:rsidRDefault="008E0314" w:rsidP="0060652B">
            <w:pPr>
              <w:spacing w:line="320" w:lineRule="exact"/>
              <w:jc w:val="left"/>
              <w:rPr>
                <w:rFonts w:ascii="宋体" w:cs="楷体"/>
                <w:color w:val="000000"/>
                <w:szCs w:val="21"/>
              </w:rPr>
            </w:pPr>
          </w:p>
        </w:tc>
      </w:tr>
      <w:tr w:rsidR="008E0314" w:rsidTr="0060652B">
        <w:trPr>
          <w:trHeight w:val="580"/>
          <w:jc w:val="center"/>
        </w:trPr>
        <w:tc>
          <w:tcPr>
            <w:tcW w:w="14571" w:type="dxa"/>
            <w:gridSpan w:val="8"/>
            <w:tcBorders>
              <w:top w:val="nil"/>
              <w:left w:val="nil"/>
              <w:bottom w:val="nil"/>
              <w:right w:val="nil"/>
            </w:tcBorders>
            <w:tcMar>
              <w:top w:w="12" w:type="dxa"/>
              <w:left w:w="12" w:type="dxa"/>
              <w:right w:w="12" w:type="dxa"/>
            </w:tcMar>
            <w:vAlign w:val="center"/>
          </w:tcPr>
          <w:p w:rsidR="008E0314" w:rsidRPr="0060652B" w:rsidRDefault="008E0314">
            <w:pPr>
              <w:widowControl/>
              <w:textAlignment w:val="center"/>
              <w:rPr>
                <w:rFonts w:ascii="宋体" w:cs="宋体"/>
                <w:color w:val="000000"/>
                <w:szCs w:val="21"/>
              </w:rPr>
            </w:pPr>
            <w:r w:rsidRPr="0060652B">
              <w:rPr>
                <w:rFonts w:ascii="宋体" w:hAnsi="宋体" w:cs="宋体"/>
                <w:color w:val="000000"/>
                <w:kern w:val="0"/>
                <w:szCs w:val="21"/>
                <w:lang/>
              </w:rPr>
              <w:t xml:space="preserve">     </w:t>
            </w:r>
            <w:r w:rsidRPr="0060652B">
              <w:rPr>
                <w:rFonts w:ascii="宋体" w:hAnsi="宋体" w:cs="宋体" w:hint="eastAsia"/>
                <w:color w:val="000000"/>
                <w:kern w:val="0"/>
                <w:szCs w:val="21"/>
                <w:lang/>
              </w:rPr>
              <w:t>填表人：</w:t>
            </w:r>
            <w:r w:rsidRPr="0060652B">
              <w:rPr>
                <w:rFonts w:ascii="宋体" w:hAnsi="宋体" w:cs="宋体"/>
                <w:color w:val="000000"/>
                <w:kern w:val="0"/>
                <w:szCs w:val="21"/>
                <w:lang/>
              </w:rPr>
              <w:t xml:space="preserve">                          </w:t>
            </w:r>
            <w:r>
              <w:rPr>
                <w:rFonts w:ascii="宋体" w:hAnsi="宋体" w:cs="宋体"/>
                <w:color w:val="000000"/>
                <w:kern w:val="0"/>
                <w:szCs w:val="21"/>
                <w:lang/>
              </w:rPr>
              <w:t xml:space="preserve">      </w:t>
            </w:r>
            <w:r w:rsidRPr="0060652B">
              <w:rPr>
                <w:rFonts w:ascii="宋体" w:hAnsi="宋体" w:cs="宋体"/>
                <w:color w:val="000000"/>
                <w:kern w:val="0"/>
                <w:szCs w:val="21"/>
                <w:lang/>
              </w:rPr>
              <w:t xml:space="preserve">   </w:t>
            </w:r>
            <w:r w:rsidRPr="0060652B">
              <w:rPr>
                <w:rFonts w:ascii="宋体" w:hAnsi="宋体" w:cs="宋体" w:hint="eastAsia"/>
                <w:color w:val="000000"/>
                <w:kern w:val="0"/>
                <w:szCs w:val="21"/>
                <w:lang/>
              </w:rPr>
              <w:t>负责人：</w:t>
            </w:r>
            <w:r w:rsidRPr="0060652B">
              <w:rPr>
                <w:rFonts w:ascii="宋体" w:hAnsi="宋体" w:cs="宋体"/>
                <w:color w:val="000000"/>
                <w:kern w:val="0"/>
                <w:szCs w:val="21"/>
                <w:lang/>
              </w:rPr>
              <w:t xml:space="preserve">           </w:t>
            </w:r>
            <w:r>
              <w:rPr>
                <w:rFonts w:ascii="宋体" w:hAnsi="宋体" w:cs="宋体"/>
                <w:color w:val="000000"/>
                <w:kern w:val="0"/>
                <w:szCs w:val="21"/>
                <w:lang/>
              </w:rPr>
              <w:t xml:space="preserve">          </w:t>
            </w:r>
            <w:r w:rsidRPr="0060652B">
              <w:rPr>
                <w:rFonts w:ascii="宋体" w:hAnsi="宋体" w:cs="宋体"/>
                <w:color w:val="000000"/>
                <w:kern w:val="0"/>
                <w:szCs w:val="21"/>
                <w:lang/>
              </w:rPr>
              <w:t xml:space="preserve">           </w:t>
            </w:r>
            <w:r w:rsidRPr="0060652B">
              <w:rPr>
                <w:rFonts w:ascii="宋体" w:hAnsi="宋体" w:cs="宋体" w:hint="eastAsia"/>
                <w:color w:val="000000"/>
                <w:kern w:val="0"/>
                <w:szCs w:val="21"/>
                <w:lang/>
              </w:rPr>
              <w:t>联系电话：</w:t>
            </w:r>
            <w:r w:rsidRPr="0060652B">
              <w:rPr>
                <w:rFonts w:ascii="宋体" w:hAnsi="宋体" w:cs="宋体"/>
                <w:color w:val="000000"/>
                <w:kern w:val="0"/>
                <w:szCs w:val="21"/>
                <w:lang/>
              </w:rPr>
              <w:t xml:space="preserve">   </w:t>
            </w:r>
          </w:p>
        </w:tc>
      </w:tr>
    </w:tbl>
    <w:p w:rsidR="008E0314" w:rsidRDefault="008E0314">
      <w:pPr>
        <w:sectPr w:rsidR="008E0314" w:rsidSect="0060652B">
          <w:footerReference w:type="default" r:id="rId10"/>
          <w:pgSz w:w="16838" w:h="11906" w:orient="landscape" w:code="9"/>
          <w:pgMar w:top="1418" w:right="851" w:bottom="1418" w:left="851" w:header="851" w:footer="1134" w:gutter="0"/>
          <w:pgNumType w:fmt="numberInDash"/>
          <w:cols w:space="0"/>
          <w:docGrid w:type="lines" w:linePitch="315"/>
        </w:sectPr>
      </w:pPr>
    </w:p>
    <w:p w:rsidR="008E0314" w:rsidRDefault="008E0314">
      <w:pPr>
        <w:rPr>
          <w:rFonts w:ascii="黑体" w:eastAsia="黑体" w:hAnsi="黑体" w:cs="黑体"/>
          <w:sz w:val="32"/>
          <w:szCs w:val="32"/>
        </w:rPr>
      </w:pPr>
    </w:p>
    <w:p w:rsidR="008E0314" w:rsidRDefault="008E0314">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3</w:t>
      </w:r>
    </w:p>
    <w:p w:rsidR="008E0314" w:rsidRDefault="008E0314">
      <w:pPr>
        <w:rPr>
          <w:rFonts w:ascii="黑体" w:eastAsia="黑体" w:hAnsi="黑体" w:cs="黑体"/>
          <w:sz w:val="32"/>
          <w:szCs w:val="32"/>
        </w:rPr>
      </w:pPr>
    </w:p>
    <w:p w:rsidR="008E0314" w:rsidRPr="0060652B" w:rsidRDefault="008E0314">
      <w:pPr>
        <w:jc w:val="center"/>
        <w:rPr>
          <w:rFonts w:ascii="方正小标宋_GBK" w:eastAsia="方正小标宋_GBK" w:hAnsi="方正小标宋_GBK" w:cs="方正小标宋_GBK"/>
          <w:sz w:val="40"/>
          <w:szCs w:val="40"/>
        </w:rPr>
      </w:pPr>
      <w:r w:rsidRPr="0060652B">
        <w:rPr>
          <w:rFonts w:ascii="方正小标宋_GBK" w:eastAsia="方正小标宋_GBK" w:hAnsi="方正小标宋_GBK" w:cs="方正小标宋_GBK" w:hint="eastAsia"/>
          <w:sz w:val="40"/>
          <w:szCs w:val="40"/>
        </w:rPr>
        <w:t>行政法规、国务院行政规范性文件清理建议表</w:t>
      </w:r>
    </w:p>
    <w:tbl>
      <w:tblPr>
        <w:tblpPr w:leftFromText="180" w:rightFromText="180" w:vertAnchor="page" w:horzAnchor="margin" w:tblpXSpec="center" w:tblpY="4327"/>
        <w:tblOverlap w:val="never"/>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6"/>
        <w:gridCol w:w="2852"/>
        <w:gridCol w:w="958"/>
        <w:gridCol w:w="3169"/>
        <w:gridCol w:w="987"/>
      </w:tblGrid>
      <w:tr w:rsidR="008E0314" w:rsidTr="00F47CA0">
        <w:trPr>
          <w:trHeight w:val="904"/>
        </w:trPr>
        <w:tc>
          <w:tcPr>
            <w:tcW w:w="8822" w:type="dxa"/>
            <w:gridSpan w:val="5"/>
            <w:vAlign w:val="center"/>
          </w:tcPr>
          <w:p w:rsidR="008E0314" w:rsidRPr="0060652B" w:rsidRDefault="008E0314" w:rsidP="00F47CA0">
            <w:pPr>
              <w:jc w:val="center"/>
              <w:rPr>
                <w:sz w:val="30"/>
                <w:szCs w:val="30"/>
              </w:rPr>
            </w:pPr>
            <w:r w:rsidRPr="0060652B">
              <w:rPr>
                <w:rFonts w:ascii="楷体" w:eastAsia="楷体" w:hAnsi="楷体" w:cs="楷体" w:hint="eastAsia"/>
                <w:b/>
                <w:bCs/>
                <w:sz w:val="30"/>
                <w:szCs w:val="30"/>
              </w:rPr>
              <w:t>行政法规（梳理总数</w:t>
            </w:r>
            <w:r w:rsidRPr="0060652B">
              <w:rPr>
                <w:rFonts w:ascii="楷体" w:eastAsia="楷体" w:hAnsi="楷体" w:cs="楷体"/>
                <w:b/>
                <w:bCs/>
                <w:sz w:val="30"/>
                <w:szCs w:val="30"/>
              </w:rPr>
              <w:t xml:space="preserve">   </w:t>
            </w:r>
            <w:r w:rsidRPr="0060652B">
              <w:rPr>
                <w:rFonts w:ascii="楷体" w:eastAsia="楷体" w:hAnsi="楷体" w:cs="楷体" w:hint="eastAsia"/>
                <w:b/>
                <w:bCs/>
                <w:sz w:val="30"/>
                <w:szCs w:val="30"/>
              </w:rPr>
              <w:t>件，建议废止</w:t>
            </w:r>
            <w:r w:rsidRPr="0060652B">
              <w:rPr>
                <w:rFonts w:ascii="楷体" w:eastAsia="楷体" w:hAnsi="楷体" w:cs="楷体"/>
                <w:b/>
                <w:bCs/>
                <w:sz w:val="30"/>
                <w:szCs w:val="30"/>
              </w:rPr>
              <w:t xml:space="preserve">  </w:t>
            </w:r>
            <w:r w:rsidRPr="0060652B">
              <w:rPr>
                <w:rFonts w:ascii="楷体" w:eastAsia="楷体" w:hAnsi="楷体" w:cs="楷体" w:hint="eastAsia"/>
                <w:b/>
                <w:bCs/>
                <w:sz w:val="30"/>
                <w:szCs w:val="30"/>
              </w:rPr>
              <w:t>件）</w:t>
            </w:r>
          </w:p>
        </w:tc>
      </w:tr>
      <w:tr w:rsidR="008E0314" w:rsidTr="00F47CA0">
        <w:tc>
          <w:tcPr>
            <w:tcW w:w="856" w:type="dxa"/>
          </w:tcPr>
          <w:p w:rsidR="008E0314" w:rsidRPr="0060652B" w:rsidRDefault="008E0314" w:rsidP="00F47CA0">
            <w:pPr>
              <w:jc w:val="center"/>
              <w:rPr>
                <w:rFonts w:ascii="仿宋_GB2312" w:eastAsia="仿宋_GB2312" w:hAnsi="仿宋_GB2312" w:cs="仿宋_GB2312"/>
                <w:sz w:val="30"/>
                <w:szCs w:val="30"/>
              </w:rPr>
            </w:pPr>
            <w:r w:rsidRPr="0060652B">
              <w:rPr>
                <w:rFonts w:ascii="仿宋_GB2312" w:eastAsia="仿宋_GB2312" w:hAnsi="仿宋_GB2312" w:cs="仿宋_GB2312" w:hint="eastAsia"/>
                <w:sz w:val="30"/>
                <w:szCs w:val="30"/>
              </w:rPr>
              <w:t>序号</w:t>
            </w:r>
          </w:p>
        </w:tc>
        <w:tc>
          <w:tcPr>
            <w:tcW w:w="2852" w:type="dxa"/>
            <w:vAlign w:val="center"/>
          </w:tcPr>
          <w:p w:rsidR="008E0314" w:rsidRPr="0060652B" w:rsidRDefault="008E0314" w:rsidP="00F47CA0">
            <w:pPr>
              <w:jc w:val="center"/>
              <w:rPr>
                <w:rFonts w:ascii="仿宋_GB2312" w:eastAsia="仿宋_GB2312" w:hAnsi="仿宋_GB2312" w:cs="仿宋_GB2312"/>
                <w:sz w:val="30"/>
                <w:szCs w:val="30"/>
              </w:rPr>
            </w:pPr>
            <w:r w:rsidRPr="0060652B">
              <w:rPr>
                <w:rFonts w:ascii="仿宋_GB2312" w:eastAsia="仿宋_GB2312" w:hAnsi="仿宋_GB2312" w:cs="仿宋_GB2312" w:hint="eastAsia"/>
                <w:sz w:val="30"/>
                <w:szCs w:val="30"/>
              </w:rPr>
              <w:t>文件名称</w:t>
            </w:r>
          </w:p>
        </w:tc>
        <w:tc>
          <w:tcPr>
            <w:tcW w:w="958" w:type="dxa"/>
            <w:vAlign w:val="center"/>
          </w:tcPr>
          <w:p w:rsidR="008E0314" w:rsidRPr="0060652B" w:rsidRDefault="008E0314" w:rsidP="00F47CA0">
            <w:pPr>
              <w:jc w:val="center"/>
              <w:rPr>
                <w:rFonts w:ascii="仿宋_GB2312" w:eastAsia="仿宋_GB2312" w:hAnsi="仿宋_GB2312" w:cs="仿宋_GB2312"/>
                <w:sz w:val="30"/>
                <w:szCs w:val="30"/>
              </w:rPr>
            </w:pPr>
            <w:r w:rsidRPr="0060652B">
              <w:rPr>
                <w:rFonts w:ascii="仿宋_GB2312" w:eastAsia="仿宋_GB2312" w:hAnsi="仿宋_GB2312" w:cs="仿宋_GB2312" w:hint="eastAsia"/>
                <w:sz w:val="30"/>
                <w:szCs w:val="30"/>
              </w:rPr>
              <w:t>令号</w:t>
            </w:r>
          </w:p>
        </w:tc>
        <w:tc>
          <w:tcPr>
            <w:tcW w:w="3169" w:type="dxa"/>
            <w:vAlign w:val="center"/>
          </w:tcPr>
          <w:p w:rsidR="008E0314" w:rsidRPr="0060652B" w:rsidRDefault="008E0314" w:rsidP="00F47CA0">
            <w:pPr>
              <w:jc w:val="center"/>
              <w:rPr>
                <w:rFonts w:ascii="仿宋_GB2312" w:eastAsia="仿宋_GB2312" w:hAnsi="仿宋_GB2312" w:cs="仿宋_GB2312"/>
                <w:sz w:val="30"/>
                <w:szCs w:val="30"/>
              </w:rPr>
            </w:pPr>
            <w:r w:rsidRPr="0060652B">
              <w:rPr>
                <w:rFonts w:ascii="仿宋_GB2312" w:eastAsia="仿宋_GB2312" w:hAnsi="仿宋_GB2312" w:cs="仿宋_GB2312" w:hint="eastAsia"/>
                <w:sz w:val="30"/>
                <w:szCs w:val="30"/>
              </w:rPr>
              <w:t>建议废止理由</w:t>
            </w:r>
          </w:p>
        </w:tc>
        <w:tc>
          <w:tcPr>
            <w:tcW w:w="987" w:type="dxa"/>
            <w:vAlign w:val="center"/>
          </w:tcPr>
          <w:p w:rsidR="008E0314" w:rsidRPr="0060652B" w:rsidRDefault="008E0314" w:rsidP="00F47CA0">
            <w:pPr>
              <w:jc w:val="center"/>
              <w:rPr>
                <w:rFonts w:ascii="仿宋_GB2312" w:eastAsia="仿宋_GB2312" w:hAnsi="仿宋_GB2312" w:cs="仿宋_GB2312"/>
                <w:sz w:val="30"/>
                <w:szCs w:val="30"/>
              </w:rPr>
            </w:pPr>
            <w:r w:rsidRPr="0060652B">
              <w:rPr>
                <w:rFonts w:ascii="仿宋_GB2312" w:eastAsia="仿宋_GB2312" w:hAnsi="仿宋_GB2312" w:cs="仿宋_GB2312" w:hint="eastAsia"/>
                <w:sz w:val="30"/>
                <w:szCs w:val="30"/>
              </w:rPr>
              <w:t>备注</w:t>
            </w:r>
          </w:p>
        </w:tc>
      </w:tr>
      <w:tr w:rsidR="008E0314" w:rsidTr="00F47CA0">
        <w:trPr>
          <w:trHeight w:val="312"/>
        </w:trPr>
        <w:tc>
          <w:tcPr>
            <w:tcW w:w="856" w:type="dxa"/>
          </w:tcPr>
          <w:p w:rsidR="008E0314" w:rsidRPr="0060652B" w:rsidRDefault="008E0314" w:rsidP="00F47CA0">
            <w:pPr>
              <w:jc w:val="center"/>
              <w:rPr>
                <w:rFonts w:ascii="仿宋_GB2312" w:eastAsia="仿宋_GB2312" w:hAnsi="仿宋_GB2312" w:cs="仿宋_GB2312"/>
                <w:sz w:val="30"/>
                <w:szCs w:val="30"/>
              </w:rPr>
            </w:pPr>
            <w:r w:rsidRPr="0060652B">
              <w:rPr>
                <w:rFonts w:ascii="仿宋_GB2312" w:eastAsia="仿宋_GB2312" w:hAnsi="仿宋_GB2312" w:cs="仿宋_GB2312"/>
                <w:sz w:val="30"/>
                <w:szCs w:val="30"/>
              </w:rPr>
              <w:t>1</w:t>
            </w:r>
          </w:p>
        </w:tc>
        <w:tc>
          <w:tcPr>
            <w:tcW w:w="2852" w:type="dxa"/>
            <w:vAlign w:val="center"/>
          </w:tcPr>
          <w:p w:rsidR="008E0314" w:rsidRPr="0060652B" w:rsidRDefault="008E0314" w:rsidP="00F47CA0">
            <w:pPr>
              <w:jc w:val="center"/>
              <w:rPr>
                <w:rFonts w:ascii="仿宋_GB2312" w:eastAsia="仿宋_GB2312" w:hAnsi="仿宋_GB2312" w:cs="仿宋_GB2312"/>
                <w:sz w:val="30"/>
                <w:szCs w:val="30"/>
              </w:rPr>
            </w:pPr>
          </w:p>
        </w:tc>
        <w:tc>
          <w:tcPr>
            <w:tcW w:w="958" w:type="dxa"/>
            <w:vAlign w:val="center"/>
          </w:tcPr>
          <w:p w:rsidR="008E0314" w:rsidRPr="0060652B" w:rsidRDefault="008E0314" w:rsidP="00F47CA0">
            <w:pPr>
              <w:jc w:val="center"/>
              <w:rPr>
                <w:rFonts w:ascii="仿宋_GB2312" w:eastAsia="仿宋_GB2312" w:hAnsi="仿宋_GB2312" w:cs="仿宋_GB2312"/>
                <w:sz w:val="30"/>
                <w:szCs w:val="30"/>
              </w:rPr>
            </w:pPr>
          </w:p>
        </w:tc>
        <w:tc>
          <w:tcPr>
            <w:tcW w:w="3169" w:type="dxa"/>
            <w:vAlign w:val="center"/>
          </w:tcPr>
          <w:p w:rsidR="008E0314" w:rsidRPr="0060652B" w:rsidRDefault="008E0314" w:rsidP="00F47CA0">
            <w:pPr>
              <w:jc w:val="center"/>
              <w:rPr>
                <w:rFonts w:ascii="仿宋_GB2312" w:eastAsia="仿宋_GB2312" w:hAnsi="仿宋_GB2312" w:cs="仿宋_GB2312"/>
                <w:sz w:val="30"/>
                <w:szCs w:val="30"/>
              </w:rPr>
            </w:pPr>
          </w:p>
        </w:tc>
        <w:tc>
          <w:tcPr>
            <w:tcW w:w="987" w:type="dxa"/>
            <w:vAlign w:val="center"/>
          </w:tcPr>
          <w:p w:rsidR="008E0314" w:rsidRPr="0060652B" w:rsidRDefault="008E0314" w:rsidP="00F47CA0">
            <w:pPr>
              <w:jc w:val="center"/>
              <w:rPr>
                <w:rFonts w:ascii="仿宋_GB2312" w:eastAsia="仿宋_GB2312" w:hAnsi="仿宋_GB2312" w:cs="仿宋_GB2312"/>
                <w:sz w:val="30"/>
                <w:szCs w:val="30"/>
              </w:rPr>
            </w:pPr>
          </w:p>
        </w:tc>
      </w:tr>
      <w:tr w:rsidR="008E0314" w:rsidTr="00F47CA0">
        <w:trPr>
          <w:trHeight w:val="984"/>
        </w:trPr>
        <w:tc>
          <w:tcPr>
            <w:tcW w:w="8822" w:type="dxa"/>
            <w:gridSpan w:val="5"/>
            <w:vAlign w:val="center"/>
          </w:tcPr>
          <w:p w:rsidR="008E0314" w:rsidRPr="0060652B" w:rsidRDefault="008E0314" w:rsidP="00F47CA0">
            <w:pPr>
              <w:tabs>
                <w:tab w:val="left" w:pos="3558"/>
              </w:tabs>
              <w:jc w:val="center"/>
              <w:rPr>
                <w:sz w:val="30"/>
                <w:szCs w:val="30"/>
              </w:rPr>
            </w:pPr>
            <w:r w:rsidRPr="0060652B">
              <w:rPr>
                <w:rFonts w:ascii="楷体" w:eastAsia="楷体" w:hAnsi="楷体" w:cs="楷体" w:hint="eastAsia"/>
                <w:b/>
                <w:bCs/>
                <w:sz w:val="30"/>
                <w:szCs w:val="30"/>
              </w:rPr>
              <w:t>行政法规（梳理总数</w:t>
            </w:r>
            <w:r w:rsidRPr="0060652B">
              <w:rPr>
                <w:rFonts w:ascii="楷体" w:eastAsia="楷体" w:hAnsi="楷体" w:cs="楷体"/>
                <w:b/>
                <w:bCs/>
                <w:sz w:val="30"/>
                <w:szCs w:val="30"/>
              </w:rPr>
              <w:t xml:space="preserve">  </w:t>
            </w:r>
            <w:r w:rsidRPr="0060652B">
              <w:rPr>
                <w:rFonts w:ascii="楷体" w:eastAsia="楷体" w:hAnsi="楷体" w:cs="楷体" w:hint="eastAsia"/>
                <w:b/>
                <w:bCs/>
                <w:sz w:val="30"/>
                <w:szCs w:val="30"/>
              </w:rPr>
              <w:t>件，建议修订（正）</w:t>
            </w:r>
            <w:r w:rsidRPr="0060652B">
              <w:rPr>
                <w:rFonts w:ascii="楷体" w:eastAsia="楷体" w:hAnsi="楷体" w:cs="楷体"/>
                <w:b/>
                <w:bCs/>
                <w:sz w:val="30"/>
                <w:szCs w:val="30"/>
              </w:rPr>
              <w:t xml:space="preserve">  </w:t>
            </w:r>
            <w:r w:rsidRPr="0060652B">
              <w:rPr>
                <w:rFonts w:ascii="楷体" w:eastAsia="楷体" w:hAnsi="楷体" w:cs="楷体" w:hint="eastAsia"/>
                <w:b/>
                <w:bCs/>
                <w:sz w:val="30"/>
                <w:szCs w:val="30"/>
              </w:rPr>
              <w:t>件）</w:t>
            </w:r>
          </w:p>
        </w:tc>
      </w:tr>
      <w:tr w:rsidR="008E0314" w:rsidTr="00F47CA0">
        <w:tc>
          <w:tcPr>
            <w:tcW w:w="856" w:type="dxa"/>
          </w:tcPr>
          <w:p w:rsidR="008E0314" w:rsidRPr="0060652B" w:rsidRDefault="008E0314" w:rsidP="00F47CA0">
            <w:pPr>
              <w:jc w:val="center"/>
              <w:rPr>
                <w:rFonts w:ascii="仿宋_GB2312" w:eastAsia="仿宋_GB2312" w:hAnsi="仿宋_GB2312" w:cs="仿宋_GB2312"/>
                <w:sz w:val="30"/>
                <w:szCs w:val="30"/>
              </w:rPr>
            </w:pPr>
            <w:r w:rsidRPr="0060652B">
              <w:rPr>
                <w:rFonts w:ascii="仿宋_GB2312" w:eastAsia="仿宋_GB2312" w:hAnsi="仿宋_GB2312" w:cs="仿宋_GB2312" w:hint="eastAsia"/>
                <w:sz w:val="30"/>
                <w:szCs w:val="30"/>
              </w:rPr>
              <w:t>序号</w:t>
            </w:r>
          </w:p>
        </w:tc>
        <w:tc>
          <w:tcPr>
            <w:tcW w:w="2852" w:type="dxa"/>
            <w:vAlign w:val="center"/>
          </w:tcPr>
          <w:p w:rsidR="008E0314" w:rsidRPr="0060652B" w:rsidRDefault="008E0314" w:rsidP="00F47CA0">
            <w:pPr>
              <w:jc w:val="center"/>
              <w:rPr>
                <w:rFonts w:ascii="仿宋_GB2312" w:eastAsia="仿宋_GB2312" w:hAnsi="仿宋_GB2312" w:cs="仿宋_GB2312"/>
                <w:sz w:val="30"/>
                <w:szCs w:val="30"/>
              </w:rPr>
            </w:pPr>
            <w:r w:rsidRPr="0060652B">
              <w:rPr>
                <w:rFonts w:ascii="仿宋_GB2312" w:eastAsia="仿宋_GB2312" w:hAnsi="仿宋_GB2312" w:cs="仿宋_GB2312" w:hint="eastAsia"/>
                <w:sz w:val="30"/>
                <w:szCs w:val="30"/>
              </w:rPr>
              <w:t>文件名称</w:t>
            </w:r>
          </w:p>
        </w:tc>
        <w:tc>
          <w:tcPr>
            <w:tcW w:w="958" w:type="dxa"/>
            <w:vAlign w:val="center"/>
          </w:tcPr>
          <w:p w:rsidR="008E0314" w:rsidRPr="0060652B" w:rsidRDefault="008E0314" w:rsidP="00F47CA0">
            <w:pPr>
              <w:jc w:val="center"/>
              <w:rPr>
                <w:rFonts w:ascii="仿宋_GB2312" w:eastAsia="仿宋_GB2312" w:hAnsi="仿宋_GB2312" w:cs="仿宋_GB2312"/>
                <w:sz w:val="30"/>
                <w:szCs w:val="30"/>
              </w:rPr>
            </w:pPr>
            <w:r w:rsidRPr="0060652B">
              <w:rPr>
                <w:rFonts w:ascii="仿宋_GB2312" w:eastAsia="仿宋_GB2312" w:hAnsi="仿宋_GB2312" w:cs="仿宋_GB2312" w:hint="eastAsia"/>
                <w:sz w:val="30"/>
                <w:szCs w:val="30"/>
              </w:rPr>
              <w:t>令号</w:t>
            </w:r>
          </w:p>
        </w:tc>
        <w:tc>
          <w:tcPr>
            <w:tcW w:w="3169" w:type="dxa"/>
            <w:vAlign w:val="center"/>
          </w:tcPr>
          <w:p w:rsidR="008E0314" w:rsidRPr="0060652B" w:rsidRDefault="008E0314" w:rsidP="00F47CA0">
            <w:pPr>
              <w:jc w:val="center"/>
              <w:rPr>
                <w:rFonts w:ascii="仿宋_GB2312" w:eastAsia="仿宋_GB2312" w:hAnsi="仿宋_GB2312" w:cs="仿宋_GB2312"/>
                <w:sz w:val="30"/>
                <w:szCs w:val="30"/>
              </w:rPr>
            </w:pPr>
            <w:r w:rsidRPr="0060652B">
              <w:rPr>
                <w:rFonts w:ascii="仿宋_GB2312" w:eastAsia="仿宋_GB2312" w:hAnsi="仿宋_GB2312" w:cs="仿宋_GB2312" w:hint="eastAsia"/>
                <w:sz w:val="30"/>
                <w:szCs w:val="30"/>
              </w:rPr>
              <w:t>建议修订（正）理由</w:t>
            </w:r>
          </w:p>
        </w:tc>
        <w:tc>
          <w:tcPr>
            <w:tcW w:w="987" w:type="dxa"/>
            <w:vAlign w:val="center"/>
          </w:tcPr>
          <w:p w:rsidR="008E0314" w:rsidRPr="0060652B" w:rsidRDefault="008E0314" w:rsidP="00F47CA0">
            <w:pPr>
              <w:jc w:val="center"/>
              <w:rPr>
                <w:rFonts w:ascii="仿宋_GB2312" w:eastAsia="仿宋_GB2312" w:hAnsi="仿宋_GB2312" w:cs="仿宋_GB2312"/>
                <w:sz w:val="30"/>
                <w:szCs w:val="30"/>
              </w:rPr>
            </w:pPr>
            <w:r w:rsidRPr="0060652B">
              <w:rPr>
                <w:rFonts w:ascii="仿宋_GB2312" w:eastAsia="仿宋_GB2312" w:hAnsi="仿宋_GB2312" w:cs="仿宋_GB2312" w:hint="eastAsia"/>
                <w:sz w:val="30"/>
                <w:szCs w:val="30"/>
              </w:rPr>
              <w:t>备注</w:t>
            </w:r>
          </w:p>
        </w:tc>
      </w:tr>
      <w:tr w:rsidR="008E0314" w:rsidTr="00F47CA0">
        <w:tc>
          <w:tcPr>
            <w:tcW w:w="856" w:type="dxa"/>
          </w:tcPr>
          <w:p w:rsidR="008E0314" w:rsidRPr="0060652B" w:rsidRDefault="008E0314" w:rsidP="00F47CA0">
            <w:pPr>
              <w:jc w:val="center"/>
              <w:rPr>
                <w:rFonts w:ascii="仿宋_GB2312" w:eastAsia="仿宋_GB2312" w:hAnsi="仿宋_GB2312" w:cs="仿宋_GB2312"/>
                <w:sz w:val="30"/>
                <w:szCs w:val="30"/>
              </w:rPr>
            </w:pPr>
            <w:r w:rsidRPr="0060652B">
              <w:rPr>
                <w:rFonts w:ascii="仿宋_GB2312" w:eastAsia="仿宋_GB2312" w:hAnsi="仿宋_GB2312" w:cs="仿宋_GB2312"/>
                <w:sz w:val="30"/>
                <w:szCs w:val="30"/>
              </w:rPr>
              <w:t>1</w:t>
            </w:r>
          </w:p>
        </w:tc>
        <w:tc>
          <w:tcPr>
            <w:tcW w:w="2852" w:type="dxa"/>
            <w:vAlign w:val="center"/>
          </w:tcPr>
          <w:p w:rsidR="008E0314" w:rsidRPr="0060652B" w:rsidRDefault="008E0314" w:rsidP="00F47CA0">
            <w:pPr>
              <w:jc w:val="center"/>
              <w:rPr>
                <w:rFonts w:ascii="仿宋_GB2312" w:eastAsia="仿宋_GB2312" w:hAnsi="仿宋_GB2312" w:cs="仿宋_GB2312"/>
                <w:sz w:val="30"/>
                <w:szCs w:val="30"/>
              </w:rPr>
            </w:pPr>
          </w:p>
        </w:tc>
        <w:tc>
          <w:tcPr>
            <w:tcW w:w="958" w:type="dxa"/>
            <w:vAlign w:val="center"/>
          </w:tcPr>
          <w:p w:rsidR="008E0314" w:rsidRPr="0060652B" w:rsidRDefault="008E0314" w:rsidP="00F47CA0">
            <w:pPr>
              <w:jc w:val="center"/>
              <w:rPr>
                <w:rFonts w:ascii="仿宋_GB2312" w:eastAsia="仿宋_GB2312" w:hAnsi="仿宋_GB2312" w:cs="仿宋_GB2312"/>
                <w:sz w:val="30"/>
                <w:szCs w:val="30"/>
              </w:rPr>
            </w:pPr>
          </w:p>
        </w:tc>
        <w:tc>
          <w:tcPr>
            <w:tcW w:w="3169" w:type="dxa"/>
            <w:vAlign w:val="center"/>
          </w:tcPr>
          <w:p w:rsidR="008E0314" w:rsidRPr="0060652B" w:rsidRDefault="008E0314" w:rsidP="00F47CA0">
            <w:pPr>
              <w:jc w:val="center"/>
              <w:rPr>
                <w:rFonts w:ascii="仿宋_GB2312" w:eastAsia="仿宋_GB2312" w:hAnsi="仿宋_GB2312" w:cs="仿宋_GB2312"/>
                <w:sz w:val="30"/>
                <w:szCs w:val="30"/>
              </w:rPr>
            </w:pPr>
          </w:p>
        </w:tc>
        <w:tc>
          <w:tcPr>
            <w:tcW w:w="987" w:type="dxa"/>
            <w:vAlign w:val="center"/>
          </w:tcPr>
          <w:p w:rsidR="008E0314" w:rsidRPr="0060652B" w:rsidRDefault="008E0314" w:rsidP="00F47CA0">
            <w:pPr>
              <w:jc w:val="center"/>
              <w:rPr>
                <w:rFonts w:ascii="仿宋_GB2312" w:eastAsia="仿宋_GB2312" w:hAnsi="仿宋_GB2312" w:cs="仿宋_GB2312"/>
                <w:sz w:val="30"/>
                <w:szCs w:val="30"/>
              </w:rPr>
            </w:pPr>
          </w:p>
        </w:tc>
      </w:tr>
      <w:tr w:rsidR="008E0314" w:rsidTr="00F47CA0">
        <w:trPr>
          <w:trHeight w:val="924"/>
        </w:trPr>
        <w:tc>
          <w:tcPr>
            <w:tcW w:w="8822" w:type="dxa"/>
            <w:gridSpan w:val="5"/>
            <w:vAlign w:val="center"/>
          </w:tcPr>
          <w:p w:rsidR="008E0314" w:rsidRPr="0060652B" w:rsidRDefault="008E0314" w:rsidP="00F47CA0">
            <w:pPr>
              <w:tabs>
                <w:tab w:val="left" w:pos="2578"/>
              </w:tabs>
              <w:jc w:val="center"/>
              <w:rPr>
                <w:sz w:val="30"/>
                <w:szCs w:val="30"/>
              </w:rPr>
            </w:pPr>
            <w:r w:rsidRPr="0060652B">
              <w:rPr>
                <w:rFonts w:ascii="楷体" w:eastAsia="楷体" w:hAnsi="楷体" w:cs="楷体" w:hint="eastAsia"/>
                <w:b/>
                <w:bCs/>
                <w:sz w:val="30"/>
                <w:szCs w:val="30"/>
              </w:rPr>
              <w:t>国务院行政规范性文件（梳理总数</w:t>
            </w:r>
            <w:r w:rsidRPr="0060652B">
              <w:rPr>
                <w:rFonts w:ascii="楷体" w:eastAsia="楷体" w:hAnsi="楷体" w:cs="楷体"/>
                <w:b/>
                <w:bCs/>
                <w:sz w:val="30"/>
                <w:szCs w:val="30"/>
              </w:rPr>
              <w:t xml:space="preserve">  </w:t>
            </w:r>
            <w:r w:rsidRPr="0060652B">
              <w:rPr>
                <w:rFonts w:ascii="楷体" w:eastAsia="楷体" w:hAnsi="楷体" w:cs="楷体" w:hint="eastAsia"/>
                <w:b/>
                <w:bCs/>
                <w:sz w:val="30"/>
                <w:szCs w:val="30"/>
              </w:rPr>
              <w:t>件，建议废止</w:t>
            </w:r>
            <w:r w:rsidRPr="0060652B">
              <w:rPr>
                <w:rFonts w:ascii="楷体" w:eastAsia="楷体" w:hAnsi="楷体" w:cs="楷体"/>
                <w:b/>
                <w:bCs/>
                <w:sz w:val="30"/>
                <w:szCs w:val="30"/>
              </w:rPr>
              <w:t xml:space="preserve">  </w:t>
            </w:r>
            <w:r w:rsidRPr="0060652B">
              <w:rPr>
                <w:rFonts w:ascii="楷体" w:eastAsia="楷体" w:hAnsi="楷体" w:cs="楷体" w:hint="eastAsia"/>
                <w:b/>
                <w:bCs/>
                <w:sz w:val="30"/>
                <w:szCs w:val="30"/>
              </w:rPr>
              <w:t>件）</w:t>
            </w:r>
          </w:p>
        </w:tc>
      </w:tr>
      <w:tr w:rsidR="008E0314" w:rsidTr="00F47CA0">
        <w:tc>
          <w:tcPr>
            <w:tcW w:w="856" w:type="dxa"/>
          </w:tcPr>
          <w:p w:rsidR="008E0314" w:rsidRPr="0060652B" w:rsidRDefault="008E0314" w:rsidP="00F47CA0">
            <w:pPr>
              <w:jc w:val="center"/>
              <w:rPr>
                <w:rFonts w:ascii="仿宋_GB2312" w:eastAsia="仿宋_GB2312" w:hAnsi="仿宋_GB2312" w:cs="仿宋_GB2312"/>
                <w:sz w:val="30"/>
                <w:szCs w:val="30"/>
              </w:rPr>
            </w:pPr>
            <w:r w:rsidRPr="0060652B">
              <w:rPr>
                <w:rFonts w:ascii="仿宋_GB2312" w:eastAsia="仿宋_GB2312" w:hAnsi="仿宋_GB2312" w:cs="仿宋_GB2312" w:hint="eastAsia"/>
                <w:sz w:val="30"/>
                <w:szCs w:val="30"/>
              </w:rPr>
              <w:t>序号</w:t>
            </w:r>
          </w:p>
        </w:tc>
        <w:tc>
          <w:tcPr>
            <w:tcW w:w="2852" w:type="dxa"/>
            <w:vAlign w:val="center"/>
          </w:tcPr>
          <w:p w:rsidR="008E0314" w:rsidRPr="0060652B" w:rsidRDefault="008E0314" w:rsidP="00F47CA0">
            <w:pPr>
              <w:jc w:val="center"/>
              <w:rPr>
                <w:rFonts w:ascii="仿宋_GB2312" w:eastAsia="仿宋_GB2312" w:hAnsi="仿宋_GB2312" w:cs="仿宋_GB2312"/>
                <w:sz w:val="30"/>
                <w:szCs w:val="30"/>
              </w:rPr>
            </w:pPr>
            <w:r w:rsidRPr="0060652B">
              <w:rPr>
                <w:rFonts w:ascii="仿宋_GB2312" w:eastAsia="仿宋_GB2312" w:hAnsi="仿宋_GB2312" w:cs="仿宋_GB2312" w:hint="eastAsia"/>
                <w:sz w:val="30"/>
                <w:szCs w:val="30"/>
              </w:rPr>
              <w:t>文件名称</w:t>
            </w:r>
          </w:p>
        </w:tc>
        <w:tc>
          <w:tcPr>
            <w:tcW w:w="958" w:type="dxa"/>
            <w:vAlign w:val="center"/>
          </w:tcPr>
          <w:p w:rsidR="008E0314" w:rsidRPr="0060652B" w:rsidRDefault="008E0314" w:rsidP="00F47CA0">
            <w:pPr>
              <w:jc w:val="center"/>
              <w:rPr>
                <w:rFonts w:ascii="仿宋_GB2312" w:eastAsia="仿宋_GB2312" w:hAnsi="仿宋_GB2312" w:cs="仿宋_GB2312"/>
                <w:sz w:val="30"/>
                <w:szCs w:val="30"/>
              </w:rPr>
            </w:pPr>
            <w:r w:rsidRPr="0060652B">
              <w:rPr>
                <w:rFonts w:ascii="仿宋_GB2312" w:eastAsia="仿宋_GB2312" w:hAnsi="仿宋_GB2312" w:cs="仿宋_GB2312" w:hint="eastAsia"/>
                <w:sz w:val="30"/>
                <w:szCs w:val="30"/>
              </w:rPr>
              <w:t>令号</w:t>
            </w:r>
          </w:p>
        </w:tc>
        <w:tc>
          <w:tcPr>
            <w:tcW w:w="3169" w:type="dxa"/>
            <w:vAlign w:val="center"/>
          </w:tcPr>
          <w:p w:rsidR="008E0314" w:rsidRPr="0060652B" w:rsidRDefault="008E0314" w:rsidP="00F47CA0">
            <w:pPr>
              <w:jc w:val="center"/>
              <w:rPr>
                <w:rFonts w:ascii="仿宋_GB2312" w:eastAsia="仿宋_GB2312" w:hAnsi="仿宋_GB2312" w:cs="仿宋_GB2312"/>
                <w:sz w:val="30"/>
                <w:szCs w:val="30"/>
              </w:rPr>
            </w:pPr>
            <w:r w:rsidRPr="0060652B">
              <w:rPr>
                <w:rFonts w:ascii="仿宋_GB2312" w:eastAsia="仿宋_GB2312" w:hAnsi="仿宋_GB2312" w:cs="仿宋_GB2312" w:hint="eastAsia"/>
                <w:sz w:val="30"/>
                <w:szCs w:val="30"/>
              </w:rPr>
              <w:t>建议废止理由</w:t>
            </w:r>
          </w:p>
        </w:tc>
        <w:tc>
          <w:tcPr>
            <w:tcW w:w="987" w:type="dxa"/>
            <w:vAlign w:val="center"/>
          </w:tcPr>
          <w:p w:rsidR="008E0314" w:rsidRPr="0060652B" w:rsidRDefault="008E0314" w:rsidP="00F47CA0">
            <w:pPr>
              <w:jc w:val="center"/>
              <w:rPr>
                <w:rFonts w:ascii="仿宋_GB2312" w:eastAsia="仿宋_GB2312" w:hAnsi="仿宋_GB2312" w:cs="仿宋_GB2312"/>
                <w:sz w:val="30"/>
                <w:szCs w:val="30"/>
              </w:rPr>
            </w:pPr>
            <w:r w:rsidRPr="0060652B">
              <w:rPr>
                <w:rFonts w:ascii="仿宋_GB2312" w:eastAsia="仿宋_GB2312" w:hAnsi="仿宋_GB2312" w:cs="仿宋_GB2312" w:hint="eastAsia"/>
                <w:sz w:val="30"/>
                <w:szCs w:val="30"/>
              </w:rPr>
              <w:t>备注</w:t>
            </w:r>
          </w:p>
        </w:tc>
      </w:tr>
      <w:tr w:rsidR="008E0314" w:rsidTr="00F47CA0">
        <w:tc>
          <w:tcPr>
            <w:tcW w:w="856" w:type="dxa"/>
          </w:tcPr>
          <w:p w:rsidR="008E0314" w:rsidRPr="0060652B" w:rsidRDefault="008E0314" w:rsidP="00F47CA0">
            <w:pPr>
              <w:jc w:val="center"/>
              <w:rPr>
                <w:rFonts w:ascii="仿宋_GB2312" w:eastAsia="仿宋_GB2312" w:hAnsi="仿宋_GB2312" w:cs="仿宋_GB2312"/>
                <w:sz w:val="30"/>
                <w:szCs w:val="30"/>
              </w:rPr>
            </w:pPr>
            <w:r w:rsidRPr="0060652B">
              <w:rPr>
                <w:rFonts w:ascii="仿宋_GB2312" w:eastAsia="仿宋_GB2312" w:hAnsi="仿宋_GB2312" w:cs="仿宋_GB2312"/>
                <w:sz w:val="30"/>
                <w:szCs w:val="30"/>
              </w:rPr>
              <w:t>1</w:t>
            </w:r>
          </w:p>
        </w:tc>
        <w:tc>
          <w:tcPr>
            <w:tcW w:w="2852" w:type="dxa"/>
            <w:vAlign w:val="center"/>
          </w:tcPr>
          <w:p w:rsidR="008E0314" w:rsidRPr="0060652B" w:rsidRDefault="008E0314" w:rsidP="00F47CA0">
            <w:pPr>
              <w:jc w:val="center"/>
              <w:rPr>
                <w:rFonts w:ascii="仿宋_GB2312" w:eastAsia="仿宋_GB2312" w:hAnsi="仿宋_GB2312" w:cs="仿宋_GB2312"/>
                <w:sz w:val="30"/>
                <w:szCs w:val="30"/>
              </w:rPr>
            </w:pPr>
          </w:p>
        </w:tc>
        <w:tc>
          <w:tcPr>
            <w:tcW w:w="958" w:type="dxa"/>
            <w:vAlign w:val="center"/>
          </w:tcPr>
          <w:p w:rsidR="008E0314" w:rsidRPr="0060652B" w:rsidRDefault="008E0314" w:rsidP="00F47CA0">
            <w:pPr>
              <w:jc w:val="center"/>
              <w:rPr>
                <w:rFonts w:ascii="仿宋_GB2312" w:eastAsia="仿宋_GB2312" w:hAnsi="仿宋_GB2312" w:cs="仿宋_GB2312"/>
                <w:sz w:val="30"/>
                <w:szCs w:val="30"/>
              </w:rPr>
            </w:pPr>
          </w:p>
        </w:tc>
        <w:tc>
          <w:tcPr>
            <w:tcW w:w="3169" w:type="dxa"/>
            <w:vAlign w:val="center"/>
          </w:tcPr>
          <w:p w:rsidR="008E0314" w:rsidRPr="0060652B" w:rsidRDefault="008E0314" w:rsidP="00F47CA0">
            <w:pPr>
              <w:jc w:val="center"/>
              <w:rPr>
                <w:rFonts w:ascii="仿宋_GB2312" w:eastAsia="仿宋_GB2312" w:hAnsi="仿宋_GB2312" w:cs="仿宋_GB2312"/>
                <w:sz w:val="30"/>
                <w:szCs w:val="30"/>
              </w:rPr>
            </w:pPr>
          </w:p>
        </w:tc>
        <w:tc>
          <w:tcPr>
            <w:tcW w:w="987" w:type="dxa"/>
            <w:vAlign w:val="center"/>
          </w:tcPr>
          <w:p w:rsidR="008E0314" w:rsidRPr="0060652B" w:rsidRDefault="008E0314" w:rsidP="00F47CA0">
            <w:pPr>
              <w:jc w:val="center"/>
              <w:rPr>
                <w:rFonts w:ascii="仿宋_GB2312" w:eastAsia="仿宋_GB2312" w:hAnsi="仿宋_GB2312" w:cs="仿宋_GB2312"/>
                <w:sz w:val="30"/>
                <w:szCs w:val="30"/>
              </w:rPr>
            </w:pPr>
          </w:p>
        </w:tc>
      </w:tr>
      <w:tr w:rsidR="008E0314" w:rsidTr="00F47CA0">
        <w:trPr>
          <w:trHeight w:val="90"/>
        </w:trPr>
        <w:tc>
          <w:tcPr>
            <w:tcW w:w="8822" w:type="dxa"/>
            <w:gridSpan w:val="5"/>
            <w:vAlign w:val="center"/>
          </w:tcPr>
          <w:p w:rsidR="008E0314" w:rsidRPr="0060652B" w:rsidRDefault="008E0314" w:rsidP="00F47CA0">
            <w:pPr>
              <w:jc w:val="center"/>
              <w:rPr>
                <w:sz w:val="30"/>
                <w:szCs w:val="30"/>
              </w:rPr>
            </w:pPr>
            <w:r w:rsidRPr="0060652B">
              <w:rPr>
                <w:rFonts w:ascii="楷体" w:eastAsia="楷体" w:hAnsi="楷体" w:cs="楷体" w:hint="eastAsia"/>
                <w:b/>
                <w:bCs/>
                <w:sz w:val="30"/>
                <w:szCs w:val="30"/>
              </w:rPr>
              <w:t>国务院行政规范性文件（梳理总数</w:t>
            </w:r>
            <w:r w:rsidRPr="0060652B">
              <w:rPr>
                <w:rFonts w:ascii="楷体" w:eastAsia="楷体" w:hAnsi="楷体" w:cs="楷体"/>
                <w:b/>
                <w:bCs/>
                <w:sz w:val="30"/>
                <w:szCs w:val="30"/>
              </w:rPr>
              <w:t xml:space="preserve">  </w:t>
            </w:r>
            <w:r w:rsidRPr="0060652B">
              <w:rPr>
                <w:rFonts w:ascii="楷体" w:eastAsia="楷体" w:hAnsi="楷体" w:cs="楷体" w:hint="eastAsia"/>
                <w:b/>
                <w:bCs/>
                <w:sz w:val="30"/>
                <w:szCs w:val="30"/>
              </w:rPr>
              <w:t>件，建议修改</w:t>
            </w:r>
            <w:r w:rsidRPr="0060652B">
              <w:rPr>
                <w:rFonts w:ascii="楷体" w:eastAsia="楷体" w:hAnsi="楷体" w:cs="楷体"/>
                <w:b/>
                <w:bCs/>
                <w:sz w:val="30"/>
                <w:szCs w:val="30"/>
              </w:rPr>
              <w:t xml:space="preserve">  </w:t>
            </w:r>
            <w:r w:rsidRPr="0060652B">
              <w:rPr>
                <w:rFonts w:ascii="楷体" w:eastAsia="楷体" w:hAnsi="楷体" w:cs="楷体" w:hint="eastAsia"/>
                <w:b/>
                <w:bCs/>
                <w:sz w:val="30"/>
                <w:szCs w:val="30"/>
              </w:rPr>
              <w:t>件）</w:t>
            </w:r>
          </w:p>
        </w:tc>
      </w:tr>
      <w:tr w:rsidR="008E0314" w:rsidTr="00F47CA0">
        <w:tc>
          <w:tcPr>
            <w:tcW w:w="856" w:type="dxa"/>
          </w:tcPr>
          <w:p w:rsidR="008E0314" w:rsidRPr="0060652B" w:rsidRDefault="008E0314" w:rsidP="00F47CA0">
            <w:pPr>
              <w:jc w:val="center"/>
              <w:rPr>
                <w:rFonts w:ascii="仿宋_GB2312" w:eastAsia="仿宋_GB2312" w:hAnsi="仿宋_GB2312" w:cs="仿宋_GB2312"/>
                <w:sz w:val="30"/>
                <w:szCs w:val="30"/>
              </w:rPr>
            </w:pPr>
            <w:r w:rsidRPr="0060652B">
              <w:rPr>
                <w:rFonts w:ascii="仿宋_GB2312" w:eastAsia="仿宋_GB2312" w:hAnsi="仿宋_GB2312" w:cs="仿宋_GB2312" w:hint="eastAsia"/>
                <w:sz w:val="30"/>
                <w:szCs w:val="30"/>
              </w:rPr>
              <w:t>序号</w:t>
            </w:r>
          </w:p>
        </w:tc>
        <w:tc>
          <w:tcPr>
            <w:tcW w:w="2852" w:type="dxa"/>
            <w:vAlign w:val="center"/>
          </w:tcPr>
          <w:p w:rsidR="008E0314" w:rsidRPr="0060652B" w:rsidRDefault="008E0314" w:rsidP="00F47CA0">
            <w:pPr>
              <w:jc w:val="center"/>
              <w:rPr>
                <w:rFonts w:ascii="仿宋_GB2312" w:eastAsia="仿宋_GB2312" w:hAnsi="仿宋_GB2312" w:cs="仿宋_GB2312"/>
                <w:sz w:val="30"/>
                <w:szCs w:val="30"/>
              </w:rPr>
            </w:pPr>
            <w:r w:rsidRPr="0060652B">
              <w:rPr>
                <w:rFonts w:ascii="仿宋_GB2312" w:eastAsia="仿宋_GB2312" w:hAnsi="仿宋_GB2312" w:cs="仿宋_GB2312" w:hint="eastAsia"/>
                <w:sz w:val="30"/>
                <w:szCs w:val="30"/>
              </w:rPr>
              <w:t>文件名称</w:t>
            </w:r>
          </w:p>
        </w:tc>
        <w:tc>
          <w:tcPr>
            <w:tcW w:w="958" w:type="dxa"/>
            <w:vAlign w:val="center"/>
          </w:tcPr>
          <w:p w:rsidR="008E0314" w:rsidRPr="0060652B" w:rsidRDefault="008E0314" w:rsidP="00F47CA0">
            <w:pPr>
              <w:jc w:val="center"/>
              <w:rPr>
                <w:rFonts w:ascii="仿宋_GB2312" w:eastAsia="仿宋_GB2312" w:hAnsi="仿宋_GB2312" w:cs="仿宋_GB2312"/>
                <w:sz w:val="30"/>
                <w:szCs w:val="30"/>
              </w:rPr>
            </w:pPr>
            <w:r w:rsidRPr="0060652B">
              <w:rPr>
                <w:rFonts w:ascii="仿宋_GB2312" w:eastAsia="仿宋_GB2312" w:hAnsi="仿宋_GB2312" w:cs="仿宋_GB2312" w:hint="eastAsia"/>
                <w:sz w:val="30"/>
                <w:szCs w:val="30"/>
              </w:rPr>
              <w:t>令号</w:t>
            </w:r>
          </w:p>
        </w:tc>
        <w:tc>
          <w:tcPr>
            <w:tcW w:w="3169" w:type="dxa"/>
            <w:vAlign w:val="center"/>
          </w:tcPr>
          <w:p w:rsidR="008E0314" w:rsidRPr="0060652B" w:rsidRDefault="008E0314" w:rsidP="00F47CA0">
            <w:pPr>
              <w:jc w:val="center"/>
              <w:rPr>
                <w:rFonts w:ascii="仿宋_GB2312" w:eastAsia="仿宋_GB2312" w:hAnsi="仿宋_GB2312" w:cs="仿宋_GB2312"/>
                <w:sz w:val="30"/>
                <w:szCs w:val="30"/>
              </w:rPr>
            </w:pPr>
            <w:r w:rsidRPr="0060652B">
              <w:rPr>
                <w:rFonts w:ascii="仿宋_GB2312" w:eastAsia="仿宋_GB2312" w:hAnsi="仿宋_GB2312" w:cs="仿宋_GB2312" w:hint="eastAsia"/>
                <w:sz w:val="30"/>
                <w:szCs w:val="30"/>
              </w:rPr>
              <w:t>建议修改理由</w:t>
            </w:r>
          </w:p>
        </w:tc>
        <w:tc>
          <w:tcPr>
            <w:tcW w:w="987" w:type="dxa"/>
            <w:vAlign w:val="center"/>
          </w:tcPr>
          <w:p w:rsidR="008E0314" w:rsidRPr="0060652B" w:rsidRDefault="008E0314" w:rsidP="00F47CA0">
            <w:pPr>
              <w:jc w:val="center"/>
              <w:rPr>
                <w:rFonts w:ascii="仿宋_GB2312" w:eastAsia="仿宋_GB2312" w:hAnsi="仿宋_GB2312" w:cs="仿宋_GB2312"/>
                <w:sz w:val="30"/>
                <w:szCs w:val="30"/>
              </w:rPr>
            </w:pPr>
            <w:r w:rsidRPr="0060652B">
              <w:rPr>
                <w:rFonts w:ascii="仿宋_GB2312" w:eastAsia="仿宋_GB2312" w:hAnsi="仿宋_GB2312" w:cs="仿宋_GB2312" w:hint="eastAsia"/>
                <w:sz w:val="30"/>
                <w:szCs w:val="30"/>
              </w:rPr>
              <w:t>备注</w:t>
            </w:r>
          </w:p>
        </w:tc>
      </w:tr>
      <w:tr w:rsidR="008E0314" w:rsidTr="00F47CA0">
        <w:tc>
          <w:tcPr>
            <w:tcW w:w="856" w:type="dxa"/>
          </w:tcPr>
          <w:p w:rsidR="008E0314" w:rsidRPr="0060652B" w:rsidRDefault="008E0314" w:rsidP="00F47CA0">
            <w:pPr>
              <w:jc w:val="center"/>
              <w:rPr>
                <w:rFonts w:ascii="仿宋_GB2312" w:eastAsia="仿宋_GB2312" w:hAnsi="仿宋_GB2312" w:cs="仿宋_GB2312"/>
                <w:sz w:val="30"/>
                <w:szCs w:val="30"/>
              </w:rPr>
            </w:pPr>
            <w:r w:rsidRPr="0060652B">
              <w:rPr>
                <w:rFonts w:ascii="仿宋_GB2312" w:eastAsia="仿宋_GB2312" w:hAnsi="仿宋_GB2312" w:cs="仿宋_GB2312"/>
                <w:sz w:val="30"/>
                <w:szCs w:val="30"/>
              </w:rPr>
              <w:t>1</w:t>
            </w:r>
          </w:p>
        </w:tc>
        <w:tc>
          <w:tcPr>
            <w:tcW w:w="2852" w:type="dxa"/>
            <w:vAlign w:val="center"/>
          </w:tcPr>
          <w:p w:rsidR="008E0314" w:rsidRPr="0060652B" w:rsidRDefault="008E0314" w:rsidP="00F47CA0">
            <w:pPr>
              <w:jc w:val="center"/>
              <w:rPr>
                <w:rFonts w:ascii="仿宋_GB2312" w:eastAsia="仿宋_GB2312" w:hAnsi="仿宋_GB2312" w:cs="仿宋_GB2312"/>
                <w:sz w:val="30"/>
                <w:szCs w:val="30"/>
              </w:rPr>
            </w:pPr>
          </w:p>
        </w:tc>
        <w:tc>
          <w:tcPr>
            <w:tcW w:w="958" w:type="dxa"/>
            <w:vAlign w:val="center"/>
          </w:tcPr>
          <w:p w:rsidR="008E0314" w:rsidRPr="0060652B" w:rsidRDefault="008E0314" w:rsidP="00F47CA0">
            <w:pPr>
              <w:jc w:val="center"/>
              <w:rPr>
                <w:rFonts w:ascii="仿宋_GB2312" w:eastAsia="仿宋_GB2312" w:hAnsi="仿宋_GB2312" w:cs="仿宋_GB2312"/>
                <w:sz w:val="30"/>
                <w:szCs w:val="30"/>
              </w:rPr>
            </w:pPr>
          </w:p>
        </w:tc>
        <w:tc>
          <w:tcPr>
            <w:tcW w:w="3169" w:type="dxa"/>
            <w:vAlign w:val="center"/>
          </w:tcPr>
          <w:p w:rsidR="008E0314" w:rsidRPr="0060652B" w:rsidRDefault="008E0314" w:rsidP="00F47CA0">
            <w:pPr>
              <w:jc w:val="center"/>
              <w:rPr>
                <w:rFonts w:ascii="仿宋_GB2312" w:eastAsia="仿宋_GB2312" w:hAnsi="仿宋_GB2312" w:cs="仿宋_GB2312"/>
                <w:sz w:val="30"/>
                <w:szCs w:val="30"/>
              </w:rPr>
            </w:pPr>
          </w:p>
        </w:tc>
        <w:tc>
          <w:tcPr>
            <w:tcW w:w="987" w:type="dxa"/>
            <w:vAlign w:val="center"/>
          </w:tcPr>
          <w:p w:rsidR="008E0314" w:rsidRPr="0060652B" w:rsidRDefault="008E0314" w:rsidP="00F47CA0">
            <w:pPr>
              <w:jc w:val="center"/>
              <w:rPr>
                <w:rFonts w:ascii="仿宋_GB2312" w:eastAsia="仿宋_GB2312" w:hAnsi="仿宋_GB2312" w:cs="仿宋_GB2312"/>
                <w:sz w:val="30"/>
                <w:szCs w:val="30"/>
              </w:rPr>
            </w:pPr>
          </w:p>
        </w:tc>
      </w:tr>
    </w:tbl>
    <w:p w:rsidR="008E0314" w:rsidRDefault="008E0314" w:rsidP="0060652B">
      <w:pPr>
        <w:jc w:val="center"/>
        <w:rPr>
          <w:rFonts w:ascii="楷体" w:eastAsia="楷体" w:hAnsi="楷体" w:cs="楷体"/>
          <w:sz w:val="24"/>
          <w:szCs w:val="24"/>
        </w:rPr>
      </w:pPr>
    </w:p>
    <w:p w:rsidR="008E0314" w:rsidRDefault="008E0314" w:rsidP="0060652B">
      <w:pPr>
        <w:jc w:val="center"/>
        <w:rPr>
          <w:rFonts w:ascii="楷体" w:eastAsia="楷体" w:hAnsi="楷体" w:cs="楷体"/>
          <w:sz w:val="24"/>
          <w:szCs w:val="24"/>
        </w:rPr>
      </w:pPr>
      <w:r>
        <w:rPr>
          <w:rFonts w:ascii="楷体" w:eastAsia="楷体" w:hAnsi="楷体" w:cs="楷体" w:hint="eastAsia"/>
          <w:sz w:val="24"/>
          <w:szCs w:val="24"/>
        </w:rPr>
        <w:t>填表单位（盖章）：</w:t>
      </w:r>
      <w:r>
        <w:rPr>
          <w:rFonts w:ascii="楷体" w:eastAsia="楷体" w:hAnsi="楷体" w:cs="楷体"/>
          <w:sz w:val="24"/>
          <w:szCs w:val="24"/>
        </w:rPr>
        <w:t xml:space="preserve">                         </w:t>
      </w:r>
      <w:r>
        <w:rPr>
          <w:rFonts w:ascii="楷体" w:eastAsia="楷体" w:hAnsi="楷体" w:cs="楷体" w:hint="eastAsia"/>
          <w:sz w:val="24"/>
          <w:szCs w:val="24"/>
        </w:rPr>
        <w:t>填表时间：</w:t>
      </w:r>
      <w:r>
        <w:rPr>
          <w:rFonts w:ascii="楷体" w:eastAsia="楷体" w:hAnsi="楷体" w:cs="楷体"/>
          <w:sz w:val="24"/>
          <w:szCs w:val="24"/>
        </w:rPr>
        <w:t xml:space="preserve">   </w:t>
      </w:r>
      <w:r>
        <w:rPr>
          <w:rFonts w:ascii="楷体" w:eastAsia="楷体" w:hAnsi="楷体" w:cs="楷体" w:hint="eastAsia"/>
          <w:sz w:val="24"/>
          <w:szCs w:val="24"/>
        </w:rPr>
        <w:t>年</w:t>
      </w:r>
      <w:r>
        <w:rPr>
          <w:rFonts w:ascii="楷体" w:eastAsia="楷体" w:hAnsi="楷体" w:cs="楷体"/>
          <w:sz w:val="24"/>
          <w:szCs w:val="24"/>
        </w:rPr>
        <w:t xml:space="preserve">    </w:t>
      </w:r>
      <w:r>
        <w:rPr>
          <w:rFonts w:ascii="楷体" w:eastAsia="楷体" w:hAnsi="楷体" w:cs="楷体" w:hint="eastAsia"/>
          <w:sz w:val="24"/>
          <w:szCs w:val="24"/>
        </w:rPr>
        <w:t>月</w:t>
      </w:r>
      <w:r>
        <w:rPr>
          <w:rFonts w:ascii="楷体" w:eastAsia="楷体" w:hAnsi="楷体" w:cs="楷体"/>
          <w:sz w:val="24"/>
          <w:szCs w:val="24"/>
        </w:rPr>
        <w:t xml:space="preserve">    </w:t>
      </w:r>
      <w:r>
        <w:rPr>
          <w:rFonts w:ascii="楷体" w:eastAsia="楷体" w:hAnsi="楷体" w:cs="楷体" w:hint="eastAsia"/>
          <w:sz w:val="24"/>
          <w:szCs w:val="24"/>
        </w:rPr>
        <w:t>日</w:t>
      </w:r>
    </w:p>
    <w:p w:rsidR="008E0314" w:rsidRDefault="008E0314">
      <w:pPr>
        <w:rPr>
          <w:rFonts w:ascii="楷体" w:eastAsia="楷体" w:hAnsi="楷体" w:cs="楷体"/>
          <w:sz w:val="24"/>
          <w:szCs w:val="24"/>
        </w:rPr>
      </w:pPr>
    </w:p>
    <w:p w:rsidR="008E0314" w:rsidRDefault="008E0314"/>
    <w:p w:rsidR="008E0314" w:rsidRDefault="008E0314"/>
    <w:p w:rsidR="008E0314" w:rsidRDefault="008E0314"/>
    <w:p w:rsidR="008E0314" w:rsidRDefault="008E0314"/>
    <w:p w:rsidR="008E0314" w:rsidRDefault="008E0314"/>
    <w:p w:rsidR="008E0314" w:rsidRDefault="008E0314"/>
    <w:p w:rsidR="008E0314" w:rsidRDefault="008E0314"/>
    <w:p w:rsidR="008E0314" w:rsidRDefault="008E0314"/>
    <w:p w:rsidR="008E0314" w:rsidRDefault="008E0314"/>
    <w:p w:rsidR="008E0314" w:rsidRDefault="008E0314"/>
    <w:p w:rsidR="008E0314" w:rsidRDefault="008E0314"/>
    <w:p w:rsidR="008E0314" w:rsidRDefault="008E0314"/>
    <w:p w:rsidR="008E0314" w:rsidRDefault="008E0314"/>
    <w:p w:rsidR="008E0314" w:rsidRDefault="008E0314"/>
    <w:p w:rsidR="008E0314" w:rsidRDefault="008E0314"/>
    <w:p w:rsidR="008E0314" w:rsidRDefault="008E0314"/>
    <w:p w:rsidR="008E0314" w:rsidRDefault="008E0314"/>
    <w:p w:rsidR="008E0314" w:rsidRDefault="008E0314"/>
    <w:p w:rsidR="008E0314" w:rsidRDefault="008E0314"/>
    <w:p w:rsidR="008E0314" w:rsidRDefault="008E0314"/>
    <w:p w:rsidR="008E0314" w:rsidRDefault="008E0314"/>
    <w:p w:rsidR="008E0314" w:rsidRDefault="008E0314"/>
    <w:p w:rsidR="008E0314" w:rsidRDefault="008E0314"/>
    <w:p w:rsidR="008E0314" w:rsidRDefault="008E0314"/>
    <w:p w:rsidR="008E0314" w:rsidRDefault="008E0314"/>
    <w:p w:rsidR="008E0314" w:rsidRDefault="008E0314"/>
    <w:p w:rsidR="008E0314" w:rsidRDefault="008E0314"/>
    <w:p w:rsidR="008E0314" w:rsidRDefault="008E0314"/>
    <w:p w:rsidR="008E0314" w:rsidRDefault="008E0314" w:rsidP="00575B4A">
      <w:pPr>
        <w:ind w:firstLineChars="200" w:firstLine="31680"/>
        <w:rPr>
          <w:rFonts w:ascii="楷体" w:eastAsia="楷体" w:hAnsi="楷体" w:cs="楷体"/>
          <w:sz w:val="24"/>
          <w:szCs w:val="24"/>
        </w:rPr>
      </w:pPr>
      <w:r>
        <w:tab/>
      </w:r>
      <w:r>
        <w:rPr>
          <w:rFonts w:ascii="楷体" w:eastAsia="楷体" w:hAnsi="楷体" w:cs="楷体" w:hint="eastAsia"/>
          <w:sz w:val="24"/>
          <w:szCs w:val="24"/>
        </w:rPr>
        <w:t>填表说明：各县市人民政府和州直各有关部门将有关行政法规、国务院行政规范性</w:t>
      </w:r>
    </w:p>
    <w:p w:rsidR="008E0314" w:rsidRDefault="008E0314" w:rsidP="0060652B">
      <w:pPr>
        <w:ind w:firstLineChars="850" w:firstLine="31680"/>
        <w:rPr>
          <w:rFonts w:ascii="楷体" w:eastAsia="楷体" w:hAnsi="楷体" w:cs="楷体"/>
          <w:sz w:val="24"/>
          <w:szCs w:val="24"/>
        </w:rPr>
      </w:pPr>
      <w:r>
        <w:rPr>
          <w:rFonts w:ascii="楷体" w:eastAsia="楷体" w:hAnsi="楷体" w:cs="楷体" w:hint="eastAsia"/>
          <w:sz w:val="24"/>
          <w:szCs w:val="24"/>
        </w:rPr>
        <w:t>文件的清理建议填入本表。</w:t>
      </w:r>
    </w:p>
    <w:p w:rsidR="008E0314" w:rsidRDefault="008E0314">
      <w:pPr>
        <w:tabs>
          <w:tab w:val="left" w:pos="1798"/>
        </w:tabs>
        <w:jc w:val="left"/>
      </w:pPr>
    </w:p>
    <w:p w:rsidR="008E0314" w:rsidRDefault="008E0314">
      <w:pPr>
        <w:tabs>
          <w:tab w:val="left" w:pos="1798"/>
        </w:tabs>
        <w:jc w:val="left"/>
      </w:pPr>
    </w:p>
    <w:p w:rsidR="008E0314" w:rsidRDefault="008E0314">
      <w:pPr>
        <w:tabs>
          <w:tab w:val="left" w:pos="1798"/>
        </w:tabs>
        <w:jc w:val="left"/>
      </w:pPr>
    </w:p>
    <w:p w:rsidR="008E0314" w:rsidRDefault="008E0314">
      <w:pPr>
        <w:tabs>
          <w:tab w:val="left" w:pos="1798"/>
        </w:tabs>
        <w:jc w:val="left"/>
      </w:pPr>
    </w:p>
    <w:p w:rsidR="008E0314" w:rsidRDefault="008E0314">
      <w:pPr>
        <w:tabs>
          <w:tab w:val="left" w:pos="1798"/>
        </w:tabs>
        <w:jc w:val="left"/>
      </w:pPr>
    </w:p>
    <w:p w:rsidR="008E0314" w:rsidRDefault="008E0314">
      <w:pPr>
        <w:tabs>
          <w:tab w:val="left" w:pos="1798"/>
        </w:tabs>
        <w:jc w:val="left"/>
      </w:pPr>
    </w:p>
    <w:p w:rsidR="008E0314" w:rsidRDefault="008E0314">
      <w:pPr>
        <w:tabs>
          <w:tab w:val="left" w:pos="1798"/>
        </w:tabs>
        <w:jc w:val="left"/>
      </w:pPr>
    </w:p>
    <w:p w:rsidR="008E0314" w:rsidRDefault="008E0314">
      <w:pPr>
        <w:tabs>
          <w:tab w:val="left" w:pos="1798"/>
        </w:tabs>
        <w:jc w:val="left"/>
      </w:pPr>
    </w:p>
    <w:p w:rsidR="008E0314" w:rsidRDefault="008E0314">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4</w:t>
      </w:r>
    </w:p>
    <w:p w:rsidR="008E0314" w:rsidRDefault="008E0314">
      <w:pPr>
        <w:rPr>
          <w:rFonts w:ascii="黑体" w:eastAsia="黑体" w:hAnsi="黑体" w:cs="黑体"/>
          <w:sz w:val="32"/>
          <w:szCs w:val="32"/>
        </w:rPr>
      </w:pPr>
    </w:p>
    <w:p w:rsidR="008E0314" w:rsidRDefault="008E0314">
      <w:pPr>
        <w:jc w:val="center"/>
        <w:rPr>
          <w:rFonts w:ascii="方正小标宋_GBK" w:eastAsia="方正小标宋_GBK" w:hAnsi="方正小标宋_GBK" w:cs="方正小标宋_GBK"/>
          <w:sz w:val="40"/>
          <w:szCs w:val="40"/>
        </w:rPr>
      </w:pPr>
      <w:r w:rsidRPr="0060652B">
        <w:rPr>
          <w:rFonts w:ascii="方正小标宋_GBK" w:eastAsia="方正小标宋_GBK" w:hAnsi="方正小标宋_GBK" w:cs="方正小标宋_GBK" w:hint="eastAsia"/>
          <w:sz w:val="40"/>
          <w:szCs w:val="40"/>
        </w:rPr>
        <w:t>自治区人民政府规章、行政规范性文件清理建议表</w:t>
      </w:r>
    </w:p>
    <w:p w:rsidR="008E0314" w:rsidRDefault="008E0314">
      <w:pPr>
        <w:jc w:val="center"/>
        <w:rPr>
          <w:rFonts w:ascii="方正小标宋_GBK" w:eastAsia="方正小标宋_GBK" w:hAnsi="方正小标宋_GBK" w:cs="方正小标宋_GBK"/>
          <w:sz w:val="40"/>
          <w:szCs w:val="40"/>
        </w:rPr>
      </w:pPr>
    </w:p>
    <w:p w:rsidR="008E0314" w:rsidRDefault="008E0314" w:rsidP="0060652B">
      <w:pPr>
        <w:jc w:val="center"/>
        <w:rPr>
          <w:rFonts w:ascii="楷体" w:eastAsia="楷体" w:hAnsi="楷体" w:cs="楷体"/>
          <w:sz w:val="24"/>
          <w:szCs w:val="24"/>
        </w:rPr>
      </w:pPr>
      <w:r>
        <w:rPr>
          <w:rFonts w:ascii="楷体" w:eastAsia="楷体" w:hAnsi="楷体" w:cs="楷体" w:hint="eastAsia"/>
          <w:sz w:val="24"/>
          <w:szCs w:val="24"/>
        </w:rPr>
        <w:t>填表单位（盖章）：</w:t>
      </w:r>
      <w:r>
        <w:rPr>
          <w:rFonts w:ascii="楷体" w:eastAsia="楷体" w:hAnsi="楷体" w:cs="楷体"/>
          <w:sz w:val="24"/>
          <w:szCs w:val="24"/>
        </w:rPr>
        <w:t xml:space="preserve">                         </w:t>
      </w:r>
      <w:r>
        <w:rPr>
          <w:rFonts w:ascii="楷体" w:eastAsia="楷体" w:hAnsi="楷体" w:cs="楷体" w:hint="eastAsia"/>
          <w:sz w:val="24"/>
          <w:szCs w:val="24"/>
        </w:rPr>
        <w:t>填表时间：</w:t>
      </w:r>
      <w:r>
        <w:rPr>
          <w:rFonts w:ascii="楷体" w:eastAsia="楷体" w:hAnsi="楷体" w:cs="楷体"/>
          <w:sz w:val="24"/>
          <w:szCs w:val="24"/>
        </w:rPr>
        <w:t xml:space="preserve">   </w:t>
      </w:r>
      <w:r>
        <w:rPr>
          <w:rFonts w:ascii="楷体" w:eastAsia="楷体" w:hAnsi="楷体" w:cs="楷体" w:hint="eastAsia"/>
          <w:sz w:val="24"/>
          <w:szCs w:val="24"/>
        </w:rPr>
        <w:t>年</w:t>
      </w:r>
      <w:r>
        <w:rPr>
          <w:rFonts w:ascii="楷体" w:eastAsia="楷体" w:hAnsi="楷体" w:cs="楷体"/>
          <w:sz w:val="24"/>
          <w:szCs w:val="24"/>
        </w:rPr>
        <w:t xml:space="preserve">    </w:t>
      </w:r>
      <w:r>
        <w:rPr>
          <w:rFonts w:ascii="楷体" w:eastAsia="楷体" w:hAnsi="楷体" w:cs="楷体" w:hint="eastAsia"/>
          <w:sz w:val="24"/>
          <w:szCs w:val="24"/>
        </w:rPr>
        <w:t>月</w:t>
      </w:r>
      <w:r>
        <w:rPr>
          <w:rFonts w:ascii="楷体" w:eastAsia="楷体" w:hAnsi="楷体" w:cs="楷体"/>
          <w:sz w:val="24"/>
          <w:szCs w:val="24"/>
        </w:rPr>
        <w:t xml:space="preserve">    </w:t>
      </w:r>
      <w:r>
        <w:rPr>
          <w:rFonts w:ascii="楷体" w:eastAsia="楷体" w:hAnsi="楷体" w:cs="楷体" w:hint="eastAsia"/>
          <w:sz w:val="24"/>
          <w:szCs w:val="24"/>
        </w:rPr>
        <w:t>日</w:t>
      </w:r>
    </w:p>
    <w:p w:rsidR="008E0314" w:rsidRDefault="008E0314" w:rsidP="0060652B">
      <w:pPr>
        <w:jc w:val="center"/>
        <w:rPr>
          <w:rFonts w:ascii="楷体" w:eastAsia="楷体" w:hAnsi="楷体" w:cs="楷体"/>
          <w:sz w:val="24"/>
          <w:szCs w:val="24"/>
        </w:rPr>
      </w:pP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6"/>
        <w:gridCol w:w="2710"/>
        <w:gridCol w:w="958"/>
        <w:gridCol w:w="3169"/>
        <w:gridCol w:w="1163"/>
      </w:tblGrid>
      <w:tr w:rsidR="008E0314" w:rsidTr="00F47CA0">
        <w:trPr>
          <w:trHeight w:val="904"/>
          <w:jc w:val="center"/>
        </w:trPr>
        <w:tc>
          <w:tcPr>
            <w:tcW w:w="8856" w:type="dxa"/>
            <w:gridSpan w:val="5"/>
            <w:vAlign w:val="center"/>
          </w:tcPr>
          <w:p w:rsidR="008E0314" w:rsidRPr="0060652B" w:rsidRDefault="008E0314" w:rsidP="0060652B">
            <w:pPr>
              <w:jc w:val="center"/>
              <w:rPr>
                <w:sz w:val="30"/>
                <w:szCs w:val="30"/>
              </w:rPr>
            </w:pPr>
            <w:r w:rsidRPr="0060652B">
              <w:rPr>
                <w:rFonts w:ascii="楷体" w:eastAsia="楷体" w:hAnsi="楷体" w:cs="楷体" w:hint="eastAsia"/>
                <w:b/>
                <w:bCs/>
                <w:sz w:val="30"/>
                <w:szCs w:val="30"/>
              </w:rPr>
              <w:t>政府规章（梳理总数</w:t>
            </w:r>
            <w:r w:rsidRPr="0060652B">
              <w:rPr>
                <w:rFonts w:ascii="楷体" w:eastAsia="楷体" w:hAnsi="楷体" w:cs="楷体"/>
                <w:b/>
                <w:bCs/>
                <w:sz w:val="30"/>
                <w:szCs w:val="30"/>
              </w:rPr>
              <w:t xml:space="preserve">   </w:t>
            </w:r>
            <w:r w:rsidRPr="0060652B">
              <w:rPr>
                <w:rFonts w:ascii="楷体" w:eastAsia="楷体" w:hAnsi="楷体" w:cs="楷体" w:hint="eastAsia"/>
                <w:b/>
                <w:bCs/>
                <w:sz w:val="30"/>
                <w:szCs w:val="30"/>
              </w:rPr>
              <w:t>件，建议废止</w:t>
            </w:r>
            <w:r w:rsidRPr="0060652B">
              <w:rPr>
                <w:rFonts w:ascii="楷体" w:eastAsia="楷体" w:hAnsi="楷体" w:cs="楷体"/>
                <w:b/>
                <w:bCs/>
                <w:sz w:val="30"/>
                <w:szCs w:val="30"/>
              </w:rPr>
              <w:t xml:space="preserve">  </w:t>
            </w:r>
            <w:r w:rsidRPr="0060652B">
              <w:rPr>
                <w:rFonts w:ascii="楷体" w:eastAsia="楷体" w:hAnsi="楷体" w:cs="楷体" w:hint="eastAsia"/>
                <w:b/>
                <w:bCs/>
                <w:sz w:val="30"/>
                <w:szCs w:val="30"/>
              </w:rPr>
              <w:t>件）</w:t>
            </w:r>
          </w:p>
        </w:tc>
      </w:tr>
      <w:tr w:rsidR="008E0314" w:rsidTr="00F47CA0">
        <w:trPr>
          <w:jc w:val="center"/>
        </w:trPr>
        <w:tc>
          <w:tcPr>
            <w:tcW w:w="856" w:type="dxa"/>
            <w:vAlign w:val="center"/>
          </w:tcPr>
          <w:p w:rsidR="008E0314" w:rsidRPr="0060652B" w:rsidRDefault="008E0314" w:rsidP="0060652B">
            <w:pPr>
              <w:jc w:val="center"/>
              <w:rPr>
                <w:rFonts w:ascii="仿宋_GB2312" w:eastAsia="仿宋_GB2312" w:hAnsi="仿宋_GB2312" w:cs="仿宋_GB2312"/>
                <w:sz w:val="30"/>
                <w:szCs w:val="30"/>
              </w:rPr>
            </w:pPr>
            <w:r w:rsidRPr="0060652B">
              <w:rPr>
                <w:rFonts w:ascii="仿宋_GB2312" w:eastAsia="仿宋_GB2312" w:hAnsi="仿宋_GB2312" w:cs="仿宋_GB2312" w:hint="eastAsia"/>
                <w:sz w:val="30"/>
                <w:szCs w:val="30"/>
              </w:rPr>
              <w:t>序号</w:t>
            </w:r>
          </w:p>
        </w:tc>
        <w:tc>
          <w:tcPr>
            <w:tcW w:w="2710" w:type="dxa"/>
            <w:vAlign w:val="center"/>
          </w:tcPr>
          <w:p w:rsidR="008E0314" w:rsidRPr="0060652B" w:rsidRDefault="008E0314" w:rsidP="0060652B">
            <w:pPr>
              <w:jc w:val="center"/>
              <w:rPr>
                <w:rFonts w:ascii="仿宋_GB2312" w:eastAsia="仿宋_GB2312" w:hAnsi="仿宋_GB2312" w:cs="仿宋_GB2312"/>
                <w:sz w:val="30"/>
                <w:szCs w:val="30"/>
              </w:rPr>
            </w:pPr>
            <w:r w:rsidRPr="0060652B">
              <w:rPr>
                <w:rFonts w:ascii="仿宋_GB2312" w:eastAsia="仿宋_GB2312" w:hAnsi="仿宋_GB2312" w:cs="仿宋_GB2312" w:hint="eastAsia"/>
                <w:sz w:val="30"/>
                <w:szCs w:val="30"/>
              </w:rPr>
              <w:t>文件名称</w:t>
            </w:r>
          </w:p>
        </w:tc>
        <w:tc>
          <w:tcPr>
            <w:tcW w:w="958" w:type="dxa"/>
            <w:vAlign w:val="center"/>
          </w:tcPr>
          <w:p w:rsidR="008E0314" w:rsidRPr="0060652B" w:rsidRDefault="008E0314" w:rsidP="0060652B">
            <w:pPr>
              <w:jc w:val="center"/>
              <w:rPr>
                <w:rFonts w:ascii="仿宋_GB2312" w:eastAsia="仿宋_GB2312" w:hAnsi="仿宋_GB2312" w:cs="仿宋_GB2312"/>
                <w:sz w:val="30"/>
                <w:szCs w:val="30"/>
              </w:rPr>
            </w:pPr>
            <w:r w:rsidRPr="0060652B">
              <w:rPr>
                <w:rFonts w:ascii="仿宋_GB2312" w:eastAsia="仿宋_GB2312" w:hAnsi="仿宋_GB2312" w:cs="仿宋_GB2312" w:hint="eastAsia"/>
                <w:sz w:val="30"/>
                <w:szCs w:val="30"/>
              </w:rPr>
              <w:t>令号</w:t>
            </w:r>
          </w:p>
        </w:tc>
        <w:tc>
          <w:tcPr>
            <w:tcW w:w="3169" w:type="dxa"/>
            <w:vAlign w:val="center"/>
          </w:tcPr>
          <w:p w:rsidR="008E0314" w:rsidRPr="0060652B" w:rsidRDefault="008E0314" w:rsidP="0060652B">
            <w:pPr>
              <w:jc w:val="center"/>
              <w:rPr>
                <w:rFonts w:ascii="仿宋_GB2312" w:eastAsia="仿宋_GB2312" w:hAnsi="仿宋_GB2312" w:cs="仿宋_GB2312"/>
                <w:sz w:val="30"/>
                <w:szCs w:val="30"/>
              </w:rPr>
            </w:pPr>
            <w:r w:rsidRPr="0060652B">
              <w:rPr>
                <w:rFonts w:ascii="仿宋_GB2312" w:eastAsia="仿宋_GB2312" w:hAnsi="仿宋_GB2312" w:cs="仿宋_GB2312" w:hint="eastAsia"/>
                <w:sz w:val="30"/>
                <w:szCs w:val="30"/>
              </w:rPr>
              <w:t>建议废止理由</w:t>
            </w:r>
          </w:p>
        </w:tc>
        <w:tc>
          <w:tcPr>
            <w:tcW w:w="1163" w:type="dxa"/>
            <w:vAlign w:val="center"/>
          </w:tcPr>
          <w:p w:rsidR="008E0314" w:rsidRPr="0060652B" w:rsidRDefault="008E0314" w:rsidP="0060652B">
            <w:pPr>
              <w:jc w:val="center"/>
              <w:rPr>
                <w:rFonts w:ascii="仿宋_GB2312" w:eastAsia="仿宋_GB2312" w:hAnsi="仿宋_GB2312" w:cs="仿宋_GB2312"/>
                <w:sz w:val="30"/>
                <w:szCs w:val="30"/>
              </w:rPr>
            </w:pPr>
            <w:r w:rsidRPr="0060652B">
              <w:rPr>
                <w:rFonts w:ascii="仿宋_GB2312" w:eastAsia="仿宋_GB2312" w:hAnsi="仿宋_GB2312" w:cs="仿宋_GB2312" w:hint="eastAsia"/>
                <w:sz w:val="30"/>
                <w:szCs w:val="30"/>
              </w:rPr>
              <w:t>备注</w:t>
            </w:r>
          </w:p>
        </w:tc>
      </w:tr>
      <w:tr w:rsidR="008E0314" w:rsidTr="00F47CA0">
        <w:trPr>
          <w:trHeight w:val="312"/>
          <w:jc w:val="center"/>
        </w:trPr>
        <w:tc>
          <w:tcPr>
            <w:tcW w:w="856" w:type="dxa"/>
            <w:vAlign w:val="center"/>
          </w:tcPr>
          <w:p w:rsidR="008E0314" w:rsidRPr="0060652B" w:rsidRDefault="008E0314" w:rsidP="0060652B">
            <w:pPr>
              <w:jc w:val="center"/>
              <w:rPr>
                <w:rFonts w:ascii="仿宋_GB2312" w:eastAsia="仿宋_GB2312" w:hAnsi="仿宋_GB2312" w:cs="仿宋_GB2312"/>
                <w:sz w:val="30"/>
                <w:szCs w:val="30"/>
              </w:rPr>
            </w:pPr>
            <w:r w:rsidRPr="0060652B">
              <w:rPr>
                <w:rFonts w:ascii="仿宋_GB2312" w:eastAsia="仿宋_GB2312" w:hAnsi="仿宋_GB2312" w:cs="仿宋_GB2312"/>
                <w:sz w:val="30"/>
                <w:szCs w:val="30"/>
              </w:rPr>
              <w:t>1</w:t>
            </w:r>
          </w:p>
        </w:tc>
        <w:tc>
          <w:tcPr>
            <w:tcW w:w="2710" w:type="dxa"/>
            <w:vAlign w:val="center"/>
          </w:tcPr>
          <w:p w:rsidR="008E0314" w:rsidRPr="0060652B" w:rsidRDefault="008E0314" w:rsidP="0060652B">
            <w:pPr>
              <w:jc w:val="center"/>
              <w:rPr>
                <w:rFonts w:ascii="仿宋_GB2312" w:eastAsia="仿宋_GB2312" w:hAnsi="仿宋_GB2312" w:cs="仿宋_GB2312"/>
                <w:sz w:val="30"/>
                <w:szCs w:val="30"/>
              </w:rPr>
            </w:pPr>
          </w:p>
        </w:tc>
        <w:tc>
          <w:tcPr>
            <w:tcW w:w="958" w:type="dxa"/>
            <w:vAlign w:val="center"/>
          </w:tcPr>
          <w:p w:rsidR="008E0314" w:rsidRPr="0060652B" w:rsidRDefault="008E0314" w:rsidP="0060652B">
            <w:pPr>
              <w:jc w:val="center"/>
              <w:rPr>
                <w:rFonts w:ascii="仿宋_GB2312" w:eastAsia="仿宋_GB2312" w:hAnsi="仿宋_GB2312" w:cs="仿宋_GB2312"/>
                <w:sz w:val="30"/>
                <w:szCs w:val="30"/>
              </w:rPr>
            </w:pPr>
          </w:p>
        </w:tc>
        <w:tc>
          <w:tcPr>
            <w:tcW w:w="3169" w:type="dxa"/>
            <w:vAlign w:val="center"/>
          </w:tcPr>
          <w:p w:rsidR="008E0314" w:rsidRPr="0060652B" w:rsidRDefault="008E0314" w:rsidP="0060652B">
            <w:pPr>
              <w:jc w:val="center"/>
              <w:rPr>
                <w:rFonts w:ascii="仿宋_GB2312" w:eastAsia="仿宋_GB2312" w:hAnsi="仿宋_GB2312" w:cs="仿宋_GB2312"/>
                <w:sz w:val="30"/>
                <w:szCs w:val="30"/>
              </w:rPr>
            </w:pPr>
          </w:p>
        </w:tc>
        <w:tc>
          <w:tcPr>
            <w:tcW w:w="1163" w:type="dxa"/>
            <w:vAlign w:val="center"/>
          </w:tcPr>
          <w:p w:rsidR="008E0314" w:rsidRPr="0060652B" w:rsidRDefault="008E0314" w:rsidP="0060652B">
            <w:pPr>
              <w:jc w:val="center"/>
              <w:rPr>
                <w:rFonts w:ascii="仿宋_GB2312" w:eastAsia="仿宋_GB2312" w:hAnsi="仿宋_GB2312" w:cs="仿宋_GB2312"/>
                <w:sz w:val="30"/>
                <w:szCs w:val="30"/>
              </w:rPr>
            </w:pPr>
          </w:p>
        </w:tc>
      </w:tr>
      <w:tr w:rsidR="008E0314" w:rsidTr="00F47CA0">
        <w:trPr>
          <w:trHeight w:val="984"/>
          <w:jc w:val="center"/>
        </w:trPr>
        <w:tc>
          <w:tcPr>
            <w:tcW w:w="8856" w:type="dxa"/>
            <w:gridSpan w:val="5"/>
            <w:vAlign w:val="center"/>
          </w:tcPr>
          <w:p w:rsidR="008E0314" w:rsidRPr="0060652B" w:rsidRDefault="008E0314" w:rsidP="0060652B">
            <w:pPr>
              <w:tabs>
                <w:tab w:val="left" w:pos="3558"/>
              </w:tabs>
              <w:jc w:val="center"/>
              <w:rPr>
                <w:sz w:val="30"/>
                <w:szCs w:val="30"/>
              </w:rPr>
            </w:pPr>
            <w:r w:rsidRPr="0060652B">
              <w:rPr>
                <w:rFonts w:ascii="楷体" w:eastAsia="楷体" w:hAnsi="楷体" w:cs="楷体" w:hint="eastAsia"/>
                <w:b/>
                <w:bCs/>
                <w:sz w:val="30"/>
                <w:szCs w:val="30"/>
              </w:rPr>
              <w:t>政府规章（梳理总数</w:t>
            </w:r>
            <w:r w:rsidRPr="0060652B">
              <w:rPr>
                <w:rFonts w:ascii="楷体" w:eastAsia="楷体" w:hAnsi="楷体" w:cs="楷体"/>
                <w:b/>
                <w:bCs/>
                <w:sz w:val="30"/>
                <w:szCs w:val="30"/>
              </w:rPr>
              <w:t xml:space="preserve">  </w:t>
            </w:r>
            <w:r w:rsidRPr="0060652B">
              <w:rPr>
                <w:rFonts w:ascii="楷体" w:eastAsia="楷体" w:hAnsi="楷体" w:cs="楷体" w:hint="eastAsia"/>
                <w:b/>
                <w:bCs/>
                <w:sz w:val="30"/>
                <w:szCs w:val="30"/>
              </w:rPr>
              <w:t>件，建议修订（正）</w:t>
            </w:r>
            <w:r w:rsidRPr="0060652B">
              <w:rPr>
                <w:rFonts w:ascii="楷体" w:eastAsia="楷体" w:hAnsi="楷体" w:cs="楷体"/>
                <w:b/>
                <w:bCs/>
                <w:sz w:val="30"/>
                <w:szCs w:val="30"/>
              </w:rPr>
              <w:t xml:space="preserve">  </w:t>
            </w:r>
            <w:r w:rsidRPr="0060652B">
              <w:rPr>
                <w:rFonts w:ascii="楷体" w:eastAsia="楷体" w:hAnsi="楷体" w:cs="楷体" w:hint="eastAsia"/>
                <w:b/>
                <w:bCs/>
                <w:sz w:val="30"/>
                <w:szCs w:val="30"/>
              </w:rPr>
              <w:t>件）</w:t>
            </w:r>
          </w:p>
        </w:tc>
      </w:tr>
      <w:tr w:rsidR="008E0314" w:rsidTr="00F47CA0">
        <w:trPr>
          <w:jc w:val="center"/>
        </w:trPr>
        <w:tc>
          <w:tcPr>
            <w:tcW w:w="856" w:type="dxa"/>
            <w:vAlign w:val="center"/>
          </w:tcPr>
          <w:p w:rsidR="008E0314" w:rsidRPr="0060652B" w:rsidRDefault="008E0314" w:rsidP="0060652B">
            <w:pPr>
              <w:jc w:val="center"/>
              <w:rPr>
                <w:rFonts w:ascii="仿宋_GB2312" w:eastAsia="仿宋_GB2312" w:hAnsi="仿宋_GB2312" w:cs="仿宋_GB2312"/>
                <w:sz w:val="30"/>
                <w:szCs w:val="30"/>
              </w:rPr>
            </w:pPr>
            <w:r w:rsidRPr="0060652B">
              <w:rPr>
                <w:rFonts w:ascii="仿宋_GB2312" w:eastAsia="仿宋_GB2312" w:hAnsi="仿宋_GB2312" w:cs="仿宋_GB2312" w:hint="eastAsia"/>
                <w:sz w:val="30"/>
                <w:szCs w:val="30"/>
              </w:rPr>
              <w:t>序号</w:t>
            </w:r>
          </w:p>
        </w:tc>
        <w:tc>
          <w:tcPr>
            <w:tcW w:w="2710" w:type="dxa"/>
            <w:vAlign w:val="center"/>
          </w:tcPr>
          <w:p w:rsidR="008E0314" w:rsidRPr="0060652B" w:rsidRDefault="008E0314" w:rsidP="0060652B">
            <w:pPr>
              <w:jc w:val="center"/>
              <w:rPr>
                <w:rFonts w:ascii="仿宋_GB2312" w:eastAsia="仿宋_GB2312" w:hAnsi="仿宋_GB2312" w:cs="仿宋_GB2312"/>
                <w:sz w:val="30"/>
                <w:szCs w:val="30"/>
              </w:rPr>
            </w:pPr>
            <w:r w:rsidRPr="0060652B">
              <w:rPr>
                <w:rFonts w:ascii="仿宋_GB2312" w:eastAsia="仿宋_GB2312" w:hAnsi="仿宋_GB2312" w:cs="仿宋_GB2312" w:hint="eastAsia"/>
                <w:sz w:val="30"/>
                <w:szCs w:val="30"/>
              </w:rPr>
              <w:t>文件名称</w:t>
            </w:r>
          </w:p>
        </w:tc>
        <w:tc>
          <w:tcPr>
            <w:tcW w:w="958" w:type="dxa"/>
            <w:vAlign w:val="center"/>
          </w:tcPr>
          <w:p w:rsidR="008E0314" w:rsidRPr="0060652B" w:rsidRDefault="008E0314" w:rsidP="0060652B">
            <w:pPr>
              <w:jc w:val="center"/>
              <w:rPr>
                <w:rFonts w:ascii="仿宋_GB2312" w:eastAsia="仿宋_GB2312" w:hAnsi="仿宋_GB2312" w:cs="仿宋_GB2312"/>
                <w:sz w:val="30"/>
                <w:szCs w:val="30"/>
              </w:rPr>
            </w:pPr>
            <w:r w:rsidRPr="0060652B">
              <w:rPr>
                <w:rFonts w:ascii="仿宋_GB2312" w:eastAsia="仿宋_GB2312" w:hAnsi="仿宋_GB2312" w:cs="仿宋_GB2312" w:hint="eastAsia"/>
                <w:sz w:val="30"/>
                <w:szCs w:val="30"/>
              </w:rPr>
              <w:t>令号</w:t>
            </w:r>
          </w:p>
        </w:tc>
        <w:tc>
          <w:tcPr>
            <w:tcW w:w="3169" w:type="dxa"/>
            <w:vAlign w:val="center"/>
          </w:tcPr>
          <w:p w:rsidR="008E0314" w:rsidRPr="0060652B" w:rsidRDefault="008E0314" w:rsidP="0060652B">
            <w:pPr>
              <w:jc w:val="center"/>
              <w:rPr>
                <w:rFonts w:ascii="仿宋_GB2312" w:eastAsia="仿宋_GB2312" w:hAnsi="仿宋_GB2312" w:cs="仿宋_GB2312"/>
                <w:sz w:val="30"/>
                <w:szCs w:val="30"/>
              </w:rPr>
            </w:pPr>
            <w:r w:rsidRPr="0060652B">
              <w:rPr>
                <w:rFonts w:ascii="仿宋_GB2312" w:eastAsia="仿宋_GB2312" w:hAnsi="仿宋_GB2312" w:cs="仿宋_GB2312" w:hint="eastAsia"/>
                <w:sz w:val="30"/>
                <w:szCs w:val="30"/>
              </w:rPr>
              <w:t>建议修订（正）理由</w:t>
            </w:r>
          </w:p>
        </w:tc>
        <w:tc>
          <w:tcPr>
            <w:tcW w:w="1163" w:type="dxa"/>
            <w:vAlign w:val="center"/>
          </w:tcPr>
          <w:p w:rsidR="008E0314" w:rsidRPr="0060652B" w:rsidRDefault="008E0314" w:rsidP="0060652B">
            <w:pPr>
              <w:jc w:val="center"/>
              <w:rPr>
                <w:rFonts w:ascii="仿宋_GB2312" w:eastAsia="仿宋_GB2312" w:hAnsi="仿宋_GB2312" w:cs="仿宋_GB2312"/>
                <w:sz w:val="30"/>
                <w:szCs w:val="30"/>
              </w:rPr>
            </w:pPr>
            <w:r w:rsidRPr="0060652B">
              <w:rPr>
                <w:rFonts w:ascii="仿宋_GB2312" w:eastAsia="仿宋_GB2312" w:hAnsi="仿宋_GB2312" w:cs="仿宋_GB2312" w:hint="eastAsia"/>
                <w:sz w:val="30"/>
                <w:szCs w:val="30"/>
              </w:rPr>
              <w:t>备注</w:t>
            </w:r>
          </w:p>
        </w:tc>
      </w:tr>
      <w:tr w:rsidR="008E0314" w:rsidTr="00F47CA0">
        <w:trPr>
          <w:jc w:val="center"/>
        </w:trPr>
        <w:tc>
          <w:tcPr>
            <w:tcW w:w="856" w:type="dxa"/>
            <w:vAlign w:val="center"/>
          </w:tcPr>
          <w:p w:rsidR="008E0314" w:rsidRPr="0060652B" w:rsidRDefault="008E0314" w:rsidP="0060652B">
            <w:pPr>
              <w:jc w:val="center"/>
              <w:rPr>
                <w:rFonts w:ascii="仿宋_GB2312" w:eastAsia="仿宋_GB2312" w:hAnsi="仿宋_GB2312" w:cs="仿宋_GB2312"/>
                <w:sz w:val="30"/>
                <w:szCs w:val="30"/>
              </w:rPr>
            </w:pPr>
            <w:r w:rsidRPr="0060652B">
              <w:rPr>
                <w:rFonts w:ascii="仿宋_GB2312" w:eastAsia="仿宋_GB2312" w:hAnsi="仿宋_GB2312" w:cs="仿宋_GB2312"/>
                <w:sz w:val="30"/>
                <w:szCs w:val="30"/>
              </w:rPr>
              <w:t>1</w:t>
            </w:r>
          </w:p>
        </w:tc>
        <w:tc>
          <w:tcPr>
            <w:tcW w:w="2710" w:type="dxa"/>
            <w:vAlign w:val="center"/>
          </w:tcPr>
          <w:p w:rsidR="008E0314" w:rsidRPr="0060652B" w:rsidRDefault="008E0314" w:rsidP="0060652B">
            <w:pPr>
              <w:jc w:val="center"/>
              <w:rPr>
                <w:rFonts w:ascii="仿宋_GB2312" w:eastAsia="仿宋_GB2312" w:hAnsi="仿宋_GB2312" w:cs="仿宋_GB2312"/>
                <w:sz w:val="30"/>
                <w:szCs w:val="30"/>
              </w:rPr>
            </w:pPr>
          </w:p>
        </w:tc>
        <w:tc>
          <w:tcPr>
            <w:tcW w:w="958" w:type="dxa"/>
            <w:vAlign w:val="center"/>
          </w:tcPr>
          <w:p w:rsidR="008E0314" w:rsidRPr="0060652B" w:rsidRDefault="008E0314" w:rsidP="0060652B">
            <w:pPr>
              <w:jc w:val="center"/>
              <w:rPr>
                <w:rFonts w:ascii="仿宋_GB2312" w:eastAsia="仿宋_GB2312" w:hAnsi="仿宋_GB2312" w:cs="仿宋_GB2312"/>
                <w:sz w:val="30"/>
                <w:szCs w:val="30"/>
              </w:rPr>
            </w:pPr>
          </w:p>
        </w:tc>
        <w:tc>
          <w:tcPr>
            <w:tcW w:w="3169" w:type="dxa"/>
            <w:vAlign w:val="center"/>
          </w:tcPr>
          <w:p w:rsidR="008E0314" w:rsidRPr="0060652B" w:rsidRDefault="008E0314" w:rsidP="0060652B">
            <w:pPr>
              <w:jc w:val="center"/>
              <w:rPr>
                <w:rFonts w:ascii="仿宋_GB2312" w:eastAsia="仿宋_GB2312" w:hAnsi="仿宋_GB2312" w:cs="仿宋_GB2312"/>
                <w:sz w:val="30"/>
                <w:szCs w:val="30"/>
              </w:rPr>
            </w:pPr>
          </w:p>
        </w:tc>
        <w:tc>
          <w:tcPr>
            <w:tcW w:w="1163" w:type="dxa"/>
            <w:vAlign w:val="center"/>
          </w:tcPr>
          <w:p w:rsidR="008E0314" w:rsidRPr="0060652B" w:rsidRDefault="008E0314" w:rsidP="0060652B">
            <w:pPr>
              <w:jc w:val="center"/>
              <w:rPr>
                <w:rFonts w:ascii="仿宋_GB2312" w:eastAsia="仿宋_GB2312" w:hAnsi="仿宋_GB2312" w:cs="仿宋_GB2312"/>
                <w:sz w:val="30"/>
                <w:szCs w:val="30"/>
              </w:rPr>
            </w:pPr>
          </w:p>
        </w:tc>
      </w:tr>
      <w:tr w:rsidR="008E0314" w:rsidTr="00F47CA0">
        <w:trPr>
          <w:trHeight w:val="924"/>
          <w:jc w:val="center"/>
        </w:trPr>
        <w:tc>
          <w:tcPr>
            <w:tcW w:w="8856" w:type="dxa"/>
            <w:gridSpan w:val="5"/>
            <w:vAlign w:val="center"/>
          </w:tcPr>
          <w:p w:rsidR="008E0314" w:rsidRPr="0060652B" w:rsidRDefault="008E0314" w:rsidP="0060652B">
            <w:pPr>
              <w:tabs>
                <w:tab w:val="left" w:pos="2578"/>
              </w:tabs>
              <w:jc w:val="center"/>
              <w:rPr>
                <w:sz w:val="30"/>
                <w:szCs w:val="30"/>
              </w:rPr>
            </w:pPr>
            <w:r w:rsidRPr="0060652B">
              <w:rPr>
                <w:rFonts w:ascii="楷体" w:eastAsia="楷体" w:hAnsi="楷体" w:cs="楷体" w:hint="eastAsia"/>
                <w:b/>
                <w:bCs/>
                <w:sz w:val="30"/>
                <w:szCs w:val="30"/>
              </w:rPr>
              <w:t>自治区人民政府（办公厅）行政规范性文件（梳理总数</w:t>
            </w:r>
            <w:r w:rsidRPr="0060652B">
              <w:rPr>
                <w:rFonts w:ascii="楷体" w:eastAsia="楷体" w:hAnsi="楷体" w:cs="楷体"/>
                <w:b/>
                <w:bCs/>
                <w:sz w:val="30"/>
                <w:szCs w:val="30"/>
              </w:rPr>
              <w:t xml:space="preserve">  </w:t>
            </w:r>
            <w:r w:rsidRPr="0060652B">
              <w:rPr>
                <w:rFonts w:ascii="楷体" w:eastAsia="楷体" w:hAnsi="楷体" w:cs="楷体" w:hint="eastAsia"/>
                <w:b/>
                <w:bCs/>
                <w:sz w:val="30"/>
                <w:szCs w:val="30"/>
              </w:rPr>
              <w:t>件，建议废止</w:t>
            </w:r>
            <w:r w:rsidRPr="0060652B">
              <w:rPr>
                <w:rFonts w:ascii="楷体" w:eastAsia="楷体" w:hAnsi="楷体" w:cs="楷体"/>
                <w:b/>
                <w:bCs/>
                <w:sz w:val="30"/>
                <w:szCs w:val="30"/>
              </w:rPr>
              <w:t xml:space="preserve">  </w:t>
            </w:r>
            <w:r w:rsidRPr="0060652B">
              <w:rPr>
                <w:rFonts w:ascii="楷体" w:eastAsia="楷体" w:hAnsi="楷体" w:cs="楷体" w:hint="eastAsia"/>
                <w:b/>
                <w:bCs/>
                <w:sz w:val="30"/>
                <w:szCs w:val="30"/>
              </w:rPr>
              <w:t>件）</w:t>
            </w:r>
          </w:p>
        </w:tc>
      </w:tr>
      <w:tr w:rsidR="008E0314" w:rsidTr="00F47CA0">
        <w:trPr>
          <w:jc w:val="center"/>
        </w:trPr>
        <w:tc>
          <w:tcPr>
            <w:tcW w:w="856" w:type="dxa"/>
            <w:vAlign w:val="center"/>
          </w:tcPr>
          <w:p w:rsidR="008E0314" w:rsidRPr="0060652B" w:rsidRDefault="008E0314" w:rsidP="0060652B">
            <w:pPr>
              <w:jc w:val="center"/>
              <w:rPr>
                <w:rFonts w:ascii="仿宋_GB2312" w:eastAsia="仿宋_GB2312" w:hAnsi="仿宋_GB2312" w:cs="仿宋_GB2312"/>
                <w:sz w:val="30"/>
                <w:szCs w:val="30"/>
              </w:rPr>
            </w:pPr>
            <w:r w:rsidRPr="0060652B">
              <w:rPr>
                <w:rFonts w:ascii="仿宋_GB2312" w:eastAsia="仿宋_GB2312" w:hAnsi="仿宋_GB2312" w:cs="仿宋_GB2312" w:hint="eastAsia"/>
                <w:sz w:val="30"/>
                <w:szCs w:val="30"/>
              </w:rPr>
              <w:t>序号</w:t>
            </w:r>
          </w:p>
        </w:tc>
        <w:tc>
          <w:tcPr>
            <w:tcW w:w="2710" w:type="dxa"/>
            <w:vAlign w:val="center"/>
          </w:tcPr>
          <w:p w:rsidR="008E0314" w:rsidRPr="0060652B" w:rsidRDefault="008E0314" w:rsidP="0060652B">
            <w:pPr>
              <w:jc w:val="center"/>
              <w:rPr>
                <w:rFonts w:ascii="仿宋_GB2312" w:eastAsia="仿宋_GB2312" w:hAnsi="仿宋_GB2312" w:cs="仿宋_GB2312"/>
                <w:sz w:val="30"/>
                <w:szCs w:val="30"/>
              </w:rPr>
            </w:pPr>
            <w:r w:rsidRPr="0060652B">
              <w:rPr>
                <w:rFonts w:ascii="仿宋_GB2312" w:eastAsia="仿宋_GB2312" w:hAnsi="仿宋_GB2312" w:cs="仿宋_GB2312" w:hint="eastAsia"/>
                <w:sz w:val="30"/>
                <w:szCs w:val="30"/>
              </w:rPr>
              <w:t>文件名称</w:t>
            </w:r>
          </w:p>
        </w:tc>
        <w:tc>
          <w:tcPr>
            <w:tcW w:w="958" w:type="dxa"/>
            <w:vAlign w:val="center"/>
          </w:tcPr>
          <w:p w:rsidR="008E0314" w:rsidRPr="0060652B" w:rsidRDefault="008E0314" w:rsidP="0060652B">
            <w:pPr>
              <w:jc w:val="center"/>
              <w:rPr>
                <w:rFonts w:ascii="仿宋_GB2312" w:eastAsia="仿宋_GB2312" w:hAnsi="仿宋_GB2312" w:cs="仿宋_GB2312"/>
                <w:sz w:val="30"/>
                <w:szCs w:val="30"/>
              </w:rPr>
            </w:pPr>
            <w:r w:rsidRPr="0060652B">
              <w:rPr>
                <w:rFonts w:ascii="仿宋_GB2312" w:eastAsia="仿宋_GB2312" w:hAnsi="仿宋_GB2312" w:cs="仿宋_GB2312" w:hint="eastAsia"/>
                <w:sz w:val="30"/>
                <w:szCs w:val="30"/>
              </w:rPr>
              <w:t>令号</w:t>
            </w:r>
          </w:p>
        </w:tc>
        <w:tc>
          <w:tcPr>
            <w:tcW w:w="3169" w:type="dxa"/>
            <w:vAlign w:val="center"/>
          </w:tcPr>
          <w:p w:rsidR="008E0314" w:rsidRPr="0060652B" w:rsidRDefault="008E0314" w:rsidP="0060652B">
            <w:pPr>
              <w:jc w:val="center"/>
              <w:rPr>
                <w:rFonts w:ascii="仿宋_GB2312" w:eastAsia="仿宋_GB2312" w:hAnsi="仿宋_GB2312" w:cs="仿宋_GB2312"/>
                <w:sz w:val="30"/>
                <w:szCs w:val="30"/>
              </w:rPr>
            </w:pPr>
            <w:r w:rsidRPr="0060652B">
              <w:rPr>
                <w:rFonts w:ascii="仿宋_GB2312" w:eastAsia="仿宋_GB2312" w:hAnsi="仿宋_GB2312" w:cs="仿宋_GB2312" w:hint="eastAsia"/>
                <w:sz w:val="30"/>
                <w:szCs w:val="30"/>
              </w:rPr>
              <w:t>建议废止理由</w:t>
            </w:r>
          </w:p>
        </w:tc>
        <w:tc>
          <w:tcPr>
            <w:tcW w:w="1163" w:type="dxa"/>
            <w:vAlign w:val="center"/>
          </w:tcPr>
          <w:p w:rsidR="008E0314" w:rsidRPr="0060652B" w:rsidRDefault="008E0314" w:rsidP="0060652B">
            <w:pPr>
              <w:jc w:val="center"/>
              <w:rPr>
                <w:rFonts w:ascii="仿宋_GB2312" w:eastAsia="仿宋_GB2312" w:hAnsi="仿宋_GB2312" w:cs="仿宋_GB2312"/>
                <w:sz w:val="30"/>
                <w:szCs w:val="30"/>
              </w:rPr>
            </w:pPr>
            <w:r w:rsidRPr="0060652B">
              <w:rPr>
                <w:rFonts w:ascii="仿宋_GB2312" w:eastAsia="仿宋_GB2312" w:hAnsi="仿宋_GB2312" w:cs="仿宋_GB2312" w:hint="eastAsia"/>
                <w:sz w:val="30"/>
                <w:szCs w:val="30"/>
              </w:rPr>
              <w:t>备注</w:t>
            </w:r>
          </w:p>
        </w:tc>
      </w:tr>
      <w:tr w:rsidR="008E0314" w:rsidTr="00F47CA0">
        <w:trPr>
          <w:jc w:val="center"/>
        </w:trPr>
        <w:tc>
          <w:tcPr>
            <w:tcW w:w="856" w:type="dxa"/>
            <w:vAlign w:val="center"/>
          </w:tcPr>
          <w:p w:rsidR="008E0314" w:rsidRPr="0060652B" w:rsidRDefault="008E0314" w:rsidP="0060652B">
            <w:pPr>
              <w:jc w:val="center"/>
              <w:rPr>
                <w:rFonts w:ascii="仿宋_GB2312" w:eastAsia="仿宋_GB2312" w:hAnsi="仿宋_GB2312" w:cs="仿宋_GB2312"/>
                <w:sz w:val="30"/>
                <w:szCs w:val="30"/>
              </w:rPr>
            </w:pPr>
            <w:r w:rsidRPr="0060652B">
              <w:rPr>
                <w:rFonts w:ascii="仿宋_GB2312" w:eastAsia="仿宋_GB2312" w:hAnsi="仿宋_GB2312" w:cs="仿宋_GB2312"/>
                <w:sz w:val="30"/>
                <w:szCs w:val="30"/>
              </w:rPr>
              <w:t>1</w:t>
            </w:r>
          </w:p>
        </w:tc>
        <w:tc>
          <w:tcPr>
            <w:tcW w:w="2710" w:type="dxa"/>
            <w:vAlign w:val="center"/>
          </w:tcPr>
          <w:p w:rsidR="008E0314" w:rsidRPr="0060652B" w:rsidRDefault="008E0314" w:rsidP="0060652B">
            <w:pPr>
              <w:jc w:val="center"/>
              <w:rPr>
                <w:rFonts w:ascii="仿宋_GB2312" w:eastAsia="仿宋_GB2312" w:hAnsi="仿宋_GB2312" w:cs="仿宋_GB2312"/>
                <w:sz w:val="30"/>
                <w:szCs w:val="30"/>
              </w:rPr>
            </w:pPr>
          </w:p>
        </w:tc>
        <w:tc>
          <w:tcPr>
            <w:tcW w:w="958" w:type="dxa"/>
            <w:vAlign w:val="center"/>
          </w:tcPr>
          <w:p w:rsidR="008E0314" w:rsidRPr="0060652B" w:rsidRDefault="008E0314" w:rsidP="0060652B">
            <w:pPr>
              <w:jc w:val="center"/>
              <w:rPr>
                <w:rFonts w:ascii="仿宋_GB2312" w:eastAsia="仿宋_GB2312" w:hAnsi="仿宋_GB2312" w:cs="仿宋_GB2312"/>
                <w:sz w:val="30"/>
                <w:szCs w:val="30"/>
              </w:rPr>
            </w:pPr>
          </w:p>
        </w:tc>
        <w:tc>
          <w:tcPr>
            <w:tcW w:w="3169" w:type="dxa"/>
            <w:vAlign w:val="center"/>
          </w:tcPr>
          <w:p w:rsidR="008E0314" w:rsidRPr="0060652B" w:rsidRDefault="008E0314" w:rsidP="0060652B">
            <w:pPr>
              <w:jc w:val="center"/>
              <w:rPr>
                <w:rFonts w:ascii="仿宋_GB2312" w:eastAsia="仿宋_GB2312" w:hAnsi="仿宋_GB2312" w:cs="仿宋_GB2312"/>
                <w:sz w:val="30"/>
                <w:szCs w:val="30"/>
              </w:rPr>
            </w:pPr>
          </w:p>
        </w:tc>
        <w:tc>
          <w:tcPr>
            <w:tcW w:w="1163" w:type="dxa"/>
            <w:vAlign w:val="center"/>
          </w:tcPr>
          <w:p w:rsidR="008E0314" w:rsidRPr="0060652B" w:rsidRDefault="008E0314" w:rsidP="0060652B">
            <w:pPr>
              <w:jc w:val="center"/>
              <w:rPr>
                <w:rFonts w:ascii="仿宋_GB2312" w:eastAsia="仿宋_GB2312" w:hAnsi="仿宋_GB2312" w:cs="仿宋_GB2312"/>
                <w:sz w:val="30"/>
                <w:szCs w:val="30"/>
              </w:rPr>
            </w:pPr>
          </w:p>
        </w:tc>
      </w:tr>
      <w:tr w:rsidR="008E0314" w:rsidTr="00F47CA0">
        <w:trPr>
          <w:trHeight w:val="914"/>
          <w:jc w:val="center"/>
        </w:trPr>
        <w:tc>
          <w:tcPr>
            <w:tcW w:w="8856" w:type="dxa"/>
            <w:gridSpan w:val="5"/>
            <w:vAlign w:val="center"/>
          </w:tcPr>
          <w:p w:rsidR="008E0314" w:rsidRPr="0060652B" w:rsidRDefault="008E0314" w:rsidP="0060652B">
            <w:pPr>
              <w:jc w:val="center"/>
              <w:rPr>
                <w:sz w:val="30"/>
                <w:szCs w:val="30"/>
              </w:rPr>
            </w:pPr>
            <w:r w:rsidRPr="0060652B">
              <w:rPr>
                <w:rFonts w:ascii="楷体" w:eastAsia="楷体" w:hAnsi="楷体" w:cs="楷体" w:hint="eastAsia"/>
                <w:b/>
                <w:bCs/>
                <w:sz w:val="30"/>
                <w:szCs w:val="30"/>
              </w:rPr>
              <w:t>自治区人民政府（办公厅）行政规范性文件（梳理总数</w:t>
            </w:r>
            <w:r w:rsidRPr="0060652B">
              <w:rPr>
                <w:rFonts w:ascii="楷体" w:eastAsia="楷体" w:hAnsi="楷体" w:cs="楷体"/>
                <w:b/>
                <w:bCs/>
                <w:sz w:val="30"/>
                <w:szCs w:val="30"/>
              </w:rPr>
              <w:t xml:space="preserve">  </w:t>
            </w:r>
            <w:r w:rsidRPr="0060652B">
              <w:rPr>
                <w:rFonts w:ascii="楷体" w:eastAsia="楷体" w:hAnsi="楷体" w:cs="楷体" w:hint="eastAsia"/>
                <w:b/>
                <w:bCs/>
                <w:sz w:val="30"/>
                <w:szCs w:val="30"/>
              </w:rPr>
              <w:t>件，建议修改</w:t>
            </w:r>
            <w:r w:rsidRPr="0060652B">
              <w:rPr>
                <w:rFonts w:ascii="楷体" w:eastAsia="楷体" w:hAnsi="楷体" w:cs="楷体"/>
                <w:b/>
                <w:bCs/>
                <w:sz w:val="30"/>
                <w:szCs w:val="30"/>
              </w:rPr>
              <w:t xml:space="preserve">  </w:t>
            </w:r>
            <w:r w:rsidRPr="0060652B">
              <w:rPr>
                <w:rFonts w:ascii="楷体" w:eastAsia="楷体" w:hAnsi="楷体" w:cs="楷体" w:hint="eastAsia"/>
                <w:b/>
                <w:bCs/>
                <w:sz w:val="30"/>
                <w:szCs w:val="30"/>
              </w:rPr>
              <w:t>件）</w:t>
            </w:r>
          </w:p>
        </w:tc>
      </w:tr>
      <w:tr w:rsidR="008E0314" w:rsidTr="00F47CA0">
        <w:trPr>
          <w:jc w:val="center"/>
        </w:trPr>
        <w:tc>
          <w:tcPr>
            <w:tcW w:w="856" w:type="dxa"/>
            <w:vAlign w:val="center"/>
          </w:tcPr>
          <w:p w:rsidR="008E0314" w:rsidRPr="0060652B" w:rsidRDefault="008E0314" w:rsidP="0060652B">
            <w:pPr>
              <w:jc w:val="center"/>
              <w:rPr>
                <w:rFonts w:ascii="仿宋_GB2312" w:eastAsia="仿宋_GB2312" w:hAnsi="仿宋_GB2312" w:cs="仿宋_GB2312"/>
                <w:sz w:val="30"/>
                <w:szCs w:val="30"/>
              </w:rPr>
            </w:pPr>
            <w:r w:rsidRPr="0060652B">
              <w:rPr>
                <w:rFonts w:ascii="仿宋_GB2312" w:eastAsia="仿宋_GB2312" w:hAnsi="仿宋_GB2312" w:cs="仿宋_GB2312" w:hint="eastAsia"/>
                <w:sz w:val="30"/>
                <w:szCs w:val="30"/>
              </w:rPr>
              <w:t>序号</w:t>
            </w:r>
          </w:p>
        </w:tc>
        <w:tc>
          <w:tcPr>
            <w:tcW w:w="2710" w:type="dxa"/>
            <w:vAlign w:val="center"/>
          </w:tcPr>
          <w:p w:rsidR="008E0314" w:rsidRPr="0060652B" w:rsidRDefault="008E0314" w:rsidP="0060652B">
            <w:pPr>
              <w:jc w:val="center"/>
              <w:rPr>
                <w:rFonts w:ascii="仿宋_GB2312" w:eastAsia="仿宋_GB2312" w:hAnsi="仿宋_GB2312" w:cs="仿宋_GB2312"/>
                <w:sz w:val="30"/>
                <w:szCs w:val="30"/>
              </w:rPr>
            </w:pPr>
            <w:r w:rsidRPr="0060652B">
              <w:rPr>
                <w:rFonts w:ascii="仿宋_GB2312" w:eastAsia="仿宋_GB2312" w:hAnsi="仿宋_GB2312" w:cs="仿宋_GB2312" w:hint="eastAsia"/>
                <w:sz w:val="30"/>
                <w:szCs w:val="30"/>
              </w:rPr>
              <w:t>文件名称</w:t>
            </w:r>
          </w:p>
        </w:tc>
        <w:tc>
          <w:tcPr>
            <w:tcW w:w="958" w:type="dxa"/>
            <w:vAlign w:val="center"/>
          </w:tcPr>
          <w:p w:rsidR="008E0314" w:rsidRPr="0060652B" w:rsidRDefault="008E0314" w:rsidP="0060652B">
            <w:pPr>
              <w:jc w:val="center"/>
              <w:rPr>
                <w:rFonts w:ascii="仿宋_GB2312" w:eastAsia="仿宋_GB2312" w:hAnsi="仿宋_GB2312" w:cs="仿宋_GB2312"/>
                <w:sz w:val="30"/>
                <w:szCs w:val="30"/>
              </w:rPr>
            </w:pPr>
            <w:r w:rsidRPr="0060652B">
              <w:rPr>
                <w:rFonts w:ascii="仿宋_GB2312" w:eastAsia="仿宋_GB2312" w:hAnsi="仿宋_GB2312" w:cs="仿宋_GB2312" w:hint="eastAsia"/>
                <w:sz w:val="30"/>
                <w:szCs w:val="30"/>
              </w:rPr>
              <w:t>令号</w:t>
            </w:r>
          </w:p>
        </w:tc>
        <w:tc>
          <w:tcPr>
            <w:tcW w:w="3169" w:type="dxa"/>
            <w:vAlign w:val="center"/>
          </w:tcPr>
          <w:p w:rsidR="008E0314" w:rsidRPr="0060652B" w:rsidRDefault="008E0314" w:rsidP="0060652B">
            <w:pPr>
              <w:jc w:val="center"/>
              <w:rPr>
                <w:rFonts w:ascii="仿宋_GB2312" w:eastAsia="仿宋_GB2312" w:hAnsi="仿宋_GB2312" w:cs="仿宋_GB2312"/>
                <w:sz w:val="30"/>
                <w:szCs w:val="30"/>
              </w:rPr>
            </w:pPr>
            <w:r w:rsidRPr="0060652B">
              <w:rPr>
                <w:rFonts w:ascii="仿宋_GB2312" w:eastAsia="仿宋_GB2312" w:hAnsi="仿宋_GB2312" w:cs="仿宋_GB2312" w:hint="eastAsia"/>
                <w:sz w:val="30"/>
                <w:szCs w:val="30"/>
              </w:rPr>
              <w:t>建议修改理由</w:t>
            </w:r>
          </w:p>
        </w:tc>
        <w:tc>
          <w:tcPr>
            <w:tcW w:w="1163" w:type="dxa"/>
            <w:vAlign w:val="center"/>
          </w:tcPr>
          <w:p w:rsidR="008E0314" w:rsidRPr="0060652B" w:rsidRDefault="008E0314" w:rsidP="0060652B">
            <w:pPr>
              <w:jc w:val="center"/>
              <w:rPr>
                <w:rFonts w:ascii="仿宋_GB2312" w:eastAsia="仿宋_GB2312" w:hAnsi="仿宋_GB2312" w:cs="仿宋_GB2312"/>
                <w:sz w:val="30"/>
                <w:szCs w:val="30"/>
              </w:rPr>
            </w:pPr>
            <w:r w:rsidRPr="0060652B">
              <w:rPr>
                <w:rFonts w:ascii="仿宋_GB2312" w:eastAsia="仿宋_GB2312" w:hAnsi="仿宋_GB2312" w:cs="仿宋_GB2312" w:hint="eastAsia"/>
                <w:sz w:val="30"/>
                <w:szCs w:val="30"/>
              </w:rPr>
              <w:t>备注</w:t>
            </w:r>
          </w:p>
        </w:tc>
      </w:tr>
      <w:tr w:rsidR="008E0314" w:rsidTr="00F47CA0">
        <w:trPr>
          <w:jc w:val="center"/>
        </w:trPr>
        <w:tc>
          <w:tcPr>
            <w:tcW w:w="856" w:type="dxa"/>
            <w:vAlign w:val="center"/>
          </w:tcPr>
          <w:p w:rsidR="008E0314" w:rsidRPr="0060652B" w:rsidRDefault="008E0314" w:rsidP="0060652B">
            <w:pPr>
              <w:jc w:val="center"/>
              <w:rPr>
                <w:rFonts w:ascii="仿宋_GB2312" w:eastAsia="仿宋_GB2312" w:hAnsi="仿宋_GB2312" w:cs="仿宋_GB2312"/>
                <w:sz w:val="30"/>
                <w:szCs w:val="30"/>
              </w:rPr>
            </w:pPr>
            <w:r w:rsidRPr="0060652B">
              <w:rPr>
                <w:rFonts w:ascii="仿宋_GB2312" w:eastAsia="仿宋_GB2312" w:hAnsi="仿宋_GB2312" w:cs="仿宋_GB2312"/>
                <w:sz w:val="30"/>
                <w:szCs w:val="30"/>
              </w:rPr>
              <w:t>1</w:t>
            </w:r>
          </w:p>
        </w:tc>
        <w:tc>
          <w:tcPr>
            <w:tcW w:w="2710" w:type="dxa"/>
            <w:vAlign w:val="center"/>
          </w:tcPr>
          <w:p w:rsidR="008E0314" w:rsidRPr="0060652B" w:rsidRDefault="008E0314" w:rsidP="0060652B">
            <w:pPr>
              <w:jc w:val="center"/>
              <w:rPr>
                <w:rFonts w:ascii="仿宋_GB2312" w:eastAsia="仿宋_GB2312" w:hAnsi="仿宋_GB2312" w:cs="仿宋_GB2312"/>
                <w:sz w:val="30"/>
                <w:szCs w:val="30"/>
              </w:rPr>
            </w:pPr>
          </w:p>
        </w:tc>
        <w:tc>
          <w:tcPr>
            <w:tcW w:w="958" w:type="dxa"/>
            <w:vAlign w:val="center"/>
          </w:tcPr>
          <w:p w:rsidR="008E0314" w:rsidRPr="0060652B" w:rsidRDefault="008E0314" w:rsidP="0060652B">
            <w:pPr>
              <w:jc w:val="center"/>
              <w:rPr>
                <w:rFonts w:ascii="仿宋_GB2312" w:eastAsia="仿宋_GB2312" w:hAnsi="仿宋_GB2312" w:cs="仿宋_GB2312"/>
                <w:sz w:val="30"/>
                <w:szCs w:val="30"/>
              </w:rPr>
            </w:pPr>
          </w:p>
        </w:tc>
        <w:tc>
          <w:tcPr>
            <w:tcW w:w="3169" w:type="dxa"/>
            <w:vAlign w:val="center"/>
          </w:tcPr>
          <w:p w:rsidR="008E0314" w:rsidRPr="0060652B" w:rsidRDefault="008E0314" w:rsidP="0060652B">
            <w:pPr>
              <w:jc w:val="center"/>
              <w:rPr>
                <w:rFonts w:ascii="仿宋_GB2312" w:eastAsia="仿宋_GB2312" w:hAnsi="仿宋_GB2312" w:cs="仿宋_GB2312"/>
                <w:sz w:val="30"/>
                <w:szCs w:val="30"/>
              </w:rPr>
            </w:pPr>
          </w:p>
        </w:tc>
        <w:tc>
          <w:tcPr>
            <w:tcW w:w="1163" w:type="dxa"/>
            <w:vAlign w:val="center"/>
          </w:tcPr>
          <w:p w:rsidR="008E0314" w:rsidRPr="0060652B" w:rsidRDefault="008E0314" w:rsidP="0060652B">
            <w:pPr>
              <w:jc w:val="center"/>
              <w:rPr>
                <w:rFonts w:ascii="仿宋_GB2312" w:eastAsia="仿宋_GB2312" w:hAnsi="仿宋_GB2312" w:cs="仿宋_GB2312"/>
                <w:sz w:val="30"/>
                <w:szCs w:val="30"/>
              </w:rPr>
            </w:pPr>
          </w:p>
        </w:tc>
      </w:tr>
    </w:tbl>
    <w:p w:rsidR="008E0314" w:rsidRDefault="008E0314">
      <w:pPr>
        <w:rPr>
          <w:rFonts w:ascii="楷体" w:eastAsia="楷体" w:hAnsi="楷体" w:cs="楷体"/>
          <w:sz w:val="24"/>
          <w:szCs w:val="24"/>
        </w:rPr>
      </w:pPr>
    </w:p>
    <w:p w:rsidR="008E0314" w:rsidRDefault="008E0314" w:rsidP="00575B4A">
      <w:pPr>
        <w:ind w:firstLineChars="200" w:firstLine="31680"/>
        <w:rPr>
          <w:rFonts w:ascii="楷体" w:eastAsia="楷体" w:hAnsi="楷体" w:cs="楷体"/>
          <w:sz w:val="24"/>
          <w:szCs w:val="24"/>
        </w:rPr>
      </w:pPr>
      <w:r>
        <w:rPr>
          <w:rFonts w:ascii="楷体" w:eastAsia="楷体" w:hAnsi="楷体" w:cs="楷体" w:hint="eastAsia"/>
          <w:sz w:val="24"/>
          <w:szCs w:val="24"/>
        </w:rPr>
        <w:t>填表说明：各县市人民政府和州直各有关部门将有关自治区人民政府规章、行政规范性</w:t>
      </w:r>
    </w:p>
    <w:p w:rsidR="008E0314" w:rsidRDefault="008E0314" w:rsidP="0060652B">
      <w:pPr>
        <w:ind w:firstLineChars="700" w:firstLine="31680"/>
        <w:rPr>
          <w:rFonts w:ascii="楷体" w:eastAsia="楷体" w:hAnsi="楷体" w:cs="楷体"/>
          <w:sz w:val="24"/>
          <w:szCs w:val="24"/>
        </w:rPr>
      </w:pPr>
      <w:r>
        <w:rPr>
          <w:rFonts w:ascii="楷体" w:eastAsia="楷体" w:hAnsi="楷体" w:cs="楷体" w:hint="eastAsia"/>
          <w:sz w:val="24"/>
          <w:szCs w:val="24"/>
        </w:rPr>
        <w:t>文件的清理建议填入本表。</w:t>
      </w:r>
    </w:p>
    <w:p w:rsidR="008E0314" w:rsidRDefault="008E0314" w:rsidP="0060652B">
      <w:pPr>
        <w:ind w:firstLineChars="700" w:firstLine="31680"/>
        <w:rPr>
          <w:rFonts w:ascii="楷体" w:eastAsia="楷体" w:hAnsi="楷体" w:cs="楷体"/>
          <w:sz w:val="24"/>
          <w:szCs w:val="24"/>
        </w:rPr>
        <w:sectPr w:rsidR="008E0314" w:rsidSect="002A6C49">
          <w:pgSz w:w="11906" w:h="16838"/>
          <w:pgMar w:top="851" w:right="851" w:bottom="851" w:left="851" w:header="851" w:footer="1134" w:gutter="0"/>
          <w:pgNumType w:fmt="numberInDash"/>
          <w:cols w:space="0"/>
          <w:docGrid w:type="lines" w:linePitch="315"/>
        </w:sectPr>
      </w:pPr>
    </w:p>
    <w:p w:rsidR="008E0314" w:rsidRDefault="008E0314" w:rsidP="0060652B">
      <w:pPr>
        <w:ind w:firstLineChars="700" w:firstLine="31680"/>
        <w:rPr>
          <w:rFonts w:ascii="楷体" w:eastAsia="楷体" w:hAnsi="楷体" w:cs="楷体"/>
          <w:sz w:val="24"/>
          <w:szCs w:val="24"/>
        </w:rPr>
      </w:pPr>
    </w:p>
    <w:p w:rsidR="008E0314" w:rsidRDefault="008E0314" w:rsidP="0060652B">
      <w:pPr>
        <w:ind w:firstLineChars="700" w:firstLine="31680"/>
        <w:rPr>
          <w:rFonts w:ascii="楷体" w:eastAsia="楷体" w:hAnsi="楷体" w:cs="楷体"/>
          <w:sz w:val="24"/>
          <w:szCs w:val="24"/>
        </w:rPr>
      </w:pPr>
    </w:p>
    <w:p w:rsidR="008E0314" w:rsidRDefault="008E0314">
      <w:pPr>
        <w:tabs>
          <w:tab w:val="left" w:pos="1150"/>
        </w:tabs>
        <w:jc w:val="left"/>
      </w:pPr>
      <w:bookmarkStart w:id="0" w:name="_GoBack"/>
      <w:bookmarkEnd w:id="0"/>
    </w:p>
    <w:p w:rsidR="008E0314" w:rsidRDefault="008E0314">
      <w:pPr>
        <w:tabs>
          <w:tab w:val="left" w:pos="1150"/>
        </w:tabs>
        <w:jc w:val="left"/>
      </w:pPr>
    </w:p>
    <w:p w:rsidR="008E0314" w:rsidRDefault="008E0314">
      <w:pPr>
        <w:tabs>
          <w:tab w:val="left" w:pos="1150"/>
        </w:tabs>
        <w:jc w:val="left"/>
      </w:pPr>
    </w:p>
    <w:p w:rsidR="008E0314" w:rsidRDefault="008E0314">
      <w:pPr>
        <w:tabs>
          <w:tab w:val="left" w:pos="1150"/>
        </w:tabs>
        <w:jc w:val="left"/>
      </w:pPr>
    </w:p>
    <w:p w:rsidR="008E0314" w:rsidRDefault="008E0314">
      <w:pPr>
        <w:tabs>
          <w:tab w:val="left" w:pos="1150"/>
        </w:tabs>
        <w:jc w:val="left"/>
      </w:pPr>
    </w:p>
    <w:p w:rsidR="008E0314" w:rsidRDefault="008E0314">
      <w:pPr>
        <w:tabs>
          <w:tab w:val="left" w:pos="1150"/>
        </w:tabs>
        <w:jc w:val="left"/>
      </w:pPr>
    </w:p>
    <w:p w:rsidR="008E0314" w:rsidRDefault="008E0314">
      <w:pPr>
        <w:tabs>
          <w:tab w:val="left" w:pos="1150"/>
        </w:tabs>
        <w:jc w:val="left"/>
      </w:pPr>
    </w:p>
    <w:p w:rsidR="008E0314" w:rsidRDefault="008E0314">
      <w:pPr>
        <w:tabs>
          <w:tab w:val="left" w:pos="1150"/>
        </w:tabs>
        <w:jc w:val="left"/>
      </w:pPr>
    </w:p>
    <w:p w:rsidR="008E0314" w:rsidRDefault="008E0314">
      <w:pPr>
        <w:tabs>
          <w:tab w:val="left" w:pos="1150"/>
        </w:tabs>
        <w:jc w:val="left"/>
      </w:pPr>
    </w:p>
    <w:p w:rsidR="008E0314" w:rsidRDefault="008E0314">
      <w:pPr>
        <w:tabs>
          <w:tab w:val="left" w:pos="1150"/>
        </w:tabs>
        <w:jc w:val="left"/>
      </w:pPr>
    </w:p>
    <w:p w:rsidR="008E0314" w:rsidRDefault="008E0314">
      <w:pPr>
        <w:tabs>
          <w:tab w:val="left" w:pos="1150"/>
        </w:tabs>
        <w:jc w:val="left"/>
      </w:pPr>
    </w:p>
    <w:p w:rsidR="008E0314" w:rsidRDefault="008E0314">
      <w:pPr>
        <w:tabs>
          <w:tab w:val="left" w:pos="1150"/>
        </w:tabs>
        <w:jc w:val="left"/>
      </w:pPr>
    </w:p>
    <w:p w:rsidR="008E0314" w:rsidRDefault="008E0314">
      <w:pPr>
        <w:tabs>
          <w:tab w:val="left" w:pos="1150"/>
        </w:tabs>
        <w:jc w:val="left"/>
      </w:pPr>
    </w:p>
    <w:p w:rsidR="008E0314" w:rsidRDefault="008E0314">
      <w:pPr>
        <w:tabs>
          <w:tab w:val="left" w:pos="1150"/>
        </w:tabs>
        <w:jc w:val="left"/>
      </w:pPr>
    </w:p>
    <w:p w:rsidR="008E0314" w:rsidRDefault="008E0314">
      <w:pPr>
        <w:tabs>
          <w:tab w:val="left" w:pos="1150"/>
        </w:tabs>
        <w:jc w:val="left"/>
      </w:pPr>
    </w:p>
    <w:p w:rsidR="008E0314" w:rsidRDefault="008E0314">
      <w:pPr>
        <w:tabs>
          <w:tab w:val="left" w:pos="1150"/>
        </w:tabs>
        <w:jc w:val="left"/>
      </w:pPr>
    </w:p>
    <w:p w:rsidR="008E0314" w:rsidRDefault="008E0314">
      <w:pPr>
        <w:tabs>
          <w:tab w:val="left" w:pos="1150"/>
        </w:tabs>
        <w:jc w:val="left"/>
      </w:pPr>
    </w:p>
    <w:p w:rsidR="008E0314" w:rsidRDefault="008E0314">
      <w:pPr>
        <w:tabs>
          <w:tab w:val="left" w:pos="1150"/>
        </w:tabs>
        <w:jc w:val="left"/>
      </w:pPr>
    </w:p>
    <w:p w:rsidR="008E0314" w:rsidRDefault="008E0314">
      <w:pPr>
        <w:tabs>
          <w:tab w:val="left" w:pos="1150"/>
        </w:tabs>
        <w:jc w:val="left"/>
      </w:pPr>
    </w:p>
    <w:p w:rsidR="008E0314" w:rsidRDefault="008E0314">
      <w:pPr>
        <w:tabs>
          <w:tab w:val="left" w:pos="1150"/>
        </w:tabs>
        <w:jc w:val="left"/>
      </w:pPr>
    </w:p>
    <w:p w:rsidR="008E0314" w:rsidRDefault="008E0314">
      <w:pPr>
        <w:tabs>
          <w:tab w:val="left" w:pos="1150"/>
        </w:tabs>
        <w:jc w:val="left"/>
      </w:pPr>
    </w:p>
    <w:p w:rsidR="008E0314" w:rsidRDefault="008E0314">
      <w:pPr>
        <w:tabs>
          <w:tab w:val="left" w:pos="1150"/>
        </w:tabs>
        <w:jc w:val="left"/>
      </w:pPr>
    </w:p>
    <w:p w:rsidR="008E0314" w:rsidRDefault="008E0314">
      <w:pPr>
        <w:tabs>
          <w:tab w:val="left" w:pos="1150"/>
        </w:tabs>
        <w:jc w:val="left"/>
      </w:pPr>
    </w:p>
    <w:p w:rsidR="008E0314" w:rsidRDefault="008E0314">
      <w:pPr>
        <w:tabs>
          <w:tab w:val="left" w:pos="1150"/>
        </w:tabs>
        <w:jc w:val="left"/>
      </w:pPr>
    </w:p>
    <w:p w:rsidR="008E0314" w:rsidRDefault="008E0314">
      <w:pPr>
        <w:tabs>
          <w:tab w:val="left" w:pos="1150"/>
        </w:tabs>
        <w:jc w:val="left"/>
      </w:pPr>
    </w:p>
    <w:p w:rsidR="008E0314" w:rsidRDefault="008E0314">
      <w:pPr>
        <w:tabs>
          <w:tab w:val="left" w:pos="1150"/>
        </w:tabs>
        <w:jc w:val="left"/>
      </w:pPr>
    </w:p>
    <w:p w:rsidR="008E0314" w:rsidRDefault="008E0314">
      <w:pPr>
        <w:tabs>
          <w:tab w:val="left" w:pos="1150"/>
        </w:tabs>
        <w:jc w:val="left"/>
      </w:pPr>
    </w:p>
    <w:p w:rsidR="008E0314" w:rsidRDefault="008E0314">
      <w:pPr>
        <w:tabs>
          <w:tab w:val="left" w:pos="1150"/>
        </w:tabs>
        <w:jc w:val="left"/>
      </w:pPr>
    </w:p>
    <w:p w:rsidR="008E0314" w:rsidRDefault="008E0314">
      <w:pPr>
        <w:tabs>
          <w:tab w:val="left" w:pos="1150"/>
        </w:tabs>
        <w:jc w:val="left"/>
      </w:pPr>
    </w:p>
    <w:p w:rsidR="008E0314" w:rsidRDefault="008E0314">
      <w:pPr>
        <w:tabs>
          <w:tab w:val="left" w:pos="1150"/>
        </w:tabs>
        <w:jc w:val="left"/>
      </w:pPr>
    </w:p>
    <w:p w:rsidR="008E0314" w:rsidRDefault="008E0314">
      <w:pPr>
        <w:tabs>
          <w:tab w:val="left" w:pos="1150"/>
        </w:tabs>
        <w:jc w:val="left"/>
      </w:pPr>
    </w:p>
    <w:p w:rsidR="008E0314" w:rsidRDefault="008E0314">
      <w:pPr>
        <w:tabs>
          <w:tab w:val="left" w:pos="1150"/>
        </w:tabs>
        <w:jc w:val="left"/>
      </w:pPr>
    </w:p>
    <w:p w:rsidR="008E0314" w:rsidRDefault="008E0314">
      <w:pPr>
        <w:tabs>
          <w:tab w:val="left" w:pos="1150"/>
        </w:tabs>
        <w:jc w:val="left"/>
      </w:pPr>
    </w:p>
    <w:p w:rsidR="008E0314" w:rsidRDefault="008E0314" w:rsidP="002A6C49">
      <w:pPr>
        <w:pStyle w:val="BodyTextIndent2"/>
        <w:adjustRightInd w:val="0"/>
        <w:snapToGrid w:val="0"/>
        <w:spacing w:after="0" w:line="560" w:lineRule="exact"/>
        <w:ind w:leftChars="0" w:left="0" w:firstLineChars="200" w:firstLine="31680"/>
        <w:rPr>
          <w:rFonts w:ascii="仿宋_GB2312" w:eastAsia="仿宋_GB2312" w:hAnsi="仿宋_GB2312" w:cs="仿宋_GB2312"/>
          <w:sz w:val="32"/>
          <w:szCs w:val="32"/>
        </w:rPr>
      </w:pPr>
    </w:p>
    <w:p w:rsidR="008E0314" w:rsidRPr="00A7030A" w:rsidRDefault="008E0314" w:rsidP="002A6C49">
      <w:pPr>
        <w:adjustRightInd w:val="0"/>
        <w:snapToGrid w:val="0"/>
        <w:spacing w:line="500" w:lineRule="exact"/>
        <w:ind w:leftChars="100" w:left="31680" w:rightChars="100" w:right="31680"/>
        <w:jc w:val="left"/>
        <w:rPr>
          <w:rFonts w:ascii="方正仿宋_GBK" w:eastAsia="方正仿宋_GBK"/>
          <w:sz w:val="28"/>
          <w:szCs w:val="28"/>
        </w:rPr>
      </w:pPr>
      <w:r>
        <w:rPr>
          <w:noProof/>
        </w:rPr>
        <w:pict>
          <v:line id="直线 7" o:spid="_x0000_s1026" style="position:absolute;left:0;text-align:left;z-index:251657728" from="0,3.1pt" to="441pt,3.1pt" strokeweight="1.25pt"/>
        </w:pict>
      </w:r>
      <w:r w:rsidRPr="00A7030A">
        <w:rPr>
          <w:rFonts w:ascii="方正仿宋_GBK" w:eastAsia="方正仿宋_GBK" w:hint="eastAsia"/>
          <w:sz w:val="28"/>
          <w:szCs w:val="28"/>
        </w:rPr>
        <w:t>抄送：存档。</w:t>
      </w:r>
    </w:p>
    <w:p w:rsidR="008E0314" w:rsidRDefault="008E0314" w:rsidP="002A6C49">
      <w:pPr>
        <w:tabs>
          <w:tab w:val="left" w:pos="7200"/>
        </w:tabs>
        <w:adjustRightInd w:val="0"/>
        <w:snapToGrid w:val="0"/>
        <w:spacing w:line="600" w:lineRule="exact"/>
        <w:ind w:leftChars="100" w:left="31680" w:rightChars="100" w:right="31680"/>
        <w:jc w:val="left"/>
      </w:pPr>
      <w:r>
        <w:rPr>
          <w:noProof/>
        </w:rPr>
        <w:pict>
          <v:line id="直线 8" o:spid="_x0000_s1027" style="position:absolute;left:0;text-align:left;z-index:251656704" from="0,36.45pt" to="441pt,36.45pt" strokeweight="1.25pt"/>
        </w:pict>
      </w:r>
      <w:r>
        <w:rPr>
          <w:noProof/>
        </w:rPr>
        <w:pict>
          <v:line id="直线 9" o:spid="_x0000_s1028" style="position:absolute;left:0;text-align:left;z-index:251658752" from="0,5.25pt" to="441pt,5.25pt"/>
        </w:pict>
      </w:r>
      <w:r w:rsidRPr="00A7030A">
        <w:rPr>
          <w:rFonts w:ascii="方正仿宋_GBK" w:eastAsia="方正仿宋_GBK" w:hint="eastAsia"/>
          <w:sz w:val="28"/>
          <w:szCs w:val="28"/>
        </w:rPr>
        <w:t>昌吉市人民政府办公室</w:t>
      </w:r>
      <w:r w:rsidRPr="00A7030A">
        <w:rPr>
          <w:rFonts w:ascii="方正仿宋_GBK" w:eastAsia="方正仿宋_GBK"/>
          <w:sz w:val="28"/>
          <w:szCs w:val="28"/>
        </w:rPr>
        <w:t xml:space="preserve">                     2021</w:t>
      </w:r>
      <w:r w:rsidRPr="00A7030A">
        <w:rPr>
          <w:rFonts w:ascii="方正仿宋_GBK" w:eastAsia="方正仿宋_GBK" w:hint="eastAsia"/>
          <w:sz w:val="28"/>
          <w:szCs w:val="28"/>
        </w:rPr>
        <w:t>年</w:t>
      </w:r>
      <w:r>
        <w:rPr>
          <w:rFonts w:ascii="方正仿宋_GBK" w:eastAsia="方正仿宋_GBK"/>
          <w:sz w:val="28"/>
          <w:szCs w:val="28"/>
        </w:rPr>
        <w:t>4</w:t>
      </w:r>
      <w:r w:rsidRPr="00A7030A">
        <w:rPr>
          <w:rFonts w:ascii="方正仿宋_GBK" w:eastAsia="方正仿宋_GBK" w:hint="eastAsia"/>
          <w:sz w:val="28"/>
          <w:szCs w:val="28"/>
        </w:rPr>
        <w:t>月</w:t>
      </w:r>
      <w:r>
        <w:rPr>
          <w:rFonts w:ascii="方正仿宋_GBK" w:eastAsia="方正仿宋_GBK"/>
          <w:sz w:val="28"/>
          <w:szCs w:val="28"/>
        </w:rPr>
        <w:t>29</w:t>
      </w:r>
      <w:r w:rsidRPr="00A7030A">
        <w:rPr>
          <w:rFonts w:ascii="方正仿宋_GBK" w:eastAsia="方正仿宋_GBK" w:hint="eastAsia"/>
          <w:sz w:val="28"/>
          <w:szCs w:val="28"/>
        </w:rPr>
        <w:t>日印发</w:t>
      </w:r>
    </w:p>
    <w:sectPr w:rsidR="008E0314" w:rsidSect="002A6C49">
      <w:pgSz w:w="11906" w:h="16838" w:code="9"/>
      <w:pgMar w:top="2098" w:right="1531" w:bottom="1985" w:left="1531" w:header="851" w:footer="1418" w:gutter="0"/>
      <w:pgNumType w:fmt="numberInDash"/>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314" w:rsidRDefault="008E0314" w:rsidP="00AC332B">
      <w:r>
        <w:separator/>
      </w:r>
    </w:p>
  </w:endnote>
  <w:endnote w:type="continuationSeparator" w:id="0">
    <w:p w:rsidR="008E0314" w:rsidRDefault="008E0314" w:rsidP="00AC33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14" w:rsidRDefault="008E0314" w:rsidP="00F47CA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8E0314" w:rsidRDefault="008E0314" w:rsidP="00F47CA0">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14" w:rsidRPr="00F47CA0" w:rsidRDefault="008E0314" w:rsidP="00F47CA0">
    <w:pPr>
      <w:pStyle w:val="Footer"/>
      <w:framePr w:wrap="around" w:vAnchor="text" w:hAnchor="margin" w:xAlign="outside" w:y="1"/>
      <w:ind w:leftChars="100" w:left="31680" w:rightChars="100" w:right="31680"/>
      <w:rPr>
        <w:rStyle w:val="PageNumber"/>
        <w:rFonts w:ascii="方正仿宋_GBK" w:eastAsia="方正仿宋_GBK"/>
        <w:sz w:val="28"/>
        <w:szCs w:val="28"/>
      </w:rPr>
    </w:pPr>
    <w:r w:rsidRPr="00F47CA0">
      <w:rPr>
        <w:rStyle w:val="PageNumber"/>
        <w:rFonts w:ascii="方正仿宋_GBK" w:eastAsia="方正仿宋_GBK"/>
        <w:sz w:val="28"/>
        <w:szCs w:val="28"/>
      </w:rPr>
      <w:fldChar w:fldCharType="begin"/>
    </w:r>
    <w:r w:rsidRPr="00F47CA0">
      <w:rPr>
        <w:rStyle w:val="PageNumber"/>
        <w:rFonts w:ascii="方正仿宋_GBK" w:eastAsia="方正仿宋_GBK"/>
        <w:sz w:val="28"/>
        <w:szCs w:val="28"/>
      </w:rPr>
      <w:instrText xml:space="preserve">PAGE  </w:instrText>
    </w:r>
    <w:r w:rsidRPr="00F47CA0">
      <w:rPr>
        <w:rStyle w:val="PageNumber"/>
        <w:rFonts w:ascii="方正仿宋_GBK" w:eastAsia="方正仿宋_GBK"/>
        <w:sz w:val="28"/>
        <w:szCs w:val="28"/>
      </w:rPr>
      <w:fldChar w:fldCharType="separate"/>
    </w:r>
    <w:r>
      <w:rPr>
        <w:rStyle w:val="PageNumber"/>
        <w:rFonts w:ascii="方正仿宋_GBK" w:eastAsia="方正仿宋_GBK"/>
        <w:noProof/>
        <w:sz w:val="28"/>
        <w:szCs w:val="28"/>
      </w:rPr>
      <w:t>- 2 -</w:t>
    </w:r>
    <w:r w:rsidRPr="00F47CA0">
      <w:rPr>
        <w:rStyle w:val="PageNumber"/>
        <w:rFonts w:ascii="方正仿宋_GBK" w:eastAsia="方正仿宋_GBK"/>
        <w:sz w:val="28"/>
        <w:szCs w:val="28"/>
      </w:rPr>
      <w:fldChar w:fldCharType="end"/>
    </w:r>
  </w:p>
  <w:p w:rsidR="008E0314" w:rsidRDefault="008E0314" w:rsidP="00F47CA0">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14" w:rsidRPr="00F47CA0" w:rsidRDefault="008E0314" w:rsidP="00F47CA0">
    <w:pPr>
      <w:pStyle w:val="Footer"/>
      <w:framePr w:wrap="around" w:vAnchor="text" w:hAnchor="margin" w:xAlign="outside" w:y="1"/>
      <w:ind w:leftChars="100" w:left="31680" w:rightChars="100" w:right="31680"/>
      <w:rPr>
        <w:rStyle w:val="PageNumber"/>
        <w:rFonts w:ascii="方正仿宋_GBK" w:eastAsia="方正仿宋_GBK"/>
        <w:sz w:val="28"/>
        <w:szCs w:val="28"/>
      </w:rPr>
    </w:pPr>
    <w:r w:rsidRPr="00F47CA0">
      <w:rPr>
        <w:rStyle w:val="PageNumber"/>
        <w:rFonts w:ascii="方正仿宋_GBK" w:eastAsia="方正仿宋_GBK"/>
        <w:sz w:val="28"/>
        <w:szCs w:val="28"/>
      </w:rPr>
      <w:fldChar w:fldCharType="begin"/>
    </w:r>
    <w:r w:rsidRPr="00F47CA0">
      <w:rPr>
        <w:rStyle w:val="PageNumber"/>
        <w:rFonts w:ascii="方正仿宋_GBK" w:eastAsia="方正仿宋_GBK"/>
        <w:sz w:val="28"/>
        <w:szCs w:val="28"/>
      </w:rPr>
      <w:instrText xml:space="preserve">PAGE  </w:instrText>
    </w:r>
    <w:r w:rsidRPr="00F47CA0">
      <w:rPr>
        <w:rStyle w:val="PageNumber"/>
        <w:rFonts w:ascii="方正仿宋_GBK" w:eastAsia="方正仿宋_GBK"/>
        <w:sz w:val="28"/>
        <w:szCs w:val="28"/>
      </w:rPr>
      <w:fldChar w:fldCharType="separate"/>
    </w:r>
    <w:r>
      <w:rPr>
        <w:rStyle w:val="PageNumber"/>
        <w:rFonts w:ascii="方正仿宋_GBK" w:eastAsia="方正仿宋_GBK"/>
        <w:noProof/>
        <w:sz w:val="28"/>
        <w:szCs w:val="28"/>
      </w:rPr>
      <w:t>- 10 -</w:t>
    </w:r>
    <w:r w:rsidRPr="00F47CA0">
      <w:rPr>
        <w:rStyle w:val="PageNumber"/>
        <w:rFonts w:ascii="方正仿宋_GBK" w:eastAsia="方正仿宋_GBK"/>
        <w:sz w:val="28"/>
        <w:szCs w:val="28"/>
      </w:rPr>
      <w:fldChar w:fldCharType="end"/>
    </w:r>
  </w:p>
  <w:p w:rsidR="008E0314" w:rsidRDefault="008E0314" w:rsidP="00F47CA0">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314" w:rsidRDefault="008E0314" w:rsidP="00AC332B">
      <w:r>
        <w:separator/>
      </w:r>
    </w:p>
  </w:footnote>
  <w:footnote w:type="continuationSeparator" w:id="0">
    <w:p w:rsidR="008E0314" w:rsidRDefault="008E0314" w:rsidP="00AC33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A92C5"/>
    <w:multiLevelType w:val="singleLevel"/>
    <w:tmpl w:val="2DAA92C5"/>
    <w:lvl w:ilvl="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8"/>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4561978"/>
    <w:rsid w:val="000B7537"/>
    <w:rsid w:val="002A6C49"/>
    <w:rsid w:val="00393B79"/>
    <w:rsid w:val="00575B4A"/>
    <w:rsid w:val="0060652B"/>
    <w:rsid w:val="008E0314"/>
    <w:rsid w:val="009B58D6"/>
    <w:rsid w:val="00A03502"/>
    <w:rsid w:val="00A7030A"/>
    <w:rsid w:val="00A858AA"/>
    <w:rsid w:val="00AC332B"/>
    <w:rsid w:val="00F47CA0"/>
    <w:rsid w:val="14561978"/>
    <w:rsid w:val="1EAC0C68"/>
    <w:rsid w:val="25B5093C"/>
    <w:rsid w:val="34A02124"/>
    <w:rsid w:val="37DF2577"/>
    <w:rsid w:val="75C4188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32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C332B"/>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CE26E5"/>
    <w:rPr>
      <w:sz w:val="18"/>
      <w:szCs w:val="18"/>
    </w:rPr>
  </w:style>
  <w:style w:type="paragraph" w:styleId="NormalWeb">
    <w:name w:val="Normal (Web)"/>
    <w:basedOn w:val="Normal"/>
    <w:uiPriority w:val="99"/>
    <w:rsid w:val="00AC332B"/>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99"/>
    <w:rsid w:val="00AC332B"/>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basedOn w:val="DefaultParagraphFont"/>
    <w:uiPriority w:val="99"/>
    <w:rsid w:val="00AC332B"/>
    <w:rPr>
      <w:rFonts w:ascii="宋体" w:eastAsia="宋体" w:hAnsi="宋体" w:cs="宋体"/>
      <w:color w:val="000000"/>
      <w:sz w:val="28"/>
      <w:szCs w:val="28"/>
      <w:u w:val="none"/>
    </w:rPr>
  </w:style>
  <w:style w:type="paragraph" w:customStyle="1" w:styleId="p17">
    <w:name w:val="p17"/>
    <w:basedOn w:val="Normal"/>
    <w:uiPriority w:val="99"/>
    <w:rsid w:val="000B7537"/>
    <w:pPr>
      <w:widowControl/>
      <w:spacing w:line="595" w:lineRule="atLeast"/>
      <w:ind w:left="1"/>
      <w:textAlignment w:val="bottom"/>
    </w:pPr>
    <w:rPr>
      <w:color w:val="000000"/>
      <w:kern w:val="0"/>
      <w:szCs w:val="21"/>
    </w:rPr>
  </w:style>
  <w:style w:type="paragraph" w:styleId="Header">
    <w:name w:val="header"/>
    <w:basedOn w:val="Normal"/>
    <w:link w:val="HeaderChar"/>
    <w:uiPriority w:val="99"/>
    <w:rsid w:val="000B753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CE26E5"/>
    <w:rPr>
      <w:sz w:val="18"/>
      <w:szCs w:val="18"/>
    </w:rPr>
  </w:style>
  <w:style w:type="character" w:styleId="PageNumber">
    <w:name w:val="page number"/>
    <w:basedOn w:val="DefaultParagraphFont"/>
    <w:uiPriority w:val="99"/>
    <w:rsid w:val="00F47CA0"/>
    <w:rPr>
      <w:rFonts w:cs="Times New Roman"/>
    </w:rPr>
  </w:style>
  <w:style w:type="paragraph" w:styleId="BodyTextIndent2">
    <w:name w:val="Body Text Indent 2"/>
    <w:basedOn w:val="Normal"/>
    <w:link w:val="BodyTextIndent2Char"/>
    <w:uiPriority w:val="99"/>
    <w:rsid w:val="002A6C49"/>
    <w:pPr>
      <w:spacing w:after="120" w:line="480" w:lineRule="auto"/>
      <w:ind w:leftChars="200" w:left="420"/>
    </w:pPr>
    <w:rPr>
      <w:rFonts w:ascii="Times New Roman" w:hAnsi="Times New Roman"/>
    </w:rPr>
  </w:style>
  <w:style w:type="character" w:customStyle="1" w:styleId="BodyTextIndent2Char">
    <w:name w:val="Body Text Indent 2 Char"/>
    <w:basedOn w:val="DefaultParagraphFont"/>
    <w:link w:val="BodyTextIndent2"/>
    <w:uiPriority w:val="99"/>
    <w:semiHidden/>
    <w:rsid w:val="00CE26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jfzzfjs@163.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10</Pages>
  <Words>487</Words>
  <Characters>2780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昌市政办发〔2021〕  号</dc:title>
  <dc:subject/>
  <dc:creator>HP</dc:creator>
  <cp:keywords/>
  <dc:description/>
  <cp:lastModifiedBy>微软用户</cp:lastModifiedBy>
  <cp:revision>3</cp:revision>
  <cp:lastPrinted>2021-04-29T10:31:00Z</cp:lastPrinted>
  <dcterms:created xsi:type="dcterms:W3CDTF">2021-04-29T09:55:00Z</dcterms:created>
  <dcterms:modified xsi:type="dcterms:W3CDTF">2021-04-29T10:31:00Z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