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52C" w:rsidRDefault="00292DEB">
      <w:pPr>
        <w:widowControl/>
        <w:shd w:val="clear" w:color="auto" w:fill="FFFFFF"/>
        <w:spacing w:line="840" w:lineRule="atLeast"/>
        <w:jc w:val="center"/>
        <w:outlineLvl w:val="1"/>
        <w:rPr>
          <w:rFonts w:ascii="å®‹ä½“" w:eastAsia="å®‹ä½“" w:hAnsi="微软雅黑" w:cs="宋体"/>
          <w:b/>
          <w:bCs/>
          <w:color w:val="333333"/>
          <w:kern w:val="0"/>
          <w:sz w:val="57"/>
          <w:szCs w:val="57"/>
        </w:rPr>
      </w:pPr>
      <w:r>
        <w:rPr>
          <w:rFonts w:ascii="å®‹ä½“" w:eastAsia="å®‹ä½“" w:hAnsi="微软雅黑" w:cs="宋体" w:hint="eastAsia"/>
          <w:b/>
          <w:bCs/>
          <w:color w:val="333333"/>
          <w:kern w:val="0"/>
          <w:sz w:val="57"/>
          <w:szCs w:val="57"/>
        </w:rPr>
        <w:t>2018</w:t>
      </w:r>
      <w:r>
        <w:rPr>
          <w:rFonts w:ascii="å®‹ä½“" w:eastAsia="å®‹ä½“" w:hAnsi="微软雅黑" w:cs="宋体" w:hint="eastAsia"/>
          <w:b/>
          <w:bCs/>
          <w:color w:val="333333"/>
          <w:kern w:val="0"/>
          <w:sz w:val="57"/>
          <w:szCs w:val="57"/>
        </w:rPr>
        <w:t>年度昌吉</w:t>
      </w:r>
      <w:proofErr w:type="gramStart"/>
      <w:r>
        <w:rPr>
          <w:rFonts w:ascii="å®‹ä½“" w:eastAsia="å®‹ä½“" w:hAnsi="微软雅黑" w:cs="宋体" w:hint="eastAsia"/>
          <w:b/>
          <w:bCs/>
          <w:color w:val="333333"/>
          <w:kern w:val="0"/>
          <w:sz w:val="57"/>
          <w:szCs w:val="57"/>
        </w:rPr>
        <w:t>市</w:t>
      </w:r>
      <w:proofErr w:type="gramEnd"/>
      <w:r>
        <w:rPr>
          <w:rFonts w:ascii="å®‹ä½“" w:eastAsia="å®‹ä½“" w:hAnsi="微软雅黑" w:cs="宋体" w:hint="eastAsia"/>
          <w:b/>
          <w:bCs/>
          <w:color w:val="333333"/>
          <w:kern w:val="0"/>
          <w:sz w:val="57"/>
          <w:szCs w:val="57"/>
        </w:rPr>
        <w:t>市容环境卫生管理中心部门决算公开</w:t>
      </w:r>
    </w:p>
    <w:p w:rsidR="005A34EB" w:rsidRPr="00C127E6" w:rsidRDefault="005A34EB" w:rsidP="005A34EB">
      <w:pPr>
        <w:widowControl/>
        <w:shd w:val="clear" w:color="auto" w:fill="FFFFFF"/>
        <w:spacing w:before="225" w:line="450" w:lineRule="atLeast"/>
        <w:ind w:firstLine="480"/>
        <w:jc w:val="center"/>
        <w:rPr>
          <w:rFonts w:ascii="宋体" w:hAnsi="宋体" w:cs="宋体" w:hint="eastAsia"/>
          <w:color w:val="333333"/>
          <w:kern w:val="0"/>
          <w:sz w:val="24"/>
          <w:szCs w:val="24"/>
        </w:rPr>
      </w:pPr>
      <w:r w:rsidRPr="00C127E6">
        <w:rPr>
          <w:rFonts w:ascii="宋体" w:hAnsi="宋体" w:cs="宋体" w:hint="eastAsia"/>
          <w:color w:val="333333"/>
          <w:kern w:val="0"/>
          <w:sz w:val="24"/>
          <w:szCs w:val="24"/>
        </w:rPr>
        <w:t>目</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录</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第一部分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部门单位概况</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一、主要职能</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二、机构设置情况</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第二部分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部门决算情况说明</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一、部门收支总体情况</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（一）部门收入支出决算总体情况说明</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（二）部门收入总体情况说明</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（三）部门支出总体情况说明</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二、部门财政拨款收支情况</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（一）财政拨款收支总体情况说明</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（二）一般公共预算收支决算情况说明</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（三）政府性基金预算收支决算情况说明</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三、部门结转结余情况</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lastRenderedPageBreak/>
        <w:t>四、一般公共预算“三公”经费支出情况</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五、机关运行经费支出情况</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六、政府采购情况</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七、其他重要事项的情况</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（一）国有资产占用情况说明</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（二）预算绩效情况的说明</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第三部分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专业名词解释</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第四部分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部门决算公开的</w:t>
      </w:r>
      <w:r w:rsidRPr="00C127E6">
        <w:rPr>
          <w:rFonts w:ascii="宋体" w:hAnsi="宋体" w:cs="宋体" w:hint="eastAsia"/>
          <w:color w:val="333333"/>
          <w:kern w:val="0"/>
          <w:sz w:val="24"/>
          <w:szCs w:val="24"/>
        </w:rPr>
        <w:t>8</w:t>
      </w:r>
      <w:r w:rsidRPr="00C127E6">
        <w:rPr>
          <w:rFonts w:ascii="宋体" w:hAnsi="宋体" w:cs="宋体" w:hint="eastAsia"/>
          <w:color w:val="333333"/>
          <w:kern w:val="0"/>
          <w:sz w:val="24"/>
          <w:szCs w:val="24"/>
        </w:rPr>
        <w:t>张报表</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《收入支出决算总表》</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《收入决算表》</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《支出决算表》</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《财政拨款收入支出决算总表》</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《一般公共预算财政拨款支出决算表》</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《一般公共预算财政拨款基本支出决算表》</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《一般公共预算财政拨款“三公”经费支出决算表》</w:t>
      </w:r>
    </w:p>
    <w:p w:rsidR="005A34EB" w:rsidRPr="00C127E6"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《政府性基金预算财政拨款收入支出决算表》</w:t>
      </w:r>
    </w:p>
    <w:p w:rsidR="005A34EB" w:rsidRPr="009A66BC"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9A66BC">
        <w:rPr>
          <w:rFonts w:ascii="宋体" w:hAnsi="宋体" w:cs="宋体" w:hint="eastAsia"/>
          <w:color w:val="333333"/>
          <w:kern w:val="0"/>
          <w:sz w:val="24"/>
          <w:szCs w:val="24"/>
        </w:rPr>
        <w:lastRenderedPageBreak/>
        <w:t>第一部分</w:t>
      </w:r>
      <w:r w:rsidRPr="009A66BC">
        <w:rPr>
          <w:rFonts w:ascii="宋体" w:hAnsi="宋体" w:cs="宋体" w:hint="eastAsia"/>
          <w:color w:val="333333"/>
          <w:kern w:val="0"/>
          <w:sz w:val="24"/>
          <w:szCs w:val="24"/>
        </w:rPr>
        <w:t xml:space="preserve"> </w:t>
      </w:r>
      <w:r w:rsidRPr="009A66BC">
        <w:rPr>
          <w:rFonts w:ascii="宋体" w:hAnsi="宋体" w:cs="宋体" w:hint="eastAsia"/>
          <w:color w:val="333333"/>
          <w:kern w:val="0"/>
          <w:sz w:val="24"/>
          <w:szCs w:val="24"/>
        </w:rPr>
        <w:t>部门单位概况</w:t>
      </w:r>
    </w:p>
    <w:p w:rsidR="005A34EB" w:rsidRPr="003646B4" w:rsidRDefault="005A34EB" w:rsidP="005A34EB">
      <w:pPr>
        <w:widowControl/>
        <w:shd w:val="clear" w:color="auto" w:fill="FFFFFF"/>
        <w:spacing w:before="225" w:line="450" w:lineRule="atLeast"/>
        <w:ind w:firstLine="480"/>
        <w:jc w:val="left"/>
        <w:rPr>
          <w:rFonts w:ascii="宋体" w:hAnsi="宋体" w:cs="宋体" w:hint="eastAsia"/>
          <w:color w:val="333333"/>
          <w:kern w:val="0"/>
          <w:sz w:val="24"/>
          <w:szCs w:val="24"/>
        </w:rPr>
      </w:pPr>
      <w:r w:rsidRPr="003646B4">
        <w:rPr>
          <w:rFonts w:ascii="宋体" w:hAnsi="宋体" w:cs="宋体" w:hint="eastAsia"/>
          <w:color w:val="333333"/>
          <w:kern w:val="0"/>
          <w:sz w:val="24"/>
          <w:szCs w:val="24"/>
        </w:rPr>
        <w:t>一、主要职能</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sidRPr="005A34EB">
        <w:rPr>
          <w:rFonts w:ascii="宋体" w:eastAsia="宋体" w:hAnsi="宋体" w:cs="宋体" w:hint="eastAsia"/>
          <w:color w:val="333333"/>
          <w:kern w:val="0"/>
          <w:sz w:val="24"/>
          <w:szCs w:val="24"/>
        </w:rPr>
        <w:t>昌吉</w:t>
      </w:r>
      <w:proofErr w:type="gramStart"/>
      <w:r w:rsidRPr="005A34EB">
        <w:rPr>
          <w:rFonts w:ascii="宋体" w:eastAsia="宋体" w:hAnsi="宋体" w:cs="宋体" w:hint="eastAsia"/>
          <w:color w:val="333333"/>
          <w:kern w:val="0"/>
          <w:sz w:val="24"/>
          <w:szCs w:val="24"/>
        </w:rPr>
        <w:t>市</w:t>
      </w:r>
      <w:proofErr w:type="gramEnd"/>
      <w:r w:rsidRPr="005A34EB">
        <w:rPr>
          <w:rFonts w:ascii="宋体" w:eastAsia="宋体" w:hAnsi="宋体" w:cs="宋体" w:hint="eastAsia"/>
          <w:color w:val="333333"/>
          <w:kern w:val="0"/>
          <w:sz w:val="24"/>
          <w:szCs w:val="24"/>
        </w:rPr>
        <w:t>市容环境卫生管理中心是昌吉市城市管理局负责市容环境管理工作的公益二类事业机构。属差额补助二级事业单位。</w:t>
      </w:r>
      <w:r>
        <w:rPr>
          <w:rFonts w:ascii="宋体" w:eastAsia="宋体" w:hAnsi="宋体" w:cs="宋体" w:hint="eastAsia"/>
          <w:color w:val="333333"/>
          <w:kern w:val="0"/>
          <w:sz w:val="24"/>
          <w:szCs w:val="24"/>
        </w:rPr>
        <w:t>本单位承担的职能共</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项，具体是：</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、负责全市行政辖区内的市容环境卫生管理；</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、负责街、巷道路、城乡结合</w:t>
      </w:r>
      <w:r>
        <w:rPr>
          <w:rFonts w:ascii="宋体" w:eastAsia="宋体" w:hAnsi="宋体" w:cs="宋体" w:hint="eastAsia"/>
          <w:color w:val="333333"/>
          <w:kern w:val="0"/>
          <w:sz w:val="24"/>
          <w:szCs w:val="24"/>
        </w:rPr>
        <w:t>部清扫、保洁；</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w:t>
      </w:r>
      <w:r>
        <w:rPr>
          <w:rFonts w:ascii="宋体" w:eastAsia="宋体" w:hAnsi="宋体" w:cs="宋体" w:hint="eastAsia"/>
          <w:color w:val="333333"/>
          <w:kern w:val="0"/>
          <w:sz w:val="24"/>
          <w:szCs w:val="24"/>
        </w:rPr>
        <w:t>、负责生活、医疗垃圾清运及无害化处理；</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4</w:t>
      </w:r>
      <w:r>
        <w:rPr>
          <w:rFonts w:ascii="宋体" w:eastAsia="宋体" w:hAnsi="宋体" w:cs="宋体" w:hint="eastAsia"/>
          <w:color w:val="333333"/>
          <w:kern w:val="0"/>
          <w:sz w:val="24"/>
          <w:szCs w:val="24"/>
        </w:rPr>
        <w:t>、负责城区非封闭式公共厕所卫生管理；</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5</w:t>
      </w:r>
      <w:r>
        <w:rPr>
          <w:rFonts w:ascii="宋体" w:eastAsia="宋体" w:hAnsi="宋体" w:cs="宋体" w:hint="eastAsia"/>
          <w:color w:val="333333"/>
          <w:kern w:val="0"/>
          <w:sz w:val="24"/>
          <w:szCs w:val="24"/>
        </w:rPr>
        <w:t>、负责环境卫生设施管理与维修</w:t>
      </w:r>
      <w:r>
        <w:rPr>
          <w:rFonts w:ascii="宋体" w:eastAsia="宋体" w:hAnsi="宋体" w:cs="宋体" w:hint="eastAsia"/>
          <w:color w:val="333333"/>
          <w:kern w:val="0"/>
          <w:sz w:val="24"/>
          <w:szCs w:val="24"/>
        </w:rPr>
        <w:t>;</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6</w:t>
      </w:r>
      <w:r>
        <w:rPr>
          <w:rFonts w:ascii="宋体" w:eastAsia="宋体" w:hAnsi="宋体" w:cs="宋体" w:hint="eastAsia"/>
          <w:color w:val="333333"/>
          <w:kern w:val="0"/>
          <w:sz w:val="24"/>
          <w:szCs w:val="24"/>
        </w:rPr>
        <w:t>、负责城区生活垃圾清运；</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7</w:t>
      </w:r>
      <w:r>
        <w:rPr>
          <w:rFonts w:ascii="宋体" w:eastAsia="宋体" w:hAnsi="宋体" w:cs="宋体" w:hint="eastAsia"/>
          <w:color w:val="333333"/>
          <w:kern w:val="0"/>
          <w:sz w:val="24"/>
          <w:szCs w:val="24"/>
        </w:rPr>
        <w:t>、负责冬季冰雪的清除和拉运；</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、负责已签订门前三包区域责任书的</w:t>
      </w:r>
      <w:proofErr w:type="gramStart"/>
      <w:r>
        <w:rPr>
          <w:rFonts w:ascii="宋体" w:eastAsia="宋体" w:hAnsi="宋体" w:cs="宋体" w:hint="eastAsia"/>
          <w:color w:val="333333"/>
          <w:kern w:val="0"/>
          <w:sz w:val="24"/>
          <w:szCs w:val="24"/>
        </w:rPr>
        <w:t>三包区清扫</w:t>
      </w:r>
      <w:proofErr w:type="gramEnd"/>
      <w:r>
        <w:rPr>
          <w:rFonts w:ascii="宋体" w:eastAsia="宋体" w:hAnsi="宋体" w:cs="宋体" w:hint="eastAsia"/>
          <w:color w:val="333333"/>
          <w:kern w:val="0"/>
          <w:sz w:val="24"/>
          <w:szCs w:val="24"/>
        </w:rPr>
        <w:t>、保洁；</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9</w:t>
      </w:r>
      <w:r>
        <w:rPr>
          <w:rFonts w:ascii="宋体" w:eastAsia="宋体" w:hAnsi="宋体" w:cs="宋体" w:hint="eastAsia"/>
          <w:color w:val="333333"/>
          <w:kern w:val="0"/>
          <w:sz w:val="24"/>
          <w:szCs w:val="24"/>
        </w:rPr>
        <w:t>、负责代收垃圾清运费、医疗垃圾处置费及代清扫费用；</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10</w:t>
      </w:r>
      <w:r>
        <w:rPr>
          <w:rFonts w:ascii="宋体" w:eastAsia="宋体" w:hAnsi="宋体" w:cs="宋体" w:hint="eastAsia"/>
          <w:color w:val="333333"/>
          <w:kern w:val="0"/>
          <w:sz w:val="24"/>
          <w:szCs w:val="24"/>
        </w:rPr>
        <w:t>、负责建筑垃圾的管理及代收建筑垃圾处置费；</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11</w:t>
      </w:r>
      <w:r>
        <w:rPr>
          <w:rFonts w:ascii="宋体" w:eastAsia="宋体" w:hAnsi="宋体" w:cs="宋体" w:hint="eastAsia"/>
          <w:color w:val="333333"/>
          <w:kern w:val="0"/>
          <w:sz w:val="24"/>
          <w:szCs w:val="24"/>
        </w:rPr>
        <w:t>、负责昌吉市宠物及流浪狗的管理；</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、负责办理昌吉市城市管理局交办的其他工作。</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二、部门决算单位构成</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从决算单位构成看，昌吉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市容环境卫生管理中心部门决算包括：昌吉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市容环境卫生管理中心部门本级决算。</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纳入昌吉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市容环境卫生管理中心</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年部门决算编制范围的单位名单见下表：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495"/>
        <w:gridCol w:w="4095"/>
        <w:gridCol w:w="495"/>
      </w:tblGrid>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序号</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单位名称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备注</w:t>
            </w: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市容环境卫生管理中心单位本级</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宋体" w:eastAsia="宋体" w:hAnsi="宋体" w:cs="宋体"/>
                <w:color w:val="333333"/>
                <w:kern w:val="0"/>
                <w:sz w:val="24"/>
                <w:szCs w:val="24"/>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r>
    </w:tbl>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第二部分</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部门决算情况说明</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一、部门收支总体情况</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（一）部门收入支出决算总体情况说明</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年度收入</w:t>
      </w:r>
      <w:r>
        <w:rPr>
          <w:rFonts w:ascii="宋体" w:eastAsia="宋体" w:hAnsi="宋体" w:cs="宋体" w:hint="eastAsia"/>
          <w:color w:val="333333"/>
          <w:kern w:val="0"/>
          <w:sz w:val="24"/>
          <w:szCs w:val="24"/>
        </w:rPr>
        <w:t>10594.66</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与上年相比，增加</w:t>
      </w:r>
      <w:r>
        <w:rPr>
          <w:rFonts w:ascii="宋体" w:eastAsia="宋体" w:hAnsi="宋体" w:cs="宋体" w:hint="eastAsia"/>
          <w:color w:val="333333"/>
          <w:kern w:val="0"/>
          <w:sz w:val="24"/>
          <w:szCs w:val="24"/>
        </w:rPr>
        <w:t>4821.32</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83.51%</w:t>
      </w:r>
      <w:r>
        <w:rPr>
          <w:rFonts w:ascii="宋体" w:eastAsia="宋体" w:hAnsi="宋体" w:cs="宋体" w:hint="eastAsia"/>
          <w:color w:val="333333"/>
          <w:kern w:val="0"/>
          <w:sz w:val="24"/>
          <w:szCs w:val="24"/>
        </w:rPr>
        <w:t>，增减变化主要原因是：临时工工资增加，由</w:t>
      </w: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年上级部</w:t>
      </w:r>
      <w:proofErr w:type="gramStart"/>
      <w:r>
        <w:rPr>
          <w:rFonts w:ascii="宋体" w:eastAsia="宋体" w:hAnsi="宋体" w:cs="宋体" w:hint="eastAsia"/>
          <w:color w:val="333333"/>
          <w:kern w:val="0"/>
          <w:sz w:val="24"/>
          <w:szCs w:val="24"/>
        </w:rPr>
        <w:t>门市住</w:t>
      </w:r>
      <w:proofErr w:type="gramEnd"/>
      <w:r>
        <w:rPr>
          <w:rFonts w:ascii="宋体" w:eastAsia="宋体" w:hAnsi="宋体" w:cs="宋体" w:hint="eastAsia"/>
          <w:color w:val="333333"/>
          <w:kern w:val="0"/>
          <w:sz w:val="24"/>
          <w:szCs w:val="24"/>
        </w:rPr>
        <w:t>建局拨款变为</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年环卫中心拨款；支出</w:t>
      </w:r>
      <w:r>
        <w:rPr>
          <w:rFonts w:ascii="宋体" w:eastAsia="宋体" w:hAnsi="宋体" w:cs="宋体" w:hint="eastAsia"/>
          <w:color w:val="333333"/>
          <w:kern w:val="0"/>
          <w:sz w:val="24"/>
          <w:szCs w:val="24"/>
        </w:rPr>
        <w:t>10775.88</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与上年相比，增加</w:t>
      </w:r>
      <w:r>
        <w:rPr>
          <w:rFonts w:ascii="宋体" w:eastAsia="宋体" w:hAnsi="宋体" w:cs="宋体" w:hint="eastAsia"/>
          <w:color w:val="333333"/>
          <w:kern w:val="0"/>
          <w:sz w:val="24"/>
          <w:szCs w:val="24"/>
        </w:rPr>
        <w:t>5183.77</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92.7%</w:t>
      </w:r>
      <w:r>
        <w:rPr>
          <w:rFonts w:ascii="宋体" w:eastAsia="宋体" w:hAnsi="宋体" w:cs="宋体" w:hint="eastAsia"/>
          <w:color w:val="333333"/>
          <w:kern w:val="0"/>
          <w:sz w:val="24"/>
          <w:szCs w:val="24"/>
        </w:rPr>
        <w:t>，增减变化主要原因是：临时工工资增加，由</w:t>
      </w: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年上级部</w:t>
      </w:r>
      <w:proofErr w:type="gramStart"/>
      <w:r>
        <w:rPr>
          <w:rFonts w:ascii="宋体" w:eastAsia="宋体" w:hAnsi="宋体" w:cs="宋体" w:hint="eastAsia"/>
          <w:color w:val="333333"/>
          <w:kern w:val="0"/>
          <w:sz w:val="24"/>
          <w:szCs w:val="24"/>
        </w:rPr>
        <w:t>门市住</w:t>
      </w:r>
      <w:proofErr w:type="gramEnd"/>
      <w:r>
        <w:rPr>
          <w:rFonts w:ascii="宋体" w:eastAsia="宋体" w:hAnsi="宋体" w:cs="宋体" w:hint="eastAsia"/>
          <w:color w:val="333333"/>
          <w:kern w:val="0"/>
          <w:sz w:val="24"/>
          <w:szCs w:val="24"/>
        </w:rPr>
        <w:t>建局拨款变为</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年环卫中心拨款；结余</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万元，与上年相比，减少</w:t>
      </w:r>
      <w:r>
        <w:rPr>
          <w:rFonts w:ascii="宋体" w:eastAsia="宋体" w:hAnsi="宋体" w:cs="宋体" w:hint="eastAsia"/>
          <w:color w:val="333333"/>
          <w:kern w:val="0"/>
          <w:sz w:val="24"/>
          <w:szCs w:val="24"/>
        </w:rPr>
        <w:t>197.67</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。增减变化主要原因是：加快了资金支出进度，本年基本支出与项目支出全部支付完毕。</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（二）部门收入总体情况说明</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本年收入合计</w:t>
      </w:r>
      <w:r>
        <w:rPr>
          <w:rFonts w:ascii="宋体" w:eastAsia="宋体" w:hAnsi="宋体" w:cs="宋体" w:hint="eastAsia"/>
          <w:color w:val="333333"/>
          <w:kern w:val="0"/>
          <w:sz w:val="24"/>
          <w:szCs w:val="24"/>
        </w:rPr>
        <w:t>10594.66</w:t>
      </w:r>
      <w:r>
        <w:rPr>
          <w:rFonts w:ascii="宋体" w:eastAsia="宋体" w:hAnsi="宋体" w:cs="宋体" w:hint="eastAsia"/>
          <w:color w:val="333333"/>
          <w:kern w:val="0"/>
          <w:sz w:val="24"/>
          <w:szCs w:val="24"/>
        </w:rPr>
        <w:t>万元，其中：财政拨款收入</w:t>
      </w:r>
      <w:r>
        <w:rPr>
          <w:rFonts w:ascii="宋体" w:eastAsia="宋体" w:hAnsi="宋体" w:cs="宋体" w:hint="eastAsia"/>
          <w:color w:val="333333"/>
          <w:kern w:val="0"/>
          <w:sz w:val="24"/>
          <w:szCs w:val="24"/>
        </w:rPr>
        <w:t>9772.66</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92.24%</w:t>
      </w:r>
      <w:r>
        <w:rPr>
          <w:rFonts w:ascii="宋体" w:eastAsia="宋体" w:hAnsi="宋体" w:cs="宋体" w:hint="eastAsia"/>
          <w:color w:val="333333"/>
          <w:kern w:val="0"/>
          <w:sz w:val="24"/>
          <w:szCs w:val="24"/>
        </w:rPr>
        <w:t>；上级补助收入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；事业收入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；经营收入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；附属单位缴款</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；其他收入</w:t>
      </w:r>
      <w:r>
        <w:rPr>
          <w:rFonts w:ascii="宋体" w:eastAsia="宋体" w:hAnsi="宋体" w:cs="宋体" w:hint="eastAsia"/>
          <w:color w:val="333333"/>
          <w:kern w:val="0"/>
          <w:sz w:val="24"/>
          <w:szCs w:val="24"/>
        </w:rPr>
        <w:t>822</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7.76%</w:t>
      </w:r>
      <w:r>
        <w:rPr>
          <w:rFonts w:ascii="宋体" w:eastAsia="宋体" w:hAnsi="宋体" w:cs="宋体" w:hint="eastAsia"/>
          <w:color w:val="333333"/>
          <w:kern w:val="0"/>
          <w:sz w:val="24"/>
          <w:szCs w:val="24"/>
        </w:rPr>
        <w:t>。</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与年初预算数相比情况：本年收入年初预算数</w:t>
      </w:r>
      <w:r>
        <w:rPr>
          <w:rFonts w:ascii="宋体" w:eastAsia="宋体" w:hAnsi="宋体" w:cs="宋体" w:hint="eastAsia"/>
          <w:color w:val="333333"/>
          <w:kern w:val="0"/>
          <w:sz w:val="24"/>
          <w:szCs w:val="24"/>
        </w:rPr>
        <w:t>8249.87</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10594.66</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28.42%</w:t>
      </w:r>
      <w:r>
        <w:rPr>
          <w:rFonts w:ascii="宋体" w:eastAsia="宋体" w:hAnsi="宋体" w:cs="宋体" w:hint="eastAsia"/>
          <w:color w:val="333333"/>
          <w:kern w:val="0"/>
          <w:sz w:val="24"/>
          <w:szCs w:val="24"/>
        </w:rPr>
        <w:t>，差异主要原因预算未安排项目经费，决算数包含了追加的项目经费</w:t>
      </w:r>
      <w:r>
        <w:rPr>
          <w:rFonts w:ascii="宋体" w:eastAsia="宋体" w:hAnsi="宋体" w:cs="宋体" w:hint="eastAsia"/>
          <w:color w:val="333333"/>
          <w:kern w:val="0"/>
          <w:sz w:val="24"/>
          <w:szCs w:val="24"/>
        </w:rPr>
        <w:t>1777.87</w:t>
      </w:r>
      <w:r>
        <w:rPr>
          <w:rFonts w:ascii="宋体" w:eastAsia="宋体" w:hAnsi="宋体" w:cs="宋体" w:hint="eastAsia"/>
          <w:color w:val="333333"/>
          <w:kern w:val="0"/>
          <w:sz w:val="24"/>
          <w:szCs w:val="24"/>
        </w:rPr>
        <w:t>万元及人员增资等经费。</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（三）部门支出总体情况说明</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本年支出合计</w:t>
      </w:r>
      <w:r>
        <w:rPr>
          <w:rFonts w:ascii="宋体" w:eastAsia="宋体" w:hAnsi="宋体" w:cs="宋体" w:hint="eastAsia"/>
          <w:color w:val="333333"/>
          <w:kern w:val="0"/>
          <w:sz w:val="24"/>
          <w:szCs w:val="24"/>
        </w:rPr>
        <w:t>107</w:t>
      </w:r>
      <w:r>
        <w:rPr>
          <w:rFonts w:ascii="宋体" w:eastAsia="宋体" w:hAnsi="宋体" w:cs="宋体" w:hint="eastAsia"/>
          <w:color w:val="333333"/>
          <w:kern w:val="0"/>
          <w:sz w:val="24"/>
          <w:szCs w:val="24"/>
        </w:rPr>
        <w:t>75.88</w:t>
      </w:r>
      <w:r>
        <w:rPr>
          <w:rFonts w:ascii="宋体" w:eastAsia="宋体" w:hAnsi="宋体" w:cs="宋体" w:hint="eastAsia"/>
          <w:color w:val="333333"/>
          <w:kern w:val="0"/>
          <w:sz w:val="24"/>
          <w:szCs w:val="24"/>
        </w:rPr>
        <w:t>万元，其中：基本支出</w:t>
      </w:r>
      <w:r>
        <w:rPr>
          <w:rFonts w:ascii="宋体" w:eastAsia="宋体" w:hAnsi="宋体" w:cs="宋体" w:hint="eastAsia"/>
          <w:color w:val="333333"/>
          <w:kern w:val="0"/>
          <w:sz w:val="24"/>
          <w:szCs w:val="24"/>
        </w:rPr>
        <w:t>8996.76</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83.49%</w:t>
      </w:r>
      <w:r>
        <w:rPr>
          <w:rFonts w:ascii="宋体" w:eastAsia="宋体" w:hAnsi="宋体" w:cs="宋体" w:hint="eastAsia"/>
          <w:color w:val="333333"/>
          <w:kern w:val="0"/>
          <w:sz w:val="24"/>
          <w:szCs w:val="24"/>
        </w:rPr>
        <w:t>；项目支出</w:t>
      </w:r>
      <w:r>
        <w:rPr>
          <w:rFonts w:ascii="宋体" w:eastAsia="宋体" w:hAnsi="宋体" w:cs="宋体" w:hint="eastAsia"/>
          <w:color w:val="333333"/>
          <w:kern w:val="0"/>
          <w:sz w:val="24"/>
          <w:szCs w:val="24"/>
        </w:rPr>
        <w:t>1779.12</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16.51%</w:t>
      </w:r>
      <w:r>
        <w:rPr>
          <w:rFonts w:ascii="宋体" w:eastAsia="宋体" w:hAnsi="宋体" w:cs="宋体" w:hint="eastAsia"/>
          <w:color w:val="333333"/>
          <w:kern w:val="0"/>
          <w:sz w:val="24"/>
          <w:szCs w:val="24"/>
        </w:rPr>
        <w:t>；上缴上级支出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；经营支出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；对附属单位补助支出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与年初预算数相比情况：本年支出年初预算数</w:t>
      </w:r>
      <w:r>
        <w:rPr>
          <w:rFonts w:ascii="宋体" w:eastAsia="宋体" w:hAnsi="宋体" w:cs="宋体" w:hint="eastAsia"/>
          <w:color w:val="333333"/>
          <w:kern w:val="0"/>
          <w:sz w:val="24"/>
          <w:szCs w:val="24"/>
        </w:rPr>
        <w:t>8249.87</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10775.88</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30.62%</w:t>
      </w:r>
      <w:r>
        <w:rPr>
          <w:rFonts w:ascii="宋体" w:eastAsia="宋体" w:hAnsi="宋体" w:cs="宋体" w:hint="eastAsia"/>
          <w:color w:val="333333"/>
          <w:kern w:val="0"/>
          <w:sz w:val="24"/>
          <w:szCs w:val="24"/>
        </w:rPr>
        <w:t>，差异主要原因预算未安排项目经费，决算数包含了追加的项目经费</w:t>
      </w:r>
      <w:r>
        <w:rPr>
          <w:rFonts w:ascii="宋体" w:eastAsia="宋体" w:hAnsi="宋体" w:cs="宋体" w:hint="eastAsia"/>
          <w:color w:val="333333"/>
          <w:kern w:val="0"/>
          <w:sz w:val="24"/>
          <w:szCs w:val="24"/>
        </w:rPr>
        <w:t>1777.87</w:t>
      </w:r>
      <w:r>
        <w:rPr>
          <w:rFonts w:ascii="宋体" w:eastAsia="宋体" w:hAnsi="宋体" w:cs="宋体" w:hint="eastAsia"/>
          <w:color w:val="333333"/>
          <w:kern w:val="0"/>
          <w:sz w:val="24"/>
          <w:szCs w:val="24"/>
        </w:rPr>
        <w:t>万元及人员增资等经费。</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二、部门财政拨款收支情况</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（一）财政拨款收支总体情况说明</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年度财政拨款收入</w:t>
      </w:r>
      <w:r>
        <w:rPr>
          <w:rFonts w:ascii="宋体" w:eastAsia="宋体" w:hAnsi="宋体" w:cs="宋体" w:hint="eastAsia"/>
          <w:color w:val="333333"/>
          <w:kern w:val="0"/>
          <w:sz w:val="24"/>
          <w:szCs w:val="24"/>
        </w:rPr>
        <w:t>9772.66</w:t>
      </w:r>
      <w:r>
        <w:rPr>
          <w:rFonts w:ascii="宋体" w:eastAsia="宋体" w:hAnsi="宋体" w:cs="宋体" w:hint="eastAsia"/>
          <w:color w:val="333333"/>
          <w:kern w:val="0"/>
          <w:sz w:val="24"/>
          <w:szCs w:val="24"/>
        </w:rPr>
        <w:t>万元，与</w:t>
      </w:r>
      <w:r>
        <w:rPr>
          <w:rFonts w:ascii="宋体" w:eastAsia="宋体" w:hAnsi="宋体" w:cs="宋体" w:hint="eastAsia"/>
          <w:color w:val="333333"/>
          <w:kern w:val="0"/>
          <w:sz w:val="24"/>
          <w:szCs w:val="24"/>
        </w:rPr>
        <w:t>上年相比，增加</w:t>
      </w:r>
      <w:r>
        <w:rPr>
          <w:rFonts w:ascii="宋体" w:eastAsia="宋体" w:hAnsi="宋体" w:cs="宋体" w:hint="eastAsia"/>
          <w:color w:val="333333"/>
          <w:kern w:val="0"/>
          <w:sz w:val="24"/>
          <w:szCs w:val="24"/>
        </w:rPr>
        <w:t>4059.11</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71.04%</w:t>
      </w:r>
      <w:r>
        <w:rPr>
          <w:rFonts w:ascii="宋体" w:eastAsia="宋体" w:hAnsi="宋体" w:cs="宋体" w:hint="eastAsia"/>
          <w:color w:val="333333"/>
          <w:kern w:val="0"/>
          <w:sz w:val="24"/>
          <w:szCs w:val="24"/>
        </w:rPr>
        <w:t>。增减变化的主要原因是：临时工工资增加，由</w:t>
      </w: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年上级部</w:t>
      </w:r>
      <w:proofErr w:type="gramStart"/>
      <w:r>
        <w:rPr>
          <w:rFonts w:ascii="宋体" w:eastAsia="宋体" w:hAnsi="宋体" w:cs="宋体" w:hint="eastAsia"/>
          <w:color w:val="333333"/>
          <w:kern w:val="0"/>
          <w:sz w:val="24"/>
          <w:szCs w:val="24"/>
        </w:rPr>
        <w:t>门市住</w:t>
      </w:r>
      <w:proofErr w:type="gramEnd"/>
      <w:r>
        <w:rPr>
          <w:rFonts w:ascii="宋体" w:eastAsia="宋体" w:hAnsi="宋体" w:cs="宋体" w:hint="eastAsia"/>
          <w:color w:val="333333"/>
          <w:kern w:val="0"/>
          <w:sz w:val="24"/>
          <w:szCs w:val="24"/>
        </w:rPr>
        <w:t>建局拨款变为</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年环卫中心拨款。财政拨款支出</w:t>
      </w:r>
      <w:r>
        <w:rPr>
          <w:rFonts w:ascii="宋体" w:eastAsia="宋体" w:hAnsi="宋体" w:cs="宋体" w:hint="eastAsia"/>
          <w:color w:val="333333"/>
          <w:kern w:val="0"/>
          <w:sz w:val="24"/>
          <w:szCs w:val="24"/>
        </w:rPr>
        <w:t>9953.88</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4421.56</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79.92%</w:t>
      </w:r>
      <w:r>
        <w:rPr>
          <w:rFonts w:ascii="宋体" w:eastAsia="宋体" w:hAnsi="宋体" w:cs="宋体" w:hint="eastAsia"/>
          <w:color w:val="333333"/>
          <w:kern w:val="0"/>
          <w:sz w:val="24"/>
          <w:szCs w:val="24"/>
        </w:rPr>
        <w:t>，增减变化的主要原因是：临时工工资增加，由</w:t>
      </w: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年上级部</w:t>
      </w:r>
      <w:proofErr w:type="gramStart"/>
      <w:r>
        <w:rPr>
          <w:rFonts w:ascii="宋体" w:eastAsia="宋体" w:hAnsi="宋体" w:cs="宋体" w:hint="eastAsia"/>
          <w:color w:val="333333"/>
          <w:kern w:val="0"/>
          <w:sz w:val="24"/>
          <w:szCs w:val="24"/>
        </w:rPr>
        <w:t>门市住</w:t>
      </w:r>
      <w:proofErr w:type="gramEnd"/>
      <w:r>
        <w:rPr>
          <w:rFonts w:ascii="宋体" w:eastAsia="宋体" w:hAnsi="宋体" w:cs="宋体" w:hint="eastAsia"/>
          <w:color w:val="333333"/>
          <w:kern w:val="0"/>
          <w:sz w:val="24"/>
          <w:szCs w:val="24"/>
        </w:rPr>
        <w:t>建局拨款变为</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年环卫中心拨款。其中：基本支出</w:t>
      </w:r>
      <w:r>
        <w:rPr>
          <w:rFonts w:ascii="宋体" w:eastAsia="宋体" w:hAnsi="宋体" w:cs="宋体" w:hint="eastAsia"/>
          <w:color w:val="333333"/>
          <w:kern w:val="0"/>
          <w:sz w:val="24"/>
          <w:szCs w:val="24"/>
        </w:rPr>
        <w:t>8996.76</w:t>
      </w:r>
      <w:r>
        <w:rPr>
          <w:rFonts w:ascii="宋体" w:eastAsia="宋体" w:hAnsi="宋体" w:cs="宋体" w:hint="eastAsia"/>
          <w:color w:val="333333"/>
          <w:kern w:val="0"/>
          <w:sz w:val="24"/>
          <w:szCs w:val="24"/>
        </w:rPr>
        <w:t>万元，项目支出</w:t>
      </w:r>
      <w:r>
        <w:rPr>
          <w:rFonts w:ascii="宋体" w:eastAsia="宋体" w:hAnsi="宋体" w:cs="宋体" w:hint="eastAsia"/>
          <w:color w:val="333333"/>
          <w:kern w:val="0"/>
          <w:sz w:val="24"/>
          <w:szCs w:val="24"/>
        </w:rPr>
        <w:t>957.12</w:t>
      </w:r>
      <w:r>
        <w:rPr>
          <w:rFonts w:ascii="宋体" w:eastAsia="宋体" w:hAnsi="宋体" w:cs="宋体" w:hint="eastAsia"/>
          <w:color w:val="333333"/>
          <w:kern w:val="0"/>
          <w:sz w:val="24"/>
          <w:szCs w:val="24"/>
        </w:rPr>
        <w:t>万元。财政拨款结转结余</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万元，与上年相比，减少</w:t>
      </w:r>
      <w:r>
        <w:rPr>
          <w:rFonts w:ascii="宋体" w:eastAsia="宋体" w:hAnsi="宋体" w:cs="宋体" w:hint="eastAsia"/>
          <w:color w:val="333333"/>
          <w:kern w:val="0"/>
          <w:sz w:val="24"/>
          <w:szCs w:val="24"/>
        </w:rPr>
        <w:t>197.67</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。增减变化的主要原因是：加快了资金支出进度，本年</w:t>
      </w:r>
      <w:r>
        <w:rPr>
          <w:rFonts w:ascii="宋体" w:eastAsia="宋体" w:hAnsi="宋体" w:cs="宋体" w:hint="eastAsia"/>
          <w:color w:val="333333"/>
          <w:kern w:val="0"/>
          <w:sz w:val="24"/>
          <w:szCs w:val="24"/>
        </w:rPr>
        <w:t>基本支出与项目支出全部支付完毕，无结转结余。</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财政拨款收入年初预算数</w:t>
      </w:r>
      <w:r>
        <w:rPr>
          <w:rFonts w:ascii="宋体" w:eastAsia="宋体" w:hAnsi="宋体" w:cs="宋体" w:hint="eastAsia"/>
          <w:color w:val="333333"/>
          <w:kern w:val="0"/>
          <w:sz w:val="24"/>
          <w:szCs w:val="24"/>
        </w:rPr>
        <w:t>8249.87</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9772.66</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18.46%</w:t>
      </w:r>
      <w:r>
        <w:rPr>
          <w:rFonts w:ascii="宋体" w:eastAsia="宋体" w:hAnsi="宋体" w:cs="宋体" w:hint="eastAsia"/>
          <w:color w:val="333333"/>
          <w:kern w:val="0"/>
          <w:sz w:val="24"/>
          <w:szCs w:val="24"/>
        </w:rPr>
        <w:t>，差异主要原因预算为基本支出，决算增加了财政拨款项目支出经费。财政拨款支出年初预算数</w:t>
      </w:r>
      <w:r>
        <w:rPr>
          <w:rFonts w:ascii="宋体" w:eastAsia="宋体" w:hAnsi="宋体" w:cs="宋体" w:hint="eastAsia"/>
          <w:color w:val="333333"/>
          <w:kern w:val="0"/>
          <w:sz w:val="24"/>
          <w:szCs w:val="24"/>
        </w:rPr>
        <w:t>8249.87</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9953.88</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20.65%</w:t>
      </w:r>
      <w:r>
        <w:rPr>
          <w:rFonts w:ascii="宋体" w:eastAsia="宋体" w:hAnsi="宋体" w:cs="宋体" w:hint="eastAsia"/>
          <w:color w:val="333333"/>
          <w:kern w:val="0"/>
          <w:sz w:val="24"/>
          <w:szCs w:val="24"/>
        </w:rPr>
        <w:t>，差异主要原因预算为基本支出，决算增加了财政拨款项目支出经费</w:t>
      </w:r>
      <w:r>
        <w:rPr>
          <w:rFonts w:ascii="宋体" w:eastAsia="宋体" w:hAnsi="宋体" w:cs="宋体" w:hint="eastAsia"/>
          <w:color w:val="333333"/>
          <w:kern w:val="0"/>
          <w:sz w:val="24"/>
          <w:szCs w:val="24"/>
        </w:rPr>
        <w:t>1777.87</w:t>
      </w:r>
      <w:r>
        <w:rPr>
          <w:rFonts w:ascii="宋体" w:eastAsia="宋体" w:hAnsi="宋体" w:cs="宋体" w:hint="eastAsia"/>
          <w:color w:val="333333"/>
          <w:kern w:val="0"/>
          <w:sz w:val="24"/>
          <w:szCs w:val="24"/>
        </w:rPr>
        <w:t>万元和上年结转支出。</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（二）一般公共预算收支决算情况说明</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年度一般公共预算财政拨款收入</w:t>
      </w:r>
      <w:r>
        <w:rPr>
          <w:rFonts w:ascii="宋体" w:eastAsia="宋体" w:hAnsi="宋体" w:cs="宋体" w:hint="eastAsia"/>
          <w:color w:val="333333"/>
          <w:kern w:val="0"/>
          <w:sz w:val="24"/>
          <w:szCs w:val="24"/>
        </w:rPr>
        <w:t>9772.66</w:t>
      </w:r>
      <w:r>
        <w:rPr>
          <w:rFonts w:ascii="宋体" w:eastAsia="宋体" w:hAnsi="宋体" w:cs="宋体" w:hint="eastAsia"/>
          <w:color w:val="333333"/>
          <w:kern w:val="0"/>
          <w:sz w:val="24"/>
          <w:szCs w:val="24"/>
        </w:rPr>
        <w:t>万元。与上年相比</w:t>
      </w:r>
      <w:r>
        <w:rPr>
          <w:rFonts w:ascii="宋体" w:eastAsia="宋体" w:hAnsi="宋体" w:cs="宋体" w:hint="eastAsia"/>
          <w:color w:val="333333"/>
          <w:kern w:val="0"/>
          <w:sz w:val="24"/>
          <w:szCs w:val="24"/>
        </w:rPr>
        <w:t>，增加</w:t>
      </w:r>
      <w:r>
        <w:rPr>
          <w:rFonts w:ascii="宋体" w:eastAsia="宋体" w:hAnsi="宋体" w:cs="宋体" w:hint="eastAsia"/>
          <w:color w:val="333333"/>
          <w:kern w:val="0"/>
          <w:sz w:val="24"/>
          <w:szCs w:val="24"/>
        </w:rPr>
        <w:t>4059.11</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71.04%</w:t>
      </w:r>
      <w:r>
        <w:rPr>
          <w:rFonts w:ascii="宋体" w:eastAsia="宋体" w:hAnsi="宋体" w:cs="宋体" w:hint="eastAsia"/>
          <w:color w:val="333333"/>
          <w:kern w:val="0"/>
          <w:sz w:val="24"/>
          <w:szCs w:val="24"/>
        </w:rPr>
        <w:t>。增减变化的主要原因是：临时工工资增加，由</w:t>
      </w: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年上级部</w:t>
      </w:r>
      <w:proofErr w:type="gramStart"/>
      <w:r>
        <w:rPr>
          <w:rFonts w:ascii="宋体" w:eastAsia="宋体" w:hAnsi="宋体" w:cs="宋体" w:hint="eastAsia"/>
          <w:color w:val="333333"/>
          <w:kern w:val="0"/>
          <w:sz w:val="24"/>
          <w:szCs w:val="24"/>
        </w:rPr>
        <w:t>门市住</w:t>
      </w:r>
      <w:proofErr w:type="gramEnd"/>
      <w:r>
        <w:rPr>
          <w:rFonts w:ascii="宋体" w:eastAsia="宋体" w:hAnsi="宋体" w:cs="宋体" w:hint="eastAsia"/>
          <w:color w:val="333333"/>
          <w:kern w:val="0"/>
          <w:sz w:val="24"/>
          <w:szCs w:val="24"/>
        </w:rPr>
        <w:t>建局拨款变为</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年环卫中心拨款。一般公共预算财政拨款支出</w:t>
      </w:r>
      <w:r>
        <w:rPr>
          <w:rFonts w:ascii="宋体" w:eastAsia="宋体" w:hAnsi="宋体" w:cs="宋体" w:hint="eastAsia"/>
          <w:color w:val="333333"/>
          <w:kern w:val="0"/>
          <w:sz w:val="24"/>
          <w:szCs w:val="24"/>
        </w:rPr>
        <w:t>9953.88</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4421.56</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79.92%</w:t>
      </w:r>
      <w:r>
        <w:rPr>
          <w:rFonts w:ascii="宋体" w:eastAsia="宋体" w:hAnsi="宋体" w:cs="宋体" w:hint="eastAsia"/>
          <w:color w:val="333333"/>
          <w:kern w:val="0"/>
          <w:sz w:val="24"/>
          <w:szCs w:val="24"/>
        </w:rPr>
        <w:t>。增减变化的主要原因是：临时工工资增加，由</w:t>
      </w: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年上级部</w:t>
      </w:r>
      <w:proofErr w:type="gramStart"/>
      <w:r>
        <w:rPr>
          <w:rFonts w:ascii="宋体" w:eastAsia="宋体" w:hAnsi="宋体" w:cs="宋体" w:hint="eastAsia"/>
          <w:color w:val="333333"/>
          <w:kern w:val="0"/>
          <w:sz w:val="24"/>
          <w:szCs w:val="24"/>
        </w:rPr>
        <w:t>门市住</w:t>
      </w:r>
      <w:proofErr w:type="gramEnd"/>
      <w:r>
        <w:rPr>
          <w:rFonts w:ascii="宋体" w:eastAsia="宋体" w:hAnsi="宋体" w:cs="宋体" w:hint="eastAsia"/>
          <w:color w:val="333333"/>
          <w:kern w:val="0"/>
          <w:sz w:val="24"/>
          <w:szCs w:val="24"/>
        </w:rPr>
        <w:t>建局拨款变为</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年环</w:t>
      </w:r>
      <w:r>
        <w:rPr>
          <w:rFonts w:ascii="宋体" w:eastAsia="宋体" w:hAnsi="宋体" w:cs="宋体" w:hint="eastAsia"/>
          <w:color w:val="333333"/>
          <w:kern w:val="0"/>
          <w:sz w:val="24"/>
          <w:szCs w:val="24"/>
        </w:rPr>
        <w:lastRenderedPageBreak/>
        <w:t>卫中心拨款。其中：按功能分类科目，</w:t>
      </w:r>
      <w:r>
        <w:rPr>
          <w:rFonts w:ascii="宋体" w:eastAsia="宋体" w:hAnsi="宋体" w:cs="宋体" w:hint="eastAsia"/>
          <w:color w:val="333333"/>
          <w:kern w:val="0"/>
          <w:sz w:val="24"/>
          <w:szCs w:val="24"/>
        </w:rPr>
        <w:t>208</w:t>
      </w:r>
      <w:r>
        <w:rPr>
          <w:rFonts w:ascii="宋体" w:eastAsia="宋体" w:hAnsi="宋体" w:cs="宋体" w:hint="eastAsia"/>
          <w:color w:val="333333"/>
          <w:kern w:val="0"/>
          <w:sz w:val="24"/>
          <w:szCs w:val="24"/>
        </w:rPr>
        <w:t>（类）社会保障和就业支出</w:t>
      </w:r>
      <w:r>
        <w:rPr>
          <w:rFonts w:ascii="宋体" w:eastAsia="宋体" w:hAnsi="宋体" w:cs="宋体" w:hint="eastAsia"/>
          <w:color w:val="333333"/>
          <w:kern w:val="0"/>
          <w:sz w:val="24"/>
          <w:szCs w:val="24"/>
        </w:rPr>
        <w:t>376.68</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（类）城乡社区支出</w:t>
      </w:r>
      <w:r>
        <w:rPr>
          <w:rFonts w:ascii="宋体" w:eastAsia="宋体" w:hAnsi="宋体" w:cs="宋体" w:hint="eastAsia"/>
          <w:color w:val="333333"/>
          <w:kern w:val="0"/>
          <w:sz w:val="24"/>
          <w:szCs w:val="24"/>
        </w:rPr>
        <w:t>9575.68</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229</w:t>
      </w:r>
      <w:r>
        <w:rPr>
          <w:rFonts w:ascii="宋体" w:eastAsia="宋体" w:hAnsi="宋体" w:cs="宋体" w:hint="eastAsia"/>
          <w:color w:val="333333"/>
          <w:kern w:val="0"/>
          <w:sz w:val="24"/>
          <w:szCs w:val="24"/>
        </w:rPr>
        <w:t>（类）其他支出</w:t>
      </w:r>
      <w:r>
        <w:rPr>
          <w:rFonts w:ascii="宋体" w:eastAsia="宋体" w:hAnsi="宋体" w:cs="宋体" w:hint="eastAsia"/>
          <w:color w:val="333333"/>
          <w:kern w:val="0"/>
          <w:sz w:val="24"/>
          <w:szCs w:val="24"/>
        </w:rPr>
        <w:t>1.53</w:t>
      </w:r>
      <w:r>
        <w:rPr>
          <w:rFonts w:ascii="宋体" w:eastAsia="宋体" w:hAnsi="宋体" w:cs="宋体" w:hint="eastAsia"/>
          <w:color w:val="333333"/>
          <w:kern w:val="0"/>
          <w:sz w:val="24"/>
          <w:szCs w:val="24"/>
        </w:rPr>
        <w:t>万元。按经济分类科目，工资福利支</w:t>
      </w:r>
      <w:r>
        <w:rPr>
          <w:rFonts w:ascii="宋体" w:eastAsia="宋体" w:hAnsi="宋体" w:cs="宋体" w:hint="eastAsia"/>
          <w:color w:val="333333"/>
          <w:kern w:val="0"/>
          <w:sz w:val="24"/>
          <w:szCs w:val="24"/>
        </w:rPr>
        <w:t>出</w:t>
      </w:r>
      <w:r>
        <w:rPr>
          <w:rFonts w:ascii="宋体" w:eastAsia="宋体" w:hAnsi="宋体" w:cs="宋体" w:hint="eastAsia"/>
          <w:color w:val="333333"/>
          <w:kern w:val="0"/>
          <w:sz w:val="24"/>
          <w:szCs w:val="24"/>
        </w:rPr>
        <w:t>8660.00</w:t>
      </w:r>
      <w:r>
        <w:rPr>
          <w:rFonts w:ascii="宋体" w:eastAsia="宋体" w:hAnsi="宋体" w:cs="宋体" w:hint="eastAsia"/>
          <w:color w:val="333333"/>
          <w:kern w:val="0"/>
          <w:sz w:val="24"/>
          <w:szCs w:val="24"/>
        </w:rPr>
        <w:t>万元，商品和服务支出</w:t>
      </w:r>
      <w:r>
        <w:rPr>
          <w:rFonts w:ascii="宋体" w:eastAsia="宋体" w:hAnsi="宋体" w:cs="宋体" w:hint="eastAsia"/>
          <w:color w:val="333333"/>
          <w:kern w:val="0"/>
          <w:sz w:val="24"/>
          <w:szCs w:val="24"/>
        </w:rPr>
        <w:t>1127.93</w:t>
      </w:r>
      <w:r>
        <w:rPr>
          <w:rFonts w:ascii="宋体" w:eastAsia="宋体" w:hAnsi="宋体" w:cs="宋体" w:hint="eastAsia"/>
          <w:color w:val="333333"/>
          <w:kern w:val="0"/>
          <w:sz w:val="24"/>
          <w:szCs w:val="24"/>
        </w:rPr>
        <w:t>万元，对个人和家庭的补助</w:t>
      </w:r>
      <w:r>
        <w:rPr>
          <w:rFonts w:ascii="宋体" w:eastAsia="宋体" w:hAnsi="宋体" w:cs="宋体" w:hint="eastAsia"/>
          <w:color w:val="333333"/>
          <w:kern w:val="0"/>
          <w:sz w:val="24"/>
          <w:szCs w:val="24"/>
        </w:rPr>
        <w:t>76.87</w:t>
      </w:r>
      <w:r>
        <w:rPr>
          <w:rFonts w:ascii="宋体" w:eastAsia="宋体" w:hAnsi="宋体" w:cs="宋体" w:hint="eastAsia"/>
          <w:color w:val="333333"/>
          <w:kern w:val="0"/>
          <w:sz w:val="24"/>
          <w:szCs w:val="24"/>
        </w:rPr>
        <w:t>万元，债务利息及费用支出</w:t>
      </w:r>
      <w:r>
        <w:rPr>
          <w:rFonts w:ascii="宋体" w:eastAsia="宋体" w:hAnsi="宋体" w:cs="宋体" w:hint="eastAsia"/>
          <w:color w:val="333333"/>
          <w:kern w:val="0"/>
          <w:sz w:val="24"/>
          <w:szCs w:val="24"/>
        </w:rPr>
        <w:t>80.00</w:t>
      </w:r>
      <w:r>
        <w:rPr>
          <w:rFonts w:ascii="宋体" w:eastAsia="宋体" w:hAnsi="宋体" w:cs="宋体" w:hint="eastAsia"/>
          <w:color w:val="333333"/>
          <w:kern w:val="0"/>
          <w:sz w:val="24"/>
          <w:szCs w:val="24"/>
        </w:rPr>
        <w:t>万元，资本性支出（基本建设）</w:t>
      </w:r>
      <w:r>
        <w:rPr>
          <w:rFonts w:ascii="宋体" w:eastAsia="宋体" w:hAnsi="宋体" w:cs="宋体" w:hint="eastAsia"/>
          <w:color w:val="333333"/>
          <w:kern w:val="0"/>
          <w:sz w:val="24"/>
          <w:szCs w:val="24"/>
        </w:rPr>
        <w:t>1.26</w:t>
      </w:r>
      <w:r>
        <w:rPr>
          <w:rFonts w:ascii="宋体" w:eastAsia="宋体" w:hAnsi="宋体" w:cs="宋体" w:hint="eastAsia"/>
          <w:color w:val="333333"/>
          <w:kern w:val="0"/>
          <w:sz w:val="24"/>
          <w:szCs w:val="24"/>
        </w:rPr>
        <w:t>万元，资本性支出</w:t>
      </w:r>
      <w:r>
        <w:rPr>
          <w:rFonts w:ascii="宋体" w:eastAsia="宋体" w:hAnsi="宋体" w:cs="宋体" w:hint="eastAsia"/>
          <w:color w:val="333333"/>
          <w:kern w:val="0"/>
          <w:sz w:val="24"/>
          <w:szCs w:val="24"/>
        </w:rPr>
        <w:t>7.83</w:t>
      </w:r>
      <w:r>
        <w:rPr>
          <w:rFonts w:ascii="宋体" w:eastAsia="宋体" w:hAnsi="宋体" w:cs="宋体" w:hint="eastAsia"/>
          <w:color w:val="333333"/>
          <w:kern w:val="0"/>
          <w:sz w:val="24"/>
          <w:szCs w:val="24"/>
        </w:rPr>
        <w:t>万元。</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与年初预算数相比情况：一般公共预算财政拨款收入年初预算数</w:t>
      </w:r>
      <w:r>
        <w:rPr>
          <w:rFonts w:ascii="宋体" w:eastAsia="宋体" w:hAnsi="宋体" w:cs="宋体" w:hint="eastAsia"/>
          <w:color w:val="333333"/>
          <w:kern w:val="0"/>
          <w:sz w:val="24"/>
          <w:szCs w:val="24"/>
        </w:rPr>
        <w:t>8249.87</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9772.65</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18.46%</w:t>
      </w:r>
      <w:r>
        <w:rPr>
          <w:rFonts w:ascii="宋体" w:eastAsia="宋体" w:hAnsi="宋体" w:cs="宋体" w:hint="eastAsia"/>
          <w:color w:val="333333"/>
          <w:kern w:val="0"/>
          <w:sz w:val="24"/>
          <w:szCs w:val="24"/>
        </w:rPr>
        <w:t>，差异主要原因预算为基本支出，决算增加了财政拨款项目支出经费</w:t>
      </w:r>
      <w:r>
        <w:rPr>
          <w:rFonts w:ascii="宋体" w:eastAsia="宋体" w:hAnsi="宋体" w:cs="宋体" w:hint="eastAsia"/>
          <w:color w:val="333333"/>
          <w:kern w:val="0"/>
          <w:sz w:val="24"/>
          <w:szCs w:val="24"/>
        </w:rPr>
        <w:t>1777.87</w:t>
      </w:r>
      <w:r>
        <w:rPr>
          <w:rFonts w:ascii="宋体" w:eastAsia="宋体" w:hAnsi="宋体" w:cs="宋体" w:hint="eastAsia"/>
          <w:color w:val="333333"/>
          <w:kern w:val="0"/>
          <w:sz w:val="24"/>
          <w:szCs w:val="24"/>
        </w:rPr>
        <w:t>万元。一般公共预算财政拨款支出年初预算数</w:t>
      </w:r>
      <w:r>
        <w:rPr>
          <w:rFonts w:ascii="宋体" w:eastAsia="宋体" w:hAnsi="宋体" w:cs="宋体" w:hint="eastAsia"/>
          <w:color w:val="333333"/>
          <w:kern w:val="0"/>
          <w:sz w:val="24"/>
          <w:szCs w:val="24"/>
        </w:rPr>
        <w:t>8249.87</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9953.88</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20.65%</w:t>
      </w:r>
      <w:r>
        <w:rPr>
          <w:rFonts w:ascii="宋体" w:eastAsia="宋体" w:hAnsi="宋体" w:cs="宋体" w:hint="eastAsia"/>
          <w:color w:val="333333"/>
          <w:kern w:val="0"/>
          <w:sz w:val="24"/>
          <w:szCs w:val="24"/>
        </w:rPr>
        <w:t>，差异主要原因预</w:t>
      </w:r>
      <w:r>
        <w:rPr>
          <w:rFonts w:ascii="宋体" w:eastAsia="宋体" w:hAnsi="宋体" w:cs="宋体" w:hint="eastAsia"/>
          <w:color w:val="333333"/>
          <w:kern w:val="0"/>
          <w:sz w:val="24"/>
          <w:szCs w:val="24"/>
        </w:rPr>
        <w:t>算为基本支出，决算增加了财政拨款项目支出经费</w:t>
      </w:r>
      <w:r>
        <w:rPr>
          <w:rFonts w:ascii="宋体" w:eastAsia="宋体" w:hAnsi="宋体" w:cs="宋体" w:hint="eastAsia"/>
          <w:color w:val="333333"/>
          <w:kern w:val="0"/>
          <w:sz w:val="24"/>
          <w:szCs w:val="24"/>
        </w:rPr>
        <w:t>1777.87</w:t>
      </w:r>
      <w:r>
        <w:rPr>
          <w:rFonts w:ascii="宋体" w:eastAsia="宋体" w:hAnsi="宋体" w:cs="宋体" w:hint="eastAsia"/>
          <w:color w:val="333333"/>
          <w:kern w:val="0"/>
          <w:sz w:val="24"/>
          <w:szCs w:val="24"/>
        </w:rPr>
        <w:t>万元和上年结转。</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（三）政府性基金预算收支决算情况说明</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highlight w:val="yellow"/>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年度政府性基金预算财政拨款收入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。增减变化的主要原因是：预算未安排。政府性基金预算财政拨款支出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。增减变化的主要原因是：预算未安</w:t>
      </w:r>
      <w:r>
        <w:rPr>
          <w:rFonts w:ascii="宋体" w:eastAsia="宋体" w:hAnsi="宋体" w:cs="宋体" w:hint="eastAsia"/>
          <w:color w:val="333333"/>
          <w:kern w:val="0"/>
          <w:sz w:val="24"/>
          <w:szCs w:val="24"/>
        </w:rPr>
        <w:t>排。其中：按功能分类科目，支出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万元。按经济分类科目支出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与年初预算数相比情况：政府性基金预算财政拨款收入年初预算数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w:t>
      </w:r>
      <w:r>
        <w:rPr>
          <w:rFonts w:ascii="宋体" w:eastAsia="宋体" w:hAnsi="宋体" w:cs="宋体" w:hint="eastAsia"/>
          <w:color w:val="333333"/>
          <w:kern w:val="0"/>
          <w:sz w:val="24"/>
          <w:szCs w:val="24"/>
        </w:rPr>
        <w:t>。政府性基金预算财政拨款支出年初预算数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三、部门结转结余情况</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年末结转结余</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万元。与上年相比，减少</w:t>
      </w:r>
      <w:r>
        <w:rPr>
          <w:rFonts w:ascii="宋体" w:eastAsia="宋体" w:hAnsi="宋体" w:cs="宋体" w:hint="eastAsia"/>
          <w:color w:val="333333"/>
          <w:kern w:val="0"/>
          <w:sz w:val="24"/>
          <w:szCs w:val="24"/>
        </w:rPr>
        <w:t>197.67</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其中财政拨款结转结余</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万元。与上年相比，减少</w:t>
      </w:r>
      <w:r>
        <w:rPr>
          <w:rFonts w:ascii="宋体" w:eastAsia="宋体" w:hAnsi="宋体" w:cs="宋体" w:hint="eastAsia"/>
          <w:color w:val="333333"/>
          <w:kern w:val="0"/>
          <w:sz w:val="24"/>
          <w:szCs w:val="24"/>
        </w:rPr>
        <w:t>197.67</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四、一般公共预算“三公”经费支出情况</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年度一般公共预算“三公”经费支出决算</w:t>
      </w:r>
      <w:r>
        <w:rPr>
          <w:rFonts w:ascii="宋体" w:eastAsia="宋体" w:hAnsi="宋体" w:cs="宋体" w:hint="eastAsia"/>
          <w:color w:val="333333"/>
          <w:kern w:val="0"/>
          <w:sz w:val="24"/>
          <w:szCs w:val="24"/>
        </w:rPr>
        <w:t>4.21</w:t>
      </w:r>
      <w:r>
        <w:rPr>
          <w:rFonts w:ascii="宋体" w:eastAsia="宋体" w:hAnsi="宋体" w:cs="宋体" w:hint="eastAsia"/>
          <w:color w:val="333333"/>
          <w:kern w:val="0"/>
          <w:sz w:val="24"/>
          <w:szCs w:val="24"/>
        </w:rPr>
        <w:t>万元，比上年增加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，增加原因是本年无增减；其中，因公出国（境）费支出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lastRenderedPageBreak/>
        <w:t>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，增加原因是本年无增减；公务用车购置及运行维护费支出</w:t>
      </w:r>
      <w:r>
        <w:rPr>
          <w:rFonts w:ascii="宋体" w:eastAsia="宋体" w:hAnsi="宋体" w:cs="宋体" w:hint="eastAsia"/>
          <w:color w:val="333333"/>
          <w:kern w:val="0"/>
          <w:sz w:val="24"/>
          <w:szCs w:val="24"/>
        </w:rPr>
        <w:t>4.21</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，增加原因是本年无增减；公务接待费支出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，增加原因是预算未安排。具体情况如下：</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因公出国（境）费支出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市容环境卫生管理中心单位全年使用一般公共预算财政拨款安排的出国（境）团组</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个，</w:t>
      </w:r>
      <w:r>
        <w:rPr>
          <w:rFonts w:ascii="宋体" w:eastAsia="宋体" w:hAnsi="宋体" w:cs="宋体" w:hint="eastAsia"/>
          <w:color w:val="333333"/>
          <w:kern w:val="0"/>
          <w:sz w:val="24"/>
          <w:szCs w:val="24"/>
        </w:rPr>
        <w:t>累计</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人次。开支内容包括：无开支。</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公务用车购置及运行维护费</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其中，公务用车购置</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万元，公务用车运行维护费</w:t>
      </w:r>
      <w:r>
        <w:rPr>
          <w:rFonts w:ascii="宋体" w:eastAsia="宋体" w:hAnsi="宋体" w:cs="宋体" w:hint="eastAsia"/>
          <w:color w:val="333333"/>
          <w:kern w:val="0"/>
          <w:sz w:val="24"/>
          <w:szCs w:val="24"/>
        </w:rPr>
        <w:t>4.21</w:t>
      </w:r>
      <w:r>
        <w:rPr>
          <w:rFonts w:ascii="宋体" w:eastAsia="宋体" w:hAnsi="宋体" w:cs="宋体" w:hint="eastAsia"/>
          <w:color w:val="333333"/>
          <w:kern w:val="0"/>
          <w:sz w:val="24"/>
          <w:szCs w:val="24"/>
        </w:rPr>
        <w:t>万元。主要用于公务用车燃油费、维修费、车辆保险等费用支出。单位一般公共财政拨款安排的公务用车购置量</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辆，保有量为</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辆。</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公务接待费</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万元。具体是：国内公务接待支出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万元，无公务接待。昌吉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市容环境卫生管理中心单位国内公务接待</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批次，</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人次。</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与年初预算数相比情况：一般公共预算“三公”经费支出年初预算数</w:t>
      </w:r>
      <w:r>
        <w:rPr>
          <w:rFonts w:ascii="宋体" w:eastAsia="宋体" w:hAnsi="宋体" w:cs="宋体" w:hint="eastAsia"/>
          <w:color w:val="333333"/>
          <w:kern w:val="0"/>
          <w:sz w:val="24"/>
          <w:szCs w:val="24"/>
        </w:rPr>
        <w:t>5.2</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4.21</w:t>
      </w:r>
      <w:r>
        <w:rPr>
          <w:rFonts w:ascii="宋体" w:eastAsia="宋体" w:hAnsi="宋体" w:cs="宋体" w:hint="eastAsia"/>
          <w:color w:val="333333"/>
          <w:kern w:val="0"/>
          <w:sz w:val="24"/>
          <w:szCs w:val="24"/>
        </w:rPr>
        <w:t>万元，</w:t>
      </w:r>
      <w:r w:rsidRPr="005A34EB">
        <w:rPr>
          <w:rFonts w:ascii="宋体" w:eastAsia="宋体" w:hAnsi="宋体" w:cs="宋体" w:hint="eastAsia"/>
          <w:color w:val="333333"/>
          <w:kern w:val="0"/>
          <w:sz w:val="24"/>
          <w:szCs w:val="24"/>
        </w:rPr>
        <w:t>预决算差异率</w:t>
      </w:r>
      <w:r w:rsidR="005A34EB" w:rsidRPr="005A34EB">
        <w:rPr>
          <w:rFonts w:ascii="宋体" w:eastAsia="宋体" w:hAnsi="宋体" w:cs="宋体" w:hint="eastAsia"/>
          <w:color w:val="333333"/>
          <w:kern w:val="0"/>
          <w:sz w:val="24"/>
          <w:szCs w:val="24"/>
        </w:rPr>
        <w:t>19.04</w:t>
      </w:r>
      <w:r w:rsidRPr="005A34EB">
        <w:rPr>
          <w:rFonts w:ascii="宋体" w:eastAsia="宋体" w:hAnsi="宋体" w:cs="宋体" w:hint="eastAsia"/>
          <w:color w:val="333333"/>
          <w:kern w:val="0"/>
          <w:sz w:val="24"/>
          <w:szCs w:val="24"/>
        </w:rPr>
        <w:t>%</w:t>
      </w:r>
      <w:r w:rsidRPr="005A34EB">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差异主要原因车辆维护较好，减少</w:t>
      </w:r>
      <w:r>
        <w:rPr>
          <w:rFonts w:ascii="宋体" w:eastAsia="宋体" w:hAnsi="宋体" w:cs="宋体" w:hint="eastAsia"/>
          <w:color w:val="333333"/>
          <w:kern w:val="0"/>
          <w:sz w:val="24"/>
          <w:szCs w:val="24"/>
        </w:rPr>
        <w:t>了维修资金。其中：因公出国（境）费预算数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，差异主要原因预算未安排；公务用车购置预算数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，差异主要原因预算未安排；公务用车运行费预算数</w:t>
      </w:r>
      <w:r>
        <w:rPr>
          <w:rFonts w:ascii="宋体" w:eastAsia="宋体" w:hAnsi="宋体" w:cs="宋体" w:hint="eastAsia"/>
          <w:color w:val="333333"/>
          <w:kern w:val="0"/>
          <w:sz w:val="24"/>
          <w:szCs w:val="24"/>
        </w:rPr>
        <w:t>5.2</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4.21</w:t>
      </w:r>
      <w:r>
        <w:rPr>
          <w:rFonts w:ascii="宋体" w:eastAsia="宋体" w:hAnsi="宋体" w:cs="宋体" w:hint="eastAsia"/>
          <w:color w:val="333333"/>
          <w:kern w:val="0"/>
          <w:sz w:val="24"/>
          <w:szCs w:val="24"/>
        </w:rPr>
        <w:t>万元，</w:t>
      </w:r>
      <w:r w:rsidRPr="005A34EB">
        <w:rPr>
          <w:rFonts w:ascii="宋体" w:eastAsia="宋体" w:hAnsi="宋体" w:cs="宋体" w:hint="eastAsia"/>
          <w:color w:val="333333"/>
          <w:kern w:val="0"/>
          <w:sz w:val="24"/>
          <w:szCs w:val="24"/>
        </w:rPr>
        <w:t>预决算差异率</w:t>
      </w:r>
      <w:r w:rsidR="005A34EB" w:rsidRPr="005A34EB">
        <w:rPr>
          <w:rFonts w:ascii="宋体" w:eastAsia="宋体" w:hAnsi="宋体" w:cs="宋体" w:hint="eastAsia"/>
          <w:color w:val="333333"/>
          <w:kern w:val="0"/>
          <w:sz w:val="24"/>
          <w:szCs w:val="24"/>
        </w:rPr>
        <w:t>19.04</w:t>
      </w:r>
      <w:r w:rsidRPr="005A34EB">
        <w:rPr>
          <w:rFonts w:ascii="宋体" w:eastAsia="宋体" w:hAnsi="宋体" w:cs="宋体" w:hint="eastAsia"/>
          <w:color w:val="333333"/>
          <w:kern w:val="0"/>
          <w:sz w:val="24"/>
          <w:szCs w:val="24"/>
        </w:rPr>
        <w:t>%</w:t>
      </w:r>
      <w:r w:rsidRPr="005A34EB">
        <w:rPr>
          <w:rFonts w:ascii="宋体" w:eastAsia="宋体" w:hAnsi="宋体" w:cs="宋体" w:hint="eastAsia"/>
          <w:color w:val="333333"/>
          <w:kern w:val="0"/>
          <w:sz w:val="24"/>
          <w:szCs w:val="24"/>
        </w:rPr>
        <w:t>，</w:t>
      </w:r>
      <w:bookmarkStart w:id="0" w:name="_GoBack"/>
      <w:bookmarkEnd w:id="0"/>
      <w:r>
        <w:rPr>
          <w:rFonts w:ascii="宋体" w:eastAsia="宋体" w:hAnsi="宋体" w:cs="宋体" w:hint="eastAsia"/>
          <w:color w:val="333333"/>
          <w:kern w:val="0"/>
          <w:sz w:val="24"/>
          <w:szCs w:val="24"/>
        </w:rPr>
        <w:t>差异主要原因车辆维护较好，减少了维修资金；公务接待费预算数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五、机关运行经费支出情况</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市容环境卫生管理中心单位（事业单位）日常公用经费支出</w:t>
      </w:r>
      <w:r>
        <w:rPr>
          <w:rFonts w:ascii="宋体" w:eastAsia="宋体" w:hAnsi="宋体" w:cs="宋体" w:hint="eastAsia"/>
          <w:color w:val="333333"/>
          <w:kern w:val="0"/>
          <w:sz w:val="24"/>
          <w:szCs w:val="24"/>
        </w:rPr>
        <w:t>259.89</w:t>
      </w:r>
      <w:r>
        <w:rPr>
          <w:rFonts w:ascii="宋体" w:eastAsia="宋体" w:hAnsi="宋体" w:cs="宋体" w:hint="eastAsia"/>
          <w:color w:val="333333"/>
          <w:kern w:val="0"/>
          <w:sz w:val="24"/>
          <w:szCs w:val="24"/>
        </w:rPr>
        <w:t>万元，比上年增加</w:t>
      </w:r>
      <w:r>
        <w:rPr>
          <w:rFonts w:ascii="宋体" w:eastAsia="宋体" w:hAnsi="宋体" w:cs="宋体" w:hint="eastAsia"/>
          <w:color w:val="333333"/>
          <w:kern w:val="0"/>
          <w:sz w:val="24"/>
          <w:szCs w:val="24"/>
        </w:rPr>
        <w:t>102.31</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64.92%</w:t>
      </w:r>
      <w:r>
        <w:rPr>
          <w:rFonts w:ascii="宋体" w:eastAsia="宋体" w:hAnsi="宋体" w:cs="宋体" w:hint="eastAsia"/>
          <w:color w:val="333333"/>
          <w:kern w:val="0"/>
          <w:sz w:val="24"/>
          <w:szCs w:val="24"/>
        </w:rPr>
        <w:t>，主要原因是办公费增加，专用材料费增加。</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六、政府采购情况</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年度政府采购支出总额</w:t>
      </w:r>
      <w:r>
        <w:rPr>
          <w:rFonts w:ascii="宋体" w:eastAsia="宋体" w:hAnsi="宋体" w:cs="宋体" w:hint="eastAsia"/>
          <w:color w:val="333333"/>
          <w:kern w:val="0"/>
          <w:sz w:val="24"/>
          <w:szCs w:val="24"/>
        </w:rPr>
        <w:t>1557.11</w:t>
      </w:r>
      <w:r>
        <w:rPr>
          <w:rFonts w:ascii="宋体" w:eastAsia="宋体" w:hAnsi="宋体" w:cs="宋体" w:hint="eastAsia"/>
          <w:color w:val="333333"/>
          <w:kern w:val="0"/>
          <w:sz w:val="24"/>
          <w:szCs w:val="24"/>
        </w:rPr>
        <w:t>万元，其中：政府采购货物支出</w:t>
      </w:r>
      <w:r>
        <w:rPr>
          <w:rFonts w:ascii="宋体" w:eastAsia="宋体" w:hAnsi="宋体" w:cs="宋体" w:hint="eastAsia"/>
          <w:color w:val="333333"/>
          <w:kern w:val="0"/>
          <w:sz w:val="24"/>
          <w:szCs w:val="24"/>
        </w:rPr>
        <w:t>456.36</w:t>
      </w:r>
      <w:r>
        <w:rPr>
          <w:rFonts w:ascii="宋体" w:eastAsia="宋体" w:hAnsi="宋体" w:cs="宋体" w:hint="eastAsia"/>
          <w:color w:val="333333"/>
          <w:kern w:val="0"/>
          <w:sz w:val="24"/>
          <w:szCs w:val="24"/>
        </w:rPr>
        <w:t>万元、政府采购工程支出</w:t>
      </w:r>
      <w:r>
        <w:rPr>
          <w:rFonts w:ascii="宋体" w:eastAsia="宋体" w:hAnsi="宋体" w:cs="宋体" w:hint="eastAsia"/>
          <w:color w:val="333333"/>
          <w:kern w:val="0"/>
          <w:sz w:val="24"/>
          <w:szCs w:val="24"/>
        </w:rPr>
        <w:t>12.07</w:t>
      </w:r>
      <w:r>
        <w:rPr>
          <w:rFonts w:ascii="宋体" w:eastAsia="宋体" w:hAnsi="宋体" w:cs="宋体" w:hint="eastAsia"/>
          <w:color w:val="333333"/>
          <w:kern w:val="0"/>
          <w:sz w:val="24"/>
          <w:szCs w:val="24"/>
        </w:rPr>
        <w:t>万元、政府采购服务支出</w:t>
      </w:r>
      <w:r>
        <w:rPr>
          <w:rFonts w:ascii="宋体" w:eastAsia="宋体" w:hAnsi="宋体" w:cs="宋体" w:hint="eastAsia"/>
          <w:color w:val="333333"/>
          <w:kern w:val="0"/>
          <w:sz w:val="24"/>
          <w:szCs w:val="24"/>
        </w:rPr>
        <w:t>1088.68</w:t>
      </w:r>
      <w:r>
        <w:rPr>
          <w:rFonts w:ascii="宋体" w:eastAsia="宋体" w:hAnsi="宋体" w:cs="宋体" w:hint="eastAsia"/>
          <w:color w:val="333333"/>
          <w:kern w:val="0"/>
          <w:sz w:val="24"/>
          <w:szCs w:val="24"/>
        </w:rPr>
        <w:t>万元。</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七、其他重要事项的情况</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（一）国有资产占用情况说明</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截至</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月</w:t>
      </w:r>
      <w:r>
        <w:rPr>
          <w:rFonts w:ascii="宋体" w:eastAsia="宋体" w:hAnsi="宋体" w:cs="宋体" w:hint="eastAsia"/>
          <w:color w:val="333333"/>
          <w:kern w:val="0"/>
          <w:sz w:val="24"/>
          <w:szCs w:val="24"/>
        </w:rPr>
        <w:t>31</w:t>
      </w:r>
      <w:r>
        <w:rPr>
          <w:rFonts w:ascii="宋体" w:eastAsia="宋体" w:hAnsi="宋体" w:cs="宋体" w:hint="eastAsia"/>
          <w:color w:val="333333"/>
          <w:kern w:val="0"/>
          <w:sz w:val="24"/>
          <w:szCs w:val="24"/>
        </w:rPr>
        <w:t>日，单位共有车辆</w:t>
      </w:r>
      <w:r>
        <w:rPr>
          <w:rFonts w:ascii="宋体" w:eastAsia="宋体" w:hAnsi="宋体" w:cs="宋体" w:hint="eastAsia"/>
          <w:color w:val="333333"/>
          <w:kern w:val="0"/>
          <w:sz w:val="24"/>
          <w:szCs w:val="24"/>
        </w:rPr>
        <w:t>232</w:t>
      </w:r>
      <w:r>
        <w:rPr>
          <w:rFonts w:ascii="宋体" w:eastAsia="宋体" w:hAnsi="宋体" w:cs="宋体" w:hint="eastAsia"/>
          <w:color w:val="333333"/>
          <w:kern w:val="0"/>
          <w:sz w:val="24"/>
          <w:szCs w:val="24"/>
        </w:rPr>
        <w:t>辆，价值</w:t>
      </w:r>
      <w:r>
        <w:rPr>
          <w:rFonts w:ascii="宋体" w:eastAsia="宋体" w:hAnsi="宋体" w:cs="宋体" w:hint="eastAsia"/>
          <w:color w:val="333333"/>
          <w:kern w:val="0"/>
          <w:sz w:val="24"/>
          <w:szCs w:val="24"/>
        </w:rPr>
        <w:t>13973.38</w:t>
      </w:r>
      <w:r>
        <w:rPr>
          <w:rFonts w:ascii="宋体" w:eastAsia="宋体" w:hAnsi="宋体" w:cs="宋体" w:hint="eastAsia"/>
          <w:color w:val="333333"/>
          <w:kern w:val="0"/>
          <w:sz w:val="24"/>
          <w:szCs w:val="24"/>
        </w:rPr>
        <w:t>万元，其中：部级领导干部用车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辆、主要领</w:t>
      </w:r>
      <w:r>
        <w:rPr>
          <w:rFonts w:ascii="宋体" w:eastAsia="宋体" w:hAnsi="宋体" w:cs="宋体" w:hint="eastAsia"/>
          <w:color w:val="333333"/>
          <w:kern w:val="0"/>
          <w:sz w:val="24"/>
          <w:szCs w:val="24"/>
        </w:rPr>
        <w:t>导干部用车</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辆、机要通信用车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辆、应急保障用车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辆、执法执勤用车</w:t>
      </w:r>
      <w:r>
        <w:rPr>
          <w:rFonts w:ascii="宋体" w:eastAsia="宋体" w:hAnsi="宋体" w:cs="宋体" w:hint="eastAsia"/>
          <w:color w:val="333333"/>
          <w:kern w:val="0"/>
          <w:sz w:val="24"/>
          <w:szCs w:val="24"/>
        </w:rPr>
        <w:t>14</w:t>
      </w:r>
      <w:r>
        <w:rPr>
          <w:rFonts w:ascii="宋体" w:eastAsia="宋体" w:hAnsi="宋体" w:cs="宋体" w:hint="eastAsia"/>
          <w:color w:val="333333"/>
          <w:kern w:val="0"/>
          <w:sz w:val="24"/>
          <w:szCs w:val="24"/>
        </w:rPr>
        <w:t>辆、特种专业技术用车</w:t>
      </w:r>
      <w:r>
        <w:rPr>
          <w:rFonts w:ascii="宋体" w:eastAsia="宋体" w:hAnsi="宋体" w:cs="宋体" w:hint="eastAsia"/>
          <w:color w:val="333333"/>
          <w:kern w:val="0"/>
          <w:sz w:val="24"/>
          <w:szCs w:val="24"/>
        </w:rPr>
        <w:t>217</w:t>
      </w:r>
      <w:r>
        <w:rPr>
          <w:rFonts w:ascii="宋体" w:eastAsia="宋体" w:hAnsi="宋体" w:cs="宋体" w:hint="eastAsia"/>
          <w:color w:val="333333"/>
          <w:kern w:val="0"/>
          <w:sz w:val="24"/>
          <w:szCs w:val="24"/>
        </w:rPr>
        <w:t>辆、离退休干部用车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辆、其他用车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辆；单位价值</w:t>
      </w:r>
      <w:r>
        <w:rPr>
          <w:rFonts w:ascii="宋体" w:eastAsia="宋体" w:hAnsi="宋体" w:cs="宋体" w:hint="eastAsia"/>
          <w:color w:val="333333"/>
          <w:kern w:val="0"/>
          <w:sz w:val="24"/>
          <w:szCs w:val="24"/>
        </w:rPr>
        <w:t>50</w:t>
      </w:r>
      <w:r>
        <w:rPr>
          <w:rFonts w:ascii="宋体" w:eastAsia="宋体" w:hAnsi="宋体" w:cs="宋体" w:hint="eastAsia"/>
          <w:color w:val="333333"/>
          <w:kern w:val="0"/>
          <w:sz w:val="24"/>
          <w:szCs w:val="24"/>
        </w:rPr>
        <w:t>万元以上通用设备</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台（套）、单位价值</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万元以上专用设备</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台（套），其他固定资产价值</w:t>
      </w:r>
      <w:r>
        <w:rPr>
          <w:rFonts w:ascii="宋体" w:eastAsia="宋体" w:hAnsi="宋体" w:cs="宋体" w:hint="eastAsia"/>
          <w:color w:val="333333"/>
          <w:kern w:val="0"/>
          <w:sz w:val="24"/>
          <w:szCs w:val="24"/>
        </w:rPr>
        <w:t>3877.08</w:t>
      </w:r>
      <w:r>
        <w:rPr>
          <w:rFonts w:ascii="宋体" w:eastAsia="宋体" w:hAnsi="宋体" w:cs="宋体" w:hint="eastAsia"/>
          <w:color w:val="333333"/>
          <w:kern w:val="0"/>
          <w:sz w:val="24"/>
          <w:szCs w:val="24"/>
        </w:rPr>
        <w:t>万元。</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（二）预算绩效情况的说明</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年度，本部门单位预算绩效自评情况：</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年预算项目经费由昌吉市财政拨付，用于支付本单位项目运行经费：所有特种车辆燃油料、维修保养、保险费、生产用水、生产用电、环卫工人免费早餐、清扫工具、中转站奥地利贷款还本付息、</w:t>
      </w:r>
      <w:r>
        <w:rPr>
          <w:rFonts w:ascii="宋体" w:eastAsia="宋体" w:hAnsi="宋体" w:cs="宋体" w:hint="eastAsia"/>
          <w:color w:val="333333"/>
          <w:kern w:val="0"/>
          <w:sz w:val="24"/>
          <w:szCs w:val="24"/>
        </w:rPr>
        <w:t>80</w:t>
      </w:r>
      <w:r>
        <w:rPr>
          <w:rFonts w:ascii="宋体" w:eastAsia="宋体" w:hAnsi="宋体" w:cs="宋体" w:hint="eastAsia"/>
          <w:color w:val="333333"/>
          <w:kern w:val="0"/>
          <w:sz w:val="24"/>
          <w:szCs w:val="24"/>
        </w:rPr>
        <w:t>座免费</w:t>
      </w:r>
      <w:r>
        <w:rPr>
          <w:rFonts w:ascii="宋体" w:eastAsia="宋体" w:hAnsi="宋体" w:cs="宋体" w:hint="eastAsia"/>
          <w:color w:val="333333"/>
          <w:kern w:val="0"/>
          <w:sz w:val="24"/>
          <w:szCs w:val="24"/>
        </w:rPr>
        <w:t>公厕免费开放等。</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单位项目经费的管理情况：本单位所有生产车辆用油均由新疆光捷石油公司定点提供，根据排量大小核定其用油量；生产车辆日常维护均由政府定点采购单位进行维护；车辆保险由政府定点各保险公司财险承担，生产用水用电均按照实际发生额进行缴纳。</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绩效自评开展情况：车辆运行费用中通过实际发生情况进行准确支付；设施维护方面，通过实地督查、后期检查等手段，认真对待每个环节，均由多人把关、审核，使每个项目工作均圆满完成，达到了预期目标。</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、免费早餐、</w:t>
      </w:r>
      <w:proofErr w:type="gramStart"/>
      <w:r>
        <w:rPr>
          <w:rFonts w:ascii="宋体" w:eastAsia="宋体" w:hAnsi="宋体" w:cs="宋体" w:hint="eastAsia"/>
          <w:color w:val="333333"/>
          <w:kern w:val="0"/>
          <w:sz w:val="24"/>
          <w:szCs w:val="24"/>
        </w:rPr>
        <w:t>特</w:t>
      </w:r>
      <w:proofErr w:type="gramEnd"/>
      <w:r>
        <w:rPr>
          <w:rFonts w:ascii="宋体" w:eastAsia="宋体" w:hAnsi="宋体" w:cs="宋体" w:hint="eastAsia"/>
          <w:color w:val="333333"/>
          <w:kern w:val="0"/>
          <w:sz w:val="24"/>
          <w:szCs w:val="24"/>
        </w:rPr>
        <w:t>车费用、清扫工具、经费项目绩效自评综述：根据年初设定的绩效目标</w:t>
      </w:r>
      <w:r>
        <w:rPr>
          <w:rFonts w:ascii="宋体" w:eastAsia="宋体" w:hAnsi="宋体" w:cs="宋体" w:hint="eastAsia"/>
          <w:color w:val="333333"/>
          <w:kern w:val="0"/>
          <w:sz w:val="24"/>
          <w:szCs w:val="24"/>
        </w:rPr>
        <w:t>，免费早餐、</w:t>
      </w:r>
      <w:proofErr w:type="gramStart"/>
      <w:r>
        <w:rPr>
          <w:rFonts w:ascii="宋体" w:eastAsia="宋体" w:hAnsi="宋体" w:cs="宋体" w:hint="eastAsia"/>
          <w:color w:val="333333"/>
          <w:kern w:val="0"/>
          <w:sz w:val="24"/>
          <w:szCs w:val="24"/>
        </w:rPr>
        <w:t>特</w:t>
      </w:r>
      <w:proofErr w:type="gramEnd"/>
      <w:r>
        <w:rPr>
          <w:rFonts w:ascii="宋体" w:eastAsia="宋体" w:hAnsi="宋体" w:cs="宋体" w:hint="eastAsia"/>
          <w:color w:val="333333"/>
          <w:kern w:val="0"/>
          <w:sz w:val="24"/>
          <w:szCs w:val="24"/>
        </w:rPr>
        <w:t>车费用、清扫工具、经费项目绩效自评得分</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1696.34</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1696.34</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。主要产出和效果：一是环卫工人免费早餐由政府定点昌吉市百味庄园供应；特种车燃油料采用每车每月核定燃油使用量；特种车维修保养采用政府定点采购单位维修；</w:t>
      </w:r>
      <w:proofErr w:type="gramStart"/>
      <w:r>
        <w:rPr>
          <w:rFonts w:ascii="宋体" w:eastAsia="宋体" w:hAnsi="宋体" w:cs="宋体" w:hint="eastAsia"/>
          <w:color w:val="333333"/>
          <w:kern w:val="0"/>
          <w:sz w:val="24"/>
          <w:szCs w:val="24"/>
        </w:rPr>
        <w:t>特车保险费</w:t>
      </w:r>
      <w:proofErr w:type="gramEnd"/>
      <w:r>
        <w:rPr>
          <w:rFonts w:ascii="宋体" w:eastAsia="宋体" w:hAnsi="宋体" w:cs="宋体" w:hint="eastAsia"/>
          <w:color w:val="333333"/>
          <w:kern w:val="0"/>
          <w:sz w:val="24"/>
          <w:szCs w:val="24"/>
        </w:rPr>
        <w:t>按时购买</w:t>
      </w:r>
      <w:proofErr w:type="gramStart"/>
      <w:r>
        <w:rPr>
          <w:rFonts w:ascii="宋体" w:eastAsia="宋体" w:hAnsi="宋体" w:cs="宋体" w:hint="eastAsia"/>
          <w:color w:val="333333"/>
          <w:kern w:val="0"/>
          <w:sz w:val="24"/>
          <w:szCs w:val="24"/>
        </w:rPr>
        <w:t>交强险</w:t>
      </w:r>
      <w:proofErr w:type="gramEnd"/>
      <w:r>
        <w:rPr>
          <w:rFonts w:ascii="宋体" w:eastAsia="宋体" w:hAnsi="宋体" w:cs="宋体" w:hint="eastAsia"/>
          <w:color w:val="333333"/>
          <w:kern w:val="0"/>
          <w:sz w:val="24"/>
          <w:szCs w:val="24"/>
        </w:rPr>
        <w:t>和三者险；清扫工具、劳保用品根据实际使用情况发放；免费公厕用水、用电按照实际发生数缴纳费用；二是全年无</w:t>
      </w:r>
      <w:proofErr w:type="gramStart"/>
      <w:r>
        <w:rPr>
          <w:rFonts w:ascii="宋体" w:eastAsia="宋体" w:hAnsi="宋体" w:cs="宋体" w:hint="eastAsia"/>
          <w:color w:val="333333"/>
          <w:kern w:val="0"/>
          <w:sz w:val="24"/>
          <w:szCs w:val="24"/>
        </w:rPr>
        <w:t>休开展</w:t>
      </w:r>
      <w:proofErr w:type="gramEnd"/>
      <w:r>
        <w:rPr>
          <w:rFonts w:ascii="宋体" w:eastAsia="宋体" w:hAnsi="宋体" w:cs="宋体" w:hint="eastAsia"/>
          <w:color w:val="333333"/>
          <w:kern w:val="0"/>
          <w:sz w:val="24"/>
          <w:szCs w:val="24"/>
        </w:rPr>
        <w:t>昌吉市环境卫生工作，加大市容环境卫生综合整治力度，做好日常监督检查工作，</w:t>
      </w:r>
      <w:r>
        <w:rPr>
          <w:rFonts w:ascii="宋体" w:eastAsia="宋体" w:hAnsi="宋体" w:cs="宋体" w:hint="eastAsia"/>
          <w:color w:val="333333"/>
          <w:kern w:val="0"/>
          <w:sz w:val="24"/>
          <w:szCs w:val="24"/>
        </w:rPr>
        <w:lastRenderedPageBreak/>
        <w:t>进一步细化环卫管</w:t>
      </w:r>
      <w:r>
        <w:rPr>
          <w:rFonts w:ascii="宋体" w:eastAsia="宋体" w:hAnsi="宋体" w:cs="宋体" w:hint="eastAsia"/>
          <w:color w:val="333333"/>
          <w:kern w:val="0"/>
          <w:sz w:val="24"/>
          <w:szCs w:val="24"/>
        </w:rPr>
        <w:t>理制度；实行夜间冲洗、白天保洁，机械化清扫为主、人工保洁为辅的清扫作业模式；发现的问题及原因：一是由于特种车辆使用频繁，损耗大，车辆老化，实际支出费用大于预算资金；二是城区逐年扩大，清扫面积相应增加，特种车辆使用频繁，损耗大，车辆老化，维修保养费用大；驾驶员工作环境艰苦，作业时间长，工资低，人员流动性大。下一步改进措施：一是全市生活垃圾实施</w:t>
      </w:r>
      <w:r>
        <w:rPr>
          <w:rFonts w:ascii="宋体" w:eastAsia="宋体" w:hAnsi="宋体" w:cs="宋体" w:hint="eastAsia"/>
          <w:color w:val="333333"/>
          <w:kern w:val="0"/>
          <w:sz w:val="24"/>
          <w:szCs w:val="24"/>
        </w:rPr>
        <w:t>24</w:t>
      </w:r>
      <w:r>
        <w:rPr>
          <w:rFonts w:ascii="宋体" w:eastAsia="宋体" w:hAnsi="宋体" w:cs="宋体" w:hint="eastAsia"/>
          <w:color w:val="333333"/>
          <w:kern w:val="0"/>
          <w:sz w:val="24"/>
          <w:szCs w:val="24"/>
        </w:rPr>
        <w:t>小时清运、日产日清，实行错时作业机制，加班加点保证垃圾箱满即清；</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二是为保证广大市民交通通畅、安全出行，洒水喷雾清雪作业避开上下班高峰期，真正做到节能降耗减排。</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712"/>
        <w:gridCol w:w="447"/>
        <w:gridCol w:w="405"/>
        <w:gridCol w:w="623"/>
        <w:gridCol w:w="2293"/>
        <w:gridCol w:w="1363"/>
        <w:gridCol w:w="755"/>
        <w:gridCol w:w="1299"/>
        <w:gridCol w:w="425"/>
      </w:tblGrid>
      <w:tr w:rsidR="00FE652C">
        <w:tc>
          <w:tcPr>
            <w:tcW w:w="0" w:type="auto"/>
            <w:gridSpan w:val="9"/>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市容环境卫生管理中心环卫工人免费早餐、特种车费用、清扫工具等项目支出绩效自评表</w:t>
            </w:r>
          </w:p>
        </w:tc>
      </w:tr>
      <w:tr w:rsidR="00FE652C">
        <w:tc>
          <w:tcPr>
            <w:tcW w:w="0" w:type="auto"/>
            <w:gridSpan w:val="9"/>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2018 </w:t>
            </w:r>
            <w:r>
              <w:rPr>
                <w:rFonts w:ascii="宋体" w:eastAsia="宋体" w:hAnsi="宋体" w:cs="宋体" w:hint="eastAsia"/>
                <w:color w:val="333333"/>
                <w:kern w:val="0"/>
                <w:sz w:val="24"/>
                <w:szCs w:val="24"/>
              </w:rPr>
              <w:t>年度）</w:t>
            </w: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环卫工人免费早餐、特种车费用、清扫工具等　</w:t>
            </w:r>
          </w:p>
        </w:tc>
      </w:tr>
      <w:tr w:rsidR="00FE652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市容环境卫生管理中心</w:t>
            </w: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1696.34</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1696.34</w:t>
            </w:r>
            <w:r>
              <w:rPr>
                <w:rFonts w:ascii="宋体" w:eastAsia="宋体" w:hAnsi="宋体" w:cs="宋体" w:hint="eastAsia"/>
                <w:color w:val="333333"/>
                <w:kern w:val="0"/>
                <w:sz w:val="24"/>
                <w:szCs w:val="24"/>
              </w:rPr>
              <w:t xml:space="preserve">　</w:t>
            </w: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874.34</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874.34</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822</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822</w:t>
            </w:r>
            <w:r>
              <w:rPr>
                <w:rFonts w:ascii="宋体" w:eastAsia="宋体" w:hAnsi="宋体" w:cs="宋体" w:hint="eastAsia"/>
                <w:color w:val="333333"/>
                <w:kern w:val="0"/>
                <w:sz w:val="24"/>
                <w:szCs w:val="24"/>
              </w:rPr>
              <w:t xml:space="preserve">　</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完成</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预期目标</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FE652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根据财政资金拨付情况，按时支付各项费用。</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根据实际产生的费用，支出各项费用。年末有未支付票据未结账</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市区清扫及特种车作业情况</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对市区</w:t>
            </w:r>
            <w:r>
              <w:rPr>
                <w:rFonts w:ascii="宋体" w:eastAsia="宋体" w:hAnsi="宋体" w:cs="宋体" w:hint="eastAsia"/>
                <w:color w:val="333333"/>
                <w:kern w:val="0"/>
                <w:sz w:val="24"/>
                <w:szCs w:val="24"/>
              </w:rPr>
              <w:t>1266</w:t>
            </w:r>
            <w:r>
              <w:rPr>
                <w:rFonts w:ascii="宋体" w:eastAsia="宋体" w:hAnsi="宋体" w:cs="宋体" w:hint="eastAsia"/>
                <w:color w:val="333333"/>
                <w:kern w:val="0"/>
                <w:sz w:val="24"/>
                <w:szCs w:val="24"/>
              </w:rPr>
              <w:t>万平方米道路采取人机结合、道路一天两扫、错时保洁、洗扫车和高压清洗车联合作业模式；抑尘、喷雾及主干道每天</w:t>
            </w:r>
            <w:r>
              <w:rPr>
                <w:rFonts w:ascii="宋体" w:eastAsia="宋体" w:hAnsi="宋体" w:cs="宋体" w:hint="eastAsia"/>
                <w:color w:val="333333"/>
                <w:kern w:val="0"/>
                <w:sz w:val="24"/>
                <w:szCs w:val="24"/>
              </w:rPr>
              <w:t>8-12</w:t>
            </w:r>
            <w:r>
              <w:rPr>
                <w:rFonts w:ascii="宋体" w:eastAsia="宋体" w:hAnsi="宋体" w:cs="宋体" w:hint="eastAsia"/>
                <w:color w:val="333333"/>
                <w:kern w:val="0"/>
                <w:sz w:val="24"/>
                <w:szCs w:val="24"/>
              </w:rPr>
              <w:t>次洒水制度，作业标准达到“六净四无”。</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对市区</w:t>
            </w:r>
            <w:r>
              <w:rPr>
                <w:rFonts w:ascii="宋体" w:eastAsia="宋体" w:hAnsi="宋体" w:cs="宋体" w:hint="eastAsia"/>
                <w:color w:val="333333"/>
                <w:kern w:val="0"/>
                <w:sz w:val="24"/>
                <w:szCs w:val="24"/>
              </w:rPr>
              <w:t>1266</w:t>
            </w:r>
            <w:r>
              <w:rPr>
                <w:rFonts w:ascii="宋体" w:eastAsia="宋体" w:hAnsi="宋体" w:cs="宋体" w:hint="eastAsia"/>
                <w:color w:val="333333"/>
                <w:kern w:val="0"/>
                <w:sz w:val="24"/>
                <w:szCs w:val="24"/>
              </w:rPr>
              <w:t>万平方米道路采取人机结合、道路一天两扫、错时保洁、洗扫车和高压清洗车联合作业模式；抑尘、喷雾及主干道每天</w:t>
            </w:r>
            <w:r>
              <w:rPr>
                <w:rFonts w:ascii="宋体" w:eastAsia="宋体" w:hAnsi="宋体" w:cs="宋体" w:hint="eastAsia"/>
                <w:color w:val="333333"/>
                <w:kern w:val="0"/>
                <w:sz w:val="24"/>
                <w:szCs w:val="24"/>
              </w:rPr>
              <w:t>8-12</w:t>
            </w:r>
            <w:r>
              <w:rPr>
                <w:rFonts w:ascii="宋体" w:eastAsia="宋体" w:hAnsi="宋体" w:cs="宋体" w:hint="eastAsia"/>
                <w:color w:val="333333"/>
                <w:kern w:val="0"/>
                <w:sz w:val="24"/>
                <w:szCs w:val="24"/>
              </w:rPr>
              <w:t>次洒水制度，作业标准达到“六净四无”。</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机械化清扫率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45%</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45%</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生活垃圾处理</w:t>
            </w:r>
            <w:r>
              <w:rPr>
                <w:rFonts w:ascii="宋体" w:eastAsia="宋体" w:hAnsi="宋体" w:cs="宋体" w:hint="eastAsia"/>
                <w:color w:val="333333"/>
                <w:kern w:val="0"/>
                <w:sz w:val="24"/>
                <w:szCs w:val="24"/>
              </w:rPr>
              <w:lastRenderedPageBreak/>
              <w:t>情况</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生活垃圾实施</w:t>
            </w:r>
            <w:r>
              <w:rPr>
                <w:rFonts w:ascii="宋体" w:eastAsia="宋体" w:hAnsi="宋体" w:cs="宋体" w:hint="eastAsia"/>
                <w:color w:val="333333"/>
                <w:kern w:val="0"/>
                <w:sz w:val="24"/>
                <w:szCs w:val="24"/>
              </w:rPr>
              <w:t>24</w:t>
            </w:r>
            <w:r>
              <w:rPr>
                <w:rFonts w:ascii="宋体" w:eastAsia="宋体" w:hAnsi="宋体" w:cs="宋体" w:hint="eastAsia"/>
                <w:color w:val="333333"/>
                <w:kern w:val="0"/>
                <w:sz w:val="24"/>
                <w:szCs w:val="24"/>
              </w:rPr>
              <w:t>小时清运、日产日清，实行错时作</w:t>
            </w:r>
            <w:r>
              <w:rPr>
                <w:rFonts w:ascii="宋体" w:eastAsia="宋体" w:hAnsi="宋体" w:cs="宋体" w:hint="eastAsia"/>
                <w:color w:val="333333"/>
                <w:kern w:val="0"/>
                <w:sz w:val="24"/>
                <w:szCs w:val="24"/>
              </w:rPr>
              <w:lastRenderedPageBreak/>
              <w:t>业机制，保证垃圾箱满即清</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生活垃圾实施</w:t>
            </w:r>
            <w:r>
              <w:rPr>
                <w:rFonts w:ascii="宋体" w:eastAsia="宋体" w:hAnsi="宋体" w:cs="宋体" w:hint="eastAsia"/>
                <w:color w:val="333333"/>
                <w:kern w:val="0"/>
                <w:sz w:val="24"/>
                <w:szCs w:val="24"/>
              </w:rPr>
              <w:t>24</w:t>
            </w:r>
            <w:r>
              <w:rPr>
                <w:rFonts w:ascii="宋体" w:eastAsia="宋体" w:hAnsi="宋体" w:cs="宋体" w:hint="eastAsia"/>
                <w:color w:val="333333"/>
                <w:kern w:val="0"/>
                <w:sz w:val="24"/>
                <w:szCs w:val="24"/>
              </w:rPr>
              <w:t>小时清运、日产日</w:t>
            </w:r>
            <w:r>
              <w:rPr>
                <w:rFonts w:ascii="宋体" w:eastAsia="宋体" w:hAnsi="宋体" w:cs="宋体" w:hint="eastAsia"/>
                <w:color w:val="333333"/>
                <w:kern w:val="0"/>
                <w:sz w:val="24"/>
                <w:szCs w:val="24"/>
              </w:rPr>
              <w:lastRenderedPageBreak/>
              <w:t>清，实行错时作业机制，保证垃圾箱满即清</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成本指标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本年成本投入情况</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全年投入</w:t>
            </w:r>
            <w:r>
              <w:rPr>
                <w:rFonts w:ascii="宋体" w:eastAsia="宋体" w:hAnsi="宋体" w:cs="宋体" w:hint="eastAsia"/>
                <w:color w:val="333333"/>
                <w:kern w:val="0"/>
                <w:sz w:val="24"/>
                <w:szCs w:val="24"/>
              </w:rPr>
              <w:t>1696.34</w:t>
            </w:r>
            <w:r>
              <w:rPr>
                <w:rFonts w:ascii="宋体" w:eastAsia="宋体" w:hAnsi="宋体" w:cs="宋体" w:hint="eastAsia"/>
                <w:color w:val="333333"/>
                <w:kern w:val="0"/>
                <w:sz w:val="24"/>
                <w:szCs w:val="24"/>
              </w:rPr>
              <w:t>万元，用于环卫工作的开展</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全年实际支出</w:t>
            </w:r>
            <w:r>
              <w:rPr>
                <w:rFonts w:ascii="宋体" w:eastAsia="宋体" w:hAnsi="宋体" w:cs="宋体" w:hint="eastAsia"/>
                <w:color w:val="333333"/>
                <w:kern w:val="0"/>
                <w:sz w:val="24"/>
                <w:szCs w:val="24"/>
              </w:rPr>
              <w:t>1696.34</w:t>
            </w:r>
            <w:r>
              <w:rPr>
                <w:rFonts w:ascii="宋体" w:eastAsia="宋体" w:hAnsi="宋体" w:cs="宋体" w:hint="eastAsia"/>
                <w:color w:val="333333"/>
                <w:kern w:val="0"/>
                <w:sz w:val="24"/>
                <w:szCs w:val="24"/>
              </w:rPr>
              <w:t>万元，用于环卫工作的开展</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产生的社会效益</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城区环境卫生干净整洁，抑尘、喷雾及主干道每天</w:t>
            </w:r>
            <w:r>
              <w:rPr>
                <w:rFonts w:ascii="宋体" w:eastAsia="宋体" w:hAnsi="宋体" w:cs="宋体" w:hint="eastAsia"/>
                <w:color w:val="333333"/>
                <w:kern w:val="0"/>
                <w:sz w:val="24"/>
                <w:szCs w:val="24"/>
              </w:rPr>
              <w:t>8-12</w:t>
            </w:r>
            <w:r>
              <w:rPr>
                <w:rFonts w:ascii="宋体" w:eastAsia="宋体" w:hAnsi="宋体" w:cs="宋体" w:hint="eastAsia"/>
                <w:color w:val="333333"/>
                <w:kern w:val="0"/>
                <w:sz w:val="24"/>
                <w:szCs w:val="24"/>
              </w:rPr>
              <w:t>次洒水制度，作业标准达到“六净四无”</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城区环境卫生干净整洁，抑尘、喷雾及主干道每天</w:t>
            </w:r>
            <w:r>
              <w:rPr>
                <w:rFonts w:ascii="宋体" w:eastAsia="宋体" w:hAnsi="宋体" w:cs="宋体" w:hint="eastAsia"/>
                <w:color w:val="333333"/>
                <w:kern w:val="0"/>
                <w:sz w:val="24"/>
                <w:szCs w:val="24"/>
              </w:rPr>
              <w:t>8-12</w:t>
            </w:r>
            <w:r>
              <w:rPr>
                <w:rFonts w:ascii="宋体" w:eastAsia="宋体" w:hAnsi="宋体" w:cs="宋体" w:hint="eastAsia"/>
                <w:color w:val="333333"/>
                <w:kern w:val="0"/>
                <w:sz w:val="24"/>
                <w:szCs w:val="24"/>
              </w:rPr>
              <w:t>次洒水制度，作业标准达到“六净四无”</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市区道路</w:t>
            </w:r>
            <w:proofErr w:type="gramStart"/>
            <w:r>
              <w:rPr>
                <w:rFonts w:ascii="宋体" w:eastAsia="宋体" w:hAnsi="宋体" w:cs="宋体" w:hint="eastAsia"/>
                <w:color w:val="333333"/>
                <w:kern w:val="0"/>
                <w:sz w:val="24"/>
                <w:szCs w:val="24"/>
              </w:rPr>
              <w:t>抑尘效果</w:t>
            </w:r>
            <w:proofErr w:type="gramEnd"/>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加大机械化清扫作业力度，强化扬尘综合防控，全面落实城市道路</w:t>
            </w:r>
            <w:proofErr w:type="gramStart"/>
            <w:r>
              <w:rPr>
                <w:rFonts w:ascii="宋体" w:eastAsia="宋体" w:hAnsi="宋体" w:cs="宋体" w:hint="eastAsia"/>
                <w:color w:val="333333"/>
                <w:kern w:val="0"/>
                <w:sz w:val="24"/>
                <w:szCs w:val="24"/>
              </w:rPr>
              <w:t>抑尘治理</w:t>
            </w:r>
            <w:proofErr w:type="gramEnd"/>
            <w:r>
              <w:rPr>
                <w:rFonts w:ascii="宋体" w:eastAsia="宋体" w:hAnsi="宋体" w:cs="宋体" w:hint="eastAsia"/>
                <w:color w:val="333333"/>
                <w:kern w:val="0"/>
                <w:sz w:val="24"/>
                <w:szCs w:val="24"/>
              </w:rPr>
              <w:t>工作措施</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加大机械化清扫作业力度，强化扬尘综合防控，全面落实城市道路</w:t>
            </w:r>
            <w:proofErr w:type="gramStart"/>
            <w:r>
              <w:rPr>
                <w:rFonts w:ascii="宋体" w:eastAsia="宋体" w:hAnsi="宋体" w:cs="宋体" w:hint="eastAsia"/>
                <w:color w:val="333333"/>
                <w:kern w:val="0"/>
                <w:sz w:val="24"/>
                <w:szCs w:val="24"/>
              </w:rPr>
              <w:t>抑尘治理</w:t>
            </w:r>
            <w:proofErr w:type="gramEnd"/>
            <w:r>
              <w:rPr>
                <w:rFonts w:ascii="宋体" w:eastAsia="宋体" w:hAnsi="宋体" w:cs="宋体" w:hint="eastAsia"/>
                <w:color w:val="333333"/>
                <w:kern w:val="0"/>
                <w:sz w:val="24"/>
                <w:szCs w:val="24"/>
              </w:rPr>
              <w:t>工作措施</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市区市容环境卫生综合治理情况</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全年无</w:t>
            </w:r>
            <w:proofErr w:type="gramStart"/>
            <w:r>
              <w:rPr>
                <w:rFonts w:ascii="宋体" w:eastAsia="宋体" w:hAnsi="宋体" w:cs="宋体" w:hint="eastAsia"/>
                <w:color w:val="333333"/>
                <w:kern w:val="0"/>
                <w:sz w:val="24"/>
                <w:szCs w:val="24"/>
              </w:rPr>
              <w:t>休开展</w:t>
            </w:r>
            <w:proofErr w:type="gramEnd"/>
            <w:r>
              <w:rPr>
                <w:rFonts w:ascii="宋体" w:eastAsia="宋体" w:hAnsi="宋体" w:cs="宋体" w:hint="eastAsia"/>
                <w:color w:val="333333"/>
                <w:kern w:val="0"/>
                <w:sz w:val="24"/>
                <w:szCs w:val="24"/>
              </w:rPr>
              <w:t>昌吉市环境卫生工作，加大市容环境卫生综合整治力度，做好日常监督检查工作，进一步细化环卫管理制度；实行夜间冲洗、白天保洁，机械化清扫为主、人工保洁为辅的清扫作业模式，一二级道路保洁时间不低于</w:t>
            </w:r>
            <w:r>
              <w:rPr>
                <w:rFonts w:ascii="宋体" w:eastAsia="宋体" w:hAnsi="宋体" w:cs="宋体" w:hint="eastAsia"/>
                <w:color w:val="333333"/>
                <w:kern w:val="0"/>
                <w:sz w:val="24"/>
                <w:szCs w:val="24"/>
              </w:rPr>
              <w:t>16</w:t>
            </w:r>
            <w:r>
              <w:rPr>
                <w:rFonts w:ascii="宋体" w:eastAsia="宋体" w:hAnsi="宋体" w:cs="宋体" w:hint="eastAsia"/>
                <w:color w:val="333333"/>
                <w:kern w:val="0"/>
                <w:sz w:val="24"/>
                <w:szCs w:val="24"/>
              </w:rPr>
              <w:t>小时，一般街道和小街巷保洁时间不低于</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小时，确保主干道清扫保洁率</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实行夜间冲洗、白天保洁，机械化清扫为主、人工保洁为辅的清扫作业模式，一二级道路保洁时间不低于</w:t>
            </w:r>
            <w:r>
              <w:rPr>
                <w:rFonts w:ascii="宋体" w:eastAsia="宋体" w:hAnsi="宋体" w:cs="宋体" w:hint="eastAsia"/>
                <w:color w:val="333333"/>
                <w:kern w:val="0"/>
                <w:sz w:val="24"/>
                <w:szCs w:val="24"/>
              </w:rPr>
              <w:t>16</w:t>
            </w:r>
            <w:r>
              <w:rPr>
                <w:rFonts w:ascii="宋体" w:eastAsia="宋体" w:hAnsi="宋体" w:cs="宋体" w:hint="eastAsia"/>
                <w:color w:val="333333"/>
                <w:kern w:val="0"/>
                <w:sz w:val="24"/>
                <w:szCs w:val="24"/>
              </w:rPr>
              <w:t>小时，一般街道和小街巷保洁时间不低于</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小时，确保主干道清扫保洁率</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满意度</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 xml:space="preserve">　</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 xml:space="preserve">　</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r>
    </w:tbl>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17</w:t>
      </w:r>
      <w:r>
        <w:rPr>
          <w:rFonts w:ascii="宋体" w:eastAsia="宋体" w:hAnsi="宋体" w:cs="宋体" w:hint="eastAsia"/>
          <w:color w:val="333333"/>
          <w:kern w:val="0"/>
          <w:sz w:val="24"/>
          <w:szCs w:val="24"/>
        </w:rPr>
        <w:t>年为民办实事项目绩效自评综述：根据年初设定的绩效目标，</w:t>
      </w:r>
      <w:r>
        <w:rPr>
          <w:rFonts w:ascii="宋体" w:eastAsia="宋体" w:hAnsi="宋体" w:cs="宋体" w:hint="eastAsia"/>
          <w:color w:val="333333"/>
          <w:kern w:val="0"/>
          <w:sz w:val="24"/>
          <w:szCs w:val="24"/>
        </w:rPr>
        <w:t>17</w:t>
      </w:r>
      <w:r>
        <w:rPr>
          <w:rFonts w:ascii="宋体" w:eastAsia="宋体" w:hAnsi="宋体" w:cs="宋体" w:hint="eastAsia"/>
          <w:color w:val="333333"/>
          <w:kern w:val="0"/>
          <w:sz w:val="24"/>
          <w:szCs w:val="24"/>
        </w:rPr>
        <w:t>年为民办实事项目绩效自评得分</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1.53</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1.53</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。主要产出和效果：为贫困户购买冬季用煤</w:t>
      </w:r>
      <w:r>
        <w:rPr>
          <w:rFonts w:ascii="宋体" w:eastAsia="宋体" w:hAnsi="宋体" w:cs="宋体" w:hint="eastAsia"/>
          <w:color w:val="333333"/>
          <w:kern w:val="0"/>
          <w:sz w:val="24"/>
          <w:szCs w:val="24"/>
        </w:rPr>
        <w:t>0.86</w:t>
      </w:r>
      <w:r>
        <w:rPr>
          <w:rFonts w:ascii="宋体" w:eastAsia="宋体" w:hAnsi="宋体" w:cs="宋体" w:hint="eastAsia"/>
          <w:color w:val="333333"/>
          <w:kern w:val="0"/>
          <w:sz w:val="24"/>
          <w:szCs w:val="24"/>
        </w:rPr>
        <w:t>万元；为红星村村委会购买办公用品</w:t>
      </w:r>
      <w:r>
        <w:rPr>
          <w:rFonts w:ascii="宋体" w:eastAsia="宋体" w:hAnsi="宋体" w:cs="宋体" w:hint="eastAsia"/>
          <w:color w:val="333333"/>
          <w:kern w:val="0"/>
          <w:sz w:val="24"/>
          <w:szCs w:val="24"/>
        </w:rPr>
        <w:t>0.62</w:t>
      </w:r>
      <w:r>
        <w:rPr>
          <w:rFonts w:ascii="宋体" w:eastAsia="宋体" w:hAnsi="宋体" w:cs="宋体" w:hint="eastAsia"/>
          <w:color w:val="333333"/>
          <w:kern w:val="0"/>
          <w:sz w:val="24"/>
          <w:szCs w:val="24"/>
        </w:rPr>
        <w:t>万元，制作牌匾</w:t>
      </w:r>
      <w:r>
        <w:rPr>
          <w:rFonts w:ascii="宋体" w:eastAsia="宋体" w:hAnsi="宋体" w:cs="宋体" w:hint="eastAsia"/>
          <w:color w:val="333333"/>
          <w:kern w:val="0"/>
          <w:sz w:val="24"/>
          <w:szCs w:val="24"/>
        </w:rPr>
        <w:t>0.05</w:t>
      </w:r>
      <w:r>
        <w:rPr>
          <w:rFonts w:ascii="宋体" w:eastAsia="宋体" w:hAnsi="宋体" w:cs="宋体" w:hint="eastAsia"/>
          <w:color w:val="333333"/>
          <w:kern w:val="0"/>
          <w:sz w:val="24"/>
          <w:szCs w:val="24"/>
        </w:rPr>
        <w:t>万元；发现的问题及原因：为民办实事经费有限，计划多，落实少。下一步改进措施：争取多投入经费，为村民办实事。</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816"/>
        <w:gridCol w:w="483"/>
        <w:gridCol w:w="683"/>
        <w:gridCol w:w="699"/>
        <w:gridCol w:w="2250"/>
        <w:gridCol w:w="2250"/>
        <w:gridCol w:w="1141"/>
      </w:tblGrid>
      <w:tr w:rsidR="00FE652C">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市容环境卫生管理中心</w:t>
            </w:r>
            <w:r>
              <w:rPr>
                <w:rFonts w:ascii="宋体" w:eastAsia="宋体" w:hAnsi="宋体" w:cs="宋体" w:hint="eastAsia"/>
                <w:color w:val="333333"/>
                <w:kern w:val="0"/>
                <w:sz w:val="24"/>
                <w:szCs w:val="24"/>
              </w:rPr>
              <w:t>17</w:t>
            </w:r>
            <w:r>
              <w:rPr>
                <w:rFonts w:ascii="宋体" w:eastAsia="宋体" w:hAnsi="宋体" w:cs="宋体" w:hint="eastAsia"/>
                <w:color w:val="333333"/>
                <w:kern w:val="0"/>
                <w:sz w:val="24"/>
                <w:szCs w:val="24"/>
              </w:rPr>
              <w:t>年为民办实事项目</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支出绩效自评表</w:t>
            </w:r>
          </w:p>
        </w:tc>
      </w:tr>
      <w:tr w:rsidR="00FE652C">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 2018 </w:t>
            </w:r>
            <w:r>
              <w:rPr>
                <w:rFonts w:ascii="宋体" w:eastAsia="宋体" w:hAnsi="宋体" w:cs="宋体" w:hint="eastAsia"/>
                <w:color w:val="333333"/>
                <w:kern w:val="0"/>
                <w:sz w:val="24"/>
                <w:szCs w:val="24"/>
              </w:rPr>
              <w:t>年度）</w:t>
            </w: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17</w:t>
            </w:r>
            <w:r>
              <w:rPr>
                <w:rFonts w:ascii="宋体" w:eastAsia="宋体" w:hAnsi="宋体" w:cs="宋体" w:hint="eastAsia"/>
                <w:color w:val="333333"/>
                <w:kern w:val="0"/>
                <w:sz w:val="24"/>
                <w:szCs w:val="24"/>
              </w:rPr>
              <w:t>年为民办实事</w:t>
            </w:r>
          </w:p>
        </w:tc>
      </w:tr>
      <w:tr w:rsidR="00FE652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市容环境卫生管理中心</w:t>
            </w: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1.53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1.53</w:t>
            </w:r>
            <w:r>
              <w:rPr>
                <w:rFonts w:ascii="宋体" w:eastAsia="宋体" w:hAnsi="宋体" w:cs="宋体" w:hint="eastAsia"/>
                <w:color w:val="333333"/>
                <w:kern w:val="0"/>
                <w:sz w:val="24"/>
                <w:szCs w:val="24"/>
              </w:rPr>
              <w:t xml:space="preserve">　</w:t>
            </w: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1.53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1.53</w:t>
            </w:r>
            <w:r>
              <w:rPr>
                <w:rFonts w:ascii="宋体" w:eastAsia="宋体" w:hAnsi="宋体" w:cs="宋体" w:hint="eastAsia"/>
                <w:color w:val="333333"/>
                <w:kern w:val="0"/>
                <w:sz w:val="24"/>
                <w:szCs w:val="24"/>
              </w:rPr>
              <w:t xml:space="preserve">　</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FE652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财政拨款</w:t>
            </w:r>
            <w:r>
              <w:rPr>
                <w:rFonts w:ascii="宋体" w:eastAsia="宋体" w:hAnsi="宋体" w:cs="宋体" w:hint="eastAsia"/>
                <w:color w:val="333333"/>
                <w:kern w:val="0"/>
                <w:sz w:val="24"/>
                <w:szCs w:val="24"/>
              </w:rPr>
              <w:t>17</w:t>
            </w:r>
            <w:r>
              <w:rPr>
                <w:rFonts w:ascii="宋体" w:eastAsia="宋体" w:hAnsi="宋体" w:cs="宋体" w:hint="eastAsia"/>
                <w:color w:val="333333"/>
                <w:kern w:val="0"/>
                <w:sz w:val="24"/>
                <w:szCs w:val="24"/>
              </w:rPr>
              <w:t>年为民办实事红星村</w:t>
            </w:r>
            <w:r>
              <w:rPr>
                <w:rFonts w:ascii="宋体" w:eastAsia="宋体" w:hAnsi="宋体" w:cs="宋体" w:hint="eastAsia"/>
                <w:color w:val="333333"/>
                <w:kern w:val="0"/>
                <w:sz w:val="24"/>
                <w:szCs w:val="24"/>
              </w:rPr>
              <w:t>1.53</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，为村民办实事资金。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支付</w:t>
            </w:r>
            <w:r>
              <w:rPr>
                <w:rFonts w:ascii="宋体" w:eastAsia="宋体" w:hAnsi="宋体" w:cs="宋体" w:hint="eastAsia"/>
                <w:color w:val="333333"/>
                <w:kern w:val="0"/>
                <w:sz w:val="24"/>
                <w:szCs w:val="24"/>
              </w:rPr>
              <w:t>17</w:t>
            </w:r>
            <w:r>
              <w:rPr>
                <w:rFonts w:ascii="宋体" w:eastAsia="宋体" w:hAnsi="宋体" w:cs="宋体" w:hint="eastAsia"/>
                <w:color w:val="333333"/>
                <w:kern w:val="0"/>
                <w:sz w:val="24"/>
                <w:szCs w:val="24"/>
              </w:rPr>
              <w:t>年为民办实事红星村</w:t>
            </w:r>
            <w:r>
              <w:rPr>
                <w:rFonts w:ascii="宋体" w:eastAsia="宋体" w:hAnsi="宋体" w:cs="宋体" w:hint="eastAsia"/>
                <w:color w:val="333333"/>
                <w:kern w:val="0"/>
                <w:sz w:val="24"/>
                <w:szCs w:val="24"/>
              </w:rPr>
              <w:t>1.53</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，用于购煤、办公用品，制作牌匾。</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为民办实事开展情况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为贫困户购买冬季用煤</w:t>
            </w:r>
            <w:r>
              <w:rPr>
                <w:rFonts w:ascii="宋体" w:eastAsia="宋体" w:hAnsi="宋体" w:cs="宋体" w:hint="eastAsia"/>
                <w:color w:val="333333"/>
                <w:kern w:val="0"/>
                <w:sz w:val="24"/>
                <w:szCs w:val="24"/>
              </w:rPr>
              <w:t>8640</w:t>
            </w:r>
            <w:r>
              <w:rPr>
                <w:rFonts w:ascii="宋体" w:eastAsia="宋体" w:hAnsi="宋体" w:cs="宋体" w:hint="eastAsia"/>
                <w:color w:val="333333"/>
                <w:kern w:val="0"/>
                <w:sz w:val="24"/>
                <w:szCs w:val="24"/>
              </w:rPr>
              <w:t>元，村委会购买办公用品</w:t>
            </w:r>
            <w:r>
              <w:rPr>
                <w:rFonts w:ascii="宋体" w:eastAsia="宋体" w:hAnsi="宋体" w:cs="宋体" w:hint="eastAsia"/>
                <w:color w:val="333333"/>
                <w:kern w:val="0"/>
                <w:sz w:val="24"/>
                <w:szCs w:val="24"/>
              </w:rPr>
              <w:t>6070</w:t>
            </w:r>
            <w:r>
              <w:rPr>
                <w:rFonts w:ascii="宋体" w:eastAsia="宋体" w:hAnsi="宋体" w:cs="宋体" w:hint="eastAsia"/>
                <w:color w:val="333333"/>
                <w:kern w:val="0"/>
                <w:sz w:val="24"/>
                <w:szCs w:val="24"/>
              </w:rPr>
              <w:t>元，制作牌匾</w:t>
            </w:r>
            <w:r>
              <w:rPr>
                <w:rFonts w:ascii="宋体" w:eastAsia="宋体" w:hAnsi="宋体" w:cs="宋体" w:hint="eastAsia"/>
                <w:color w:val="333333"/>
                <w:kern w:val="0"/>
                <w:sz w:val="24"/>
                <w:szCs w:val="24"/>
              </w:rPr>
              <w:t>563.8</w:t>
            </w:r>
            <w:r>
              <w:rPr>
                <w:rFonts w:ascii="宋体" w:eastAsia="宋体" w:hAnsi="宋体" w:cs="宋体" w:hint="eastAsia"/>
                <w:color w:val="333333"/>
                <w:kern w:val="0"/>
                <w:sz w:val="24"/>
                <w:szCs w:val="24"/>
              </w:rPr>
              <w:t>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为贫困户购买冬季用煤</w:t>
            </w:r>
            <w:r>
              <w:rPr>
                <w:rFonts w:ascii="宋体" w:eastAsia="宋体" w:hAnsi="宋体" w:cs="宋体" w:hint="eastAsia"/>
                <w:color w:val="333333"/>
                <w:kern w:val="0"/>
                <w:sz w:val="24"/>
                <w:szCs w:val="24"/>
              </w:rPr>
              <w:t>8640</w:t>
            </w:r>
            <w:r>
              <w:rPr>
                <w:rFonts w:ascii="宋体" w:eastAsia="宋体" w:hAnsi="宋体" w:cs="宋体" w:hint="eastAsia"/>
                <w:color w:val="333333"/>
                <w:kern w:val="0"/>
                <w:sz w:val="24"/>
                <w:szCs w:val="24"/>
              </w:rPr>
              <w:t>元，村委会购买办公用品</w:t>
            </w:r>
            <w:r>
              <w:rPr>
                <w:rFonts w:ascii="宋体" w:eastAsia="宋体" w:hAnsi="宋体" w:cs="宋体" w:hint="eastAsia"/>
                <w:color w:val="333333"/>
                <w:kern w:val="0"/>
                <w:sz w:val="24"/>
                <w:szCs w:val="24"/>
              </w:rPr>
              <w:t>6070</w:t>
            </w:r>
            <w:r>
              <w:rPr>
                <w:rFonts w:ascii="宋体" w:eastAsia="宋体" w:hAnsi="宋体" w:cs="宋体" w:hint="eastAsia"/>
                <w:color w:val="333333"/>
                <w:kern w:val="0"/>
                <w:sz w:val="24"/>
                <w:szCs w:val="24"/>
              </w:rPr>
              <w:t>元，制作牌匾</w:t>
            </w:r>
            <w:r>
              <w:rPr>
                <w:rFonts w:ascii="宋体" w:eastAsia="宋体" w:hAnsi="宋体" w:cs="宋体" w:hint="eastAsia"/>
                <w:color w:val="333333"/>
                <w:kern w:val="0"/>
                <w:sz w:val="24"/>
                <w:szCs w:val="24"/>
              </w:rPr>
              <w:t>563.8</w:t>
            </w:r>
            <w:r>
              <w:rPr>
                <w:rFonts w:ascii="宋体" w:eastAsia="宋体" w:hAnsi="宋体" w:cs="宋体" w:hint="eastAsia"/>
                <w:color w:val="333333"/>
                <w:kern w:val="0"/>
                <w:sz w:val="24"/>
                <w:szCs w:val="24"/>
              </w:rPr>
              <w:t>元</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购置质量合格率（</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100%</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购置验收通过率（</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100%</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成本指标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单位购置成本（万元）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1.53</w:t>
            </w:r>
            <w:r>
              <w:rPr>
                <w:rFonts w:ascii="宋体" w:eastAsia="宋体" w:hAnsi="宋体" w:cs="宋体" w:hint="eastAsia"/>
                <w:color w:val="333333"/>
                <w:kern w:val="0"/>
                <w:sz w:val="24"/>
                <w:szCs w:val="24"/>
              </w:rPr>
              <w:t>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1.53</w:t>
            </w:r>
            <w:r>
              <w:rPr>
                <w:rFonts w:ascii="宋体" w:eastAsia="宋体" w:hAnsi="宋体" w:cs="宋体" w:hint="eastAsia"/>
                <w:color w:val="333333"/>
                <w:kern w:val="0"/>
                <w:sz w:val="24"/>
                <w:szCs w:val="24"/>
              </w:rPr>
              <w:t>万元</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项目效果指标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经济效益</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达到的效果</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购买煤炭，为贫困户送去了温暖，使百姓得到了真正的实惠，制作牌匾，给村民宣传党的好政策</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购买煤炭，为贫困户送去了温暖，使百姓得到了真正的实惠，制作牌匾，给村民宣传党的好政策</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使用人员满意度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 xml:space="preserve">　</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bl>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w:t>
      </w:r>
      <w:r>
        <w:rPr>
          <w:rFonts w:ascii="宋体" w:eastAsia="宋体" w:hAnsi="宋体" w:cs="宋体" w:hint="eastAsia"/>
          <w:color w:val="333333"/>
          <w:kern w:val="0"/>
          <w:sz w:val="24"/>
          <w:szCs w:val="24"/>
        </w:rPr>
        <w:t>、渗滤液应急</w:t>
      </w:r>
      <w:proofErr w:type="gramStart"/>
      <w:r>
        <w:rPr>
          <w:rFonts w:ascii="宋体" w:eastAsia="宋体" w:hAnsi="宋体" w:cs="宋体" w:hint="eastAsia"/>
          <w:color w:val="333333"/>
          <w:kern w:val="0"/>
          <w:sz w:val="24"/>
          <w:szCs w:val="24"/>
        </w:rPr>
        <w:t>池项目</w:t>
      </w:r>
      <w:proofErr w:type="gramEnd"/>
      <w:r>
        <w:rPr>
          <w:rFonts w:ascii="宋体" w:eastAsia="宋体" w:hAnsi="宋体" w:cs="宋体" w:hint="eastAsia"/>
          <w:color w:val="333333"/>
          <w:kern w:val="0"/>
          <w:sz w:val="24"/>
          <w:szCs w:val="24"/>
        </w:rPr>
        <w:t>绩效自评综述：根据年初设定的绩效目标，渗滤液应急</w:t>
      </w:r>
      <w:proofErr w:type="gramStart"/>
      <w:r>
        <w:rPr>
          <w:rFonts w:ascii="宋体" w:eastAsia="宋体" w:hAnsi="宋体" w:cs="宋体" w:hint="eastAsia"/>
          <w:color w:val="333333"/>
          <w:kern w:val="0"/>
          <w:sz w:val="24"/>
          <w:szCs w:val="24"/>
        </w:rPr>
        <w:t>池项目</w:t>
      </w:r>
      <w:proofErr w:type="gramEnd"/>
      <w:r>
        <w:rPr>
          <w:rFonts w:ascii="宋体" w:eastAsia="宋体" w:hAnsi="宋体" w:cs="宋体" w:hint="eastAsia"/>
          <w:color w:val="333333"/>
          <w:kern w:val="0"/>
          <w:sz w:val="24"/>
          <w:szCs w:val="24"/>
        </w:rPr>
        <w:t>绩效自评得分</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1.26</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1.26</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。主要产出和效果：通过询价采购的政府采购方式，开工建设昌吉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市容环境卫生管理局渗透池项目，于</w:t>
      </w: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w:t>
      </w:r>
      <w:r>
        <w:rPr>
          <w:rFonts w:ascii="宋体" w:eastAsia="宋体" w:hAnsi="宋体" w:cs="宋体" w:hint="eastAsia"/>
          <w:color w:val="333333"/>
          <w:kern w:val="0"/>
          <w:sz w:val="24"/>
          <w:szCs w:val="24"/>
        </w:rPr>
        <w:t>3</w:t>
      </w:r>
      <w:r>
        <w:rPr>
          <w:rFonts w:ascii="宋体" w:eastAsia="宋体" w:hAnsi="宋体" w:cs="宋体" w:hint="eastAsia"/>
          <w:color w:val="333333"/>
          <w:kern w:val="0"/>
          <w:sz w:val="24"/>
          <w:szCs w:val="24"/>
        </w:rPr>
        <w:t>月</w:t>
      </w:r>
      <w:r>
        <w:rPr>
          <w:rFonts w:ascii="宋体" w:eastAsia="宋体" w:hAnsi="宋体" w:cs="宋体" w:hint="eastAsia"/>
          <w:color w:val="333333"/>
          <w:kern w:val="0"/>
          <w:sz w:val="24"/>
          <w:szCs w:val="24"/>
        </w:rPr>
        <w:t>22</w:t>
      </w:r>
      <w:r>
        <w:rPr>
          <w:rFonts w:ascii="宋体" w:eastAsia="宋体" w:hAnsi="宋体" w:cs="宋体" w:hint="eastAsia"/>
          <w:color w:val="333333"/>
          <w:kern w:val="0"/>
          <w:sz w:val="24"/>
          <w:szCs w:val="24"/>
        </w:rPr>
        <w:t>日完工，验收合格后交付使用，</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年支付剩余</w:t>
      </w:r>
      <w:r>
        <w:rPr>
          <w:rFonts w:ascii="宋体" w:eastAsia="宋体" w:hAnsi="宋体" w:cs="宋体" w:hint="eastAsia"/>
          <w:color w:val="333333"/>
          <w:kern w:val="0"/>
          <w:sz w:val="24"/>
          <w:szCs w:val="24"/>
        </w:rPr>
        <w:t>5%</w:t>
      </w:r>
      <w:r>
        <w:rPr>
          <w:rFonts w:ascii="宋体" w:eastAsia="宋体" w:hAnsi="宋体" w:cs="宋体" w:hint="eastAsia"/>
          <w:color w:val="333333"/>
          <w:kern w:val="0"/>
          <w:sz w:val="24"/>
          <w:szCs w:val="24"/>
        </w:rPr>
        <w:t>的质保金；发现的问题及原因：渗滤液应急</w:t>
      </w:r>
      <w:proofErr w:type="gramStart"/>
      <w:r>
        <w:rPr>
          <w:rFonts w:ascii="宋体" w:eastAsia="宋体" w:hAnsi="宋体" w:cs="宋体" w:hint="eastAsia"/>
          <w:color w:val="333333"/>
          <w:kern w:val="0"/>
          <w:sz w:val="24"/>
          <w:szCs w:val="24"/>
        </w:rPr>
        <w:t>池使用</w:t>
      </w:r>
      <w:proofErr w:type="gramEnd"/>
      <w:r>
        <w:rPr>
          <w:rFonts w:ascii="宋体" w:eastAsia="宋体" w:hAnsi="宋体" w:cs="宋体" w:hint="eastAsia"/>
          <w:color w:val="333333"/>
          <w:kern w:val="0"/>
          <w:sz w:val="24"/>
          <w:szCs w:val="24"/>
        </w:rPr>
        <w:t>过程中排空渗滤液后，池内渗滤液残留气味。下一步改进措施：加大对渗滤液应急池的消毒除臭作业。</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997"/>
        <w:gridCol w:w="207"/>
        <w:gridCol w:w="296"/>
        <w:gridCol w:w="294"/>
        <w:gridCol w:w="371"/>
        <w:gridCol w:w="514"/>
        <w:gridCol w:w="960"/>
        <w:gridCol w:w="1240"/>
        <w:gridCol w:w="377"/>
        <w:gridCol w:w="813"/>
        <w:gridCol w:w="1573"/>
        <w:gridCol w:w="680"/>
      </w:tblGrid>
      <w:tr w:rsidR="00FE652C">
        <w:tc>
          <w:tcPr>
            <w:tcW w:w="0" w:type="auto"/>
            <w:gridSpan w:val="1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市容环境卫生管理中心渗滤液应急池项目</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支出绩</w:t>
            </w:r>
            <w:r>
              <w:rPr>
                <w:rFonts w:ascii="宋体" w:eastAsia="宋体" w:hAnsi="宋体" w:cs="宋体" w:hint="eastAsia"/>
                <w:color w:val="333333"/>
                <w:kern w:val="0"/>
                <w:sz w:val="24"/>
                <w:szCs w:val="24"/>
              </w:rPr>
              <w:t>效自评表</w:t>
            </w:r>
          </w:p>
        </w:tc>
      </w:tr>
      <w:tr w:rsidR="00FE652C">
        <w:tc>
          <w:tcPr>
            <w:tcW w:w="0" w:type="auto"/>
            <w:gridSpan w:val="1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 2018 </w:t>
            </w:r>
            <w:r>
              <w:rPr>
                <w:rFonts w:ascii="宋体" w:eastAsia="宋体" w:hAnsi="宋体" w:cs="宋体" w:hint="eastAsia"/>
                <w:color w:val="333333"/>
                <w:kern w:val="0"/>
                <w:sz w:val="24"/>
                <w:szCs w:val="24"/>
              </w:rPr>
              <w:t>年度）</w:t>
            </w: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宋体" w:eastAsia="宋体" w:hAnsi="宋体" w:cs="宋体"/>
                <w:color w:val="333333"/>
                <w:kern w:val="0"/>
                <w:sz w:val="24"/>
                <w:szCs w:val="24"/>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项目名称</w:t>
            </w:r>
          </w:p>
        </w:tc>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渗滤液应急池</w:t>
            </w:r>
          </w:p>
        </w:tc>
      </w:tr>
      <w:tr w:rsidR="00FE652C">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市容环境卫生管理局</w:t>
            </w: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1.26</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1.26</w:t>
            </w:r>
            <w:r>
              <w:rPr>
                <w:rFonts w:ascii="宋体" w:eastAsia="宋体" w:hAnsi="宋体" w:cs="宋体" w:hint="eastAsia"/>
                <w:color w:val="333333"/>
                <w:kern w:val="0"/>
                <w:sz w:val="24"/>
                <w:szCs w:val="24"/>
              </w:rPr>
              <w:t xml:space="preserve">　</w:t>
            </w:r>
          </w:p>
        </w:tc>
      </w:tr>
      <w:tr w:rsidR="00FE652C">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1.26</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1.26</w:t>
            </w:r>
            <w:r>
              <w:rPr>
                <w:rFonts w:ascii="宋体" w:eastAsia="宋体" w:hAnsi="宋体" w:cs="宋体" w:hint="eastAsia"/>
                <w:color w:val="333333"/>
                <w:kern w:val="0"/>
                <w:sz w:val="24"/>
                <w:szCs w:val="24"/>
              </w:rPr>
              <w:t xml:space="preserve">　</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FE652C">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计划资金</w:t>
            </w:r>
            <w:r>
              <w:rPr>
                <w:rFonts w:ascii="宋体" w:eastAsia="宋体" w:hAnsi="宋体" w:cs="宋体" w:hint="eastAsia"/>
                <w:color w:val="333333"/>
                <w:kern w:val="0"/>
                <w:sz w:val="24"/>
                <w:szCs w:val="24"/>
              </w:rPr>
              <w:t>25.13</w:t>
            </w:r>
            <w:r>
              <w:rPr>
                <w:rFonts w:ascii="宋体" w:eastAsia="宋体" w:hAnsi="宋体" w:cs="宋体" w:hint="eastAsia"/>
                <w:color w:val="333333"/>
                <w:kern w:val="0"/>
                <w:sz w:val="24"/>
                <w:szCs w:val="24"/>
              </w:rPr>
              <w:t>万元，于</w:t>
            </w: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w:t>
            </w:r>
            <w:r>
              <w:rPr>
                <w:rFonts w:ascii="宋体" w:eastAsia="宋体" w:hAnsi="宋体" w:cs="宋体" w:hint="eastAsia"/>
                <w:color w:val="333333"/>
                <w:kern w:val="0"/>
                <w:sz w:val="24"/>
                <w:szCs w:val="24"/>
              </w:rPr>
              <w:t>3</w:t>
            </w:r>
            <w:r>
              <w:rPr>
                <w:rFonts w:ascii="宋体" w:eastAsia="宋体" w:hAnsi="宋体" w:cs="宋体" w:hint="eastAsia"/>
                <w:color w:val="333333"/>
                <w:kern w:val="0"/>
                <w:sz w:val="24"/>
                <w:szCs w:val="24"/>
              </w:rPr>
              <w:t>月底完工</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w:t>
            </w:r>
            <w:r>
              <w:rPr>
                <w:rFonts w:ascii="宋体" w:eastAsia="宋体" w:hAnsi="宋体" w:cs="宋体" w:hint="eastAsia"/>
                <w:color w:val="333333"/>
                <w:kern w:val="0"/>
                <w:sz w:val="24"/>
                <w:szCs w:val="24"/>
              </w:rPr>
              <w:t>3</w:t>
            </w:r>
            <w:r>
              <w:rPr>
                <w:rFonts w:ascii="宋体" w:eastAsia="宋体" w:hAnsi="宋体" w:cs="宋体" w:hint="eastAsia"/>
                <w:color w:val="333333"/>
                <w:kern w:val="0"/>
                <w:sz w:val="24"/>
                <w:szCs w:val="24"/>
              </w:rPr>
              <w:t>月</w:t>
            </w:r>
            <w:r>
              <w:rPr>
                <w:rFonts w:ascii="宋体" w:eastAsia="宋体" w:hAnsi="宋体" w:cs="宋体" w:hint="eastAsia"/>
                <w:color w:val="333333"/>
                <w:kern w:val="0"/>
                <w:sz w:val="24"/>
                <w:szCs w:val="24"/>
              </w:rPr>
              <w:t>15</w:t>
            </w:r>
            <w:r>
              <w:rPr>
                <w:rFonts w:ascii="宋体" w:eastAsia="宋体" w:hAnsi="宋体" w:cs="宋体" w:hint="eastAsia"/>
                <w:color w:val="333333"/>
                <w:kern w:val="0"/>
                <w:sz w:val="24"/>
                <w:szCs w:val="24"/>
              </w:rPr>
              <w:t>日开工，</w:t>
            </w:r>
            <w:r>
              <w:rPr>
                <w:rFonts w:ascii="宋体" w:eastAsia="宋体" w:hAnsi="宋体" w:cs="宋体" w:hint="eastAsia"/>
                <w:color w:val="333333"/>
                <w:kern w:val="0"/>
                <w:sz w:val="24"/>
                <w:szCs w:val="24"/>
              </w:rPr>
              <w:t>3</w:t>
            </w:r>
            <w:r>
              <w:rPr>
                <w:rFonts w:ascii="宋体" w:eastAsia="宋体" w:hAnsi="宋体" w:cs="宋体" w:hint="eastAsia"/>
                <w:color w:val="333333"/>
                <w:kern w:val="0"/>
                <w:sz w:val="24"/>
                <w:szCs w:val="24"/>
              </w:rPr>
              <w:t>月</w:t>
            </w:r>
            <w:r>
              <w:rPr>
                <w:rFonts w:ascii="宋体" w:eastAsia="宋体" w:hAnsi="宋体" w:cs="宋体" w:hint="eastAsia"/>
                <w:color w:val="333333"/>
                <w:kern w:val="0"/>
                <w:sz w:val="24"/>
                <w:szCs w:val="24"/>
              </w:rPr>
              <w:t>22</w:t>
            </w:r>
            <w:r>
              <w:rPr>
                <w:rFonts w:ascii="宋体" w:eastAsia="宋体" w:hAnsi="宋体" w:cs="宋体" w:hint="eastAsia"/>
                <w:color w:val="333333"/>
                <w:kern w:val="0"/>
                <w:sz w:val="24"/>
                <w:szCs w:val="24"/>
              </w:rPr>
              <w:t>日完工，</w:t>
            </w:r>
            <w:r>
              <w:rPr>
                <w:rFonts w:ascii="宋体" w:eastAsia="宋体" w:hAnsi="宋体" w:cs="宋体" w:hint="eastAsia"/>
                <w:color w:val="333333"/>
                <w:kern w:val="0"/>
                <w:sz w:val="24"/>
                <w:szCs w:val="24"/>
              </w:rPr>
              <w:t>3</w:t>
            </w:r>
            <w:r>
              <w:rPr>
                <w:rFonts w:ascii="宋体" w:eastAsia="宋体" w:hAnsi="宋体" w:cs="宋体" w:hint="eastAsia"/>
                <w:color w:val="333333"/>
                <w:kern w:val="0"/>
                <w:sz w:val="24"/>
                <w:szCs w:val="24"/>
              </w:rPr>
              <w:t>月</w:t>
            </w:r>
            <w:r>
              <w:rPr>
                <w:rFonts w:ascii="宋体" w:eastAsia="宋体" w:hAnsi="宋体" w:cs="宋体" w:hint="eastAsia"/>
                <w:color w:val="333333"/>
                <w:kern w:val="0"/>
                <w:sz w:val="24"/>
                <w:szCs w:val="24"/>
              </w:rPr>
              <w:t>24</w:t>
            </w:r>
            <w:r>
              <w:rPr>
                <w:rFonts w:ascii="宋体" w:eastAsia="宋体" w:hAnsi="宋体" w:cs="宋体" w:hint="eastAsia"/>
                <w:color w:val="333333"/>
                <w:kern w:val="0"/>
                <w:sz w:val="24"/>
                <w:szCs w:val="24"/>
              </w:rPr>
              <w:t>日验收合格，投入使用。本年实际支付</w:t>
            </w:r>
            <w:r>
              <w:rPr>
                <w:rFonts w:ascii="宋体" w:eastAsia="宋体" w:hAnsi="宋体" w:cs="宋体" w:hint="eastAsia"/>
                <w:color w:val="333333"/>
                <w:kern w:val="0"/>
                <w:sz w:val="24"/>
                <w:szCs w:val="24"/>
              </w:rPr>
              <w:t>1.26</w:t>
            </w:r>
            <w:r>
              <w:rPr>
                <w:rFonts w:ascii="宋体" w:eastAsia="宋体" w:hAnsi="宋体" w:cs="宋体" w:hint="eastAsia"/>
                <w:color w:val="333333"/>
                <w:kern w:val="0"/>
                <w:sz w:val="24"/>
                <w:szCs w:val="24"/>
              </w:rPr>
              <w:t>万元，为剩余</w:t>
            </w:r>
            <w:r>
              <w:rPr>
                <w:rFonts w:ascii="宋体" w:eastAsia="宋体" w:hAnsi="宋体" w:cs="宋体" w:hint="eastAsia"/>
                <w:color w:val="333333"/>
                <w:kern w:val="0"/>
                <w:sz w:val="24"/>
                <w:szCs w:val="24"/>
              </w:rPr>
              <w:t>5%</w:t>
            </w:r>
            <w:r>
              <w:rPr>
                <w:rFonts w:ascii="宋体" w:eastAsia="宋体" w:hAnsi="宋体" w:cs="宋体" w:hint="eastAsia"/>
                <w:color w:val="333333"/>
                <w:kern w:val="0"/>
                <w:sz w:val="24"/>
                <w:szCs w:val="24"/>
              </w:rPr>
              <w:t>质保金。</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项目完成指标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渗滤液应急池建筑面积</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3000</w:t>
            </w:r>
            <w:r>
              <w:rPr>
                <w:rFonts w:ascii="宋体" w:eastAsia="宋体" w:hAnsi="宋体" w:cs="宋体" w:hint="eastAsia"/>
                <w:color w:val="333333"/>
                <w:kern w:val="0"/>
                <w:sz w:val="24"/>
                <w:szCs w:val="24"/>
              </w:rPr>
              <w:t>平方米</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3000</w:t>
            </w:r>
            <w:r>
              <w:rPr>
                <w:rFonts w:ascii="宋体" w:eastAsia="宋体" w:hAnsi="宋体" w:cs="宋体" w:hint="eastAsia"/>
                <w:color w:val="333333"/>
                <w:kern w:val="0"/>
                <w:sz w:val="24"/>
                <w:szCs w:val="24"/>
              </w:rPr>
              <w:t>平方米</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验收质量达标率（</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验收合格</w:t>
            </w:r>
            <w:r>
              <w:rPr>
                <w:rFonts w:ascii="宋体" w:eastAsia="宋体" w:hAnsi="宋体" w:cs="宋体" w:hint="eastAsia"/>
                <w:color w:val="333333"/>
                <w:kern w:val="0"/>
                <w:sz w:val="24"/>
                <w:szCs w:val="24"/>
              </w:rPr>
              <w:t>100%</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验收合格</w:t>
            </w:r>
            <w:r>
              <w:rPr>
                <w:rFonts w:ascii="宋体" w:eastAsia="宋体" w:hAnsi="宋体" w:cs="宋体" w:hint="eastAsia"/>
                <w:color w:val="333333"/>
                <w:kern w:val="0"/>
                <w:sz w:val="24"/>
                <w:szCs w:val="24"/>
              </w:rPr>
              <w:t>100%</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工程完工情况</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工程完工率</w:t>
            </w:r>
            <w:r>
              <w:rPr>
                <w:rFonts w:ascii="宋体" w:eastAsia="宋体" w:hAnsi="宋体" w:cs="宋体" w:hint="eastAsia"/>
                <w:color w:val="333333"/>
                <w:kern w:val="0"/>
                <w:sz w:val="24"/>
                <w:szCs w:val="24"/>
              </w:rPr>
              <w:t>100%</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工程完工率</w:t>
            </w:r>
            <w:r>
              <w:rPr>
                <w:rFonts w:ascii="宋体" w:eastAsia="宋体" w:hAnsi="宋体" w:cs="宋体" w:hint="eastAsia"/>
                <w:color w:val="333333"/>
                <w:kern w:val="0"/>
                <w:sz w:val="24"/>
                <w:szCs w:val="24"/>
              </w:rPr>
              <w:t>100%</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成本指标</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建设成本（万元）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25.13</w:t>
            </w: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25.13</w:t>
            </w:r>
            <w:r>
              <w:rPr>
                <w:rFonts w:ascii="宋体" w:eastAsia="宋体" w:hAnsi="宋体" w:cs="宋体" w:hint="eastAsia"/>
                <w:color w:val="333333"/>
                <w:kern w:val="0"/>
                <w:sz w:val="24"/>
                <w:szCs w:val="24"/>
              </w:rPr>
              <w:t>万元</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达到的社会效益</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渗滤液收集后在应急池内存放，回淋至填埋区</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渗滤液收集后在应急池内存放，回淋至填埋区</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生态环境情况</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改善周围环境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改善周围环境</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综合利用率</w:t>
            </w:r>
            <w:r>
              <w:rPr>
                <w:rFonts w:ascii="宋体" w:eastAsia="宋体" w:hAnsi="宋体" w:cs="宋体" w:hint="eastAsia"/>
                <w:color w:val="333333"/>
                <w:kern w:val="0"/>
                <w:sz w:val="24"/>
                <w:szCs w:val="24"/>
              </w:rPr>
              <w:t>100%</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综合利用率</w:t>
            </w:r>
            <w:r>
              <w:rPr>
                <w:rFonts w:ascii="宋体" w:eastAsia="宋体" w:hAnsi="宋体" w:cs="宋体" w:hint="eastAsia"/>
                <w:color w:val="333333"/>
                <w:kern w:val="0"/>
                <w:sz w:val="24"/>
                <w:szCs w:val="24"/>
              </w:rPr>
              <w:t>100%</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满意度</w:t>
            </w:r>
            <w:r>
              <w:rPr>
                <w:rFonts w:ascii="宋体" w:eastAsia="宋体" w:hAnsi="宋体" w:cs="宋体" w:hint="eastAsia"/>
                <w:color w:val="333333"/>
                <w:kern w:val="0"/>
                <w:sz w:val="24"/>
                <w:szCs w:val="24"/>
              </w:rPr>
              <w:t>95%</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满意度</w:t>
            </w:r>
            <w:r>
              <w:rPr>
                <w:rFonts w:ascii="宋体" w:eastAsia="宋体" w:hAnsi="宋体" w:cs="宋体" w:hint="eastAsia"/>
                <w:color w:val="333333"/>
                <w:kern w:val="0"/>
                <w:sz w:val="24"/>
                <w:szCs w:val="24"/>
              </w:rPr>
              <w:t>95%</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r>
    </w:tbl>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4</w:t>
      </w:r>
      <w:r>
        <w:rPr>
          <w:rFonts w:ascii="宋体" w:eastAsia="宋体" w:hAnsi="宋体" w:cs="宋体" w:hint="eastAsia"/>
          <w:color w:val="333333"/>
          <w:kern w:val="0"/>
          <w:sz w:val="24"/>
          <w:szCs w:val="24"/>
        </w:rPr>
        <w:t>、中转站项目奥地利政府贷款及国开基金利息项目绩效自评综述：根据年初设定的绩效目标，中转站项目奥地利政府贷款及国开基金利息项目绩效自评得分</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80</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80</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。主要产出和效果：一是完成昌吉市城区垃圾压缩转运工作，日处理生活垃圾</w:t>
      </w:r>
      <w:r>
        <w:rPr>
          <w:rFonts w:ascii="宋体" w:eastAsia="宋体" w:hAnsi="宋体" w:cs="宋体" w:hint="eastAsia"/>
          <w:color w:val="333333"/>
          <w:kern w:val="0"/>
          <w:sz w:val="24"/>
          <w:szCs w:val="24"/>
        </w:rPr>
        <w:t>300</w:t>
      </w:r>
      <w:r>
        <w:rPr>
          <w:rFonts w:ascii="宋体" w:eastAsia="宋体" w:hAnsi="宋体" w:cs="宋体" w:hint="eastAsia"/>
          <w:color w:val="333333"/>
          <w:kern w:val="0"/>
          <w:sz w:val="24"/>
          <w:szCs w:val="24"/>
        </w:rPr>
        <w:t>吨；二是压缩垃圾转运站建成后，经济效益明显，为财政节约垃圾运输成本，减少垃圾至填埋场的运输车辆，改善了交通拥挤状况，减少了车辆尾气对大气环境的污染。发现的问题及原因：城区扩容垃圾量增多，压缩转运工作压力大。下一步改进措施：向上级</w:t>
      </w:r>
      <w:r>
        <w:rPr>
          <w:rFonts w:ascii="宋体" w:eastAsia="宋体" w:hAnsi="宋体" w:cs="宋体" w:hint="eastAsia"/>
          <w:color w:val="333333"/>
          <w:kern w:val="0"/>
          <w:sz w:val="24"/>
          <w:szCs w:val="24"/>
        </w:rPr>
        <w:t>部门申请购买压缩转运车。</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661"/>
        <w:gridCol w:w="419"/>
        <w:gridCol w:w="378"/>
        <w:gridCol w:w="1877"/>
        <w:gridCol w:w="2023"/>
        <w:gridCol w:w="1842"/>
        <w:gridCol w:w="1122"/>
      </w:tblGrid>
      <w:tr w:rsidR="00FE652C">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市容环境卫生管理中心中转站项目奥地利政府贷款及国开基金利息项目支出绩效自评表</w:t>
            </w:r>
          </w:p>
        </w:tc>
      </w:tr>
      <w:tr w:rsidR="00FE652C">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w:t>
            </w: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中转站项目奥地利政府贷款及国开基金利息</w:t>
            </w:r>
          </w:p>
        </w:tc>
      </w:tr>
      <w:tr w:rsidR="00FE652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昌吉</w:t>
            </w:r>
            <w:proofErr w:type="gramStart"/>
            <w:r>
              <w:rPr>
                <w:rFonts w:ascii="宋体" w:eastAsia="宋体" w:hAnsi="宋体" w:cs="宋体" w:hint="eastAsia"/>
                <w:color w:val="333333"/>
                <w:kern w:val="0"/>
                <w:sz w:val="24"/>
                <w:szCs w:val="24"/>
              </w:rPr>
              <w:t>市</w:t>
            </w:r>
            <w:proofErr w:type="gramEnd"/>
            <w:r>
              <w:rPr>
                <w:rFonts w:ascii="宋体" w:eastAsia="宋体" w:hAnsi="宋体" w:cs="宋体" w:hint="eastAsia"/>
                <w:color w:val="333333"/>
                <w:kern w:val="0"/>
                <w:sz w:val="24"/>
                <w:szCs w:val="24"/>
              </w:rPr>
              <w:t>市容环境卫生管理中心</w:t>
            </w: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80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80</w:t>
            </w:r>
            <w:r>
              <w:rPr>
                <w:rFonts w:ascii="宋体" w:eastAsia="宋体" w:hAnsi="宋体" w:cs="宋体" w:hint="eastAsia"/>
                <w:color w:val="333333"/>
                <w:kern w:val="0"/>
                <w:sz w:val="24"/>
                <w:szCs w:val="24"/>
              </w:rPr>
              <w:t xml:space="preserve">　</w:t>
            </w: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80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80</w:t>
            </w:r>
            <w:r>
              <w:rPr>
                <w:rFonts w:ascii="宋体" w:eastAsia="宋体" w:hAnsi="宋体" w:cs="宋体" w:hint="eastAsia"/>
                <w:color w:val="333333"/>
                <w:kern w:val="0"/>
                <w:sz w:val="24"/>
                <w:szCs w:val="24"/>
              </w:rPr>
              <w:t xml:space="preserve">　</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完成</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FE652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每年依据中国进出口银行归还贷款本金和利息通知单按时将贷款本金及利息汇入中国进出口银行。偿还国开基金利息。</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年财政共拨付奥地利贷款资金</w:t>
            </w:r>
            <w:r>
              <w:rPr>
                <w:rFonts w:ascii="宋体" w:eastAsia="宋体" w:hAnsi="宋体" w:cs="宋体" w:hint="eastAsia"/>
                <w:color w:val="333333"/>
                <w:kern w:val="0"/>
                <w:sz w:val="24"/>
                <w:szCs w:val="24"/>
              </w:rPr>
              <w:t>60</w:t>
            </w:r>
            <w:r>
              <w:rPr>
                <w:rFonts w:ascii="宋体" w:eastAsia="宋体" w:hAnsi="宋体" w:cs="宋体" w:hint="eastAsia"/>
                <w:color w:val="333333"/>
                <w:kern w:val="0"/>
                <w:sz w:val="24"/>
                <w:szCs w:val="24"/>
              </w:rPr>
              <w:t>万元，全部用于偿还贷款本金及利息。按时将贷款本金及利息汇入中国进出口银行。国开基金利息</w:t>
            </w:r>
            <w:r>
              <w:rPr>
                <w:rFonts w:ascii="宋体" w:eastAsia="宋体" w:hAnsi="宋体" w:cs="宋体" w:hint="eastAsia"/>
                <w:color w:val="333333"/>
                <w:kern w:val="0"/>
                <w:sz w:val="24"/>
                <w:szCs w:val="24"/>
              </w:rPr>
              <w:t>20</w:t>
            </w:r>
            <w:r>
              <w:rPr>
                <w:rFonts w:ascii="宋体" w:eastAsia="宋体" w:hAnsi="宋体" w:cs="宋体" w:hint="eastAsia"/>
                <w:color w:val="333333"/>
                <w:kern w:val="0"/>
                <w:sz w:val="24"/>
                <w:szCs w:val="24"/>
              </w:rPr>
              <w:t>万元。</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偿还金额（万元）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依据中国进出口银行归还贷款本金和利息通知单还本付息。按合同约定偿还国开基金利息。</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年偿还贷款本金及利息</w:t>
            </w:r>
            <w:r>
              <w:rPr>
                <w:rFonts w:ascii="宋体" w:eastAsia="宋体" w:hAnsi="宋体" w:cs="宋体" w:hint="eastAsia"/>
                <w:color w:val="333333"/>
                <w:kern w:val="0"/>
                <w:sz w:val="24"/>
                <w:szCs w:val="24"/>
              </w:rPr>
              <w:t>60</w:t>
            </w:r>
            <w:r>
              <w:rPr>
                <w:rFonts w:ascii="宋体" w:eastAsia="宋体" w:hAnsi="宋体" w:cs="宋体" w:hint="eastAsia"/>
                <w:color w:val="333333"/>
                <w:kern w:val="0"/>
                <w:sz w:val="24"/>
                <w:szCs w:val="24"/>
              </w:rPr>
              <w:t>万元，偿还国开基金利息</w:t>
            </w:r>
            <w:r>
              <w:rPr>
                <w:rFonts w:ascii="宋体" w:eastAsia="宋体" w:hAnsi="宋体" w:cs="宋体" w:hint="eastAsia"/>
                <w:color w:val="333333"/>
                <w:kern w:val="0"/>
                <w:sz w:val="24"/>
                <w:szCs w:val="24"/>
              </w:rPr>
              <w:t>20.002</w:t>
            </w:r>
            <w:r>
              <w:rPr>
                <w:rFonts w:ascii="宋体" w:eastAsia="宋体" w:hAnsi="宋体" w:cs="宋体" w:hint="eastAsia"/>
                <w:color w:val="333333"/>
                <w:kern w:val="0"/>
                <w:sz w:val="24"/>
                <w:szCs w:val="24"/>
              </w:rPr>
              <w:t>万元</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偿还情况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每季度末偿还奥地利贷款利息，本金每年偿还两次。国开基金利息每年偿还一次。</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每季度末按要求偿还奥地利本金和利息。国开基金利息每年偿还一次。</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业务保障情况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业务保障能力</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保障城区生活垃圾压缩转运</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可持续影响</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综合利用情况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综合利用率</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完成日处理垃圾</w:t>
            </w:r>
            <w:r>
              <w:rPr>
                <w:rFonts w:ascii="宋体" w:eastAsia="宋体" w:hAnsi="宋体" w:cs="宋体" w:hint="eastAsia"/>
                <w:color w:val="333333"/>
                <w:kern w:val="0"/>
                <w:sz w:val="24"/>
                <w:szCs w:val="24"/>
              </w:rPr>
              <w:t>300</w:t>
            </w:r>
            <w:r>
              <w:rPr>
                <w:rFonts w:ascii="宋体" w:eastAsia="宋体" w:hAnsi="宋体" w:cs="宋体" w:hint="eastAsia"/>
                <w:color w:val="333333"/>
                <w:kern w:val="0"/>
                <w:sz w:val="24"/>
                <w:szCs w:val="24"/>
              </w:rPr>
              <w:t>吨</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r w:rsidR="00FE652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95%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FE652C" w:rsidRDefault="00292DEB">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95%</w:t>
            </w:r>
          </w:p>
        </w:tc>
        <w:tc>
          <w:tcPr>
            <w:tcW w:w="0" w:type="auto"/>
            <w:shd w:val="clear" w:color="auto" w:fill="auto"/>
            <w:vAlign w:val="center"/>
          </w:tcPr>
          <w:p w:rsidR="00FE652C" w:rsidRDefault="00FE652C">
            <w:pPr>
              <w:widowControl/>
              <w:jc w:val="left"/>
              <w:rPr>
                <w:rFonts w:ascii="Times New Roman" w:eastAsia="Times New Roman" w:hAnsi="Times New Roman" w:cs="Times New Roman"/>
                <w:kern w:val="0"/>
                <w:sz w:val="20"/>
                <w:szCs w:val="20"/>
              </w:rPr>
            </w:pPr>
          </w:p>
        </w:tc>
      </w:tr>
    </w:tbl>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第三部分</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专业名词解释</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财政拨款收入：指同级财政当年拨付的资金。</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上级补助收入：指事业单位从主管部门和上级单位取得的非财政补助收入。</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事业收入：指事业单位开展专业业务活动及其辅助活动所取得的收入。</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经营收入：指事业单位在专业业务活动及其辅助活动之外开展非独立核算经营活动取得的收入。</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附属单位上缴收入：指事业单位附属的独立核算单位按有关规定上缴的收入。</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其他收入：指除上述“财政拨款收入”、“事业收入”、“经营收入”、“附属单位上缴收入”等之外取得的收入。</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上年结转和结余：指以前年度支出预算因客观条件变化未执行完毕、结转到本年度按有关规定继续使用的资金，既包括财政拨款结转和结余，也包括事业收入、经营收入、其他收入的结转和结余。</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结余分配：反映单位当年结余的分配情况。</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年末结</w:t>
      </w:r>
      <w:r>
        <w:rPr>
          <w:rFonts w:ascii="宋体" w:eastAsia="宋体" w:hAnsi="宋体" w:cs="宋体" w:hint="eastAsia"/>
          <w:color w:val="333333"/>
          <w:kern w:val="0"/>
          <w:sz w:val="24"/>
          <w:szCs w:val="24"/>
        </w:rPr>
        <w:t>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基本支出：指为保障机构正常运转、完成日常工作任务而发生的人员支出和公用支出。</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项目支出：指在基本支出之外为完成特定行政任务和事业发展目标所发生的支出。</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经营支出：指事业单位在专业业务活动及其辅助活动之外开展非独立核算经营活动发生的支出。</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对附属单位补助支出：指事业单位发生的用非财政预算资金对附属单位的补助支出。</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w:t>
      </w:r>
      <w:r>
        <w:rPr>
          <w:rFonts w:ascii="宋体" w:eastAsia="宋体" w:hAnsi="宋体" w:cs="宋体" w:hint="eastAsia"/>
          <w:color w:val="333333"/>
          <w:kern w:val="0"/>
          <w:sz w:val="24"/>
          <w:szCs w:val="24"/>
        </w:rPr>
        <w:t>公”经费：指用一般公共预算财政拨款安排的因公出国（境）费、公务用车购置及运行费和公务接待费。其中，因公出国（境）</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单位公务出国（境）的住宿费、旅费、伙食补助费、杂费、培训费等支出；公务用车购置及运行</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单位公务用车购置费及租用费、燃料费、维修费、过路过桥费、保险费、安全奖励费用等支出；公务接待</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单位按规定开支的各类公务接待（含外宾接待）支出。</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机关运行经费：为保障行政单位（含参照公务员法管理的事业单位）运行用于购买货物和服务的各项资金，包括办公及印刷费、邮电费、差旅费、会议费、福利费、日常维修费、</w:t>
      </w:r>
      <w:r>
        <w:rPr>
          <w:rFonts w:ascii="宋体" w:eastAsia="宋体" w:hAnsi="宋体" w:cs="宋体" w:hint="eastAsia"/>
          <w:color w:val="333333"/>
          <w:kern w:val="0"/>
          <w:sz w:val="24"/>
          <w:szCs w:val="24"/>
        </w:rPr>
        <w:t>专用材料及一般设备购置费、办公用房水电费、办公用房取暖费、办公用房物业管理费、公务用车运行维护费以及其他费用。</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本单位支出功能分类说明。</w:t>
      </w:r>
      <w:r>
        <w:rPr>
          <w:rFonts w:ascii="宋体" w:eastAsia="宋体" w:hAnsi="宋体" w:cs="宋体" w:hint="eastAsia"/>
          <w:color w:val="333333"/>
          <w:kern w:val="0"/>
          <w:sz w:val="24"/>
          <w:szCs w:val="24"/>
        </w:rPr>
        <w:t>208</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05</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05</w:t>
      </w:r>
      <w:r>
        <w:rPr>
          <w:rFonts w:ascii="宋体" w:eastAsia="宋体" w:hAnsi="宋体" w:cs="宋体" w:hint="eastAsia"/>
          <w:color w:val="333333"/>
          <w:kern w:val="0"/>
          <w:sz w:val="24"/>
          <w:szCs w:val="24"/>
        </w:rPr>
        <w:t>（项）：指机关事业单位基本养老保险缴费支出。</w:t>
      </w:r>
      <w:r>
        <w:rPr>
          <w:rFonts w:ascii="宋体" w:eastAsia="宋体" w:hAnsi="宋体" w:cs="宋体" w:hint="eastAsia"/>
          <w:color w:val="333333"/>
          <w:kern w:val="0"/>
          <w:sz w:val="24"/>
          <w:szCs w:val="24"/>
        </w:rPr>
        <w:t> 208</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05</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06</w:t>
      </w:r>
      <w:r>
        <w:rPr>
          <w:rFonts w:ascii="宋体" w:eastAsia="宋体" w:hAnsi="宋体" w:cs="宋体" w:hint="eastAsia"/>
          <w:color w:val="333333"/>
          <w:kern w:val="0"/>
          <w:sz w:val="24"/>
          <w:szCs w:val="24"/>
        </w:rPr>
        <w:t>（项）：指机关事业单位职业年金缴费支出。</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03</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99</w:t>
      </w:r>
      <w:r>
        <w:rPr>
          <w:rFonts w:ascii="宋体" w:eastAsia="宋体" w:hAnsi="宋体" w:cs="宋体" w:hint="eastAsia"/>
          <w:color w:val="333333"/>
          <w:kern w:val="0"/>
          <w:sz w:val="24"/>
          <w:szCs w:val="24"/>
        </w:rPr>
        <w:t>（项）：指其他城乡社区公共设施支出。</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05</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01</w:t>
      </w:r>
      <w:r>
        <w:rPr>
          <w:rFonts w:ascii="宋体" w:eastAsia="宋体" w:hAnsi="宋体" w:cs="宋体" w:hint="eastAsia"/>
          <w:color w:val="333333"/>
          <w:kern w:val="0"/>
          <w:sz w:val="24"/>
          <w:szCs w:val="24"/>
        </w:rPr>
        <w:t>（项）：指城乡社区环境卫生。</w:t>
      </w:r>
      <w:r>
        <w:rPr>
          <w:rFonts w:ascii="宋体" w:eastAsia="宋体" w:hAnsi="宋体" w:cs="宋体" w:hint="eastAsia"/>
          <w:color w:val="333333"/>
          <w:kern w:val="0"/>
          <w:sz w:val="24"/>
          <w:szCs w:val="24"/>
        </w:rPr>
        <w:t>229</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99</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01</w:t>
      </w:r>
      <w:r>
        <w:rPr>
          <w:rFonts w:ascii="宋体" w:eastAsia="宋体" w:hAnsi="宋体" w:cs="宋体" w:hint="eastAsia"/>
          <w:color w:val="333333"/>
          <w:kern w:val="0"/>
          <w:sz w:val="24"/>
          <w:szCs w:val="24"/>
        </w:rPr>
        <w:t>（项）：指其他支出。</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其他有关说明内容。</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第四部分</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部门决算公开的</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张报表（见附表）</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一、《收入</w:t>
      </w:r>
      <w:r>
        <w:rPr>
          <w:rFonts w:ascii="宋体" w:eastAsia="宋体" w:hAnsi="宋体" w:cs="宋体" w:hint="eastAsia"/>
          <w:color w:val="333333"/>
          <w:kern w:val="0"/>
          <w:sz w:val="24"/>
          <w:szCs w:val="24"/>
        </w:rPr>
        <w:t>支出决算总表》</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二、《收入决算表》</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三、《支出决算表》</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四、《财政拨款收入支出决算总表》</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五、《一般公共预算财政拨款支出决算明细表》</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六、《一般公共预算财政拨款基本支出决算明细表》</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七、《一般公共预算财政拨款“三公”经费支出决算表》</w:t>
      </w:r>
    </w:p>
    <w:p w:rsidR="00FE652C" w:rsidRDefault="00292DEB">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八、《政府性基金预算财政拨款收入支出决算表》</w:t>
      </w:r>
    </w:p>
    <w:p w:rsidR="00FE652C" w:rsidRDefault="00FE652C"/>
    <w:sectPr w:rsidR="00FE65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DEB" w:rsidRDefault="00292DEB" w:rsidP="005A34EB">
      <w:r>
        <w:separator/>
      </w:r>
    </w:p>
  </w:endnote>
  <w:endnote w:type="continuationSeparator" w:id="0">
    <w:p w:rsidR="00292DEB" w:rsidRDefault="00292DEB" w:rsidP="005A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å®‹ä½“">
    <w:altName w:val="宋体"/>
    <w:charset w:val="86"/>
    <w:family w:val="roma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DEB" w:rsidRDefault="00292DEB" w:rsidP="005A34EB">
      <w:r>
        <w:separator/>
      </w:r>
    </w:p>
  </w:footnote>
  <w:footnote w:type="continuationSeparator" w:id="0">
    <w:p w:rsidR="00292DEB" w:rsidRDefault="00292DEB" w:rsidP="005A34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EFB"/>
    <w:rsid w:val="00292DEB"/>
    <w:rsid w:val="005A34EB"/>
    <w:rsid w:val="00796A03"/>
    <w:rsid w:val="00807EFB"/>
    <w:rsid w:val="00F67CB0"/>
    <w:rsid w:val="00FE652C"/>
    <w:rsid w:val="03BD4284"/>
    <w:rsid w:val="06BF4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4">
    <w:name w:val="FollowedHyperlink"/>
    <w:basedOn w:val="a0"/>
    <w:uiPriority w:val="99"/>
    <w:semiHidden/>
    <w:unhideWhenUsed/>
    <w:rPr>
      <w:color w:val="800080"/>
      <w:u w:val="single"/>
    </w:rPr>
  </w:style>
  <w:style w:type="character" w:styleId="a5">
    <w:name w:val="Hyperlink"/>
    <w:basedOn w:val="a0"/>
    <w:uiPriority w:val="99"/>
    <w:semiHidden/>
    <w:unhideWhenUsed/>
    <w:qFormat/>
    <w:rPr>
      <w:color w:val="0000FF"/>
      <w:u w:val="single"/>
    </w:rPr>
  </w:style>
  <w:style w:type="character" w:customStyle="1" w:styleId="2Char">
    <w:name w:val="标题 2 Char"/>
    <w:basedOn w:val="a0"/>
    <w:link w:val="2"/>
    <w:uiPriority w:val="9"/>
    <w:rPr>
      <w:rFonts w:ascii="宋体" w:eastAsia="宋体" w:hAnsi="宋体" w:cs="宋体"/>
      <w:b/>
      <w:bCs/>
      <w:kern w:val="0"/>
      <w:sz w:val="36"/>
      <w:szCs w:val="36"/>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pagesprintfont">
    <w:name w:val="pages_print_font"/>
    <w:basedOn w:val="a0"/>
    <w:qFormat/>
  </w:style>
  <w:style w:type="character" w:customStyle="1" w:styleId="am-margin-right-sm">
    <w:name w:val="am-margin-right-sm"/>
    <w:basedOn w:val="a0"/>
  </w:style>
  <w:style w:type="character" w:customStyle="1" w:styleId="pointer">
    <w:name w:val="pointer"/>
    <w:basedOn w:val="a0"/>
    <w:qFormat/>
  </w:style>
  <w:style w:type="character" w:customStyle="1" w:styleId="btnprint">
    <w:name w:val="btnprint"/>
    <w:basedOn w:val="a0"/>
    <w:qFormat/>
  </w:style>
  <w:style w:type="paragraph" w:styleId="a6">
    <w:name w:val="header"/>
    <w:basedOn w:val="a"/>
    <w:link w:val="Char"/>
    <w:uiPriority w:val="99"/>
    <w:unhideWhenUsed/>
    <w:rsid w:val="005A34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5A34EB"/>
    <w:rPr>
      <w:kern w:val="2"/>
      <w:sz w:val="18"/>
      <w:szCs w:val="18"/>
    </w:rPr>
  </w:style>
  <w:style w:type="paragraph" w:styleId="a7">
    <w:name w:val="footer"/>
    <w:basedOn w:val="a"/>
    <w:link w:val="Char0"/>
    <w:uiPriority w:val="99"/>
    <w:unhideWhenUsed/>
    <w:rsid w:val="005A34EB"/>
    <w:pPr>
      <w:tabs>
        <w:tab w:val="center" w:pos="4153"/>
        <w:tab w:val="right" w:pos="8306"/>
      </w:tabs>
      <w:snapToGrid w:val="0"/>
      <w:jc w:val="left"/>
    </w:pPr>
    <w:rPr>
      <w:sz w:val="18"/>
      <w:szCs w:val="18"/>
    </w:rPr>
  </w:style>
  <w:style w:type="character" w:customStyle="1" w:styleId="Char0">
    <w:name w:val="页脚 Char"/>
    <w:basedOn w:val="a0"/>
    <w:link w:val="a7"/>
    <w:uiPriority w:val="99"/>
    <w:rsid w:val="005A34E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4">
    <w:name w:val="FollowedHyperlink"/>
    <w:basedOn w:val="a0"/>
    <w:uiPriority w:val="99"/>
    <w:semiHidden/>
    <w:unhideWhenUsed/>
    <w:rPr>
      <w:color w:val="800080"/>
      <w:u w:val="single"/>
    </w:rPr>
  </w:style>
  <w:style w:type="character" w:styleId="a5">
    <w:name w:val="Hyperlink"/>
    <w:basedOn w:val="a0"/>
    <w:uiPriority w:val="99"/>
    <w:semiHidden/>
    <w:unhideWhenUsed/>
    <w:qFormat/>
    <w:rPr>
      <w:color w:val="0000FF"/>
      <w:u w:val="single"/>
    </w:rPr>
  </w:style>
  <w:style w:type="character" w:customStyle="1" w:styleId="2Char">
    <w:name w:val="标题 2 Char"/>
    <w:basedOn w:val="a0"/>
    <w:link w:val="2"/>
    <w:uiPriority w:val="9"/>
    <w:rPr>
      <w:rFonts w:ascii="宋体" w:eastAsia="宋体" w:hAnsi="宋体" w:cs="宋体"/>
      <w:b/>
      <w:bCs/>
      <w:kern w:val="0"/>
      <w:sz w:val="36"/>
      <w:szCs w:val="36"/>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pagesprintfont">
    <w:name w:val="pages_print_font"/>
    <w:basedOn w:val="a0"/>
    <w:qFormat/>
  </w:style>
  <w:style w:type="character" w:customStyle="1" w:styleId="am-margin-right-sm">
    <w:name w:val="am-margin-right-sm"/>
    <w:basedOn w:val="a0"/>
  </w:style>
  <w:style w:type="character" w:customStyle="1" w:styleId="pointer">
    <w:name w:val="pointer"/>
    <w:basedOn w:val="a0"/>
    <w:qFormat/>
  </w:style>
  <w:style w:type="character" w:customStyle="1" w:styleId="btnprint">
    <w:name w:val="btnprint"/>
    <w:basedOn w:val="a0"/>
    <w:qFormat/>
  </w:style>
  <w:style w:type="paragraph" w:styleId="a6">
    <w:name w:val="header"/>
    <w:basedOn w:val="a"/>
    <w:link w:val="Char"/>
    <w:uiPriority w:val="99"/>
    <w:unhideWhenUsed/>
    <w:rsid w:val="005A34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5A34EB"/>
    <w:rPr>
      <w:kern w:val="2"/>
      <w:sz w:val="18"/>
      <w:szCs w:val="18"/>
    </w:rPr>
  </w:style>
  <w:style w:type="paragraph" w:styleId="a7">
    <w:name w:val="footer"/>
    <w:basedOn w:val="a"/>
    <w:link w:val="Char0"/>
    <w:uiPriority w:val="99"/>
    <w:unhideWhenUsed/>
    <w:rsid w:val="005A34EB"/>
    <w:pPr>
      <w:tabs>
        <w:tab w:val="center" w:pos="4153"/>
        <w:tab w:val="right" w:pos="8306"/>
      </w:tabs>
      <w:snapToGrid w:val="0"/>
      <w:jc w:val="left"/>
    </w:pPr>
    <w:rPr>
      <w:sz w:val="18"/>
      <w:szCs w:val="18"/>
    </w:rPr>
  </w:style>
  <w:style w:type="character" w:customStyle="1" w:styleId="Char0">
    <w:name w:val="页脚 Char"/>
    <w:basedOn w:val="a0"/>
    <w:link w:val="a7"/>
    <w:uiPriority w:val="99"/>
    <w:rsid w:val="005A34E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21</Pages>
  <Words>1575</Words>
  <Characters>8982</Characters>
  <Application>Microsoft Office Word</Application>
  <DocSecurity>0</DocSecurity>
  <Lines>74</Lines>
  <Paragraphs>21</Paragraphs>
  <ScaleCrop>false</ScaleCrop>
  <Company>user</Company>
  <LinksUpToDate>false</LinksUpToDate>
  <CharactersWithSpaces>10536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经建科</cp:lastModifiedBy>
  <cp:revision>3</cp:revision>
  <dcterms:created xsi:type="dcterms:W3CDTF">2021-05-21T12:20:00Z</dcterms:created>
  <dcterms:modified xsi:type="dcterms:W3CDTF">2021-05-28T08:31:00Z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20E51DC96584475282161324820FC2B0</vt:lpwstr>
  </property>
</Properties>
</file>