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仿宋" w:hAnsi="仿宋" w:eastAsia="仿宋" w:cs="仿宋"/>
          <w:b/>
          <w:sz w:val="34"/>
          <w:szCs w:val="34"/>
        </w:rPr>
      </w:pPr>
      <w:r>
        <w:rPr>
          <w:rFonts w:hint="eastAsia" w:ascii="仿宋" w:hAnsi="仿宋" w:eastAsia="仿宋" w:cs="仿宋"/>
          <w:b/>
          <w:sz w:val="34"/>
          <w:szCs w:val="34"/>
        </w:rPr>
        <w:t>附件1：</w:t>
      </w:r>
    </w:p>
    <w:p>
      <w:pPr>
        <w:spacing w:line="500" w:lineRule="exact"/>
        <w:rPr>
          <w:rFonts w:hint="eastAsia" w:ascii="仿宋" w:hAnsi="仿宋" w:eastAsia="仿宋" w:cs="仿宋"/>
          <w:b/>
          <w:sz w:val="34"/>
          <w:szCs w:val="34"/>
        </w:rPr>
      </w:pPr>
    </w:p>
    <w:p>
      <w:pPr>
        <w:spacing w:line="500" w:lineRule="exact"/>
        <w:rPr>
          <w:rFonts w:hint="eastAsia" w:ascii="仿宋" w:hAnsi="仿宋" w:eastAsia="仿宋" w:cs="仿宋"/>
          <w:b/>
          <w:sz w:val="34"/>
          <w:szCs w:val="34"/>
        </w:rPr>
      </w:pPr>
    </w:p>
    <w:p>
      <w:pPr>
        <w:spacing w:line="500" w:lineRule="exact"/>
        <w:rPr>
          <w:rFonts w:hint="eastAsia" w:ascii="仿宋" w:hAnsi="仿宋" w:eastAsia="仿宋" w:cs="仿宋"/>
          <w:b/>
          <w:sz w:val="34"/>
          <w:szCs w:val="34"/>
        </w:rPr>
      </w:pPr>
    </w:p>
    <w:p>
      <w:pPr>
        <w:spacing w:line="500" w:lineRule="exact"/>
        <w:rPr>
          <w:rFonts w:hint="eastAsia" w:ascii="仿宋" w:hAnsi="仿宋" w:eastAsia="仿宋" w:cs="仿宋"/>
          <w:b/>
          <w:sz w:val="34"/>
          <w:szCs w:val="34"/>
        </w:rPr>
      </w:pPr>
    </w:p>
    <w:p>
      <w:pPr>
        <w:spacing w:line="500" w:lineRule="exact"/>
        <w:rPr>
          <w:rFonts w:hint="eastAsia" w:ascii="仿宋" w:hAnsi="仿宋" w:eastAsia="仿宋" w:cs="仿宋"/>
          <w:b/>
          <w:sz w:val="34"/>
          <w:szCs w:val="34"/>
        </w:rPr>
      </w:pPr>
    </w:p>
    <w:p>
      <w:pPr>
        <w:spacing w:line="540" w:lineRule="exact"/>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rPr>
        <w:t>2018年度</w:t>
      </w:r>
      <w:r>
        <w:rPr>
          <w:rFonts w:hint="eastAsia" w:ascii="方正小标宋_GBK" w:hAnsi="宋体" w:eastAsia="方正小标宋_GBK"/>
          <w:sz w:val="44"/>
          <w:szCs w:val="44"/>
          <w:lang w:eastAsia="zh-CN"/>
        </w:rPr>
        <w:t>昌吉市庙尔沟乡人民政府</w:t>
      </w: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部门决算公开说明</w:t>
      </w: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p>
    <w:p>
      <w:pPr>
        <w:spacing w:line="540" w:lineRule="exact"/>
        <w:jc w:val="both"/>
        <w:rPr>
          <w:rFonts w:hint="eastAsia" w:ascii="黑体" w:hAnsi="黑体" w:eastAsia="黑体"/>
          <w:b w:val="0"/>
          <w:bCs/>
          <w:kern w:val="0"/>
          <w:sz w:val="32"/>
          <w:szCs w:val="32"/>
        </w:rPr>
      </w:pPr>
      <w:bookmarkStart w:id="2" w:name="_GoBack"/>
      <w:bookmarkEnd w:id="2"/>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00" w:lineRule="exact"/>
        <w:jc w:val="center"/>
        <w:rPr>
          <w:rFonts w:hint="eastAsia" w:ascii="仿宋" w:hAnsi="仿宋" w:eastAsia="仿宋" w:cs="仿宋"/>
          <w:b/>
          <w:sz w:val="34"/>
          <w:szCs w:val="34"/>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jc w:val="both"/>
        <w:rPr>
          <w:rFonts w:hint="eastAsia" w:ascii="黑体" w:hAnsi="黑体" w:eastAsia="黑体"/>
          <w:sz w:val="32"/>
          <w:szCs w:val="32"/>
        </w:rPr>
      </w:pPr>
      <w:r>
        <w:rPr>
          <w:rFonts w:hint="eastAsia" w:ascii="黑体" w:hAnsi="黑体" w:eastAsia="黑体"/>
          <w:sz w:val="32"/>
          <w:szCs w:val="32"/>
        </w:rPr>
        <w:t>一、主要职能。</w:t>
      </w:r>
    </w:p>
    <w:p>
      <w:pPr>
        <w:adjustRightInd w:val="0"/>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主要职能：</w:t>
      </w:r>
      <w:bookmarkStart w:id="0" w:name="OLE_LINK2"/>
      <w:bookmarkStart w:id="1" w:name="OLE_LINK1"/>
      <w:r>
        <w:rPr>
          <w:rFonts w:hint="eastAsia" w:ascii="仿宋" w:hAnsi="仿宋" w:eastAsia="仿宋" w:cs="仿宋"/>
          <w:sz w:val="34"/>
          <w:szCs w:val="34"/>
        </w:rPr>
        <w:t>宣传贯彻党和国家在农村的各项方针政策和法律法规，落实各项强农惠农政策和区、州、市关于加快农村发展的各项决策部署。</w:t>
      </w:r>
    </w:p>
    <w:bookmarkEnd w:id="0"/>
    <w:bookmarkEnd w:id="1"/>
    <w:p>
      <w:pPr>
        <w:spacing w:line="540" w:lineRule="exact"/>
        <w:ind w:firstLine="640" w:firstLineChars="200"/>
        <w:jc w:val="both"/>
        <w:rPr>
          <w:rFonts w:hint="eastAsia" w:ascii="黑体" w:hAnsi="黑体" w:eastAsia="黑体"/>
          <w:sz w:val="32"/>
          <w:szCs w:val="32"/>
          <w:lang w:eastAsia="zh-CN"/>
        </w:rPr>
      </w:pPr>
      <w:r>
        <w:rPr>
          <w:rFonts w:hint="eastAsia" w:ascii="黑体" w:hAnsi="黑体" w:eastAsia="黑体"/>
          <w:sz w:val="32"/>
          <w:szCs w:val="32"/>
          <w:lang w:eastAsia="zh-CN"/>
        </w:rPr>
        <w:t>二、机构设置情况</w:t>
      </w:r>
    </w:p>
    <w:p>
      <w:pPr>
        <w:numPr>
          <w:ilvl w:val="0"/>
          <w:numId w:val="0"/>
        </w:num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从决算单位构成看，</w:t>
      </w:r>
      <w:r>
        <w:rPr>
          <w:rFonts w:hint="eastAsia" w:ascii="仿宋" w:hAnsi="仿宋" w:eastAsia="仿宋" w:cs="仿宋"/>
          <w:sz w:val="34"/>
          <w:szCs w:val="34"/>
          <w:lang w:eastAsia="zh-CN"/>
        </w:rPr>
        <w:t>昌吉市庙尔沟乡人民</w:t>
      </w:r>
      <w:r>
        <w:rPr>
          <w:rFonts w:hint="eastAsia" w:ascii="仿宋" w:hAnsi="仿宋" w:eastAsia="仿宋" w:cs="仿宋"/>
          <w:sz w:val="34"/>
          <w:szCs w:val="34"/>
        </w:rPr>
        <w:t>政府部门决算包括：</w:t>
      </w:r>
      <w:r>
        <w:rPr>
          <w:rFonts w:hint="eastAsia" w:ascii="仿宋" w:hAnsi="仿宋" w:eastAsia="仿宋" w:cs="仿宋"/>
          <w:sz w:val="34"/>
          <w:szCs w:val="34"/>
          <w:lang w:eastAsia="zh-CN"/>
        </w:rPr>
        <w:t>昌吉市庙尔沟乡人民政府</w:t>
      </w:r>
      <w:r>
        <w:rPr>
          <w:rFonts w:hint="eastAsia" w:ascii="仿宋" w:hAnsi="仿宋" w:eastAsia="仿宋" w:cs="仿宋"/>
          <w:sz w:val="34"/>
          <w:szCs w:val="34"/>
        </w:rPr>
        <w:t>部门本级决算、所属单位决算等。</w:t>
      </w:r>
    </w:p>
    <w:p>
      <w:pPr>
        <w:spacing w:line="500" w:lineRule="exact"/>
        <w:ind w:firstLine="656" w:firstLineChars="200"/>
        <w:rPr>
          <w:rFonts w:hint="eastAsia" w:ascii="仿宋" w:hAnsi="仿宋" w:eastAsia="仿宋" w:cs="仿宋"/>
          <w:spacing w:val="-6"/>
          <w:sz w:val="34"/>
          <w:szCs w:val="34"/>
        </w:rPr>
      </w:pPr>
      <w:r>
        <w:rPr>
          <w:rFonts w:hint="eastAsia" w:ascii="仿宋" w:hAnsi="仿宋" w:eastAsia="仿宋" w:cs="仿宋"/>
          <w:spacing w:val="-6"/>
          <w:sz w:val="34"/>
          <w:szCs w:val="34"/>
        </w:rPr>
        <w:t>纳入</w:t>
      </w:r>
      <w:r>
        <w:rPr>
          <w:rFonts w:hint="eastAsia" w:ascii="仿宋" w:hAnsi="仿宋" w:eastAsia="仿宋" w:cs="仿宋"/>
          <w:spacing w:val="-6"/>
          <w:sz w:val="34"/>
          <w:szCs w:val="34"/>
          <w:lang w:eastAsia="zh-CN"/>
        </w:rPr>
        <w:t>昌吉市庙尔沟乡人民政府</w:t>
      </w:r>
      <w:r>
        <w:rPr>
          <w:rFonts w:hint="eastAsia" w:ascii="仿宋" w:hAnsi="仿宋" w:eastAsia="仿宋" w:cs="仿宋"/>
          <w:spacing w:val="-6"/>
          <w:sz w:val="34"/>
          <w:szCs w:val="34"/>
        </w:rPr>
        <w:t>2018年部门决算编制范围的单位名单见下表：</w:t>
      </w:r>
    </w:p>
    <w:p>
      <w:pPr>
        <w:spacing w:line="500" w:lineRule="exact"/>
        <w:ind w:firstLine="616" w:firstLineChars="200"/>
        <w:rPr>
          <w:rFonts w:ascii="??" w:hAnsi="??" w:eastAsia="Times New Roman"/>
          <w:spacing w:val="-6"/>
          <w:sz w:val="32"/>
          <w:szCs w:val="32"/>
        </w:rPr>
      </w:pPr>
    </w:p>
    <w:tbl>
      <w:tblPr>
        <w:tblStyle w:val="3"/>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3031"/>
        <w:gridCol w:w="2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41" w:type="dxa"/>
            <w:vAlign w:val="center"/>
          </w:tcPr>
          <w:p>
            <w:pPr>
              <w:spacing w:line="500" w:lineRule="exact"/>
              <w:ind w:firstLine="640" w:firstLineChars="200"/>
              <w:rPr>
                <w:rFonts w:ascii="??" w:hAnsi="??" w:eastAsia="Times New Roman"/>
                <w:sz w:val="32"/>
                <w:szCs w:val="32"/>
              </w:rPr>
            </w:pPr>
            <w:r>
              <w:rPr>
                <w:rFonts w:hint="eastAsia" w:ascii="宋体" w:hAnsi="宋体" w:cs="宋体"/>
                <w:sz w:val="32"/>
                <w:szCs w:val="32"/>
              </w:rPr>
              <w:t>序号</w:t>
            </w:r>
          </w:p>
        </w:tc>
        <w:tc>
          <w:tcPr>
            <w:tcW w:w="3031" w:type="dxa"/>
            <w:vAlign w:val="center"/>
          </w:tcPr>
          <w:p>
            <w:pPr>
              <w:spacing w:line="500" w:lineRule="exact"/>
              <w:ind w:firstLine="640" w:firstLineChars="200"/>
              <w:rPr>
                <w:rFonts w:ascii="??" w:hAnsi="??" w:eastAsia="Times New Roman"/>
                <w:sz w:val="32"/>
                <w:szCs w:val="32"/>
              </w:rPr>
            </w:pPr>
            <w:r>
              <w:rPr>
                <w:rFonts w:hint="eastAsia" w:ascii="宋体" w:hAnsi="宋体" w:cs="宋体"/>
                <w:sz w:val="32"/>
                <w:szCs w:val="32"/>
              </w:rPr>
              <w:t>单位名称</w:t>
            </w:r>
          </w:p>
        </w:tc>
        <w:tc>
          <w:tcPr>
            <w:tcW w:w="2656" w:type="dxa"/>
            <w:vAlign w:val="center"/>
          </w:tcPr>
          <w:p>
            <w:pPr>
              <w:spacing w:line="500" w:lineRule="exact"/>
              <w:ind w:firstLine="640" w:firstLineChars="200"/>
              <w:rPr>
                <w:rFonts w:ascii="??" w:hAnsi="??" w:eastAsia="Times New Roman"/>
                <w:sz w:val="32"/>
                <w:szCs w:val="32"/>
              </w:rPr>
            </w:pPr>
            <w:r>
              <w:rPr>
                <w:rFonts w:hint="eastAsia" w:ascii="宋体" w:hAnsi="宋体" w:cs="宋体"/>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trPr>
        <w:tc>
          <w:tcPr>
            <w:tcW w:w="2841" w:type="dxa"/>
            <w:vAlign w:val="center"/>
          </w:tcPr>
          <w:p>
            <w:pPr>
              <w:spacing w:line="500" w:lineRule="exact"/>
              <w:ind w:firstLine="640" w:firstLineChars="200"/>
              <w:jc w:val="left"/>
              <w:rPr>
                <w:rFonts w:ascii="??" w:hAnsi="??" w:eastAsia="Times New Roman"/>
                <w:sz w:val="32"/>
                <w:szCs w:val="32"/>
              </w:rPr>
            </w:pPr>
            <w:r>
              <w:rPr>
                <w:rFonts w:ascii="??" w:hAnsi="??" w:eastAsia="Times New Roman"/>
                <w:sz w:val="32"/>
                <w:szCs w:val="32"/>
              </w:rPr>
              <w:t>1</w:t>
            </w:r>
          </w:p>
        </w:tc>
        <w:tc>
          <w:tcPr>
            <w:tcW w:w="3031" w:type="dxa"/>
            <w:vAlign w:val="center"/>
          </w:tcPr>
          <w:p>
            <w:pPr>
              <w:spacing w:line="500" w:lineRule="exact"/>
              <w:jc w:val="left"/>
              <w:rPr>
                <w:rFonts w:ascii="??" w:hAnsi="??" w:eastAsia="Times New Roman"/>
                <w:sz w:val="32"/>
                <w:szCs w:val="32"/>
              </w:rPr>
            </w:pPr>
            <w:r>
              <w:rPr>
                <w:rFonts w:hint="eastAsia" w:ascii="仿宋" w:hAnsi="仿宋" w:eastAsia="仿宋" w:cs="仿宋"/>
                <w:spacing w:val="-6"/>
                <w:sz w:val="22"/>
                <w:szCs w:val="22"/>
                <w:lang w:eastAsia="zh-CN"/>
              </w:rPr>
              <w:t>昌吉市庙尔沟乡人民政府本级</w:t>
            </w:r>
          </w:p>
        </w:tc>
        <w:tc>
          <w:tcPr>
            <w:tcW w:w="2656" w:type="dxa"/>
            <w:vAlign w:val="center"/>
          </w:tcPr>
          <w:p>
            <w:pPr>
              <w:spacing w:line="500" w:lineRule="exact"/>
              <w:ind w:firstLine="640" w:firstLineChars="200"/>
              <w:rPr>
                <w:rFonts w:ascii="??" w:hAnsi="??" w:eastAsia="Times New Roman"/>
                <w:sz w:val="32"/>
                <w:szCs w:val="32"/>
              </w:rPr>
            </w:pPr>
          </w:p>
        </w:tc>
      </w:tr>
    </w:tbl>
    <w:p>
      <w:pPr>
        <w:spacing w:line="500" w:lineRule="exact"/>
        <w:rPr>
          <w:rFonts w:ascii="??" w:hAnsi="??" w:eastAsia="Times New Roman"/>
          <w:sz w:val="32"/>
          <w:szCs w:val="32"/>
        </w:rPr>
      </w:pPr>
    </w:p>
    <w:p>
      <w:pPr>
        <w:spacing w:line="500" w:lineRule="exact"/>
        <w:jc w:val="center"/>
        <w:rPr>
          <w:rFonts w:ascii="??" w:hAnsi="??" w:eastAsia="Times New Roman"/>
          <w:sz w:val="34"/>
          <w:szCs w:val="34"/>
        </w:rPr>
      </w:pPr>
      <w:r>
        <w:rPr>
          <w:rFonts w:hint="eastAsia" w:ascii="宋体" w:hAnsi="宋体" w:cs="宋体"/>
          <w:b/>
          <w:sz w:val="34"/>
          <w:szCs w:val="34"/>
        </w:rPr>
        <w:t>第二部分</w:t>
      </w:r>
      <w:r>
        <w:rPr>
          <w:rFonts w:ascii="??" w:hAnsi="??" w:eastAsia="Times New Roman"/>
          <w:b/>
          <w:sz w:val="34"/>
          <w:szCs w:val="34"/>
        </w:rPr>
        <w:t xml:space="preserve"> </w:t>
      </w:r>
      <w:r>
        <w:rPr>
          <w:rFonts w:hint="eastAsia" w:ascii="宋体" w:hAnsi="宋体" w:cs="宋体"/>
          <w:b/>
          <w:sz w:val="34"/>
          <w:szCs w:val="34"/>
        </w:rPr>
        <w:t>部门决算情况说明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一、部门收支总体情况</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2018年度收入</w:t>
      </w:r>
      <w:r>
        <w:rPr>
          <w:rFonts w:hint="eastAsia" w:ascii="仿宋" w:hAnsi="仿宋" w:eastAsia="仿宋" w:cs="仿宋"/>
          <w:sz w:val="34"/>
          <w:szCs w:val="34"/>
          <w:lang w:val="en-US" w:eastAsia="zh-CN"/>
        </w:rPr>
        <w:t>1779.08</w:t>
      </w:r>
      <w:r>
        <w:rPr>
          <w:rFonts w:hint="eastAsia" w:ascii="仿宋" w:hAnsi="仿宋" w:eastAsia="仿宋" w:cs="仿宋"/>
          <w:sz w:val="34"/>
          <w:szCs w:val="34"/>
        </w:rPr>
        <w:t>万元,与上年相比，</w:t>
      </w:r>
      <w:r>
        <w:rPr>
          <w:rFonts w:hint="eastAsia" w:ascii="仿宋" w:hAnsi="仿宋" w:eastAsia="仿宋" w:cs="仿宋"/>
          <w:sz w:val="34"/>
          <w:szCs w:val="34"/>
          <w:lang w:eastAsia="zh-CN"/>
        </w:rPr>
        <w:t>减少</w:t>
      </w:r>
      <w:r>
        <w:rPr>
          <w:rFonts w:hint="eastAsia" w:ascii="仿宋" w:hAnsi="仿宋" w:eastAsia="仿宋" w:cs="仿宋"/>
          <w:sz w:val="34"/>
          <w:szCs w:val="34"/>
          <w:lang w:val="en-US" w:eastAsia="zh-CN"/>
        </w:rPr>
        <w:t>14.33</w:t>
      </w:r>
      <w:r>
        <w:rPr>
          <w:rFonts w:hint="eastAsia" w:ascii="仿宋" w:hAnsi="仿宋" w:eastAsia="仿宋" w:cs="仿宋"/>
          <w:sz w:val="34"/>
          <w:szCs w:val="34"/>
        </w:rPr>
        <w:t>万元，</w:t>
      </w:r>
      <w:r>
        <w:rPr>
          <w:rFonts w:hint="eastAsia" w:ascii="仿宋" w:hAnsi="仿宋" w:eastAsia="仿宋" w:cs="仿宋"/>
          <w:sz w:val="34"/>
          <w:szCs w:val="34"/>
          <w:lang w:eastAsia="zh-CN"/>
        </w:rPr>
        <w:t>降低</w:t>
      </w:r>
      <w:r>
        <w:rPr>
          <w:rFonts w:hint="eastAsia" w:ascii="仿宋" w:hAnsi="仿宋" w:eastAsia="仿宋" w:cs="仿宋"/>
          <w:sz w:val="34"/>
          <w:szCs w:val="34"/>
          <w:lang w:val="en-US" w:eastAsia="zh-CN"/>
        </w:rPr>
        <w:t>0.8</w:t>
      </w:r>
      <w:r>
        <w:rPr>
          <w:rFonts w:hint="eastAsia" w:ascii="仿宋" w:hAnsi="仿宋" w:eastAsia="仿宋" w:cs="仿宋"/>
          <w:sz w:val="34"/>
          <w:szCs w:val="34"/>
        </w:rPr>
        <w:t>%，增减变化主要原因是：项目</w:t>
      </w:r>
      <w:r>
        <w:rPr>
          <w:rFonts w:hint="eastAsia" w:ascii="仿宋" w:hAnsi="仿宋" w:eastAsia="仿宋" w:cs="仿宋"/>
          <w:sz w:val="34"/>
          <w:szCs w:val="34"/>
          <w:lang w:eastAsia="zh-CN"/>
        </w:rPr>
        <w:t>减少</w:t>
      </w:r>
      <w:r>
        <w:rPr>
          <w:rFonts w:hint="eastAsia" w:ascii="仿宋" w:hAnsi="仿宋" w:eastAsia="仿宋" w:cs="仿宋"/>
          <w:sz w:val="34"/>
          <w:szCs w:val="34"/>
        </w:rPr>
        <w:t>；支出</w:t>
      </w:r>
      <w:r>
        <w:rPr>
          <w:rFonts w:hint="eastAsia" w:ascii="仿宋" w:hAnsi="仿宋" w:eastAsia="仿宋" w:cs="仿宋"/>
          <w:sz w:val="34"/>
          <w:szCs w:val="34"/>
          <w:lang w:val="en-US" w:eastAsia="zh-CN"/>
        </w:rPr>
        <w:t>1511.62</w:t>
      </w:r>
      <w:r>
        <w:rPr>
          <w:rFonts w:hint="eastAsia" w:ascii="仿宋" w:hAnsi="仿宋" w:eastAsia="仿宋" w:cs="仿宋"/>
          <w:sz w:val="34"/>
          <w:szCs w:val="34"/>
        </w:rPr>
        <w:t>万元,与上年相比，</w:t>
      </w:r>
      <w:r>
        <w:rPr>
          <w:rFonts w:hint="eastAsia" w:ascii="仿宋" w:hAnsi="仿宋" w:eastAsia="仿宋" w:cs="仿宋"/>
          <w:sz w:val="34"/>
          <w:szCs w:val="34"/>
          <w:lang w:eastAsia="zh-CN"/>
        </w:rPr>
        <w:t>减少</w:t>
      </w:r>
      <w:r>
        <w:rPr>
          <w:rFonts w:hint="eastAsia" w:ascii="仿宋" w:hAnsi="仿宋" w:eastAsia="仿宋" w:cs="仿宋"/>
          <w:sz w:val="34"/>
          <w:szCs w:val="34"/>
          <w:lang w:val="en-US" w:eastAsia="zh-CN"/>
        </w:rPr>
        <w:t>222.88</w:t>
      </w:r>
      <w:r>
        <w:rPr>
          <w:rFonts w:hint="eastAsia" w:ascii="仿宋" w:hAnsi="仿宋" w:eastAsia="仿宋" w:cs="仿宋"/>
          <w:sz w:val="34"/>
          <w:szCs w:val="34"/>
        </w:rPr>
        <w:t>万元，</w:t>
      </w:r>
      <w:r>
        <w:rPr>
          <w:rFonts w:hint="eastAsia" w:ascii="仿宋" w:hAnsi="仿宋" w:eastAsia="仿宋" w:cs="仿宋"/>
          <w:sz w:val="34"/>
          <w:szCs w:val="34"/>
          <w:lang w:eastAsia="zh-CN"/>
        </w:rPr>
        <w:t>降低</w:t>
      </w:r>
      <w:r>
        <w:rPr>
          <w:rFonts w:hint="eastAsia" w:ascii="仿宋" w:hAnsi="仿宋" w:eastAsia="仿宋" w:cs="仿宋"/>
          <w:sz w:val="34"/>
          <w:szCs w:val="34"/>
          <w:lang w:val="en-US" w:eastAsia="zh-CN"/>
        </w:rPr>
        <w:t>12.85</w:t>
      </w:r>
      <w:r>
        <w:rPr>
          <w:rFonts w:hint="eastAsia" w:ascii="仿宋" w:hAnsi="仿宋" w:eastAsia="仿宋" w:cs="仿宋"/>
          <w:sz w:val="34"/>
          <w:szCs w:val="34"/>
        </w:rPr>
        <w:t>%，增</w:t>
      </w:r>
      <w:r>
        <w:rPr>
          <w:rFonts w:hint="eastAsia" w:ascii="仿宋" w:hAnsi="仿宋" w:eastAsia="仿宋" w:cs="仿宋"/>
          <w:sz w:val="34"/>
          <w:szCs w:val="34"/>
          <w:lang w:eastAsia="zh-CN"/>
        </w:rPr>
        <w:t>减</w:t>
      </w:r>
      <w:r>
        <w:rPr>
          <w:rFonts w:hint="eastAsia" w:ascii="仿宋" w:hAnsi="仿宋" w:eastAsia="仿宋" w:cs="仿宋"/>
          <w:sz w:val="34"/>
          <w:szCs w:val="34"/>
        </w:rPr>
        <w:t>变化主要原因是：项目</w:t>
      </w:r>
      <w:r>
        <w:rPr>
          <w:rFonts w:hint="eastAsia" w:ascii="仿宋" w:hAnsi="仿宋" w:eastAsia="仿宋" w:cs="仿宋"/>
          <w:sz w:val="34"/>
          <w:szCs w:val="34"/>
          <w:lang w:eastAsia="zh-CN"/>
        </w:rPr>
        <w:t>减少</w:t>
      </w:r>
      <w:r>
        <w:rPr>
          <w:rFonts w:hint="eastAsia" w:ascii="仿宋" w:hAnsi="仿宋" w:eastAsia="仿宋" w:cs="仿宋"/>
          <w:sz w:val="34"/>
          <w:szCs w:val="34"/>
        </w:rPr>
        <w:t>；结余</w:t>
      </w:r>
      <w:r>
        <w:rPr>
          <w:rFonts w:hint="eastAsia" w:ascii="仿宋" w:hAnsi="仿宋" w:eastAsia="仿宋" w:cs="仿宋"/>
          <w:sz w:val="34"/>
          <w:szCs w:val="34"/>
          <w:lang w:val="en-US" w:eastAsia="zh-CN"/>
        </w:rPr>
        <w:t>469</w:t>
      </w:r>
      <w:r>
        <w:rPr>
          <w:rFonts w:hint="eastAsia" w:ascii="仿宋" w:hAnsi="仿宋" w:eastAsia="仿宋" w:cs="仿宋"/>
          <w:sz w:val="34"/>
          <w:szCs w:val="34"/>
        </w:rPr>
        <w:t>万元，与上年相比，</w:t>
      </w:r>
      <w:r>
        <w:rPr>
          <w:rFonts w:hint="eastAsia" w:ascii="仿宋" w:hAnsi="仿宋" w:eastAsia="仿宋" w:cs="仿宋"/>
          <w:sz w:val="34"/>
          <w:szCs w:val="34"/>
          <w:lang w:eastAsia="zh-CN"/>
        </w:rPr>
        <w:t>增加</w:t>
      </w:r>
      <w:r>
        <w:rPr>
          <w:rFonts w:hint="eastAsia" w:ascii="仿宋" w:hAnsi="仿宋" w:eastAsia="仿宋" w:cs="仿宋"/>
          <w:sz w:val="34"/>
          <w:szCs w:val="34"/>
          <w:lang w:val="en-US" w:eastAsia="zh-CN"/>
        </w:rPr>
        <w:t>260.66</w:t>
      </w:r>
      <w:r>
        <w:rPr>
          <w:rFonts w:hint="eastAsia" w:ascii="仿宋" w:hAnsi="仿宋" w:eastAsia="仿宋" w:cs="仿宋"/>
          <w:sz w:val="34"/>
          <w:szCs w:val="34"/>
        </w:rPr>
        <w:t>万元，</w:t>
      </w:r>
      <w:r>
        <w:rPr>
          <w:rFonts w:hint="eastAsia" w:ascii="仿宋" w:hAnsi="仿宋" w:eastAsia="仿宋" w:cs="仿宋"/>
          <w:sz w:val="34"/>
          <w:szCs w:val="34"/>
          <w:lang w:eastAsia="zh-CN"/>
        </w:rPr>
        <w:t>降低</w:t>
      </w:r>
      <w:r>
        <w:rPr>
          <w:rFonts w:hint="eastAsia" w:ascii="仿宋" w:hAnsi="仿宋" w:eastAsia="仿宋" w:cs="仿宋"/>
          <w:sz w:val="34"/>
          <w:szCs w:val="34"/>
          <w:lang w:val="en-US" w:eastAsia="zh-CN"/>
        </w:rPr>
        <w:t>125.11</w:t>
      </w:r>
      <w:r>
        <w:rPr>
          <w:rFonts w:hint="eastAsia" w:ascii="仿宋" w:hAnsi="仿宋" w:eastAsia="仿宋" w:cs="仿宋"/>
          <w:sz w:val="34"/>
          <w:szCs w:val="34"/>
        </w:rPr>
        <w:t>%。增减变化主要原因是：项目未完工。</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（二）部门收入总体情况说明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本年收入合计</w:t>
      </w:r>
      <w:r>
        <w:rPr>
          <w:rFonts w:hint="eastAsia" w:ascii="仿宋" w:hAnsi="仿宋" w:eastAsia="仿宋" w:cs="仿宋"/>
          <w:sz w:val="34"/>
          <w:szCs w:val="34"/>
          <w:lang w:val="en-US" w:eastAsia="zh-CN"/>
        </w:rPr>
        <w:t>1779.08</w:t>
      </w:r>
      <w:r>
        <w:rPr>
          <w:rFonts w:hint="eastAsia" w:ascii="仿宋" w:hAnsi="仿宋" w:eastAsia="仿宋" w:cs="仿宋"/>
          <w:sz w:val="34"/>
          <w:szCs w:val="34"/>
        </w:rPr>
        <w:t>万元，其中：财政拨款收入</w:t>
      </w:r>
      <w:r>
        <w:rPr>
          <w:rFonts w:hint="eastAsia" w:ascii="仿宋" w:hAnsi="仿宋" w:eastAsia="仿宋" w:cs="仿宋"/>
          <w:sz w:val="34"/>
          <w:szCs w:val="34"/>
          <w:lang w:val="en-US" w:eastAsia="zh-CN"/>
        </w:rPr>
        <w:t>1729.08</w:t>
      </w:r>
      <w:r>
        <w:rPr>
          <w:rFonts w:hint="eastAsia" w:ascii="仿宋" w:hAnsi="仿宋" w:eastAsia="仿宋" w:cs="仿宋"/>
          <w:sz w:val="34"/>
          <w:szCs w:val="34"/>
        </w:rPr>
        <w:t>万元，占</w:t>
      </w:r>
      <w:r>
        <w:rPr>
          <w:rFonts w:hint="eastAsia" w:ascii="仿宋" w:hAnsi="仿宋" w:eastAsia="仿宋" w:cs="仿宋"/>
          <w:sz w:val="34"/>
          <w:szCs w:val="34"/>
          <w:lang w:val="en-US" w:eastAsia="zh-CN"/>
        </w:rPr>
        <w:t>97.19</w:t>
      </w:r>
      <w:r>
        <w:rPr>
          <w:rFonts w:hint="eastAsia" w:ascii="仿宋" w:hAnsi="仿宋" w:eastAsia="仿宋" w:cs="仿宋"/>
          <w:sz w:val="34"/>
          <w:szCs w:val="34"/>
        </w:rPr>
        <w:t>%；上级补助收入0万元，占0%；事业收入0万元，占0%；经营收入0万元，占0%；附属单位缴款0万元，占0%；其他收入0万元，占0%。</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与年初预算数相比情况：本年收入年初预算数</w:t>
      </w:r>
      <w:r>
        <w:rPr>
          <w:rFonts w:hint="eastAsia" w:ascii="仿宋" w:hAnsi="仿宋" w:eastAsia="仿宋" w:cs="仿宋"/>
          <w:sz w:val="34"/>
          <w:szCs w:val="34"/>
          <w:lang w:val="en-US" w:eastAsia="zh-CN"/>
        </w:rPr>
        <w:t>1159.34</w:t>
      </w:r>
      <w:r>
        <w:rPr>
          <w:rFonts w:hint="eastAsia" w:ascii="仿宋" w:hAnsi="仿宋" w:eastAsia="仿宋" w:cs="仿宋"/>
          <w:sz w:val="34"/>
          <w:szCs w:val="34"/>
        </w:rPr>
        <w:t>万元，决算数</w:t>
      </w:r>
      <w:r>
        <w:rPr>
          <w:rFonts w:hint="eastAsia" w:ascii="仿宋" w:hAnsi="仿宋" w:eastAsia="仿宋" w:cs="仿宋"/>
          <w:sz w:val="34"/>
          <w:szCs w:val="34"/>
          <w:lang w:val="en-US" w:eastAsia="zh-CN"/>
        </w:rPr>
        <w:t>1779.08</w:t>
      </w:r>
      <w:r>
        <w:rPr>
          <w:rFonts w:hint="eastAsia" w:ascii="仿宋" w:hAnsi="仿宋" w:eastAsia="仿宋" w:cs="仿宋"/>
          <w:sz w:val="34"/>
          <w:szCs w:val="34"/>
        </w:rPr>
        <w:t>万元，预决算差异率</w:t>
      </w:r>
      <w:r>
        <w:rPr>
          <w:rFonts w:hint="eastAsia" w:ascii="仿宋" w:hAnsi="仿宋" w:eastAsia="仿宋" w:cs="仿宋"/>
          <w:sz w:val="34"/>
          <w:szCs w:val="34"/>
          <w:lang w:val="en-US" w:eastAsia="zh-CN"/>
        </w:rPr>
        <w:t>53.46</w:t>
      </w:r>
      <w:r>
        <w:rPr>
          <w:rFonts w:hint="eastAsia" w:ascii="仿宋" w:hAnsi="仿宋" w:eastAsia="仿宋" w:cs="仿宋"/>
          <w:sz w:val="34"/>
          <w:szCs w:val="34"/>
        </w:rPr>
        <w:t>%，差异主要原因：项目增加，追加经费。</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（三）部门支出总体情况说明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本年支出合计</w:t>
      </w:r>
      <w:r>
        <w:rPr>
          <w:rFonts w:hint="eastAsia" w:ascii="仿宋" w:hAnsi="仿宋" w:eastAsia="仿宋" w:cs="仿宋"/>
          <w:sz w:val="34"/>
          <w:szCs w:val="34"/>
          <w:lang w:val="en-US" w:eastAsia="zh-CN"/>
        </w:rPr>
        <w:t>1511.62</w:t>
      </w:r>
      <w:r>
        <w:rPr>
          <w:rFonts w:hint="eastAsia" w:ascii="仿宋" w:hAnsi="仿宋" w:eastAsia="仿宋" w:cs="仿宋"/>
          <w:sz w:val="34"/>
          <w:szCs w:val="34"/>
        </w:rPr>
        <w:t>万元，其中：基本支出</w:t>
      </w:r>
      <w:r>
        <w:rPr>
          <w:rFonts w:hint="eastAsia" w:ascii="仿宋" w:hAnsi="仿宋" w:eastAsia="仿宋" w:cs="仿宋"/>
          <w:sz w:val="34"/>
          <w:szCs w:val="34"/>
          <w:lang w:val="en-US" w:eastAsia="zh-CN"/>
        </w:rPr>
        <w:t>1117</w:t>
      </w:r>
      <w:r>
        <w:rPr>
          <w:rFonts w:hint="eastAsia" w:ascii="仿宋" w:hAnsi="仿宋" w:eastAsia="仿宋" w:cs="仿宋"/>
          <w:sz w:val="34"/>
          <w:szCs w:val="34"/>
        </w:rPr>
        <w:t>万元，占</w:t>
      </w:r>
      <w:r>
        <w:rPr>
          <w:rFonts w:hint="eastAsia" w:ascii="仿宋" w:hAnsi="仿宋" w:eastAsia="仿宋" w:cs="仿宋"/>
          <w:sz w:val="34"/>
          <w:szCs w:val="34"/>
          <w:lang w:val="en-US" w:eastAsia="zh-CN"/>
        </w:rPr>
        <w:t>73.89</w:t>
      </w:r>
      <w:r>
        <w:rPr>
          <w:rFonts w:hint="eastAsia" w:ascii="仿宋" w:hAnsi="仿宋" w:eastAsia="仿宋" w:cs="仿宋"/>
          <w:sz w:val="34"/>
          <w:szCs w:val="34"/>
        </w:rPr>
        <w:t>%；项目支出</w:t>
      </w:r>
      <w:r>
        <w:rPr>
          <w:rFonts w:hint="eastAsia" w:ascii="仿宋" w:hAnsi="仿宋" w:eastAsia="仿宋" w:cs="仿宋"/>
          <w:sz w:val="34"/>
          <w:szCs w:val="34"/>
          <w:lang w:val="en-US" w:eastAsia="zh-CN"/>
        </w:rPr>
        <w:t>394.62</w:t>
      </w:r>
      <w:r>
        <w:rPr>
          <w:rFonts w:hint="eastAsia" w:ascii="仿宋" w:hAnsi="仿宋" w:eastAsia="仿宋" w:cs="仿宋"/>
          <w:sz w:val="34"/>
          <w:szCs w:val="34"/>
        </w:rPr>
        <w:t>万元，占</w:t>
      </w:r>
      <w:r>
        <w:rPr>
          <w:rFonts w:hint="eastAsia" w:ascii="仿宋" w:hAnsi="仿宋" w:eastAsia="仿宋" w:cs="仿宋"/>
          <w:sz w:val="34"/>
          <w:szCs w:val="34"/>
          <w:lang w:val="en-US" w:eastAsia="zh-CN"/>
        </w:rPr>
        <w:t>26.11</w:t>
      </w:r>
      <w:r>
        <w:rPr>
          <w:rFonts w:hint="eastAsia" w:ascii="仿宋" w:hAnsi="仿宋" w:eastAsia="仿宋" w:cs="仿宋"/>
          <w:sz w:val="34"/>
          <w:szCs w:val="34"/>
        </w:rPr>
        <w:t>%；上缴上级支出0万元，占0%；经营支出0万元，占0%；对附属单位补助支出0万元，占0%。</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与年初预算数相比情况：本年支出年初预算数</w:t>
      </w:r>
      <w:r>
        <w:rPr>
          <w:rFonts w:hint="eastAsia" w:ascii="仿宋" w:hAnsi="仿宋" w:eastAsia="仿宋" w:cs="仿宋"/>
          <w:sz w:val="34"/>
          <w:szCs w:val="34"/>
          <w:lang w:val="en-US" w:eastAsia="zh-CN"/>
        </w:rPr>
        <w:t>1159.34</w:t>
      </w:r>
      <w:r>
        <w:rPr>
          <w:rFonts w:hint="eastAsia" w:ascii="仿宋" w:hAnsi="仿宋" w:eastAsia="仿宋" w:cs="仿宋"/>
          <w:sz w:val="34"/>
          <w:szCs w:val="34"/>
        </w:rPr>
        <w:t>万元，决算数</w:t>
      </w:r>
      <w:r>
        <w:rPr>
          <w:rFonts w:hint="eastAsia" w:ascii="仿宋" w:hAnsi="仿宋" w:eastAsia="仿宋" w:cs="仿宋"/>
          <w:sz w:val="34"/>
          <w:szCs w:val="34"/>
          <w:lang w:val="en-US" w:eastAsia="zh-CN"/>
        </w:rPr>
        <w:t>1511.62</w:t>
      </w:r>
      <w:r>
        <w:rPr>
          <w:rFonts w:hint="eastAsia" w:ascii="仿宋" w:hAnsi="仿宋" w:eastAsia="仿宋" w:cs="仿宋"/>
          <w:sz w:val="34"/>
          <w:szCs w:val="34"/>
        </w:rPr>
        <w:t>万元，预决算差异率</w:t>
      </w:r>
      <w:r>
        <w:rPr>
          <w:rFonts w:hint="eastAsia" w:ascii="仿宋" w:hAnsi="仿宋" w:eastAsia="仿宋" w:cs="仿宋"/>
          <w:sz w:val="34"/>
          <w:szCs w:val="34"/>
          <w:lang w:val="en-US" w:eastAsia="zh-CN"/>
        </w:rPr>
        <w:t>30.39</w:t>
      </w:r>
      <w:r>
        <w:rPr>
          <w:rFonts w:hint="eastAsia" w:ascii="仿宋" w:hAnsi="仿宋" w:eastAsia="仿宋" w:cs="仿宋"/>
          <w:sz w:val="34"/>
          <w:szCs w:val="34"/>
        </w:rPr>
        <w:t>%，差异主要原因：项目及人员工资增加。</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二、部门财政拨款收支情况</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（一）财政拨款收支总体情况说明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2018年度财政拨款收入</w:t>
      </w:r>
      <w:r>
        <w:rPr>
          <w:rFonts w:hint="eastAsia" w:ascii="仿宋" w:hAnsi="仿宋" w:eastAsia="仿宋" w:cs="仿宋"/>
          <w:sz w:val="34"/>
          <w:szCs w:val="34"/>
          <w:lang w:val="en-US" w:eastAsia="zh-CN"/>
        </w:rPr>
        <w:t>1779.08</w:t>
      </w:r>
      <w:r>
        <w:rPr>
          <w:rFonts w:hint="eastAsia" w:ascii="仿宋" w:hAnsi="仿宋" w:eastAsia="仿宋" w:cs="仿宋"/>
          <w:sz w:val="34"/>
          <w:szCs w:val="34"/>
        </w:rPr>
        <w:t>万元，</w:t>
      </w:r>
      <w:r>
        <w:rPr>
          <w:rFonts w:hint="eastAsia" w:ascii="仿宋" w:hAnsi="仿宋" w:eastAsia="仿宋" w:cs="仿宋"/>
          <w:sz w:val="34"/>
          <w:szCs w:val="34"/>
          <w:lang w:eastAsia="zh-CN"/>
        </w:rPr>
        <w:t>与上年相比，减少</w:t>
      </w:r>
      <w:r>
        <w:rPr>
          <w:rFonts w:hint="eastAsia" w:ascii="仿宋" w:hAnsi="仿宋" w:eastAsia="仿宋" w:cs="仿宋"/>
          <w:sz w:val="34"/>
          <w:szCs w:val="34"/>
          <w:lang w:val="en-US" w:eastAsia="zh-CN"/>
        </w:rPr>
        <w:t>14.33</w:t>
      </w:r>
      <w:r>
        <w:rPr>
          <w:rFonts w:hint="eastAsia" w:ascii="仿宋" w:hAnsi="仿宋" w:eastAsia="仿宋" w:cs="仿宋"/>
          <w:sz w:val="34"/>
          <w:szCs w:val="34"/>
        </w:rPr>
        <w:t>万元，</w:t>
      </w:r>
      <w:r>
        <w:rPr>
          <w:rFonts w:hint="eastAsia" w:ascii="仿宋" w:hAnsi="仿宋" w:eastAsia="仿宋" w:cs="仿宋"/>
          <w:sz w:val="34"/>
          <w:szCs w:val="34"/>
          <w:lang w:eastAsia="zh-CN"/>
        </w:rPr>
        <w:t>降低</w:t>
      </w:r>
      <w:r>
        <w:rPr>
          <w:rFonts w:hint="eastAsia" w:ascii="仿宋" w:hAnsi="仿宋" w:eastAsia="仿宋" w:cs="仿宋"/>
          <w:sz w:val="34"/>
          <w:szCs w:val="34"/>
          <w:lang w:val="en-US" w:eastAsia="zh-CN"/>
        </w:rPr>
        <w:t>0.8</w:t>
      </w:r>
      <w:r>
        <w:rPr>
          <w:rFonts w:hint="eastAsia" w:ascii="仿宋" w:hAnsi="仿宋" w:eastAsia="仿宋" w:cs="仿宋"/>
          <w:sz w:val="34"/>
          <w:szCs w:val="34"/>
        </w:rPr>
        <w:t>%，增减变化的主要原因是：项目</w:t>
      </w:r>
      <w:r>
        <w:rPr>
          <w:rFonts w:hint="eastAsia" w:ascii="仿宋" w:hAnsi="仿宋" w:eastAsia="仿宋" w:cs="仿宋"/>
          <w:sz w:val="34"/>
          <w:szCs w:val="34"/>
          <w:lang w:eastAsia="zh-CN"/>
        </w:rPr>
        <w:t>减少</w:t>
      </w:r>
      <w:r>
        <w:rPr>
          <w:rFonts w:hint="eastAsia" w:ascii="仿宋" w:hAnsi="仿宋" w:eastAsia="仿宋" w:cs="仿宋"/>
          <w:sz w:val="34"/>
          <w:szCs w:val="34"/>
        </w:rPr>
        <w:t>。</w:t>
      </w:r>
      <w:r>
        <w:rPr>
          <w:rFonts w:hint="eastAsia" w:ascii="仿宋" w:hAnsi="仿宋" w:eastAsia="仿宋" w:cs="仿宋"/>
          <w:sz w:val="34"/>
          <w:szCs w:val="34"/>
          <w:highlight w:val="none"/>
        </w:rPr>
        <w:t>财政拨款支出</w:t>
      </w:r>
      <w:r>
        <w:rPr>
          <w:rFonts w:hint="eastAsia" w:ascii="仿宋" w:hAnsi="仿宋" w:eastAsia="仿宋" w:cs="仿宋"/>
          <w:sz w:val="34"/>
          <w:szCs w:val="34"/>
          <w:highlight w:val="none"/>
          <w:lang w:val="en-US" w:eastAsia="zh-CN"/>
        </w:rPr>
        <w:t>1507.65</w:t>
      </w:r>
      <w:r>
        <w:rPr>
          <w:rFonts w:hint="eastAsia" w:ascii="仿宋" w:hAnsi="仿宋" w:eastAsia="仿宋" w:cs="仿宋"/>
          <w:sz w:val="34"/>
          <w:szCs w:val="34"/>
          <w:highlight w:val="none"/>
        </w:rPr>
        <w:t>万元，与上年相比，</w:t>
      </w:r>
      <w:r>
        <w:rPr>
          <w:rFonts w:hint="eastAsia" w:ascii="仿宋" w:hAnsi="仿宋" w:eastAsia="仿宋" w:cs="仿宋"/>
          <w:sz w:val="34"/>
          <w:szCs w:val="34"/>
          <w:highlight w:val="none"/>
          <w:lang w:eastAsia="zh-CN"/>
        </w:rPr>
        <w:t>减少</w:t>
      </w:r>
      <w:r>
        <w:rPr>
          <w:rFonts w:hint="eastAsia" w:ascii="仿宋" w:hAnsi="仿宋" w:eastAsia="仿宋" w:cs="仿宋"/>
          <w:sz w:val="34"/>
          <w:szCs w:val="34"/>
          <w:highlight w:val="none"/>
          <w:lang w:val="en-US" w:eastAsia="zh-CN"/>
        </w:rPr>
        <w:t>226.85</w:t>
      </w:r>
      <w:r>
        <w:rPr>
          <w:rFonts w:hint="eastAsia" w:ascii="仿宋" w:hAnsi="仿宋" w:eastAsia="仿宋" w:cs="仿宋"/>
          <w:sz w:val="34"/>
          <w:szCs w:val="34"/>
          <w:highlight w:val="none"/>
        </w:rPr>
        <w:t>万元，</w:t>
      </w:r>
      <w:r>
        <w:rPr>
          <w:rFonts w:hint="eastAsia" w:ascii="仿宋" w:hAnsi="仿宋" w:eastAsia="仿宋" w:cs="仿宋"/>
          <w:sz w:val="34"/>
          <w:szCs w:val="34"/>
          <w:highlight w:val="none"/>
          <w:lang w:eastAsia="zh-CN"/>
        </w:rPr>
        <w:t>降低</w:t>
      </w:r>
      <w:r>
        <w:rPr>
          <w:rFonts w:hint="eastAsia" w:ascii="仿宋" w:hAnsi="仿宋" w:eastAsia="仿宋" w:cs="仿宋"/>
          <w:sz w:val="34"/>
          <w:szCs w:val="34"/>
          <w:highlight w:val="none"/>
          <w:lang w:val="en-US" w:eastAsia="zh-CN"/>
        </w:rPr>
        <w:t>13.08%，</w:t>
      </w:r>
      <w:r>
        <w:rPr>
          <w:rFonts w:hint="eastAsia" w:ascii="仿宋" w:hAnsi="仿宋" w:eastAsia="仿宋" w:cs="仿宋"/>
          <w:sz w:val="34"/>
          <w:szCs w:val="34"/>
        </w:rPr>
        <w:t>增减变化的主要原因是：项目</w:t>
      </w:r>
      <w:r>
        <w:rPr>
          <w:rFonts w:hint="eastAsia" w:ascii="仿宋" w:hAnsi="仿宋" w:eastAsia="仿宋" w:cs="仿宋"/>
          <w:sz w:val="34"/>
          <w:szCs w:val="34"/>
          <w:lang w:eastAsia="zh-CN"/>
        </w:rPr>
        <w:t>减少</w:t>
      </w:r>
      <w:r>
        <w:rPr>
          <w:rFonts w:hint="eastAsia" w:ascii="仿宋" w:hAnsi="仿宋" w:eastAsia="仿宋" w:cs="仿宋"/>
          <w:sz w:val="34"/>
          <w:szCs w:val="34"/>
        </w:rPr>
        <w:t>。</w:t>
      </w:r>
      <w:r>
        <w:rPr>
          <w:rFonts w:hint="eastAsia" w:ascii="仿宋" w:hAnsi="仿宋" w:eastAsia="仿宋" w:cs="仿宋"/>
          <w:sz w:val="34"/>
          <w:szCs w:val="34"/>
          <w:highlight w:val="none"/>
        </w:rPr>
        <w:t>其中：基本支出</w:t>
      </w:r>
      <w:r>
        <w:rPr>
          <w:rFonts w:hint="eastAsia" w:ascii="仿宋" w:hAnsi="仿宋" w:eastAsia="仿宋" w:cs="仿宋"/>
          <w:sz w:val="34"/>
          <w:szCs w:val="34"/>
          <w:highlight w:val="none"/>
          <w:lang w:val="en-US" w:eastAsia="zh-CN"/>
        </w:rPr>
        <w:t>1117</w:t>
      </w:r>
      <w:r>
        <w:rPr>
          <w:rFonts w:hint="eastAsia" w:ascii="仿宋" w:hAnsi="仿宋" w:eastAsia="仿宋" w:cs="仿宋"/>
          <w:sz w:val="34"/>
          <w:szCs w:val="34"/>
          <w:highlight w:val="none"/>
        </w:rPr>
        <w:t>万元，项目支出</w:t>
      </w:r>
      <w:r>
        <w:rPr>
          <w:rFonts w:hint="eastAsia" w:ascii="仿宋" w:hAnsi="仿宋" w:eastAsia="仿宋" w:cs="仿宋"/>
          <w:sz w:val="34"/>
          <w:szCs w:val="34"/>
          <w:highlight w:val="none"/>
          <w:lang w:val="en-US" w:eastAsia="zh-CN"/>
        </w:rPr>
        <w:t>390.65</w:t>
      </w:r>
      <w:r>
        <w:rPr>
          <w:rFonts w:hint="eastAsia" w:ascii="仿宋" w:hAnsi="仿宋" w:eastAsia="仿宋" w:cs="仿宋"/>
          <w:sz w:val="34"/>
          <w:szCs w:val="34"/>
          <w:highlight w:val="none"/>
        </w:rPr>
        <w:t>万元。财政拨</w:t>
      </w:r>
      <w:r>
        <w:rPr>
          <w:rFonts w:hint="eastAsia" w:ascii="仿宋" w:hAnsi="仿宋" w:eastAsia="仿宋" w:cs="仿宋"/>
          <w:sz w:val="34"/>
          <w:szCs w:val="34"/>
        </w:rPr>
        <w:t>款结转结余</w:t>
      </w:r>
      <w:r>
        <w:rPr>
          <w:rFonts w:hint="eastAsia" w:ascii="仿宋" w:hAnsi="仿宋" w:eastAsia="仿宋" w:cs="仿宋"/>
          <w:sz w:val="34"/>
          <w:szCs w:val="34"/>
          <w:lang w:val="en-US" w:eastAsia="zh-CN"/>
        </w:rPr>
        <w:t>469</w:t>
      </w:r>
      <w:r>
        <w:rPr>
          <w:rFonts w:hint="eastAsia" w:ascii="仿宋" w:hAnsi="仿宋" w:eastAsia="仿宋" w:cs="仿宋"/>
          <w:sz w:val="34"/>
          <w:szCs w:val="34"/>
        </w:rPr>
        <w:t>万元，与上年相比，</w:t>
      </w:r>
      <w:r>
        <w:rPr>
          <w:rFonts w:hint="eastAsia" w:ascii="仿宋" w:hAnsi="仿宋" w:eastAsia="仿宋" w:cs="仿宋"/>
          <w:sz w:val="34"/>
          <w:szCs w:val="34"/>
          <w:lang w:eastAsia="zh-CN"/>
        </w:rPr>
        <w:t>增加</w:t>
      </w:r>
      <w:r>
        <w:rPr>
          <w:rFonts w:hint="eastAsia" w:ascii="仿宋" w:hAnsi="仿宋" w:eastAsia="仿宋" w:cs="仿宋"/>
          <w:sz w:val="34"/>
          <w:szCs w:val="34"/>
          <w:lang w:val="en-US" w:eastAsia="zh-CN"/>
        </w:rPr>
        <w:t>260.66</w:t>
      </w:r>
      <w:r>
        <w:rPr>
          <w:rFonts w:hint="eastAsia" w:ascii="仿宋" w:hAnsi="仿宋" w:eastAsia="仿宋" w:cs="仿宋"/>
          <w:sz w:val="34"/>
          <w:szCs w:val="34"/>
        </w:rPr>
        <w:t>万元，</w:t>
      </w:r>
      <w:r>
        <w:rPr>
          <w:rFonts w:hint="eastAsia" w:ascii="仿宋" w:hAnsi="仿宋" w:eastAsia="仿宋" w:cs="仿宋"/>
          <w:sz w:val="34"/>
          <w:szCs w:val="34"/>
          <w:lang w:eastAsia="zh-CN"/>
        </w:rPr>
        <w:t>增长</w:t>
      </w:r>
      <w:r>
        <w:rPr>
          <w:rFonts w:hint="eastAsia" w:ascii="仿宋" w:hAnsi="仿宋" w:eastAsia="仿宋" w:cs="仿宋"/>
          <w:sz w:val="34"/>
          <w:szCs w:val="34"/>
          <w:lang w:val="en-US" w:eastAsia="zh-CN"/>
        </w:rPr>
        <w:t>125.11</w:t>
      </w:r>
      <w:r>
        <w:rPr>
          <w:rFonts w:hint="eastAsia" w:ascii="仿宋" w:hAnsi="仿宋" w:eastAsia="仿宋" w:cs="仿宋"/>
          <w:sz w:val="34"/>
          <w:szCs w:val="34"/>
        </w:rPr>
        <w:t>%。增减变化的主要原因是：项目未完工。</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与年初预算数相比情况:财政拨款收入年初预算数</w:t>
      </w:r>
      <w:r>
        <w:rPr>
          <w:rFonts w:hint="eastAsia" w:ascii="仿宋" w:hAnsi="仿宋" w:eastAsia="仿宋" w:cs="仿宋"/>
          <w:sz w:val="34"/>
          <w:szCs w:val="34"/>
          <w:lang w:val="en-US" w:eastAsia="zh-CN"/>
        </w:rPr>
        <w:t>1159.34</w:t>
      </w:r>
      <w:r>
        <w:rPr>
          <w:rFonts w:hint="eastAsia" w:ascii="仿宋" w:hAnsi="仿宋" w:eastAsia="仿宋" w:cs="仿宋"/>
          <w:sz w:val="34"/>
          <w:szCs w:val="34"/>
        </w:rPr>
        <w:t>万元，决算数</w:t>
      </w:r>
      <w:r>
        <w:rPr>
          <w:rFonts w:hint="eastAsia" w:ascii="仿宋" w:hAnsi="仿宋" w:eastAsia="仿宋" w:cs="仿宋"/>
          <w:sz w:val="34"/>
          <w:szCs w:val="34"/>
          <w:lang w:val="en-US" w:eastAsia="zh-CN"/>
        </w:rPr>
        <w:t>1779.08</w:t>
      </w:r>
      <w:r>
        <w:rPr>
          <w:rFonts w:hint="eastAsia" w:ascii="仿宋" w:hAnsi="仿宋" w:eastAsia="仿宋" w:cs="仿宋"/>
          <w:sz w:val="34"/>
          <w:szCs w:val="34"/>
        </w:rPr>
        <w:t>万元，预决算差异率</w:t>
      </w:r>
      <w:r>
        <w:rPr>
          <w:rFonts w:hint="eastAsia" w:ascii="仿宋" w:hAnsi="仿宋" w:eastAsia="仿宋" w:cs="仿宋"/>
          <w:sz w:val="34"/>
          <w:szCs w:val="34"/>
          <w:lang w:val="en-US" w:eastAsia="zh-CN"/>
        </w:rPr>
        <w:t>53.46</w:t>
      </w:r>
      <w:r>
        <w:rPr>
          <w:rFonts w:hint="eastAsia" w:ascii="仿宋" w:hAnsi="仿宋" w:eastAsia="仿宋" w:cs="仿宋"/>
          <w:sz w:val="34"/>
          <w:szCs w:val="34"/>
        </w:rPr>
        <w:t>%，差异主要原因：项目资金及人员经费增加。财政拨款支出年初预算数</w:t>
      </w:r>
      <w:r>
        <w:rPr>
          <w:rFonts w:hint="eastAsia" w:ascii="仿宋" w:hAnsi="仿宋" w:eastAsia="仿宋" w:cs="仿宋"/>
          <w:sz w:val="34"/>
          <w:szCs w:val="34"/>
          <w:lang w:val="en-US" w:eastAsia="zh-CN"/>
        </w:rPr>
        <w:t>1159.34</w:t>
      </w:r>
      <w:r>
        <w:rPr>
          <w:rFonts w:hint="eastAsia" w:ascii="仿宋" w:hAnsi="仿宋" w:eastAsia="仿宋" w:cs="仿宋"/>
          <w:sz w:val="34"/>
          <w:szCs w:val="34"/>
        </w:rPr>
        <w:t>万元，</w:t>
      </w:r>
      <w:r>
        <w:rPr>
          <w:rFonts w:hint="eastAsia" w:ascii="仿宋" w:hAnsi="仿宋" w:eastAsia="仿宋" w:cs="仿宋"/>
          <w:sz w:val="34"/>
          <w:szCs w:val="34"/>
          <w:highlight w:val="none"/>
        </w:rPr>
        <w:t>决算数</w:t>
      </w:r>
      <w:r>
        <w:rPr>
          <w:rFonts w:hint="eastAsia" w:ascii="仿宋" w:hAnsi="仿宋" w:eastAsia="仿宋" w:cs="仿宋"/>
          <w:sz w:val="34"/>
          <w:szCs w:val="34"/>
          <w:highlight w:val="none"/>
          <w:lang w:val="en-US" w:eastAsia="zh-CN"/>
        </w:rPr>
        <w:t>1507.65</w:t>
      </w:r>
      <w:r>
        <w:rPr>
          <w:rFonts w:hint="eastAsia" w:ascii="仿宋" w:hAnsi="仿宋" w:eastAsia="仿宋" w:cs="仿宋"/>
          <w:sz w:val="34"/>
          <w:szCs w:val="34"/>
          <w:highlight w:val="none"/>
        </w:rPr>
        <w:t>万元，预决算差异率</w:t>
      </w:r>
      <w:r>
        <w:rPr>
          <w:rFonts w:hint="eastAsia" w:ascii="仿宋" w:hAnsi="仿宋" w:eastAsia="仿宋" w:cs="仿宋"/>
          <w:sz w:val="34"/>
          <w:szCs w:val="34"/>
          <w:highlight w:val="none"/>
          <w:lang w:val="en-US" w:eastAsia="zh-CN"/>
        </w:rPr>
        <w:t>30.04</w:t>
      </w:r>
      <w:r>
        <w:rPr>
          <w:rFonts w:hint="eastAsia" w:ascii="仿宋" w:hAnsi="仿宋" w:eastAsia="仿宋" w:cs="仿宋"/>
          <w:sz w:val="34"/>
          <w:szCs w:val="34"/>
          <w:highlight w:val="none"/>
        </w:rPr>
        <w:t>%，差异主要原</w:t>
      </w:r>
      <w:r>
        <w:rPr>
          <w:rFonts w:hint="eastAsia" w:ascii="仿宋" w:hAnsi="仿宋" w:eastAsia="仿宋" w:cs="仿宋"/>
          <w:sz w:val="34"/>
          <w:szCs w:val="34"/>
        </w:rPr>
        <w:t>因：项目资金及人员经费增加。。</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（二）一般公共预算收支决算情况说明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kern w:val="0"/>
          <w:sz w:val="34"/>
          <w:szCs w:val="34"/>
          <w:lang w:val="en-US" w:eastAsia="zh-CN"/>
        </w:rPr>
      </w:pPr>
      <w:r>
        <w:rPr>
          <w:rFonts w:hint="eastAsia" w:ascii="仿宋" w:hAnsi="仿宋" w:eastAsia="仿宋" w:cs="仿宋"/>
          <w:sz w:val="34"/>
          <w:szCs w:val="34"/>
        </w:rPr>
        <w:t>2018年度一般公共预算财政拨款收入</w:t>
      </w:r>
      <w:r>
        <w:rPr>
          <w:rFonts w:hint="eastAsia" w:ascii="仿宋" w:hAnsi="仿宋" w:eastAsia="仿宋" w:cs="仿宋"/>
          <w:sz w:val="34"/>
          <w:szCs w:val="34"/>
          <w:lang w:val="en-US" w:eastAsia="zh-CN"/>
        </w:rPr>
        <w:t>1729.08</w:t>
      </w:r>
      <w:r>
        <w:rPr>
          <w:rFonts w:hint="eastAsia" w:ascii="仿宋" w:hAnsi="仿宋" w:eastAsia="仿宋" w:cs="仿宋"/>
          <w:sz w:val="34"/>
          <w:szCs w:val="34"/>
        </w:rPr>
        <w:t>万元。与上年相比，增加</w:t>
      </w:r>
      <w:r>
        <w:rPr>
          <w:rFonts w:hint="eastAsia" w:ascii="仿宋" w:hAnsi="仿宋" w:eastAsia="仿宋" w:cs="仿宋"/>
          <w:sz w:val="34"/>
          <w:szCs w:val="34"/>
          <w:lang w:val="en-US" w:eastAsia="zh-CN"/>
        </w:rPr>
        <w:t>249.19</w:t>
      </w:r>
      <w:r>
        <w:rPr>
          <w:rFonts w:hint="eastAsia" w:ascii="仿宋" w:hAnsi="仿宋" w:eastAsia="仿宋" w:cs="仿宋"/>
          <w:sz w:val="34"/>
          <w:szCs w:val="34"/>
        </w:rPr>
        <w:t>万元，增长</w:t>
      </w:r>
      <w:r>
        <w:rPr>
          <w:rFonts w:hint="eastAsia" w:ascii="仿宋" w:hAnsi="仿宋" w:eastAsia="仿宋" w:cs="仿宋"/>
          <w:sz w:val="34"/>
          <w:szCs w:val="34"/>
          <w:lang w:val="en-US" w:eastAsia="zh-CN"/>
        </w:rPr>
        <w:t>16.84</w:t>
      </w:r>
      <w:r>
        <w:rPr>
          <w:rFonts w:hint="eastAsia" w:ascii="仿宋" w:hAnsi="仿宋" w:eastAsia="仿宋" w:cs="仿宋"/>
          <w:sz w:val="34"/>
          <w:szCs w:val="34"/>
        </w:rPr>
        <w:t>%。增</w:t>
      </w:r>
      <w:r>
        <w:rPr>
          <w:rFonts w:hint="eastAsia" w:ascii="仿宋" w:hAnsi="仿宋" w:eastAsia="仿宋" w:cs="仿宋"/>
          <w:sz w:val="34"/>
          <w:szCs w:val="34"/>
          <w:lang w:eastAsia="zh-CN"/>
        </w:rPr>
        <w:t>减</w:t>
      </w:r>
      <w:r>
        <w:rPr>
          <w:rFonts w:hint="eastAsia" w:ascii="仿宋" w:hAnsi="仿宋" w:eastAsia="仿宋" w:cs="仿宋"/>
          <w:sz w:val="34"/>
          <w:szCs w:val="34"/>
        </w:rPr>
        <w:t>变化的主要原因是：人员经费增加。一般公共预算财政拨款支出</w:t>
      </w:r>
      <w:r>
        <w:rPr>
          <w:rFonts w:hint="eastAsia" w:ascii="仿宋" w:hAnsi="仿宋" w:eastAsia="仿宋" w:cs="仿宋"/>
          <w:sz w:val="34"/>
          <w:szCs w:val="34"/>
          <w:lang w:val="en-US" w:eastAsia="zh-CN"/>
        </w:rPr>
        <w:t>1507.65</w:t>
      </w:r>
      <w:r>
        <w:rPr>
          <w:rFonts w:hint="eastAsia" w:ascii="仿宋" w:hAnsi="仿宋" w:eastAsia="仿宋" w:cs="仿宋"/>
          <w:sz w:val="34"/>
          <w:szCs w:val="34"/>
        </w:rPr>
        <w:t>万元。与上年相比，增加</w:t>
      </w:r>
      <w:r>
        <w:rPr>
          <w:rFonts w:hint="eastAsia" w:ascii="仿宋" w:hAnsi="仿宋" w:eastAsia="仿宋" w:cs="仿宋"/>
          <w:sz w:val="34"/>
          <w:szCs w:val="34"/>
          <w:lang w:val="en-US" w:eastAsia="zh-CN"/>
        </w:rPr>
        <w:t>90</w:t>
      </w:r>
      <w:r>
        <w:rPr>
          <w:rFonts w:hint="eastAsia" w:ascii="仿宋" w:hAnsi="仿宋" w:eastAsia="仿宋" w:cs="仿宋"/>
          <w:sz w:val="34"/>
          <w:szCs w:val="34"/>
        </w:rPr>
        <w:t>万元，增长</w:t>
      </w:r>
      <w:r>
        <w:rPr>
          <w:rFonts w:hint="eastAsia" w:ascii="仿宋" w:hAnsi="仿宋" w:eastAsia="仿宋" w:cs="仿宋"/>
          <w:sz w:val="34"/>
          <w:szCs w:val="34"/>
          <w:lang w:val="en-US" w:eastAsia="zh-CN"/>
        </w:rPr>
        <w:t>6</w:t>
      </w:r>
      <w:r>
        <w:rPr>
          <w:rFonts w:hint="eastAsia" w:ascii="仿宋" w:hAnsi="仿宋" w:eastAsia="仿宋" w:cs="仿宋"/>
          <w:sz w:val="34"/>
          <w:szCs w:val="34"/>
        </w:rPr>
        <w:t>%。增减变化的主要原因是：人员经费增加。其中：按功能分类科目</w:t>
      </w:r>
      <w:r>
        <w:rPr>
          <w:rFonts w:hint="eastAsia" w:ascii="仿宋" w:hAnsi="仿宋" w:eastAsia="仿宋" w:cs="仿宋"/>
          <w:kern w:val="0"/>
          <w:sz w:val="34"/>
          <w:szCs w:val="34"/>
        </w:rPr>
        <w:t>（按类级科目公开）</w:t>
      </w:r>
      <w:r>
        <w:rPr>
          <w:rFonts w:hint="eastAsia" w:ascii="仿宋" w:hAnsi="仿宋" w:eastAsia="仿宋" w:cs="仿宋"/>
          <w:sz w:val="34"/>
          <w:szCs w:val="34"/>
        </w:rPr>
        <w:t>，201类一般公共服务支出支出</w:t>
      </w:r>
      <w:r>
        <w:rPr>
          <w:rFonts w:hint="eastAsia" w:ascii="仿宋" w:hAnsi="仿宋" w:eastAsia="仿宋" w:cs="仿宋"/>
          <w:sz w:val="34"/>
          <w:szCs w:val="34"/>
          <w:lang w:val="en-US" w:eastAsia="zh-CN"/>
        </w:rPr>
        <w:t>935.77</w:t>
      </w:r>
      <w:r>
        <w:rPr>
          <w:rFonts w:hint="eastAsia" w:ascii="仿宋" w:hAnsi="仿宋" w:eastAsia="仿宋" w:cs="仿宋"/>
          <w:sz w:val="34"/>
          <w:szCs w:val="34"/>
        </w:rPr>
        <w:t>万元，204类公共安全支出</w:t>
      </w:r>
      <w:r>
        <w:rPr>
          <w:rFonts w:hint="eastAsia" w:ascii="仿宋" w:hAnsi="仿宋" w:eastAsia="仿宋" w:cs="仿宋"/>
          <w:sz w:val="34"/>
          <w:szCs w:val="34"/>
          <w:lang w:val="en-US" w:eastAsia="zh-CN"/>
        </w:rPr>
        <w:t>15.64</w:t>
      </w:r>
      <w:r>
        <w:rPr>
          <w:rFonts w:hint="eastAsia" w:ascii="仿宋" w:hAnsi="仿宋" w:eastAsia="仿宋" w:cs="仿宋"/>
          <w:sz w:val="34"/>
          <w:szCs w:val="34"/>
        </w:rPr>
        <w:t>万元,</w:t>
      </w:r>
      <w:r>
        <w:rPr>
          <w:rFonts w:hint="eastAsia" w:ascii="仿宋" w:hAnsi="仿宋" w:eastAsia="仿宋" w:cs="仿宋"/>
          <w:sz w:val="34"/>
          <w:szCs w:val="34"/>
          <w:lang w:val="en-US" w:eastAsia="zh-CN"/>
        </w:rPr>
        <w:t>205类教育支出10.17万元，</w:t>
      </w:r>
      <w:r>
        <w:rPr>
          <w:rFonts w:hint="eastAsia" w:ascii="仿宋" w:hAnsi="仿宋" w:eastAsia="仿宋" w:cs="仿宋"/>
          <w:sz w:val="34"/>
          <w:szCs w:val="34"/>
        </w:rPr>
        <w:t>207类文化体育与传媒支出</w:t>
      </w:r>
      <w:r>
        <w:rPr>
          <w:rFonts w:hint="eastAsia" w:ascii="仿宋" w:hAnsi="仿宋" w:eastAsia="仿宋" w:cs="仿宋"/>
          <w:sz w:val="34"/>
          <w:szCs w:val="34"/>
          <w:lang w:val="en-US" w:eastAsia="zh-CN"/>
        </w:rPr>
        <w:t>35.96</w:t>
      </w:r>
      <w:r>
        <w:rPr>
          <w:rFonts w:hint="eastAsia" w:ascii="仿宋" w:hAnsi="仿宋" w:eastAsia="仿宋" w:cs="仿宋"/>
          <w:sz w:val="34"/>
          <w:szCs w:val="34"/>
        </w:rPr>
        <w:t>万元,208类社会保障和就业支出</w:t>
      </w:r>
      <w:r>
        <w:rPr>
          <w:rFonts w:hint="eastAsia" w:ascii="仿宋" w:hAnsi="仿宋" w:eastAsia="仿宋" w:cs="仿宋"/>
          <w:sz w:val="34"/>
          <w:szCs w:val="34"/>
          <w:lang w:val="en-US" w:eastAsia="zh-CN"/>
        </w:rPr>
        <w:t>100.84</w:t>
      </w:r>
      <w:r>
        <w:rPr>
          <w:rFonts w:hint="eastAsia" w:ascii="仿宋" w:hAnsi="仿宋" w:eastAsia="仿宋" w:cs="仿宋"/>
          <w:sz w:val="34"/>
          <w:szCs w:val="34"/>
        </w:rPr>
        <w:t>万元,210类医疗卫生与计划生育支出</w:t>
      </w:r>
      <w:r>
        <w:rPr>
          <w:rFonts w:hint="eastAsia" w:ascii="仿宋" w:hAnsi="仿宋" w:eastAsia="仿宋" w:cs="仿宋"/>
          <w:sz w:val="34"/>
          <w:szCs w:val="34"/>
          <w:lang w:val="en-US" w:eastAsia="zh-CN"/>
        </w:rPr>
        <w:t>19.7</w:t>
      </w:r>
      <w:r>
        <w:rPr>
          <w:rFonts w:hint="eastAsia" w:ascii="仿宋" w:hAnsi="仿宋" w:eastAsia="仿宋" w:cs="仿宋"/>
          <w:sz w:val="34"/>
          <w:szCs w:val="34"/>
        </w:rPr>
        <w:t>万元,212类城乡社区支出</w:t>
      </w:r>
      <w:r>
        <w:rPr>
          <w:rFonts w:hint="eastAsia" w:ascii="仿宋" w:hAnsi="仿宋" w:eastAsia="仿宋" w:cs="仿宋"/>
          <w:sz w:val="34"/>
          <w:szCs w:val="34"/>
          <w:lang w:val="en-US" w:eastAsia="zh-CN"/>
        </w:rPr>
        <w:t>22.2</w:t>
      </w:r>
      <w:r>
        <w:rPr>
          <w:rFonts w:hint="eastAsia" w:ascii="仿宋" w:hAnsi="仿宋" w:eastAsia="仿宋" w:cs="仿宋"/>
          <w:sz w:val="34"/>
          <w:szCs w:val="34"/>
        </w:rPr>
        <w:t>万元,213类农林水支出</w:t>
      </w:r>
      <w:r>
        <w:rPr>
          <w:rFonts w:hint="eastAsia" w:ascii="仿宋" w:hAnsi="仿宋" w:eastAsia="仿宋" w:cs="仿宋"/>
          <w:sz w:val="34"/>
          <w:szCs w:val="34"/>
          <w:lang w:val="en-US" w:eastAsia="zh-CN"/>
        </w:rPr>
        <w:t>343.71</w:t>
      </w:r>
      <w:r>
        <w:rPr>
          <w:rFonts w:hint="eastAsia" w:ascii="仿宋" w:hAnsi="仿宋" w:eastAsia="仿宋" w:cs="仿宋"/>
          <w:sz w:val="34"/>
          <w:szCs w:val="34"/>
        </w:rPr>
        <w:t>万元,220类国土海洋气象等支出</w:t>
      </w:r>
      <w:r>
        <w:rPr>
          <w:rFonts w:hint="eastAsia" w:ascii="仿宋" w:hAnsi="仿宋" w:eastAsia="仿宋" w:cs="仿宋"/>
          <w:sz w:val="34"/>
          <w:szCs w:val="34"/>
          <w:lang w:val="en-US" w:eastAsia="zh-CN"/>
        </w:rPr>
        <w:t>10.54</w:t>
      </w:r>
      <w:r>
        <w:rPr>
          <w:rFonts w:hint="eastAsia" w:ascii="仿宋" w:hAnsi="仿宋" w:eastAsia="仿宋" w:cs="仿宋"/>
          <w:sz w:val="34"/>
          <w:szCs w:val="34"/>
        </w:rPr>
        <w:t>万元</w:t>
      </w:r>
      <w:r>
        <w:rPr>
          <w:rFonts w:hint="eastAsia" w:ascii="仿宋" w:hAnsi="仿宋" w:eastAsia="仿宋" w:cs="仿宋"/>
          <w:sz w:val="34"/>
          <w:szCs w:val="34"/>
          <w:lang w:eastAsia="zh-CN"/>
        </w:rPr>
        <w:t>，</w:t>
      </w:r>
      <w:r>
        <w:rPr>
          <w:rFonts w:hint="eastAsia" w:ascii="仿宋" w:hAnsi="仿宋" w:eastAsia="仿宋" w:cs="仿宋"/>
          <w:sz w:val="34"/>
          <w:szCs w:val="34"/>
        </w:rPr>
        <w:t>229类其他支出</w:t>
      </w:r>
      <w:r>
        <w:rPr>
          <w:rFonts w:hint="eastAsia" w:ascii="仿宋" w:hAnsi="仿宋" w:eastAsia="仿宋" w:cs="仿宋"/>
          <w:sz w:val="34"/>
          <w:szCs w:val="34"/>
          <w:lang w:val="en-US" w:eastAsia="zh-CN"/>
        </w:rPr>
        <w:t>13.12</w:t>
      </w:r>
      <w:r>
        <w:rPr>
          <w:rFonts w:hint="eastAsia" w:ascii="仿宋" w:hAnsi="仿宋" w:eastAsia="仿宋" w:cs="仿宋"/>
          <w:sz w:val="34"/>
          <w:szCs w:val="34"/>
        </w:rPr>
        <w:t>万元。按经济分类科目</w:t>
      </w:r>
      <w:r>
        <w:rPr>
          <w:rFonts w:hint="eastAsia" w:ascii="仿宋" w:hAnsi="仿宋" w:eastAsia="仿宋" w:cs="仿宋"/>
          <w:kern w:val="0"/>
          <w:sz w:val="34"/>
          <w:szCs w:val="34"/>
        </w:rPr>
        <w:t>（按类级科目公开）</w:t>
      </w:r>
      <w:r>
        <w:rPr>
          <w:rFonts w:hint="eastAsia" w:ascii="仿宋" w:hAnsi="仿宋" w:eastAsia="仿宋" w:cs="仿宋"/>
          <w:sz w:val="34"/>
          <w:szCs w:val="34"/>
        </w:rPr>
        <w:t>，</w:t>
      </w:r>
      <w:r>
        <w:rPr>
          <w:rFonts w:hint="eastAsia" w:ascii="仿宋" w:hAnsi="仿宋" w:eastAsia="仿宋" w:cs="仿宋"/>
          <w:kern w:val="0"/>
          <w:sz w:val="34"/>
          <w:szCs w:val="34"/>
          <w:lang w:eastAsia="zh-CN"/>
        </w:rPr>
        <w:t>工资福利支出</w:t>
      </w:r>
      <w:r>
        <w:rPr>
          <w:rFonts w:hint="eastAsia" w:ascii="仿宋" w:hAnsi="仿宋" w:eastAsia="仿宋" w:cs="仿宋"/>
          <w:kern w:val="0"/>
          <w:sz w:val="34"/>
          <w:szCs w:val="34"/>
          <w:lang w:val="en-US" w:eastAsia="zh-CN"/>
        </w:rPr>
        <w:t>715.06万元，商品和服务支出265.75万元，对个人和家庭的补助313.68万元，资本性支出213.16万元。</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kern w:val="0"/>
          <w:sz w:val="34"/>
          <w:szCs w:val="34"/>
        </w:rPr>
        <w:t>与年初预算数相比情况：一般公共预算财政拨款</w:t>
      </w:r>
      <w:r>
        <w:rPr>
          <w:rFonts w:hint="eastAsia" w:ascii="仿宋" w:hAnsi="仿宋" w:eastAsia="仿宋" w:cs="仿宋"/>
          <w:sz w:val="34"/>
          <w:szCs w:val="34"/>
        </w:rPr>
        <w:t>收入年初预算数</w:t>
      </w:r>
      <w:r>
        <w:rPr>
          <w:rFonts w:hint="eastAsia" w:ascii="仿宋" w:hAnsi="仿宋" w:eastAsia="仿宋" w:cs="仿宋"/>
          <w:sz w:val="34"/>
          <w:szCs w:val="34"/>
          <w:lang w:val="en-US" w:eastAsia="zh-CN"/>
        </w:rPr>
        <w:t>1159.34</w:t>
      </w:r>
      <w:r>
        <w:rPr>
          <w:rFonts w:hint="eastAsia" w:ascii="仿宋" w:hAnsi="仿宋" w:eastAsia="仿宋" w:cs="仿宋"/>
          <w:sz w:val="34"/>
          <w:szCs w:val="34"/>
        </w:rPr>
        <w:t>万元，决算数</w:t>
      </w:r>
      <w:r>
        <w:rPr>
          <w:rFonts w:hint="eastAsia" w:ascii="仿宋" w:hAnsi="仿宋" w:eastAsia="仿宋" w:cs="仿宋"/>
          <w:sz w:val="34"/>
          <w:szCs w:val="34"/>
          <w:lang w:val="en-US" w:eastAsia="zh-CN"/>
        </w:rPr>
        <w:t>1729.08</w:t>
      </w:r>
      <w:r>
        <w:rPr>
          <w:rFonts w:hint="eastAsia" w:ascii="仿宋" w:hAnsi="仿宋" w:eastAsia="仿宋" w:cs="仿宋"/>
          <w:sz w:val="34"/>
          <w:szCs w:val="34"/>
        </w:rPr>
        <w:t>万元，预决算差异率</w:t>
      </w:r>
      <w:r>
        <w:rPr>
          <w:rFonts w:hint="eastAsia" w:ascii="仿宋" w:hAnsi="仿宋" w:eastAsia="仿宋" w:cs="仿宋"/>
          <w:sz w:val="34"/>
          <w:szCs w:val="34"/>
          <w:lang w:val="en-US" w:eastAsia="zh-CN"/>
        </w:rPr>
        <w:t>49.14</w:t>
      </w:r>
      <w:r>
        <w:rPr>
          <w:rFonts w:hint="eastAsia" w:ascii="仿宋" w:hAnsi="仿宋" w:eastAsia="仿宋" w:cs="仿宋"/>
          <w:sz w:val="34"/>
          <w:szCs w:val="34"/>
        </w:rPr>
        <w:t>%，差异主要原因：项目资金及人员经费增加。一般公共预算财政拨款支出年初预算数</w:t>
      </w:r>
      <w:r>
        <w:rPr>
          <w:rFonts w:hint="eastAsia" w:ascii="仿宋" w:hAnsi="仿宋" w:eastAsia="仿宋" w:cs="仿宋"/>
          <w:sz w:val="34"/>
          <w:szCs w:val="34"/>
          <w:lang w:val="en-US" w:eastAsia="zh-CN"/>
        </w:rPr>
        <w:t>1159.34</w:t>
      </w:r>
      <w:r>
        <w:rPr>
          <w:rFonts w:hint="eastAsia" w:ascii="仿宋" w:hAnsi="仿宋" w:eastAsia="仿宋" w:cs="仿宋"/>
          <w:sz w:val="34"/>
          <w:szCs w:val="34"/>
        </w:rPr>
        <w:t>万元，决算数</w:t>
      </w:r>
      <w:r>
        <w:rPr>
          <w:rFonts w:hint="eastAsia" w:ascii="仿宋" w:hAnsi="仿宋" w:eastAsia="仿宋" w:cs="仿宋"/>
          <w:sz w:val="34"/>
          <w:szCs w:val="34"/>
          <w:lang w:val="en-US" w:eastAsia="zh-CN"/>
        </w:rPr>
        <w:t>1507.65</w:t>
      </w:r>
      <w:r>
        <w:rPr>
          <w:rFonts w:hint="eastAsia" w:ascii="仿宋" w:hAnsi="仿宋" w:eastAsia="仿宋" w:cs="仿宋"/>
          <w:sz w:val="34"/>
          <w:szCs w:val="34"/>
        </w:rPr>
        <w:t>万元，预决算差异率</w:t>
      </w:r>
      <w:r>
        <w:rPr>
          <w:rFonts w:hint="eastAsia" w:ascii="仿宋" w:hAnsi="仿宋" w:eastAsia="仿宋" w:cs="仿宋"/>
          <w:sz w:val="34"/>
          <w:szCs w:val="34"/>
          <w:lang w:val="en-US" w:eastAsia="zh-CN"/>
        </w:rPr>
        <w:t>30</w:t>
      </w:r>
      <w:r>
        <w:rPr>
          <w:rFonts w:hint="eastAsia" w:ascii="仿宋" w:hAnsi="仿宋" w:eastAsia="仿宋" w:cs="仿宋"/>
          <w:sz w:val="34"/>
          <w:szCs w:val="34"/>
        </w:rPr>
        <w:t>%，差异主要原因：项目资金及人员经费增加。</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（三）政府性基金预算收支决算情况说明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2018年度政府性基金预算财政拨款收入</w:t>
      </w:r>
      <w:r>
        <w:rPr>
          <w:rFonts w:hint="eastAsia" w:ascii="仿宋" w:hAnsi="仿宋" w:eastAsia="仿宋" w:cs="仿宋"/>
          <w:sz w:val="34"/>
          <w:szCs w:val="34"/>
          <w:lang w:val="en-US" w:eastAsia="zh-CN"/>
        </w:rPr>
        <w:t>50</w:t>
      </w:r>
      <w:r>
        <w:rPr>
          <w:rFonts w:hint="eastAsia" w:ascii="仿宋" w:hAnsi="仿宋" w:eastAsia="仿宋" w:cs="仿宋"/>
          <w:sz w:val="34"/>
          <w:szCs w:val="34"/>
        </w:rPr>
        <w:t>万元，与上年相比，增加</w:t>
      </w:r>
      <w:r>
        <w:rPr>
          <w:rFonts w:hint="eastAsia" w:ascii="仿宋" w:hAnsi="仿宋" w:eastAsia="仿宋" w:cs="仿宋"/>
          <w:sz w:val="34"/>
          <w:szCs w:val="34"/>
          <w:lang w:val="en-US" w:eastAsia="zh-CN"/>
        </w:rPr>
        <w:t>50</w:t>
      </w:r>
      <w:r>
        <w:rPr>
          <w:rFonts w:hint="eastAsia" w:ascii="仿宋" w:hAnsi="仿宋" w:eastAsia="仿宋" w:cs="仿宋"/>
          <w:sz w:val="34"/>
          <w:szCs w:val="34"/>
        </w:rPr>
        <w:t>万元，增长</w:t>
      </w:r>
      <w:r>
        <w:rPr>
          <w:rFonts w:hint="eastAsia" w:ascii="仿宋" w:hAnsi="仿宋" w:eastAsia="仿宋" w:cs="仿宋"/>
          <w:sz w:val="34"/>
          <w:szCs w:val="34"/>
          <w:lang w:val="en-US" w:eastAsia="zh-CN"/>
        </w:rPr>
        <w:t>100</w:t>
      </w:r>
      <w:r>
        <w:rPr>
          <w:rFonts w:hint="eastAsia" w:ascii="仿宋" w:hAnsi="仿宋" w:eastAsia="仿宋" w:cs="仿宋"/>
          <w:sz w:val="34"/>
          <w:szCs w:val="34"/>
        </w:rPr>
        <w:t>%。增减变化的主要原因是：</w:t>
      </w:r>
      <w:r>
        <w:rPr>
          <w:rFonts w:hint="eastAsia" w:ascii="仿宋" w:hAnsi="仿宋" w:eastAsia="仿宋" w:cs="仿宋"/>
          <w:sz w:val="34"/>
          <w:szCs w:val="34"/>
          <w:lang w:eastAsia="zh-CN"/>
        </w:rPr>
        <w:t>项目增加</w:t>
      </w:r>
      <w:r>
        <w:rPr>
          <w:rFonts w:hint="eastAsia" w:ascii="仿宋" w:hAnsi="仿宋" w:eastAsia="仿宋" w:cs="仿宋"/>
          <w:sz w:val="34"/>
          <w:szCs w:val="34"/>
        </w:rPr>
        <w:t>。政府性基金预算财政拨款支出0万元，与上年相比，增加0万元，增长0%。增减变化的主要原因是：无。其中：按功能分类科目</w:t>
      </w:r>
      <w:r>
        <w:rPr>
          <w:rFonts w:hint="eastAsia" w:ascii="仿宋" w:hAnsi="仿宋" w:eastAsia="仿宋" w:cs="仿宋"/>
          <w:kern w:val="0"/>
          <w:sz w:val="34"/>
          <w:szCs w:val="34"/>
        </w:rPr>
        <w:t>（按类级科目公开）</w:t>
      </w:r>
      <w:r>
        <w:rPr>
          <w:rFonts w:hint="eastAsia" w:ascii="仿宋" w:hAnsi="仿宋" w:eastAsia="仿宋" w:cs="仿宋"/>
          <w:sz w:val="34"/>
          <w:szCs w:val="34"/>
        </w:rPr>
        <w:t>，0支出0万元，0支出0万元。按经济分类科目</w:t>
      </w:r>
      <w:r>
        <w:rPr>
          <w:rFonts w:hint="eastAsia" w:ascii="仿宋" w:hAnsi="仿宋" w:eastAsia="仿宋" w:cs="仿宋"/>
          <w:kern w:val="0"/>
          <w:sz w:val="34"/>
          <w:szCs w:val="34"/>
        </w:rPr>
        <w:t>（按类级科目公开）</w:t>
      </w:r>
      <w:r>
        <w:rPr>
          <w:rFonts w:hint="eastAsia" w:ascii="仿宋" w:hAnsi="仿宋" w:eastAsia="仿宋" w:cs="仿宋"/>
          <w:sz w:val="34"/>
          <w:szCs w:val="34"/>
        </w:rPr>
        <w:t>，0支出0万元，0支出0万元。</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与年初预算数相比情况：政府性基金预算财政拨款收入年初预算数0万元，决算数</w:t>
      </w:r>
      <w:r>
        <w:rPr>
          <w:rFonts w:hint="eastAsia" w:ascii="仿宋" w:hAnsi="仿宋" w:eastAsia="仿宋" w:cs="仿宋"/>
          <w:sz w:val="34"/>
          <w:szCs w:val="34"/>
          <w:lang w:val="en-US" w:eastAsia="zh-CN"/>
        </w:rPr>
        <w:t>50</w:t>
      </w:r>
      <w:r>
        <w:rPr>
          <w:rFonts w:hint="eastAsia" w:ascii="仿宋" w:hAnsi="仿宋" w:eastAsia="仿宋" w:cs="仿宋"/>
          <w:sz w:val="34"/>
          <w:szCs w:val="34"/>
        </w:rPr>
        <w:t>万元，预决算差异率</w:t>
      </w:r>
      <w:r>
        <w:rPr>
          <w:rFonts w:hint="eastAsia" w:ascii="仿宋" w:hAnsi="仿宋" w:eastAsia="仿宋" w:cs="仿宋"/>
          <w:sz w:val="34"/>
          <w:szCs w:val="34"/>
          <w:lang w:val="en-US" w:eastAsia="zh-CN"/>
        </w:rPr>
        <w:t>100</w:t>
      </w:r>
      <w:r>
        <w:rPr>
          <w:rFonts w:hint="eastAsia" w:ascii="仿宋" w:hAnsi="仿宋" w:eastAsia="仿宋" w:cs="仿宋"/>
          <w:sz w:val="34"/>
          <w:szCs w:val="34"/>
        </w:rPr>
        <w:t>%，差异主要原因：</w:t>
      </w:r>
      <w:r>
        <w:rPr>
          <w:rFonts w:hint="eastAsia" w:ascii="仿宋" w:hAnsi="仿宋" w:eastAsia="仿宋" w:cs="仿宋"/>
          <w:sz w:val="34"/>
          <w:szCs w:val="34"/>
          <w:lang w:eastAsia="zh-CN"/>
        </w:rPr>
        <w:t>项目增加</w:t>
      </w:r>
      <w:r>
        <w:rPr>
          <w:rFonts w:hint="eastAsia" w:ascii="仿宋" w:hAnsi="仿宋" w:eastAsia="仿宋" w:cs="仿宋"/>
          <w:sz w:val="34"/>
          <w:szCs w:val="34"/>
        </w:rPr>
        <w:t>。政府性基金预算财政拨款支出年初预算数0万元，决算数0万元，预决算差异率0%，差异主要原因：</w:t>
      </w:r>
      <w:r>
        <w:rPr>
          <w:rFonts w:hint="eastAsia" w:ascii="仿宋" w:hAnsi="仿宋" w:eastAsia="仿宋" w:cs="仿宋"/>
          <w:sz w:val="34"/>
          <w:szCs w:val="34"/>
          <w:lang w:eastAsia="zh-CN"/>
        </w:rPr>
        <w:t>项目未完工</w:t>
      </w:r>
      <w:r>
        <w:rPr>
          <w:rFonts w:hint="eastAsia" w:ascii="仿宋" w:hAnsi="仿宋" w:eastAsia="仿宋" w:cs="仿宋"/>
          <w:sz w:val="34"/>
          <w:szCs w:val="34"/>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三、部门结转结余情况</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年末结转结余</w:t>
      </w:r>
      <w:r>
        <w:rPr>
          <w:rFonts w:hint="eastAsia" w:ascii="仿宋" w:hAnsi="仿宋" w:eastAsia="仿宋" w:cs="仿宋"/>
          <w:sz w:val="34"/>
          <w:szCs w:val="34"/>
          <w:lang w:val="en-US" w:eastAsia="zh-CN"/>
        </w:rPr>
        <w:t>469</w:t>
      </w:r>
      <w:r>
        <w:rPr>
          <w:rFonts w:hint="eastAsia" w:ascii="仿宋" w:hAnsi="仿宋" w:eastAsia="仿宋" w:cs="仿宋"/>
          <w:sz w:val="34"/>
          <w:szCs w:val="34"/>
        </w:rPr>
        <w:t>万元。与上年相比，</w:t>
      </w:r>
      <w:r>
        <w:rPr>
          <w:rFonts w:hint="eastAsia" w:ascii="仿宋" w:hAnsi="仿宋" w:eastAsia="仿宋" w:cs="仿宋"/>
          <w:sz w:val="34"/>
          <w:szCs w:val="34"/>
          <w:lang w:eastAsia="zh-CN"/>
        </w:rPr>
        <w:t>增加</w:t>
      </w:r>
      <w:r>
        <w:rPr>
          <w:rFonts w:hint="eastAsia" w:ascii="仿宋" w:hAnsi="仿宋" w:eastAsia="仿宋" w:cs="仿宋"/>
          <w:sz w:val="34"/>
          <w:szCs w:val="34"/>
          <w:lang w:val="en-US" w:eastAsia="zh-CN"/>
        </w:rPr>
        <w:t>260.66</w:t>
      </w:r>
      <w:r>
        <w:rPr>
          <w:rFonts w:hint="eastAsia" w:ascii="仿宋" w:hAnsi="仿宋" w:eastAsia="仿宋" w:cs="仿宋"/>
          <w:sz w:val="34"/>
          <w:szCs w:val="34"/>
        </w:rPr>
        <w:t>万元，</w:t>
      </w:r>
      <w:r>
        <w:rPr>
          <w:rFonts w:hint="eastAsia" w:ascii="仿宋" w:hAnsi="仿宋" w:eastAsia="仿宋" w:cs="仿宋"/>
          <w:sz w:val="34"/>
          <w:szCs w:val="34"/>
          <w:lang w:eastAsia="zh-CN"/>
        </w:rPr>
        <w:t>增长</w:t>
      </w:r>
      <w:r>
        <w:rPr>
          <w:rFonts w:hint="eastAsia" w:ascii="仿宋" w:hAnsi="仿宋" w:eastAsia="仿宋" w:cs="仿宋"/>
          <w:sz w:val="34"/>
          <w:szCs w:val="34"/>
          <w:lang w:val="en-US" w:eastAsia="zh-CN"/>
        </w:rPr>
        <w:t>125.11</w:t>
      </w:r>
      <w:r>
        <w:rPr>
          <w:rFonts w:hint="eastAsia" w:ascii="仿宋" w:hAnsi="仿宋" w:eastAsia="仿宋" w:cs="仿宋"/>
          <w:sz w:val="34"/>
          <w:szCs w:val="34"/>
        </w:rPr>
        <w:t>%。</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其中财政拨款结转结余</w:t>
      </w:r>
      <w:r>
        <w:rPr>
          <w:rFonts w:hint="eastAsia" w:ascii="仿宋" w:hAnsi="仿宋" w:eastAsia="仿宋" w:cs="仿宋"/>
          <w:sz w:val="34"/>
          <w:szCs w:val="34"/>
          <w:lang w:val="en-US" w:eastAsia="zh-CN"/>
        </w:rPr>
        <w:t>419</w:t>
      </w:r>
      <w:r>
        <w:rPr>
          <w:rFonts w:hint="eastAsia" w:ascii="仿宋" w:hAnsi="仿宋" w:eastAsia="仿宋" w:cs="仿宋"/>
          <w:sz w:val="34"/>
          <w:szCs w:val="34"/>
        </w:rPr>
        <w:t>万元。与上年相比，</w:t>
      </w:r>
      <w:r>
        <w:rPr>
          <w:rFonts w:hint="eastAsia" w:ascii="仿宋" w:hAnsi="仿宋" w:eastAsia="仿宋" w:cs="仿宋"/>
          <w:sz w:val="34"/>
          <w:szCs w:val="34"/>
          <w:lang w:eastAsia="zh-CN"/>
        </w:rPr>
        <w:t>增加</w:t>
      </w:r>
      <w:r>
        <w:rPr>
          <w:rFonts w:hint="eastAsia" w:ascii="仿宋" w:hAnsi="仿宋" w:eastAsia="仿宋" w:cs="仿宋"/>
          <w:sz w:val="34"/>
          <w:szCs w:val="34"/>
          <w:lang w:val="en-US" w:eastAsia="zh-CN"/>
        </w:rPr>
        <w:t>221.43</w:t>
      </w:r>
      <w:r>
        <w:rPr>
          <w:rFonts w:hint="eastAsia" w:ascii="仿宋" w:hAnsi="仿宋" w:eastAsia="仿宋" w:cs="仿宋"/>
          <w:sz w:val="34"/>
          <w:szCs w:val="34"/>
        </w:rPr>
        <w:t>万元，</w:t>
      </w:r>
      <w:r>
        <w:rPr>
          <w:rFonts w:hint="eastAsia" w:ascii="仿宋" w:hAnsi="仿宋" w:eastAsia="仿宋" w:cs="仿宋"/>
          <w:sz w:val="34"/>
          <w:szCs w:val="34"/>
          <w:lang w:eastAsia="zh-CN"/>
        </w:rPr>
        <w:t>增长</w:t>
      </w:r>
      <w:r>
        <w:rPr>
          <w:rFonts w:hint="eastAsia" w:ascii="仿宋" w:hAnsi="仿宋" w:eastAsia="仿宋" w:cs="仿宋"/>
          <w:sz w:val="34"/>
          <w:szCs w:val="34"/>
          <w:lang w:val="en-US" w:eastAsia="zh-CN"/>
        </w:rPr>
        <w:t>112.07</w:t>
      </w:r>
      <w:r>
        <w:rPr>
          <w:rFonts w:hint="eastAsia" w:ascii="仿宋" w:hAnsi="仿宋" w:eastAsia="仿宋" w:cs="仿宋"/>
          <w:sz w:val="34"/>
          <w:szCs w:val="34"/>
        </w:rPr>
        <w:t>%。</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四、一般公共预算“三公”经费支出情况</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2018年度一般公共预算“三公”经费支出决算</w:t>
      </w:r>
      <w:r>
        <w:rPr>
          <w:rFonts w:hint="eastAsia" w:ascii="仿宋" w:hAnsi="仿宋" w:eastAsia="仿宋" w:cs="仿宋"/>
          <w:sz w:val="34"/>
          <w:szCs w:val="34"/>
          <w:lang w:val="en-US" w:eastAsia="zh-CN"/>
        </w:rPr>
        <w:t>16.8</w:t>
      </w:r>
      <w:r>
        <w:rPr>
          <w:rFonts w:hint="eastAsia" w:ascii="仿宋" w:hAnsi="仿宋" w:eastAsia="仿宋" w:cs="仿宋"/>
          <w:sz w:val="34"/>
          <w:szCs w:val="34"/>
        </w:rPr>
        <w:t>万元，比上年增加0万元，增长0%，增加</w:t>
      </w:r>
      <w:r>
        <w:rPr>
          <w:rFonts w:hint="eastAsia" w:ascii="仿宋" w:hAnsi="仿宋" w:eastAsia="仿宋" w:cs="仿宋"/>
          <w:sz w:val="34"/>
          <w:szCs w:val="34"/>
          <w:lang w:val="en-US" w:eastAsia="zh-CN"/>
        </w:rPr>
        <w:t>0</w:t>
      </w:r>
      <w:r>
        <w:rPr>
          <w:rFonts w:hint="eastAsia" w:ascii="仿宋" w:hAnsi="仿宋" w:eastAsia="仿宋" w:cs="仿宋"/>
          <w:sz w:val="34"/>
          <w:szCs w:val="34"/>
        </w:rPr>
        <w:t>万元，原因是：三公经费和预算数保持一致，未发生变化。其中，因公出国（境）费支出0万元，占0%，比上年增加0万元，增长0%，增加原因是：三公经费和预算数保持一致；公务用车购置及运行维护费支出</w:t>
      </w:r>
      <w:r>
        <w:rPr>
          <w:rFonts w:hint="eastAsia" w:ascii="仿宋" w:hAnsi="仿宋" w:eastAsia="仿宋" w:cs="仿宋"/>
          <w:sz w:val="34"/>
          <w:szCs w:val="34"/>
          <w:lang w:val="en-US" w:eastAsia="zh-CN"/>
        </w:rPr>
        <w:t>16.8</w:t>
      </w:r>
      <w:r>
        <w:rPr>
          <w:rFonts w:hint="eastAsia" w:ascii="仿宋" w:hAnsi="仿宋" w:eastAsia="仿宋" w:cs="仿宋"/>
          <w:sz w:val="34"/>
          <w:szCs w:val="34"/>
        </w:rPr>
        <w:t>万元，占0%，比上年增加0万元，增长0%，增加原因是：三公经费和预算数保持一致；公务接待费支出0万元，占0%，比上年增加0万元，增长0%，增加原因是：三公经费和预算数保持一致。具体情况如下：</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因公出国（境）费支出0万元。</w:t>
      </w:r>
      <w:r>
        <w:rPr>
          <w:rFonts w:hint="eastAsia" w:ascii="仿宋" w:hAnsi="仿宋" w:eastAsia="仿宋" w:cs="仿宋"/>
          <w:sz w:val="34"/>
          <w:szCs w:val="34"/>
          <w:lang w:eastAsia="zh-CN"/>
        </w:rPr>
        <w:t>庙尔沟乡人民政府</w:t>
      </w:r>
      <w:r>
        <w:rPr>
          <w:rFonts w:hint="eastAsia" w:ascii="仿宋" w:hAnsi="仿宋" w:eastAsia="仿宋" w:cs="仿宋"/>
          <w:sz w:val="34"/>
          <w:szCs w:val="34"/>
        </w:rPr>
        <w:t>全年使用一般公共预算财政拨款安排的出国（境）团组0个，累计0人次。开支内容包括：无。</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公务用车购置及运行维护费</w:t>
      </w:r>
      <w:r>
        <w:rPr>
          <w:rFonts w:hint="eastAsia" w:ascii="仿宋" w:hAnsi="仿宋" w:eastAsia="仿宋" w:cs="仿宋"/>
          <w:sz w:val="34"/>
          <w:szCs w:val="34"/>
          <w:lang w:val="en-US" w:eastAsia="zh-CN"/>
        </w:rPr>
        <w:t>16.8</w:t>
      </w:r>
      <w:r>
        <w:rPr>
          <w:rFonts w:hint="eastAsia" w:ascii="仿宋" w:hAnsi="仿宋" w:eastAsia="仿宋" w:cs="仿宋"/>
          <w:sz w:val="34"/>
          <w:szCs w:val="34"/>
        </w:rPr>
        <w:t>万元,其中，公务用车购置0万元，公务用车运行维护费</w:t>
      </w:r>
      <w:r>
        <w:rPr>
          <w:rFonts w:hint="eastAsia" w:ascii="仿宋" w:hAnsi="仿宋" w:eastAsia="仿宋" w:cs="仿宋"/>
          <w:sz w:val="34"/>
          <w:szCs w:val="34"/>
          <w:lang w:val="en-US" w:eastAsia="zh-CN"/>
        </w:rPr>
        <w:t>16.8</w:t>
      </w:r>
      <w:r>
        <w:rPr>
          <w:rFonts w:hint="eastAsia" w:ascii="仿宋" w:hAnsi="仿宋" w:eastAsia="仿宋" w:cs="仿宋"/>
          <w:sz w:val="34"/>
          <w:szCs w:val="34"/>
        </w:rPr>
        <w:t>万元。主要用于车辆的燃油、维修、养护、保险等。单位一般公共财政拨款安排的公务用车购置量0辆，保有量为6辆。</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公务接待费0万元。具体是：国内公务接待支出0万元，主要是：无接待费。</w:t>
      </w:r>
      <w:r>
        <w:rPr>
          <w:rFonts w:hint="eastAsia" w:ascii="仿宋" w:hAnsi="仿宋" w:eastAsia="仿宋" w:cs="仿宋"/>
          <w:sz w:val="34"/>
          <w:szCs w:val="34"/>
          <w:lang w:eastAsia="zh-CN"/>
        </w:rPr>
        <w:t>庙尔沟乡人民政府</w:t>
      </w:r>
      <w:r>
        <w:rPr>
          <w:rFonts w:hint="eastAsia" w:ascii="仿宋" w:hAnsi="仿宋" w:eastAsia="仿宋" w:cs="仿宋"/>
          <w:sz w:val="34"/>
          <w:szCs w:val="34"/>
        </w:rPr>
        <w:t>国内公务接待0批次，0人次。</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与年初预算数相比情况：一般公共预算“三公”经费支出年初预算数</w:t>
      </w:r>
      <w:r>
        <w:rPr>
          <w:rFonts w:hint="eastAsia" w:ascii="仿宋" w:hAnsi="仿宋" w:eastAsia="仿宋" w:cs="仿宋"/>
          <w:sz w:val="34"/>
          <w:szCs w:val="34"/>
          <w:lang w:val="en-US" w:eastAsia="zh-CN"/>
        </w:rPr>
        <w:t>16.8</w:t>
      </w:r>
      <w:r>
        <w:rPr>
          <w:rFonts w:hint="eastAsia" w:ascii="仿宋" w:hAnsi="仿宋" w:eastAsia="仿宋" w:cs="仿宋"/>
          <w:sz w:val="34"/>
          <w:szCs w:val="34"/>
        </w:rPr>
        <w:t>万元，决算数</w:t>
      </w:r>
      <w:r>
        <w:rPr>
          <w:rFonts w:hint="eastAsia" w:ascii="仿宋" w:hAnsi="仿宋" w:eastAsia="仿宋" w:cs="仿宋"/>
          <w:sz w:val="34"/>
          <w:szCs w:val="34"/>
          <w:lang w:val="en-US" w:eastAsia="zh-CN"/>
        </w:rPr>
        <w:t>16.8</w:t>
      </w:r>
      <w:r>
        <w:rPr>
          <w:rFonts w:hint="eastAsia" w:ascii="仿宋" w:hAnsi="仿宋" w:eastAsia="仿宋" w:cs="仿宋"/>
          <w:sz w:val="34"/>
          <w:szCs w:val="34"/>
        </w:rPr>
        <w:t>万元，预决算差异率0%，差异主要原因：三公经费和预算数保持一致，无差异。其中：因公出国（境）费预算数0万元，决算数0万元，预决算差异率0%，差异主要原因：无差异；公务用车购置预算数0万元，决算数0万元，预决算差异率0%，差异主要原因：无购置车辆；公务用车运行费预算数</w:t>
      </w:r>
      <w:r>
        <w:rPr>
          <w:rFonts w:hint="eastAsia" w:ascii="仿宋" w:hAnsi="仿宋" w:eastAsia="仿宋" w:cs="仿宋"/>
          <w:sz w:val="34"/>
          <w:szCs w:val="34"/>
          <w:lang w:val="en-US" w:eastAsia="zh-CN"/>
        </w:rPr>
        <w:t>16.8</w:t>
      </w:r>
      <w:r>
        <w:rPr>
          <w:rFonts w:hint="eastAsia" w:ascii="仿宋" w:hAnsi="仿宋" w:eastAsia="仿宋" w:cs="仿宋"/>
          <w:sz w:val="34"/>
          <w:szCs w:val="34"/>
        </w:rPr>
        <w:t>万元，决算数</w:t>
      </w:r>
      <w:r>
        <w:rPr>
          <w:rFonts w:hint="eastAsia" w:ascii="仿宋" w:hAnsi="仿宋" w:eastAsia="仿宋" w:cs="仿宋"/>
          <w:sz w:val="34"/>
          <w:szCs w:val="34"/>
          <w:lang w:val="en-US" w:eastAsia="zh-CN"/>
        </w:rPr>
        <w:t>16.8</w:t>
      </w:r>
      <w:r>
        <w:rPr>
          <w:rFonts w:hint="eastAsia" w:ascii="仿宋" w:hAnsi="仿宋" w:eastAsia="仿宋" w:cs="仿宋"/>
          <w:sz w:val="34"/>
          <w:szCs w:val="34"/>
        </w:rPr>
        <w:t>万元，预决算差异率0%，差异主要原因：三公经费和预算数保持一致，无差异；公务接待费预算数0万元，决算数0万元，预决算差异率0%，差异主要原因：无接待。</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五、机关运行经费支出情况</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2018年度</w:t>
      </w:r>
      <w:r>
        <w:rPr>
          <w:rFonts w:hint="eastAsia" w:ascii="仿宋" w:hAnsi="仿宋" w:eastAsia="仿宋" w:cs="仿宋"/>
          <w:sz w:val="34"/>
          <w:szCs w:val="34"/>
          <w:lang w:eastAsia="zh-CN"/>
        </w:rPr>
        <w:t>昌吉市庙尔沟乡</w:t>
      </w:r>
      <w:r>
        <w:rPr>
          <w:rFonts w:hint="eastAsia" w:ascii="仿宋" w:hAnsi="仿宋" w:eastAsia="仿宋" w:cs="仿宋"/>
          <w:sz w:val="34"/>
          <w:szCs w:val="34"/>
        </w:rPr>
        <w:t>人民政府（行政单位和参照公务员法管理事业单位）机关运行经费支出</w:t>
      </w:r>
      <w:r>
        <w:rPr>
          <w:rFonts w:hint="eastAsia" w:ascii="仿宋" w:hAnsi="仿宋" w:eastAsia="仿宋" w:cs="仿宋"/>
          <w:sz w:val="34"/>
          <w:szCs w:val="34"/>
          <w:lang w:val="en-US" w:eastAsia="zh-CN"/>
        </w:rPr>
        <w:t>215.27</w:t>
      </w:r>
      <w:r>
        <w:rPr>
          <w:rFonts w:hint="eastAsia" w:ascii="仿宋" w:hAnsi="仿宋" w:eastAsia="仿宋" w:cs="仿宋"/>
          <w:sz w:val="34"/>
          <w:szCs w:val="34"/>
        </w:rPr>
        <w:t>万元，比上年增加</w:t>
      </w:r>
      <w:r>
        <w:rPr>
          <w:rFonts w:hint="eastAsia" w:ascii="仿宋" w:hAnsi="仿宋" w:eastAsia="仿宋" w:cs="仿宋"/>
          <w:sz w:val="34"/>
          <w:szCs w:val="34"/>
          <w:lang w:val="en-US" w:eastAsia="zh-CN"/>
        </w:rPr>
        <w:t>83</w:t>
      </w:r>
      <w:r>
        <w:rPr>
          <w:rFonts w:hint="eastAsia" w:ascii="仿宋" w:hAnsi="仿宋" w:eastAsia="仿宋" w:cs="仿宋"/>
          <w:sz w:val="34"/>
          <w:szCs w:val="34"/>
        </w:rPr>
        <w:t>万元，增长</w:t>
      </w:r>
      <w:r>
        <w:rPr>
          <w:rFonts w:hint="eastAsia" w:ascii="仿宋" w:hAnsi="仿宋" w:eastAsia="仿宋" w:cs="仿宋"/>
          <w:sz w:val="34"/>
          <w:szCs w:val="34"/>
          <w:lang w:val="en-US" w:eastAsia="zh-CN"/>
        </w:rPr>
        <w:t>62.75</w:t>
      </w:r>
      <w:r>
        <w:rPr>
          <w:rFonts w:hint="eastAsia" w:ascii="仿宋" w:hAnsi="仿宋" w:eastAsia="仿宋" w:cs="仿宋"/>
          <w:sz w:val="34"/>
          <w:szCs w:val="34"/>
        </w:rPr>
        <w:t>%，主要原因是：</w:t>
      </w:r>
      <w:r>
        <w:rPr>
          <w:rFonts w:hint="eastAsia" w:ascii="仿宋" w:hAnsi="仿宋" w:eastAsia="仿宋" w:cs="仿宋"/>
          <w:sz w:val="34"/>
          <w:szCs w:val="34"/>
          <w:lang w:eastAsia="zh-CN"/>
        </w:rPr>
        <w:t>人员增加，改善办公环境</w:t>
      </w:r>
      <w:r>
        <w:rPr>
          <w:rFonts w:hint="eastAsia" w:ascii="仿宋" w:hAnsi="仿宋" w:eastAsia="仿宋" w:cs="仿宋"/>
          <w:sz w:val="34"/>
          <w:szCs w:val="34"/>
        </w:rPr>
        <w:t>。</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六、政府采购情况</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lang w:val="en-GB"/>
        </w:rPr>
      </w:pPr>
      <w:r>
        <w:rPr>
          <w:rFonts w:hint="eastAsia" w:ascii="仿宋" w:hAnsi="仿宋" w:eastAsia="仿宋" w:cs="仿宋"/>
          <w:sz w:val="34"/>
          <w:szCs w:val="34"/>
        </w:rPr>
        <w:t>2018年度政府采购支出总额</w:t>
      </w:r>
      <w:r>
        <w:rPr>
          <w:rFonts w:hint="eastAsia" w:ascii="仿宋" w:hAnsi="仿宋" w:eastAsia="仿宋" w:cs="仿宋"/>
          <w:sz w:val="34"/>
          <w:szCs w:val="34"/>
          <w:lang w:val="en-US" w:eastAsia="zh-CN"/>
        </w:rPr>
        <w:t>44.19</w:t>
      </w:r>
      <w:r>
        <w:rPr>
          <w:rFonts w:hint="eastAsia" w:ascii="仿宋" w:hAnsi="仿宋" w:eastAsia="仿宋" w:cs="仿宋"/>
          <w:sz w:val="34"/>
          <w:szCs w:val="34"/>
        </w:rPr>
        <w:t>万元，其中：政府采购货物支出</w:t>
      </w:r>
      <w:r>
        <w:rPr>
          <w:rFonts w:hint="eastAsia" w:ascii="仿宋" w:hAnsi="仿宋" w:eastAsia="仿宋" w:cs="仿宋"/>
          <w:sz w:val="34"/>
          <w:szCs w:val="34"/>
          <w:lang w:val="en-US" w:eastAsia="zh-CN"/>
        </w:rPr>
        <w:t>0.45</w:t>
      </w:r>
      <w:r>
        <w:rPr>
          <w:rFonts w:hint="eastAsia" w:ascii="仿宋" w:hAnsi="仿宋" w:eastAsia="仿宋" w:cs="仿宋"/>
          <w:sz w:val="34"/>
          <w:szCs w:val="34"/>
        </w:rPr>
        <w:t>万元、政府采购工程支出</w:t>
      </w:r>
      <w:r>
        <w:rPr>
          <w:rFonts w:hint="eastAsia" w:ascii="仿宋" w:hAnsi="仿宋" w:eastAsia="仿宋" w:cs="仿宋"/>
          <w:sz w:val="34"/>
          <w:szCs w:val="34"/>
          <w:lang w:val="en-US" w:eastAsia="zh-CN"/>
        </w:rPr>
        <w:t>7.7</w:t>
      </w:r>
      <w:r>
        <w:rPr>
          <w:rFonts w:hint="eastAsia" w:ascii="仿宋" w:hAnsi="仿宋" w:eastAsia="仿宋" w:cs="仿宋"/>
          <w:sz w:val="34"/>
          <w:szCs w:val="34"/>
        </w:rPr>
        <w:t>万元、政府采购服务支出</w:t>
      </w:r>
      <w:r>
        <w:rPr>
          <w:rFonts w:hint="eastAsia" w:ascii="仿宋" w:hAnsi="仿宋" w:eastAsia="仿宋" w:cs="仿宋"/>
          <w:sz w:val="34"/>
          <w:szCs w:val="34"/>
          <w:lang w:val="en-US" w:eastAsia="zh-CN"/>
        </w:rPr>
        <w:t>36.04</w:t>
      </w:r>
      <w:r>
        <w:rPr>
          <w:rFonts w:hint="eastAsia" w:ascii="仿宋" w:hAnsi="仿宋" w:eastAsia="仿宋" w:cs="仿宋"/>
          <w:sz w:val="34"/>
          <w:szCs w:val="34"/>
        </w:rPr>
        <w:t>万元。</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七、其他重要事项的情况</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（一）国有资产占用情况说明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截至2018年12月31日，单位共有车辆</w:t>
      </w:r>
      <w:r>
        <w:rPr>
          <w:rFonts w:hint="eastAsia" w:ascii="仿宋" w:hAnsi="仿宋" w:eastAsia="仿宋" w:cs="仿宋"/>
          <w:sz w:val="34"/>
          <w:szCs w:val="34"/>
          <w:lang w:val="en-US" w:eastAsia="zh-CN"/>
        </w:rPr>
        <w:t>12</w:t>
      </w:r>
      <w:r>
        <w:rPr>
          <w:rFonts w:hint="eastAsia" w:ascii="仿宋" w:hAnsi="仿宋" w:eastAsia="仿宋" w:cs="仿宋"/>
          <w:sz w:val="34"/>
          <w:szCs w:val="34"/>
        </w:rPr>
        <w:t>辆，价值</w:t>
      </w:r>
      <w:r>
        <w:rPr>
          <w:rFonts w:hint="eastAsia" w:ascii="仿宋" w:hAnsi="仿宋" w:eastAsia="仿宋" w:cs="仿宋"/>
          <w:sz w:val="34"/>
          <w:szCs w:val="34"/>
          <w:lang w:val="en-US" w:eastAsia="zh-CN"/>
        </w:rPr>
        <w:t>114.96</w:t>
      </w:r>
      <w:r>
        <w:rPr>
          <w:rFonts w:hint="eastAsia" w:ascii="仿宋" w:hAnsi="仿宋" w:eastAsia="仿宋" w:cs="仿宋"/>
          <w:sz w:val="34"/>
          <w:szCs w:val="34"/>
        </w:rPr>
        <w:t>万元，其中：部级领导干部用车0辆、主要领导干部用车</w:t>
      </w:r>
      <w:r>
        <w:rPr>
          <w:rFonts w:hint="eastAsia" w:ascii="仿宋" w:hAnsi="仿宋" w:eastAsia="仿宋" w:cs="仿宋"/>
          <w:sz w:val="34"/>
          <w:szCs w:val="34"/>
          <w:lang w:val="en-US" w:eastAsia="zh-CN"/>
        </w:rPr>
        <w:t>11</w:t>
      </w:r>
      <w:r>
        <w:rPr>
          <w:rFonts w:hint="eastAsia" w:ascii="仿宋" w:hAnsi="仿宋" w:eastAsia="仿宋" w:cs="仿宋"/>
          <w:sz w:val="34"/>
          <w:szCs w:val="34"/>
        </w:rPr>
        <w:t>辆、机要通信用车0辆、应急保障用车0辆、执法执勤用车1辆、特种专业技术用车0辆、离退休干部用车0辆、其他用车</w:t>
      </w:r>
      <w:r>
        <w:rPr>
          <w:rFonts w:hint="eastAsia" w:ascii="仿宋" w:hAnsi="仿宋" w:eastAsia="仿宋" w:cs="仿宋"/>
          <w:sz w:val="34"/>
          <w:szCs w:val="34"/>
          <w:lang w:val="en-US" w:eastAsia="zh-CN"/>
        </w:rPr>
        <w:t>1</w:t>
      </w:r>
      <w:r>
        <w:rPr>
          <w:rFonts w:hint="eastAsia" w:ascii="仿宋" w:hAnsi="仿宋" w:eastAsia="仿宋" w:cs="仿宋"/>
          <w:sz w:val="34"/>
          <w:szCs w:val="34"/>
        </w:rPr>
        <w:t>辆，单位价值50万元以上通用设备0台（套）、单位价值100万元以上专用设备0台（套），其他固定资产价值</w:t>
      </w:r>
      <w:r>
        <w:rPr>
          <w:rFonts w:hint="eastAsia" w:ascii="仿宋" w:hAnsi="仿宋" w:eastAsia="仿宋" w:cs="仿宋"/>
          <w:sz w:val="34"/>
          <w:szCs w:val="34"/>
          <w:lang w:val="en-US" w:eastAsia="zh-CN"/>
        </w:rPr>
        <w:t>103.3</w:t>
      </w:r>
      <w:r>
        <w:rPr>
          <w:rFonts w:hint="eastAsia" w:ascii="仿宋" w:hAnsi="仿宋" w:eastAsia="仿宋" w:cs="仿宋"/>
          <w:sz w:val="34"/>
          <w:szCs w:val="34"/>
        </w:rPr>
        <w:t>万元。</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（二）预算绩效情况的说明</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2018年度，本部门单位预算绩效自评情况：</w:t>
      </w:r>
    </w:p>
    <w:p>
      <w:pPr>
        <w:keepNext w:val="0"/>
        <w:keepLines w:val="0"/>
        <w:pageBreakBefore w:val="0"/>
        <w:widowControl w:val="0"/>
        <w:kinsoku/>
        <w:wordWrap/>
        <w:overflowPunct/>
        <w:topLinePunct w:val="0"/>
        <w:autoSpaceDE/>
        <w:autoSpaceDN/>
        <w:bidi w:val="0"/>
        <w:adjustRightInd/>
        <w:snapToGrid/>
        <w:spacing w:line="540" w:lineRule="exact"/>
        <w:ind w:firstLine="680" w:firstLineChars="200"/>
        <w:textAlignment w:val="auto"/>
        <w:rPr>
          <w:rStyle w:val="5"/>
          <w:rFonts w:hint="eastAsia" w:ascii="仿宋" w:hAnsi="仿宋" w:eastAsia="仿宋" w:cs="仿宋"/>
          <w:b w:val="0"/>
          <w:spacing w:val="-4"/>
          <w:sz w:val="34"/>
          <w:szCs w:val="34"/>
          <w:lang w:eastAsia="zh-CN"/>
        </w:rPr>
      </w:pPr>
      <w:r>
        <w:rPr>
          <w:rFonts w:hint="eastAsia" w:ascii="仿宋" w:hAnsi="仿宋" w:eastAsia="仿宋" w:cs="仿宋"/>
          <w:sz w:val="34"/>
          <w:szCs w:val="34"/>
        </w:rPr>
        <w:t>根据年初设定的绩效目标，我</w:t>
      </w:r>
      <w:r>
        <w:rPr>
          <w:rFonts w:hint="eastAsia" w:ascii="仿宋" w:hAnsi="仿宋" w:eastAsia="仿宋" w:cs="仿宋"/>
          <w:sz w:val="34"/>
          <w:szCs w:val="34"/>
          <w:lang w:eastAsia="zh-CN"/>
        </w:rPr>
        <w:t>乡</w:t>
      </w:r>
      <w:r>
        <w:rPr>
          <w:rFonts w:hint="eastAsia" w:ascii="仿宋" w:hAnsi="仿宋" w:eastAsia="仿宋" w:cs="仿宋"/>
          <w:sz w:val="34"/>
          <w:szCs w:val="34"/>
        </w:rPr>
        <w:t>2018年共有</w:t>
      </w:r>
      <w:r>
        <w:rPr>
          <w:rFonts w:hint="eastAsia" w:ascii="仿宋" w:hAnsi="仿宋" w:eastAsia="仿宋" w:cs="仿宋"/>
          <w:sz w:val="34"/>
          <w:szCs w:val="34"/>
          <w:lang w:val="en-US" w:eastAsia="zh-CN"/>
        </w:rPr>
        <w:t>23</w:t>
      </w:r>
      <w:r>
        <w:rPr>
          <w:rFonts w:hint="eastAsia" w:ascii="仿宋" w:hAnsi="仿宋" w:eastAsia="仿宋" w:cs="仿宋"/>
          <w:sz w:val="34"/>
          <w:szCs w:val="34"/>
        </w:rPr>
        <w:t>个项目，项目绩效自评得分99.37分，项目全年预算数为</w:t>
      </w:r>
      <w:r>
        <w:rPr>
          <w:rFonts w:hint="eastAsia" w:ascii="仿宋" w:hAnsi="仿宋" w:eastAsia="仿宋" w:cs="仿宋"/>
          <w:sz w:val="34"/>
          <w:szCs w:val="34"/>
          <w:lang w:val="en-US" w:eastAsia="zh-CN"/>
        </w:rPr>
        <w:t>368.34</w:t>
      </w:r>
      <w:r>
        <w:rPr>
          <w:rFonts w:hint="eastAsia" w:ascii="仿宋" w:hAnsi="仿宋" w:eastAsia="仿宋" w:cs="仿宋"/>
          <w:sz w:val="34"/>
          <w:szCs w:val="34"/>
        </w:rPr>
        <w:t>万元，执行数为</w:t>
      </w:r>
      <w:r>
        <w:rPr>
          <w:rFonts w:hint="eastAsia" w:ascii="仿宋" w:hAnsi="仿宋" w:eastAsia="仿宋" w:cs="仿宋"/>
          <w:sz w:val="34"/>
          <w:szCs w:val="34"/>
          <w:lang w:val="en-US" w:eastAsia="zh-CN"/>
        </w:rPr>
        <w:t>348.01</w:t>
      </w:r>
      <w:r>
        <w:rPr>
          <w:rFonts w:hint="eastAsia" w:ascii="仿宋" w:hAnsi="仿宋" w:eastAsia="仿宋" w:cs="仿宋"/>
          <w:sz w:val="34"/>
          <w:szCs w:val="34"/>
        </w:rPr>
        <w:t>万元，完成预算的</w:t>
      </w:r>
      <w:r>
        <w:rPr>
          <w:rFonts w:hint="eastAsia" w:ascii="仿宋" w:hAnsi="仿宋" w:eastAsia="仿宋" w:cs="仿宋"/>
          <w:sz w:val="34"/>
          <w:szCs w:val="34"/>
          <w:lang w:val="en-US" w:eastAsia="zh-CN"/>
        </w:rPr>
        <w:t>94.48</w:t>
      </w:r>
      <w:r>
        <w:rPr>
          <w:rFonts w:hint="eastAsia" w:ascii="仿宋" w:hAnsi="仿宋" w:eastAsia="仿宋" w:cs="仿宋"/>
          <w:sz w:val="34"/>
          <w:szCs w:val="34"/>
        </w:rPr>
        <w:t>%。主要产出和效果：</w:t>
      </w:r>
      <w:r>
        <w:rPr>
          <w:rStyle w:val="5"/>
          <w:rFonts w:hint="eastAsia" w:ascii="仿宋" w:hAnsi="仿宋" w:eastAsia="仿宋" w:cs="仿宋"/>
          <w:b w:val="0"/>
          <w:spacing w:val="-4"/>
          <w:sz w:val="34"/>
          <w:szCs w:val="34"/>
        </w:rPr>
        <w:t>在经济效益方面，积极推进公共服务、社会保障一体化，建设美丽宜居乡村。社会效益方面，由于项目的实施</w:t>
      </w:r>
      <w:r>
        <w:rPr>
          <w:rStyle w:val="5"/>
          <w:rFonts w:hint="eastAsia" w:ascii="仿宋" w:hAnsi="仿宋" w:eastAsia="仿宋" w:cs="仿宋"/>
          <w:b w:val="0"/>
          <w:spacing w:val="-4"/>
          <w:sz w:val="34"/>
          <w:szCs w:val="34"/>
          <w:lang w:eastAsia="zh-CN"/>
        </w:rPr>
        <w:t>提高了牧民对定居生活的向往</w:t>
      </w:r>
      <w:r>
        <w:rPr>
          <w:rStyle w:val="5"/>
          <w:rFonts w:hint="eastAsia" w:ascii="仿宋" w:hAnsi="仿宋" w:eastAsia="仿宋" w:cs="仿宋"/>
          <w:b w:val="0"/>
          <w:spacing w:val="-4"/>
          <w:sz w:val="34"/>
          <w:szCs w:val="34"/>
        </w:rPr>
        <w:t>，</w:t>
      </w:r>
      <w:r>
        <w:rPr>
          <w:rStyle w:val="5"/>
          <w:rFonts w:hint="eastAsia" w:ascii="仿宋" w:hAnsi="仿宋" w:eastAsia="仿宋" w:cs="仿宋"/>
          <w:b w:val="0"/>
          <w:spacing w:val="-4"/>
          <w:sz w:val="34"/>
          <w:szCs w:val="34"/>
          <w:lang w:eastAsia="zh-CN"/>
        </w:rPr>
        <w:t>有</w:t>
      </w:r>
      <w:r>
        <w:rPr>
          <w:rStyle w:val="5"/>
          <w:rFonts w:hint="eastAsia" w:ascii="仿宋" w:hAnsi="仿宋" w:eastAsia="仿宋" w:cs="仿宋"/>
          <w:b w:val="0"/>
          <w:spacing w:val="-4"/>
          <w:sz w:val="34"/>
          <w:szCs w:val="34"/>
        </w:rPr>
        <w:t>利于维护农村社会的安定和谐。生态效益方面，通过实施该项目</w:t>
      </w:r>
      <w:r>
        <w:rPr>
          <w:rStyle w:val="5"/>
          <w:rFonts w:hint="eastAsia" w:ascii="仿宋" w:hAnsi="仿宋" w:eastAsia="仿宋" w:cs="仿宋"/>
          <w:b w:val="0"/>
          <w:spacing w:val="-4"/>
          <w:sz w:val="34"/>
          <w:szCs w:val="34"/>
          <w:lang w:eastAsia="zh-CN"/>
        </w:rPr>
        <w:t>治理了南部山区私挖盗采，恢复改善了南部山区生态自然环境。</w:t>
      </w:r>
    </w:p>
    <w:p>
      <w:pPr>
        <w:keepNext w:val="0"/>
        <w:keepLines w:val="0"/>
        <w:pageBreakBefore w:val="0"/>
        <w:widowControl w:val="0"/>
        <w:kinsoku/>
        <w:wordWrap/>
        <w:overflowPunct/>
        <w:topLinePunct w:val="0"/>
        <w:autoSpaceDE/>
        <w:autoSpaceDN/>
        <w:bidi w:val="0"/>
        <w:adjustRightInd/>
        <w:snapToGrid/>
        <w:spacing w:line="540" w:lineRule="exact"/>
        <w:ind w:firstLine="785" w:firstLineChars="231"/>
        <w:textAlignment w:val="auto"/>
        <w:rPr>
          <w:rStyle w:val="5"/>
          <w:rFonts w:hint="eastAsia" w:ascii="仿宋" w:hAnsi="仿宋" w:eastAsia="仿宋" w:cs="仿宋"/>
          <w:b w:val="0"/>
          <w:spacing w:val="-4"/>
          <w:sz w:val="34"/>
          <w:szCs w:val="34"/>
        </w:rPr>
      </w:pPr>
      <w:r>
        <w:rPr>
          <w:rFonts w:hint="eastAsia" w:ascii="仿宋" w:hAnsi="仿宋" w:eastAsia="仿宋" w:cs="仿宋"/>
          <w:sz w:val="34"/>
          <w:szCs w:val="34"/>
        </w:rPr>
        <w:t>1、</w:t>
      </w:r>
      <w:r>
        <w:rPr>
          <w:rStyle w:val="5"/>
          <w:rFonts w:hint="eastAsia" w:ascii="仿宋" w:hAnsi="仿宋" w:eastAsia="仿宋" w:cs="仿宋"/>
          <w:b w:val="0"/>
          <w:spacing w:val="-4"/>
          <w:sz w:val="34"/>
          <w:szCs w:val="34"/>
          <w:lang w:val="en-US" w:eastAsia="zh-CN"/>
        </w:rPr>
        <w:t>2016年活动人员补助</w:t>
      </w:r>
      <w:r>
        <w:rPr>
          <w:rStyle w:val="5"/>
          <w:rFonts w:hint="eastAsia" w:ascii="仿宋" w:hAnsi="仿宋" w:eastAsia="仿宋" w:cs="仿宋"/>
          <w:b w:val="0"/>
          <w:spacing w:val="-4"/>
          <w:sz w:val="34"/>
          <w:szCs w:val="34"/>
          <w:lang w:eastAsia="zh-CN"/>
        </w:rPr>
        <w:t>项目绩效自评综述：根据年初设定的绩效目标，</w:t>
      </w:r>
      <w:r>
        <w:rPr>
          <w:rStyle w:val="5"/>
          <w:rFonts w:hint="eastAsia" w:ascii="仿宋" w:hAnsi="仿宋" w:eastAsia="仿宋" w:cs="仿宋"/>
          <w:b w:val="0"/>
          <w:spacing w:val="-4"/>
          <w:sz w:val="34"/>
          <w:szCs w:val="34"/>
          <w:lang w:val="en-US" w:eastAsia="zh-CN"/>
        </w:rPr>
        <w:t>2016年活动人员补助</w:t>
      </w:r>
      <w:r>
        <w:rPr>
          <w:rStyle w:val="5"/>
          <w:rFonts w:hint="eastAsia" w:ascii="仿宋" w:hAnsi="仿宋" w:eastAsia="仿宋" w:cs="仿宋"/>
          <w:b w:val="0"/>
          <w:spacing w:val="-4"/>
          <w:sz w:val="34"/>
          <w:szCs w:val="34"/>
          <w:lang w:eastAsia="zh-CN"/>
        </w:rPr>
        <w:t>项目绩效自评得分</w:t>
      </w:r>
      <w:r>
        <w:rPr>
          <w:rStyle w:val="5"/>
          <w:rFonts w:hint="eastAsia" w:ascii="仿宋" w:hAnsi="仿宋" w:eastAsia="仿宋" w:cs="仿宋"/>
          <w:b w:val="0"/>
          <w:spacing w:val="-4"/>
          <w:sz w:val="34"/>
          <w:szCs w:val="34"/>
          <w:lang w:val="en-US" w:eastAsia="zh-CN"/>
        </w:rPr>
        <w:t>100分，项目全年预算数为13.12万元，执行数为13.12万元，完成预算的100%。</w:t>
      </w:r>
    </w:p>
    <w:p>
      <w:pPr>
        <w:keepNext w:val="0"/>
        <w:keepLines w:val="0"/>
        <w:pageBreakBefore w:val="0"/>
        <w:widowControl w:val="0"/>
        <w:kinsoku/>
        <w:wordWrap/>
        <w:overflowPunct/>
        <w:topLinePunct w:val="0"/>
        <w:autoSpaceDE/>
        <w:autoSpaceDN/>
        <w:bidi w:val="0"/>
        <w:adjustRightInd/>
        <w:snapToGrid/>
        <w:spacing w:line="540" w:lineRule="exact"/>
        <w:ind w:firstLine="766" w:firstLineChars="231"/>
        <w:textAlignment w:val="auto"/>
        <w:rPr>
          <w:rStyle w:val="5"/>
          <w:rFonts w:hint="eastAsia" w:ascii="仿宋" w:hAnsi="仿宋" w:eastAsia="仿宋" w:cs="仿宋"/>
          <w:b w:val="0"/>
          <w:spacing w:val="-4"/>
          <w:sz w:val="34"/>
          <w:szCs w:val="34"/>
          <w:lang w:eastAsia="zh-CN"/>
        </w:rPr>
      </w:pPr>
      <w:r>
        <w:rPr>
          <w:rStyle w:val="5"/>
          <w:rFonts w:hint="eastAsia" w:ascii="仿宋" w:hAnsi="仿宋" w:eastAsia="仿宋" w:cs="仿宋"/>
          <w:b w:val="0"/>
          <w:spacing w:val="-4"/>
          <w:sz w:val="34"/>
          <w:szCs w:val="34"/>
        </w:rPr>
        <w:t>主要产出和效果：</w:t>
      </w:r>
      <w:r>
        <w:rPr>
          <w:rStyle w:val="5"/>
          <w:rFonts w:hint="eastAsia" w:ascii="仿宋" w:hAnsi="仿宋" w:eastAsia="仿宋" w:cs="仿宋"/>
          <w:b w:val="0"/>
          <w:spacing w:val="-4"/>
          <w:sz w:val="34"/>
          <w:szCs w:val="34"/>
          <w:lang w:eastAsia="zh-CN"/>
        </w:rPr>
        <w:t>激励了工作人员对工作的积极性</w:t>
      </w:r>
    </w:p>
    <w:p>
      <w:pPr>
        <w:keepNext w:val="0"/>
        <w:keepLines w:val="0"/>
        <w:pageBreakBefore w:val="0"/>
        <w:widowControl w:val="0"/>
        <w:kinsoku/>
        <w:wordWrap/>
        <w:overflowPunct/>
        <w:topLinePunct w:val="0"/>
        <w:autoSpaceDE/>
        <w:autoSpaceDN/>
        <w:bidi w:val="0"/>
        <w:adjustRightInd/>
        <w:snapToGrid/>
        <w:spacing w:line="540" w:lineRule="exact"/>
        <w:ind w:firstLine="785" w:firstLineChars="231"/>
        <w:textAlignment w:val="auto"/>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w:t>
      </w:r>
      <w:r>
        <w:rPr>
          <w:rFonts w:hint="eastAsia" w:ascii="仿宋" w:hAnsi="仿宋" w:eastAsia="仿宋" w:cs="仿宋"/>
          <w:sz w:val="34"/>
          <w:szCs w:val="34"/>
          <w:lang w:eastAsia="zh-CN"/>
        </w:rPr>
        <w:t>按照专款专用的原则</w:t>
      </w:r>
      <w:r>
        <w:rPr>
          <w:rFonts w:hint="eastAsia" w:ascii="仿宋" w:hAnsi="仿宋" w:eastAsia="仿宋" w:cs="仿宋"/>
          <w:sz w:val="34"/>
          <w:szCs w:val="34"/>
        </w:rPr>
        <w:t>。</w:t>
      </w:r>
    </w:p>
    <w:p>
      <w:pPr>
        <w:keepNext w:val="0"/>
        <w:keepLines w:val="0"/>
        <w:pageBreakBefore w:val="0"/>
        <w:widowControl w:val="0"/>
        <w:kinsoku/>
        <w:wordWrap/>
        <w:overflowPunct/>
        <w:topLinePunct w:val="0"/>
        <w:autoSpaceDE/>
        <w:autoSpaceDN/>
        <w:bidi w:val="0"/>
        <w:adjustRightInd/>
        <w:snapToGrid/>
        <w:spacing w:line="540" w:lineRule="exact"/>
        <w:ind w:firstLine="615" w:firstLineChars="181"/>
        <w:textAlignment w:val="auto"/>
        <w:rPr>
          <w:rStyle w:val="5"/>
          <w:rFonts w:hint="eastAsia" w:ascii="仿宋" w:hAnsi="仿宋" w:eastAsia="仿宋" w:cs="仿宋"/>
          <w:b w:val="0"/>
          <w:spacing w:val="-4"/>
          <w:sz w:val="34"/>
          <w:szCs w:val="34"/>
        </w:rPr>
      </w:pPr>
      <w:r>
        <w:rPr>
          <w:rFonts w:hint="eastAsia" w:ascii="仿宋" w:hAnsi="仿宋" w:eastAsia="仿宋" w:cs="仿宋"/>
          <w:sz w:val="34"/>
          <w:szCs w:val="34"/>
        </w:rPr>
        <w:t>下一步改进措施：</w:t>
      </w:r>
      <w:r>
        <w:rPr>
          <w:rStyle w:val="5"/>
          <w:rFonts w:hint="eastAsia" w:ascii="仿宋" w:hAnsi="仿宋" w:eastAsia="仿宋" w:cs="仿宋"/>
          <w:b w:val="0"/>
          <w:spacing w:val="-4"/>
          <w:sz w:val="34"/>
          <w:szCs w:val="34"/>
        </w:rPr>
        <w:t>认真做好日常管理工作，加强跟踪管理和监督检查经费使用情况</w:t>
      </w:r>
      <w:r>
        <w:rPr>
          <w:rStyle w:val="5"/>
          <w:rFonts w:hint="eastAsia" w:ascii="仿宋" w:hAnsi="仿宋" w:eastAsia="仿宋" w:cs="仿宋"/>
          <w:b w:val="0"/>
          <w:spacing w:val="-4"/>
          <w:sz w:val="34"/>
          <w:szCs w:val="34"/>
          <w:lang w:eastAsia="zh-CN"/>
        </w:rPr>
        <w:t>，</w:t>
      </w:r>
      <w:r>
        <w:rPr>
          <w:rStyle w:val="5"/>
          <w:rFonts w:hint="eastAsia" w:ascii="仿宋" w:hAnsi="仿宋" w:eastAsia="仿宋" w:cs="仿宋"/>
          <w:b w:val="0"/>
          <w:spacing w:val="-4"/>
          <w:sz w:val="34"/>
          <w:szCs w:val="34"/>
        </w:rPr>
        <w:t>不定期进行现场建设进展调查。</w:t>
      </w:r>
    </w:p>
    <w:tbl>
      <w:tblPr>
        <w:tblStyle w:val="3"/>
        <w:tblpPr w:leftFromText="180" w:rightFromText="180" w:vertAnchor="text" w:horzAnchor="page" w:tblpX="1912" w:tblpY="86"/>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2016年活动人员补助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13.12万元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13.12万元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  13.12万元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13.12万元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全额发放</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已完成全额发放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预算拨款13.12万元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实际到账13.12万元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预期支付13.12万元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实际支出13.12万元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项目完成及时率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激励人员爱岗敬业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29人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村民满意度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pPr>
        <w:spacing w:line="500" w:lineRule="exact"/>
        <w:ind w:firstLine="680" w:firstLineChars="200"/>
        <w:rPr>
          <w:rFonts w:hint="eastAsia" w:ascii="仿宋" w:hAnsi="仿宋" w:eastAsia="仿宋" w:cs="仿宋"/>
          <w:sz w:val="34"/>
          <w:szCs w:val="34"/>
          <w:lang w:val="en-US" w:eastAsia="zh-CN"/>
        </w:rPr>
      </w:pPr>
      <w:r>
        <w:rPr>
          <w:rFonts w:hint="eastAsia" w:ascii="仿宋" w:hAnsi="仿宋" w:eastAsia="仿宋" w:cs="仿宋"/>
          <w:sz w:val="34"/>
          <w:szCs w:val="34"/>
          <w:lang w:val="en-US" w:eastAsia="zh-CN"/>
        </w:rPr>
        <w:t>2、</w:t>
      </w:r>
      <w:r>
        <w:rPr>
          <w:rFonts w:hint="eastAsia" w:ascii="仿宋" w:hAnsi="仿宋" w:eastAsia="仿宋" w:cs="仿宋"/>
          <w:kern w:val="0"/>
          <w:sz w:val="34"/>
          <w:szCs w:val="34"/>
        </w:rPr>
        <w:t>2016年基层政权建设资金项目</w:t>
      </w:r>
      <w:r>
        <w:rPr>
          <w:rFonts w:hint="eastAsia" w:ascii="仿宋" w:hAnsi="仿宋" w:eastAsia="仿宋" w:cs="仿宋"/>
          <w:sz w:val="34"/>
          <w:szCs w:val="34"/>
          <w:lang w:eastAsia="zh-CN"/>
        </w:rPr>
        <w:t>绩效自评综述：根据年初设定的绩效目标，</w:t>
      </w:r>
      <w:r>
        <w:rPr>
          <w:rFonts w:hint="eastAsia" w:ascii="仿宋" w:hAnsi="仿宋" w:eastAsia="仿宋" w:cs="仿宋"/>
          <w:kern w:val="0"/>
          <w:sz w:val="34"/>
          <w:szCs w:val="34"/>
        </w:rPr>
        <w:t>2016年基层政权建设资金项目</w:t>
      </w:r>
      <w:r>
        <w:rPr>
          <w:rFonts w:hint="eastAsia" w:ascii="仿宋" w:hAnsi="仿宋" w:eastAsia="仿宋" w:cs="仿宋"/>
          <w:sz w:val="34"/>
          <w:szCs w:val="34"/>
          <w:lang w:eastAsia="zh-CN"/>
        </w:rPr>
        <w:t>绩效自评得分</w:t>
      </w:r>
      <w:r>
        <w:rPr>
          <w:rFonts w:hint="eastAsia" w:ascii="仿宋" w:hAnsi="仿宋" w:eastAsia="仿宋" w:cs="仿宋"/>
          <w:sz w:val="34"/>
          <w:szCs w:val="34"/>
          <w:lang w:val="en-US" w:eastAsia="zh-CN"/>
        </w:rPr>
        <w:t>100分，项目全年预算数为20万元，执行数为20万元，完成预算的100%。</w:t>
      </w:r>
    </w:p>
    <w:p>
      <w:pPr>
        <w:spacing w:line="500" w:lineRule="exact"/>
        <w:ind w:firstLine="664" w:firstLineChars="200"/>
        <w:rPr>
          <w:rStyle w:val="5"/>
          <w:rFonts w:hint="eastAsia" w:ascii="仿宋" w:hAnsi="仿宋" w:eastAsia="仿宋" w:cs="仿宋"/>
          <w:b w:val="0"/>
          <w:spacing w:val="-4"/>
          <w:sz w:val="34"/>
          <w:szCs w:val="34"/>
          <w:lang w:val="en-US" w:eastAsia="zh-CN"/>
        </w:rPr>
      </w:pPr>
      <w:r>
        <w:rPr>
          <w:rStyle w:val="5"/>
          <w:rFonts w:hint="eastAsia" w:ascii="仿宋" w:hAnsi="仿宋" w:eastAsia="仿宋" w:cs="仿宋"/>
          <w:b w:val="0"/>
          <w:spacing w:val="-4"/>
          <w:sz w:val="34"/>
          <w:szCs w:val="34"/>
        </w:rPr>
        <w:t>主要产出和效果：</w:t>
      </w:r>
      <w:r>
        <w:rPr>
          <w:rStyle w:val="5"/>
          <w:rFonts w:hint="eastAsia" w:ascii="仿宋" w:hAnsi="仿宋" w:eastAsia="仿宋" w:cs="仿宋"/>
          <w:b w:val="0"/>
          <w:spacing w:val="-4"/>
          <w:sz w:val="34"/>
          <w:szCs w:val="34"/>
          <w:lang w:eastAsia="zh-CN"/>
        </w:rPr>
        <w:t>改善了我乡的基础设施建设</w:t>
      </w:r>
    </w:p>
    <w:p>
      <w:pPr>
        <w:spacing w:line="54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发现的问题及原因：在项目实施中没有发现任何问题，严格招投标程序及按进度进行支出。下一步改进措</w:t>
      </w:r>
    </w:p>
    <w:p>
      <w:pPr>
        <w:spacing w:line="540" w:lineRule="exact"/>
        <w:rPr>
          <w:rStyle w:val="5"/>
          <w:rFonts w:hint="eastAsia" w:ascii="仿宋" w:hAnsi="仿宋" w:eastAsia="仿宋" w:cs="仿宋"/>
          <w:b w:val="0"/>
          <w:spacing w:val="-4"/>
          <w:sz w:val="34"/>
          <w:szCs w:val="34"/>
        </w:rPr>
      </w:pPr>
      <w:r>
        <w:rPr>
          <w:rFonts w:hint="eastAsia" w:ascii="仿宋" w:hAnsi="仿宋" w:eastAsia="仿宋" w:cs="仿宋"/>
          <w:sz w:val="34"/>
          <w:szCs w:val="34"/>
        </w:rPr>
        <w:t>施：</w:t>
      </w:r>
      <w:r>
        <w:rPr>
          <w:rStyle w:val="5"/>
          <w:rFonts w:hint="eastAsia" w:ascii="仿宋" w:hAnsi="仿宋" w:eastAsia="仿宋" w:cs="仿宋"/>
          <w:b w:val="0"/>
          <w:spacing w:val="-4"/>
          <w:sz w:val="34"/>
          <w:szCs w:val="34"/>
        </w:rPr>
        <w:t>认真做好日常管理工作，加强跟踪管理和监督检查经费使用情况</w:t>
      </w:r>
      <w:r>
        <w:rPr>
          <w:rStyle w:val="5"/>
          <w:rFonts w:hint="eastAsia" w:ascii="仿宋" w:hAnsi="仿宋" w:eastAsia="仿宋" w:cs="仿宋"/>
          <w:b w:val="0"/>
          <w:spacing w:val="-4"/>
          <w:sz w:val="34"/>
          <w:szCs w:val="34"/>
          <w:lang w:eastAsia="zh-CN"/>
        </w:rPr>
        <w:t>，</w:t>
      </w:r>
      <w:r>
        <w:rPr>
          <w:rStyle w:val="5"/>
          <w:rFonts w:hint="eastAsia" w:ascii="仿宋" w:hAnsi="仿宋" w:eastAsia="仿宋" w:cs="仿宋"/>
          <w:b w:val="0"/>
          <w:spacing w:val="-4"/>
          <w:sz w:val="34"/>
          <w:szCs w:val="34"/>
        </w:rPr>
        <w:t>不定期进行现场建设进展调查。</w:t>
      </w:r>
    </w:p>
    <w:tbl>
      <w:tblPr>
        <w:tblStyle w:val="3"/>
        <w:tblpPr w:leftFromText="180" w:rightFromText="180" w:vertAnchor="text" w:horzAnchor="page" w:tblpX="2025" w:tblpY="-5723"/>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both"/>
              <w:rPr>
                <w:rFonts w:hint="eastAsia" w:cs="宋体" w:asciiTheme="majorEastAsia" w:hAnsiTheme="majorEastAsia" w:eastAsiaTheme="majorEastAsia"/>
                <w:b/>
                <w:bCs/>
                <w:kern w:val="0"/>
                <w:sz w:val="32"/>
                <w:szCs w:val="32"/>
              </w:rPr>
            </w:pPr>
          </w:p>
          <w:p>
            <w:pPr>
              <w:widowControl/>
              <w:jc w:val="both"/>
              <w:rPr>
                <w:rFonts w:hint="eastAsia" w:cs="宋体" w:asciiTheme="majorEastAsia" w:hAnsiTheme="majorEastAsia" w:eastAsiaTheme="majorEastAsia"/>
                <w:b/>
                <w:bCs/>
                <w:kern w:val="0"/>
                <w:sz w:val="32"/>
                <w:szCs w:val="32"/>
              </w:rPr>
            </w:pPr>
          </w:p>
          <w:p>
            <w:pPr>
              <w:widowControl/>
              <w:jc w:val="center"/>
              <w:rPr>
                <w:rFonts w:cs="宋体" w:asciiTheme="majorEastAsia" w:hAnsiTheme="majorEastAsia" w:eastAsiaTheme="majorEastAsia"/>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80"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667"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spacing w:line="700" w:lineRule="exact"/>
              <w:jc w:val="left"/>
              <w:rPr>
                <w:rFonts w:ascii="宋体" w:hAnsi="宋体" w:cs="宋体"/>
                <w:kern w:val="0"/>
                <w:sz w:val="20"/>
                <w:szCs w:val="20"/>
              </w:rPr>
            </w:pPr>
            <w:r>
              <w:rPr>
                <w:rFonts w:hint="eastAsia" w:ascii="宋体" w:hAnsi="宋体" w:cs="宋体"/>
                <w:kern w:val="0"/>
                <w:sz w:val="20"/>
                <w:szCs w:val="20"/>
              </w:rPr>
              <w:t>2016年基层政权建设项目资金</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昌吉市庙尔沟人民政府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20万元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0</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63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全额使用项目资金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项目资金已使用</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预算拨款20万元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实际到账20万元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预期支付20万元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实际已全额支付</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项目完成及时率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pPr>
        <w:spacing w:line="500" w:lineRule="exact"/>
        <w:ind w:firstLine="680" w:firstLineChars="200"/>
        <w:rPr>
          <w:rFonts w:hint="eastAsia" w:ascii="仿宋" w:hAnsi="仿宋" w:eastAsia="仿宋" w:cs="仿宋"/>
          <w:sz w:val="34"/>
          <w:szCs w:val="34"/>
          <w:lang w:val="en-US" w:eastAsia="zh-CN"/>
        </w:rPr>
      </w:pPr>
      <w:r>
        <w:rPr>
          <w:rFonts w:hint="eastAsia" w:ascii="仿宋" w:hAnsi="仿宋" w:eastAsia="仿宋" w:cs="仿宋"/>
          <w:b w:val="0"/>
          <w:bCs w:val="0"/>
          <w:sz w:val="34"/>
          <w:szCs w:val="34"/>
          <w:lang w:val="en-US" w:eastAsia="zh-CN"/>
        </w:rPr>
        <w:t>3、</w:t>
      </w:r>
      <w:r>
        <w:rPr>
          <w:rFonts w:hint="eastAsia" w:ascii="仿宋" w:hAnsi="仿宋" w:eastAsia="仿宋" w:cs="仿宋"/>
          <w:b w:val="0"/>
          <w:bCs w:val="0"/>
          <w:kern w:val="0"/>
          <w:sz w:val="34"/>
          <w:szCs w:val="34"/>
        </w:rPr>
        <w:t>2017年基层政权建设资金项目支出绩效自评</w:t>
      </w:r>
      <w:r>
        <w:rPr>
          <w:rFonts w:hint="eastAsia" w:ascii="仿宋" w:hAnsi="仿宋" w:eastAsia="仿宋" w:cs="仿宋"/>
          <w:sz w:val="34"/>
          <w:szCs w:val="34"/>
          <w:lang w:eastAsia="zh-CN"/>
        </w:rPr>
        <w:t>综述：根据年初设定的绩效目标，</w:t>
      </w:r>
      <w:r>
        <w:rPr>
          <w:rFonts w:hint="eastAsia" w:ascii="仿宋" w:hAnsi="仿宋" w:eastAsia="仿宋" w:cs="仿宋"/>
          <w:kern w:val="0"/>
          <w:sz w:val="34"/>
          <w:szCs w:val="34"/>
        </w:rPr>
        <w:t>201</w:t>
      </w:r>
      <w:r>
        <w:rPr>
          <w:rFonts w:hint="eastAsia" w:ascii="仿宋" w:hAnsi="仿宋" w:eastAsia="仿宋" w:cs="仿宋"/>
          <w:kern w:val="0"/>
          <w:sz w:val="34"/>
          <w:szCs w:val="34"/>
          <w:lang w:val="en-US" w:eastAsia="zh-CN"/>
        </w:rPr>
        <w:t>7</w:t>
      </w:r>
      <w:r>
        <w:rPr>
          <w:rFonts w:hint="eastAsia" w:ascii="仿宋" w:hAnsi="仿宋" w:eastAsia="仿宋" w:cs="仿宋"/>
          <w:kern w:val="0"/>
          <w:sz w:val="34"/>
          <w:szCs w:val="34"/>
        </w:rPr>
        <w:t>年基层政权建设资金项目</w:t>
      </w:r>
      <w:r>
        <w:rPr>
          <w:rFonts w:hint="eastAsia" w:ascii="仿宋" w:hAnsi="仿宋" w:eastAsia="仿宋" w:cs="仿宋"/>
          <w:sz w:val="34"/>
          <w:szCs w:val="34"/>
          <w:lang w:eastAsia="zh-CN"/>
        </w:rPr>
        <w:t>绩效自评得分</w:t>
      </w:r>
      <w:r>
        <w:rPr>
          <w:rFonts w:hint="eastAsia" w:ascii="仿宋" w:hAnsi="仿宋" w:eastAsia="仿宋" w:cs="仿宋"/>
          <w:sz w:val="34"/>
          <w:szCs w:val="34"/>
          <w:lang w:val="en-US" w:eastAsia="zh-CN"/>
        </w:rPr>
        <w:t>100分，项目全年预算数为10万元，执行数为10万元，完成预算的100%。</w:t>
      </w:r>
    </w:p>
    <w:p>
      <w:pPr>
        <w:spacing w:line="500" w:lineRule="exact"/>
        <w:ind w:firstLine="664" w:firstLineChars="200"/>
        <w:rPr>
          <w:rStyle w:val="5"/>
          <w:rFonts w:hint="eastAsia" w:ascii="仿宋" w:hAnsi="仿宋" w:eastAsia="仿宋" w:cs="仿宋"/>
          <w:b w:val="0"/>
          <w:spacing w:val="-4"/>
          <w:sz w:val="34"/>
          <w:szCs w:val="34"/>
          <w:lang w:val="en-US" w:eastAsia="zh-CN"/>
        </w:rPr>
      </w:pPr>
      <w:r>
        <w:rPr>
          <w:rStyle w:val="5"/>
          <w:rFonts w:hint="eastAsia" w:ascii="仿宋" w:hAnsi="仿宋" w:eastAsia="仿宋" w:cs="仿宋"/>
          <w:b w:val="0"/>
          <w:spacing w:val="-4"/>
          <w:sz w:val="34"/>
          <w:szCs w:val="34"/>
        </w:rPr>
        <w:t>主要产出和效果：</w:t>
      </w:r>
      <w:r>
        <w:rPr>
          <w:rStyle w:val="5"/>
          <w:rFonts w:hint="eastAsia" w:ascii="仿宋" w:hAnsi="仿宋" w:eastAsia="仿宋" w:cs="仿宋"/>
          <w:b w:val="0"/>
          <w:spacing w:val="-4"/>
          <w:sz w:val="34"/>
          <w:szCs w:val="34"/>
          <w:lang w:eastAsia="zh-CN"/>
        </w:rPr>
        <w:t>改善了我乡的基础设施建设。</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40" w:lineRule="exact"/>
        <w:ind w:firstLine="680" w:firstLineChars="200"/>
        <w:rPr>
          <w:rStyle w:val="5"/>
          <w:rFonts w:hint="eastAsia" w:ascii="仿宋" w:hAnsi="仿宋" w:eastAsia="仿宋" w:cs="仿宋"/>
          <w:b w:val="0"/>
          <w:spacing w:val="-4"/>
          <w:sz w:val="34"/>
          <w:szCs w:val="34"/>
        </w:rPr>
      </w:pPr>
      <w:r>
        <w:rPr>
          <w:rFonts w:hint="eastAsia" w:ascii="仿宋" w:hAnsi="仿宋" w:eastAsia="仿宋" w:cs="仿宋"/>
          <w:sz w:val="34"/>
          <w:szCs w:val="34"/>
        </w:rPr>
        <w:t>下一步改进措施：</w:t>
      </w:r>
      <w:r>
        <w:rPr>
          <w:rStyle w:val="5"/>
          <w:rFonts w:hint="eastAsia" w:ascii="仿宋" w:hAnsi="仿宋" w:eastAsia="仿宋" w:cs="仿宋"/>
          <w:b w:val="0"/>
          <w:spacing w:val="-4"/>
          <w:sz w:val="34"/>
          <w:szCs w:val="34"/>
        </w:rPr>
        <w:t>认真做好日常管理工作，加强跟踪管理和监督检查经费使用情况</w:t>
      </w:r>
      <w:r>
        <w:rPr>
          <w:rStyle w:val="5"/>
          <w:rFonts w:hint="eastAsia" w:ascii="仿宋" w:hAnsi="仿宋" w:eastAsia="仿宋" w:cs="仿宋"/>
          <w:b w:val="0"/>
          <w:spacing w:val="-4"/>
          <w:sz w:val="34"/>
          <w:szCs w:val="34"/>
          <w:lang w:eastAsia="zh-CN"/>
        </w:rPr>
        <w:t>，</w:t>
      </w:r>
      <w:r>
        <w:rPr>
          <w:rStyle w:val="5"/>
          <w:rFonts w:hint="eastAsia" w:ascii="仿宋" w:hAnsi="仿宋" w:eastAsia="仿宋" w:cs="仿宋"/>
          <w:b w:val="0"/>
          <w:spacing w:val="-4"/>
          <w:sz w:val="34"/>
          <w:szCs w:val="34"/>
        </w:rPr>
        <w:t>不定期进行现场建设进展调查。</w:t>
      </w:r>
    </w:p>
    <w:p>
      <w:pPr>
        <w:spacing w:line="540" w:lineRule="exact"/>
        <w:ind w:firstLine="664" w:firstLineChars="200"/>
        <w:rPr>
          <w:rStyle w:val="5"/>
          <w:rFonts w:hint="eastAsia" w:ascii="仿宋" w:hAnsi="仿宋" w:eastAsia="仿宋" w:cs="仿宋"/>
          <w:b w:val="0"/>
          <w:spacing w:val="-4"/>
          <w:sz w:val="34"/>
          <w:szCs w:val="34"/>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2017年基层政权建设资金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10万元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10万元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10万元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10万元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0</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65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全额使用项目资金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项目资金已使用</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预算拨款10万元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实际到账10万元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预期使用10万元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资金已使用10万元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项目完成及时率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bl>
    <w:p>
      <w:pPr>
        <w:spacing w:line="500" w:lineRule="exact"/>
        <w:ind w:firstLine="680" w:firstLineChars="200"/>
        <w:rPr>
          <w:rFonts w:hint="eastAsia" w:ascii="??" w:hAnsi="??" w:cs="??"/>
          <w:sz w:val="34"/>
          <w:szCs w:val="34"/>
          <w:lang w:val="en-US" w:eastAsia="zh-CN"/>
        </w:rPr>
      </w:pPr>
    </w:p>
    <w:p>
      <w:pPr>
        <w:spacing w:line="500" w:lineRule="exact"/>
        <w:ind w:firstLine="785" w:firstLineChars="231"/>
        <w:rPr>
          <w:rFonts w:hint="eastAsia" w:ascii="仿宋" w:hAnsi="仿宋" w:eastAsia="仿宋" w:cs="仿宋"/>
          <w:sz w:val="34"/>
          <w:szCs w:val="34"/>
        </w:rPr>
      </w:pPr>
      <w:r>
        <w:rPr>
          <w:rFonts w:hint="eastAsia" w:ascii="仿宋" w:hAnsi="仿宋" w:eastAsia="仿宋" w:cs="仿宋"/>
          <w:sz w:val="34"/>
          <w:szCs w:val="34"/>
          <w:lang w:val="en-US" w:eastAsia="zh-CN"/>
        </w:rPr>
        <w:t>4、</w:t>
      </w:r>
      <w:r>
        <w:rPr>
          <w:rFonts w:hint="eastAsia" w:ascii="仿宋" w:hAnsi="仿宋" w:eastAsia="仿宋" w:cs="仿宋"/>
          <w:sz w:val="34"/>
          <w:szCs w:val="34"/>
        </w:rPr>
        <w:t>2018年农村文化建设专项资金</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sz w:val="34"/>
          <w:szCs w:val="34"/>
        </w:rPr>
        <w:t>2018年农村文化建设专项资金</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100分，项目全年预算数为3.15万元，执行数为3.15万元，完成预算的100%。</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主要产出和效果：用于文化室版面制作等文化建设。</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p>
      <w:pPr>
        <w:spacing w:line="500" w:lineRule="exact"/>
        <w:ind w:firstLine="640" w:firstLineChars="200"/>
        <w:rPr>
          <w:rFonts w:hint="eastAsia" w:ascii="宋体" w:hAnsi="宋体" w:cs="宋体"/>
          <w:sz w:val="32"/>
          <w:szCs w:val="32"/>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2018年农村文化建设专项资金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3.15万元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3.15万元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3.15万元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3.15万元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6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全额使用项目资金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已全额使用</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预算拨款3.15万元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实际到账3.15万元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预期支付3.15万元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实际支付3.15万元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村民满意度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spacing w:line="540" w:lineRule="exact"/>
        <w:ind w:firstLine="567"/>
        <w:rPr>
          <w:rStyle w:val="5"/>
          <w:rFonts w:ascii="仿宋" w:hAnsi="仿宋" w:eastAsia="仿宋"/>
          <w:b w:val="0"/>
          <w:spacing w:val="-4"/>
          <w:sz w:val="32"/>
          <w:szCs w:val="32"/>
        </w:rPr>
      </w:pPr>
    </w:p>
    <w:p>
      <w:pPr>
        <w:numPr>
          <w:ilvl w:val="0"/>
          <w:numId w:val="0"/>
        </w:numPr>
        <w:spacing w:line="500" w:lineRule="exact"/>
        <w:ind w:firstLine="680" w:firstLineChars="200"/>
        <w:rPr>
          <w:rFonts w:hint="eastAsia" w:ascii="仿宋" w:hAnsi="仿宋" w:eastAsia="仿宋" w:cs="仿宋"/>
          <w:sz w:val="34"/>
          <w:szCs w:val="34"/>
        </w:rPr>
      </w:pPr>
      <w:r>
        <w:rPr>
          <w:rFonts w:hint="eastAsia" w:ascii="仿宋" w:hAnsi="仿宋" w:eastAsia="仿宋" w:cs="仿宋"/>
          <w:kern w:val="0"/>
          <w:sz w:val="34"/>
          <w:szCs w:val="34"/>
          <w:lang w:val="en-US" w:eastAsia="zh-CN"/>
        </w:rPr>
        <w:t>5、</w:t>
      </w:r>
      <w:r>
        <w:rPr>
          <w:rFonts w:hint="eastAsia" w:ascii="仿宋" w:hAnsi="仿宋" w:eastAsia="仿宋" w:cs="仿宋"/>
          <w:kern w:val="0"/>
          <w:sz w:val="34"/>
          <w:szCs w:val="34"/>
        </w:rPr>
        <w:t>为民办实事工作经费</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kern w:val="0"/>
          <w:sz w:val="34"/>
          <w:szCs w:val="34"/>
        </w:rPr>
        <w:t>为民办实事工作经费</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100分，项目全年预算数为5万元，执行数为5万元，完成预算的100%。</w:t>
      </w:r>
    </w:p>
    <w:p>
      <w:pPr>
        <w:widowControl/>
        <w:spacing w:line="560" w:lineRule="atLeast"/>
        <w:ind w:firstLine="640"/>
        <w:jc w:val="left"/>
        <w:rPr>
          <w:rFonts w:hint="eastAsia" w:ascii="仿宋" w:hAnsi="仿宋" w:eastAsia="仿宋" w:cs="仿宋"/>
          <w:sz w:val="34"/>
          <w:szCs w:val="34"/>
        </w:rPr>
      </w:pPr>
      <w:r>
        <w:rPr>
          <w:rFonts w:hint="eastAsia" w:ascii="仿宋" w:hAnsi="仿宋" w:eastAsia="仿宋" w:cs="仿宋"/>
          <w:sz w:val="34"/>
          <w:szCs w:val="34"/>
        </w:rPr>
        <w:t>主要产出和效果：1、 注重项目预算管理。加强对专项资金项目立项、可行性研究、预算编制工作的管理，以保证项目的可行性和科学性。在编报项目预算时要求制定详细的项目推进计划，明确分工，责任到人，以保证专项资金均能够保质保量执行到位。2、加强资金动态管理。在专项资金项目执行过程中，注重加强对专项资金的动态管理，定期公布专项资金执行进度，并将专项资金执行情况纳入年度考核，促进专项资金按预算执行。</w:t>
      </w:r>
    </w:p>
    <w:p>
      <w:pPr>
        <w:spacing w:line="500" w:lineRule="exact"/>
        <w:ind w:firstLine="785" w:firstLineChars="23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rPr>
                <w:rFonts w:ascii="宋体" w:hAnsi="宋体" w:cs="宋体"/>
                <w:b/>
                <w:bCs/>
                <w:kern w:val="0"/>
                <w:sz w:val="32"/>
                <w:szCs w:val="32"/>
              </w:rPr>
            </w:pPr>
          </w:p>
          <w:p>
            <w:pPr>
              <w:widowControl/>
              <w:jc w:val="center"/>
              <w:rPr>
                <w:rFonts w:cs="宋体" w:asciiTheme="majorEastAsia" w:hAnsiTheme="majorEastAsia" w:eastAsiaTheme="majorEastAsia"/>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为民办实事工作经费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5万元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5万元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5万元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9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全额发放</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已全额发放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实际到账5万元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预算发放5万元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实际发放5万元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村民获得感、满足感进一步提升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5690人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村民获得感、满足感进一步提升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5690人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村民满意度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lang w:val="en-US" w:eastAsia="zh-CN"/>
        </w:rPr>
        <w:t>6、</w:t>
      </w:r>
      <w:r>
        <w:rPr>
          <w:rFonts w:hint="eastAsia" w:ascii="仿宋" w:hAnsi="仿宋" w:eastAsia="仿宋" w:cs="仿宋"/>
          <w:sz w:val="34"/>
          <w:szCs w:val="34"/>
        </w:rPr>
        <w:t>村干部工资</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sz w:val="34"/>
          <w:szCs w:val="34"/>
        </w:rPr>
        <w:t>村干部工资</w:t>
      </w:r>
      <w:r>
        <w:rPr>
          <w:rFonts w:hint="eastAsia" w:ascii="仿宋" w:hAnsi="仿宋" w:eastAsia="仿宋" w:cs="仿宋"/>
          <w:sz w:val="34"/>
          <w:szCs w:val="34"/>
          <w:lang w:eastAsia="zh-CN"/>
        </w:rPr>
        <w:t>项目</w:t>
      </w:r>
      <w:r>
        <w:rPr>
          <w:rFonts w:hint="eastAsia" w:ascii="仿宋" w:hAnsi="仿宋" w:eastAsia="仿宋" w:cs="仿宋"/>
          <w:sz w:val="34"/>
          <w:szCs w:val="34"/>
        </w:rPr>
        <w:t>规划编制费</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100分，项目全年预算数为25.03万元，执行数为25.03万元，完成预算的100%。</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主要产出和效果：充分发挥绩效奖励的激励作用，真正体现干与不干不一样、干多干少不一样、干好干坏不一样，激励广大干部职工爱岗敬业，扎实工作，开拓进取，积极主动地完成各项工作目标任务。激励广大村干部爱岗敬业，扎实工作，开拓进取，积极主动地完成各项工作目标任务。</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下一步改进措施：今后每年度发放村干部工资时，均坚持“按劳分配、效率优先、兼顾公平”的原则。</w:t>
      </w:r>
    </w:p>
    <w:p>
      <w:pPr>
        <w:spacing w:line="540" w:lineRule="exact"/>
        <w:ind w:firstLine="579" w:firstLineChars="181"/>
        <w:rPr>
          <w:rFonts w:hint="eastAsia" w:ascii="宋体" w:hAnsi="宋体" w:cs="宋体"/>
          <w:sz w:val="32"/>
          <w:szCs w:val="32"/>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村干部报酬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25.03</w:t>
            </w:r>
            <w:r>
              <w:rPr>
                <w:rFonts w:hint="eastAsia" w:ascii="宋体" w:hAnsi="宋体" w:cs="宋体"/>
                <w:kern w:val="0"/>
                <w:sz w:val="20"/>
                <w:szCs w:val="20"/>
              </w:rPr>
              <w:t>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25.03</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25.03</w:t>
            </w:r>
            <w:r>
              <w:rPr>
                <w:rFonts w:hint="eastAsia" w:ascii="宋体" w:hAnsi="宋体" w:cs="宋体"/>
                <w:kern w:val="0"/>
                <w:sz w:val="20"/>
                <w:szCs w:val="20"/>
              </w:rPr>
              <w:t>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25.03</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全额发放　</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未全额发放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w:t>
            </w:r>
            <w:r>
              <w:rPr>
                <w:rFonts w:hint="eastAsia" w:ascii="宋体" w:hAnsi="宋体" w:cs="宋体"/>
                <w:kern w:val="0"/>
                <w:sz w:val="20"/>
                <w:szCs w:val="20"/>
                <w:lang w:val="en-US" w:eastAsia="zh-CN"/>
              </w:rPr>
              <w:t>25.03</w:t>
            </w:r>
            <w:r>
              <w:rPr>
                <w:rFonts w:hint="eastAsia" w:ascii="宋体" w:hAnsi="宋体" w:cs="宋体"/>
                <w:kern w:val="0"/>
                <w:sz w:val="20"/>
                <w:szCs w:val="20"/>
              </w:rPr>
              <w:t>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w:t>
            </w:r>
            <w:r>
              <w:rPr>
                <w:rFonts w:hint="eastAsia" w:ascii="宋体" w:hAnsi="宋体" w:cs="宋体"/>
                <w:kern w:val="0"/>
                <w:sz w:val="20"/>
                <w:szCs w:val="20"/>
                <w:lang w:val="en-US" w:eastAsia="zh-CN"/>
              </w:rPr>
              <w:t>25.03</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93.99%</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93.99%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村干部满意度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93.99%　</w:t>
            </w:r>
          </w:p>
        </w:tc>
      </w:tr>
    </w:tbl>
    <w:p>
      <w:pPr>
        <w:spacing w:line="540" w:lineRule="exact"/>
        <w:ind w:firstLine="567"/>
        <w:rPr>
          <w:rStyle w:val="5"/>
          <w:rFonts w:ascii="仿宋" w:hAnsi="仿宋" w:eastAsia="仿宋"/>
          <w:b w:val="0"/>
          <w:spacing w:val="-4"/>
          <w:sz w:val="32"/>
          <w:szCs w:val="32"/>
        </w:rPr>
      </w:pPr>
    </w:p>
    <w:p>
      <w:pPr>
        <w:numPr>
          <w:ilvl w:val="0"/>
          <w:numId w:val="0"/>
        </w:num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lang w:val="en-US" w:eastAsia="zh-CN"/>
        </w:rPr>
        <w:t>7</w:t>
      </w:r>
      <w:r>
        <w:rPr>
          <w:rFonts w:hint="eastAsia" w:ascii="仿宋" w:hAnsi="仿宋" w:eastAsia="仿宋" w:cs="仿宋"/>
          <w:sz w:val="34"/>
          <w:szCs w:val="34"/>
        </w:rPr>
        <w:t>、村级运转经费</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sz w:val="34"/>
          <w:szCs w:val="34"/>
        </w:rPr>
        <w:t>村级运转经费项目规划编制费</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100分，项目全年预算数为75万元，执行数为75万元，完成预算的100%。</w:t>
      </w:r>
    </w:p>
    <w:p>
      <w:pPr>
        <w:widowControl/>
        <w:spacing w:line="560" w:lineRule="atLeast"/>
        <w:ind w:firstLine="640"/>
        <w:jc w:val="left"/>
        <w:rPr>
          <w:rFonts w:hint="eastAsia" w:ascii="仿宋" w:hAnsi="仿宋" w:eastAsia="仿宋" w:cs="仿宋"/>
          <w:sz w:val="34"/>
          <w:szCs w:val="34"/>
        </w:rPr>
      </w:pPr>
      <w:r>
        <w:rPr>
          <w:rFonts w:hint="eastAsia" w:ascii="仿宋" w:hAnsi="仿宋" w:eastAsia="仿宋" w:cs="仿宋"/>
          <w:sz w:val="34"/>
          <w:szCs w:val="34"/>
        </w:rPr>
        <w:t>主要产出和效果：1、 注重项目预算管理。加强对专项资金项目立项、可行性研究、预算编制工作的管理，以保证项目的可行性和科学性。在编报项目预算时要求制定详细的项目推进计划，明确分工，责任到人，以保证专项资金均能够保质保量执行到位。2、 加强资金动态管理。在专项资金项目执行过程中，注重加强对专项资金的动态管理，定期公布专项资金执行进度，并将专项资金执行情况纳入年度考核，促进专项资金按预算执行。</w:t>
      </w:r>
    </w:p>
    <w:p>
      <w:pPr>
        <w:spacing w:line="500" w:lineRule="exact"/>
        <w:ind w:firstLine="785" w:firstLineChars="23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村级办公经费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75万元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75万元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75万元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75万元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全额发放项目资金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已全额发放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预算拨款75万元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实际到账75万元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预期发放75万元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实际发放75万元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改善村级办公环境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全乡干部满意度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spacing w:line="540" w:lineRule="exact"/>
        <w:ind w:firstLine="567"/>
        <w:rPr>
          <w:rStyle w:val="5"/>
          <w:rFonts w:ascii="仿宋" w:hAnsi="仿宋" w:eastAsia="仿宋"/>
          <w:b w:val="0"/>
          <w:spacing w:val="-4"/>
          <w:sz w:val="32"/>
          <w:szCs w:val="32"/>
        </w:rPr>
      </w:pPr>
    </w:p>
    <w:p>
      <w:pPr>
        <w:spacing w:line="540" w:lineRule="exact"/>
        <w:ind w:firstLine="567"/>
        <w:rPr>
          <w:rFonts w:hint="eastAsia" w:ascii="仿宋" w:hAnsi="仿宋" w:eastAsia="仿宋" w:cs="仿宋"/>
          <w:sz w:val="34"/>
          <w:szCs w:val="34"/>
        </w:rPr>
      </w:pPr>
      <w:r>
        <w:rPr>
          <w:rFonts w:hint="eastAsia" w:ascii="仿宋" w:hAnsi="仿宋" w:eastAsia="仿宋" w:cs="仿宋"/>
          <w:sz w:val="34"/>
          <w:szCs w:val="34"/>
          <w:lang w:val="en-US" w:eastAsia="zh-CN"/>
        </w:rPr>
        <w:t>8、</w:t>
      </w:r>
      <w:r>
        <w:rPr>
          <w:rFonts w:hint="eastAsia" w:ascii="仿宋" w:hAnsi="仿宋" w:eastAsia="仿宋" w:cs="仿宋"/>
          <w:b w:val="0"/>
          <w:bCs w:val="0"/>
          <w:kern w:val="0"/>
          <w:sz w:val="34"/>
          <w:szCs w:val="34"/>
        </w:rPr>
        <w:t>大学生补助项目支出绩效自评</w:t>
      </w:r>
      <w:r>
        <w:rPr>
          <w:rFonts w:hint="eastAsia" w:ascii="仿宋" w:hAnsi="仿宋" w:eastAsia="仿宋" w:cs="仿宋"/>
          <w:sz w:val="34"/>
          <w:szCs w:val="34"/>
          <w:lang w:eastAsia="zh-CN"/>
        </w:rPr>
        <w:t>综述：</w:t>
      </w:r>
      <w:r>
        <w:rPr>
          <w:rFonts w:hint="eastAsia" w:ascii="仿宋" w:hAnsi="仿宋" w:eastAsia="仿宋" w:cs="仿宋"/>
          <w:sz w:val="34"/>
          <w:szCs w:val="34"/>
        </w:rPr>
        <w:t>根据年初设定的绩效目标，项目绩效自评得分100分，全年年预算数</w:t>
      </w:r>
      <w:r>
        <w:rPr>
          <w:rFonts w:hint="eastAsia" w:ascii="仿宋" w:hAnsi="仿宋" w:eastAsia="仿宋" w:cs="仿宋"/>
          <w:sz w:val="34"/>
          <w:szCs w:val="34"/>
          <w:lang w:val="en-US" w:eastAsia="zh-CN"/>
        </w:rPr>
        <w:t>29.41</w:t>
      </w:r>
      <w:r>
        <w:rPr>
          <w:rFonts w:hint="eastAsia" w:ascii="仿宋" w:hAnsi="仿宋" w:eastAsia="仿宋" w:cs="仿宋"/>
          <w:sz w:val="34"/>
          <w:szCs w:val="34"/>
        </w:rPr>
        <w:t>万元，预算执行数</w:t>
      </w:r>
      <w:r>
        <w:rPr>
          <w:rFonts w:hint="eastAsia" w:ascii="仿宋" w:hAnsi="仿宋" w:eastAsia="仿宋" w:cs="仿宋"/>
          <w:sz w:val="34"/>
          <w:szCs w:val="34"/>
          <w:lang w:val="en-US" w:eastAsia="zh-CN"/>
        </w:rPr>
        <w:t>29.06</w:t>
      </w:r>
      <w:r>
        <w:rPr>
          <w:rFonts w:hint="eastAsia" w:ascii="仿宋" w:hAnsi="仿宋" w:eastAsia="仿宋" w:cs="仿宋"/>
          <w:sz w:val="34"/>
          <w:szCs w:val="34"/>
        </w:rPr>
        <w:t>万元，完成预算</w:t>
      </w:r>
      <w:r>
        <w:rPr>
          <w:rFonts w:hint="eastAsia" w:ascii="仿宋" w:hAnsi="仿宋" w:eastAsia="仿宋" w:cs="仿宋"/>
          <w:sz w:val="34"/>
          <w:szCs w:val="34"/>
          <w:lang w:val="en-US" w:eastAsia="zh-CN"/>
        </w:rPr>
        <w:t>98.64</w:t>
      </w:r>
      <w:r>
        <w:rPr>
          <w:rFonts w:hint="eastAsia" w:ascii="仿宋" w:hAnsi="仿宋" w:eastAsia="仿宋" w:cs="仿宋"/>
          <w:sz w:val="34"/>
          <w:szCs w:val="34"/>
        </w:rPr>
        <w:t>%。</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主要产出和效果：通过项目执行，</w:t>
      </w:r>
      <w:r>
        <w:rPr>
          <w:rFonts w:hint="eastAsia" w:ascii="仿宋" w:hAnsi="仿宋" w:eastAsia="仿宋" w:cs="仿宋"/>
          <w:sz w:val="34"/>
          <w:szCs w:val="34"/>
          <w:lang w:eastAsia="zh-CN"/>
        </w:rPr>
        <w:t>大学生</w:t>
      </w:r>
      <w:r>
        <w:rPr>
          <w:rFonts w:hint="eastAsia" w:ascii="仿宋" w:hAnsi="仿宋" w:eastAsia="仿宋" w:cs="仿宋"/>
          <w:sz w:val="34"/>
          <w:szCs w:val="34"/>
        </w:rPr>
        <w:t>生活保障得到落实，调动</w:t>
      </w:r>
      <w:r>
        <w:rPr>
          <w:rFonts w:hint="eastAsia" w:ascii="仿宋" w:hAnsi="仿宋" w:eastAsia="仿宋" w:cs="仿宋"/>
          <w:sz w:val="34"/>
          <w:szCs w:val="34"/>
          <w:lang w:eastAsia="zh-CN"/>
        </w:rPr>
        <w:t>了他们的</w:t>
      </w:r>
      <w:r>
        <w:rPr>
          <w:rFonts w:hint="eastAsia" w:ascii="仿宋" w:hAnsi="仿宋" w:eastAsia="仿宋" w:cs="仿宋"/>
          <w:sz w:val="34"/>
          <w:szCs w:val="34"/>
        </w:rPr>
        <w:t>工作积极性，对各项政策落实执行，社会稳定，经济发展起到推动作用。</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发现问题及原因：在项目实施中没有发现任何问题，严格按进度进行支出。</w:t>
      </w:r>
    </w:p>
    <w:p>
      <w:pPr>
        <w:spacing w:line="540" w:lineRule="exact"/>
        <w:ind w:firstLine="567"/>
        <w:rPr>
          <w:rFonts w:hint="eastAsia" w:ascii="仿宋" w:hAnsi="仿宋" w:eastAsia="仿宋" w:cs="仿宋"/>
          <w:sz w:val="34"/>
          <w:szCs w:val="34"/>
          <w:lang w:eastAsia="zh-CN"/>
        </w:rPr>
      </w:pPr>
      <w:r>
        <w:rPr>
          <w:rFonts w:hint="eastAsia" w:ascii="仿宋" w:hAnsi="仿宋" w:eastAsia="仿宋" w:cs="仿宋"/>
          <w:sz w:val="34"/>
          <w:szCs w:val="34"/>
        </w:rPr>
        <w:t>下一步改进措施：本项目后续仍以日常管理为主</w:t>
      </w:r>
      <w:r>
        <w:rPr>
          <w:rFonts w:hint="eastAsia" w:ascii="仿宋" w:hAnsi="仿宋" w:eastAsia="仿宋" w:cs="仿宋"/>
          <w:sz w:val="34"/>
          <w:szCs w:val="34"/>
          <w:lang w:eastAsia="zh-CN"/>
        </w:rPr>
        <w:t>。</w:t>
      </w:r>
    </w:p>
    <w:p>
      <w:pPr>
        <w:spacing w:line="540" w:lineRule="exact"/>
        <w:ind w:firstLine="567"/>
        <w:rPr>
          <w:rFonts w:hint="eastAsia" w:ascii="宋体" w:hAnsi="宋体" w:cs="宋体"/>
          <w:sz w:val="32"/>
          <w:szCs w:val="32"/>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ind w:firstLine="964" w:firstLineChars="300"/>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大学生补助</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29.41万元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29.06万元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29.41万元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29.06万元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足额发放补助</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已足额发放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预算拨款29.41万元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实际到账29.41万元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预期发放29.41万元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实际发放29.06万元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98.81%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98.81%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鼓励大学生工作积极性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大学生满意度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98.81%</w:t>
            </w:r>
          </w:p>
        </w:tc>
      </w:tr>
    </w:tbl>
    <w:p>
      <w:pPr>
        <w:spacing w:line="540" w:lineRule="exact"/>
        <w:rPr>
          <w:rFonts w:hint="eastAsia" w:ascii="宋体" w:hAnsi="宋体" w:cs="宋体"/>
          <w:sz w:val="32"/>
          <w:szCs w:val="32"/>
          <w:lang w:val="en-US" w:eastAsia="zh-CN"/>
        </w:rPr>
      </w:pPr>
    </w:p>
    <w:p>
      <w:pPr>
        <w:spacing w:line="500" w:lineRule="exact"/>
        <w:ind w:firstLine="785" w:firstLineChars="231"/>
        <w:rPr>
          <w:rFonts w:hint="eastAsia" w:ascii="仿宋" w:hAnsi="仿宋" w:eastAsia="仿宋" w:cs="仿宋"/>
          <w:sz w:val="34"/>
          <w:szCs w:val="34"/>
        </w:rPr>
      </w:pPr>
      <w:r>
        <w:rPr>
          <w:rFonts w:hint="eastAsia" w:ascii="仿宋" w:hAnsi="仿宋" w:eastAsia="仿宋" w:cs="仿宋"/>
          <w:b w:val="0"/>
          <w:bCs w:val="0"/>
          <w:sz w:val="34"/>
          <w:szCs w:val="34"/>
          <w:lang w:val="en-US" w:eastAsia="zh-CN"/>
        </w:rPr>
        <w:t>9、</w:t>
      </w:r>
      <w:r>
        <w:rPr>
          <w:rFonts w:hint="eastAsia" w:ascii="仿宋" w:hAnsi="仿宋" w:eastAsia="仿宋" w:cs="仿宋"/>
          <w:sz w:val="34"/>
          <w:szCs w:val="34"/>
        </w:rPr>
        <w:t>服务群众专项经费</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sz w:val="34"/>
          <w:szCs w:val="34"/>
        </w:rPr>
        <w:t>服务群众专项经费</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100分，项目全年预算数为25万元，执行数为25万元，完成预算的100%。</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主要产出和效果：用于村级服务群众经费。提高为群众的服务水平。</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p>
      <w:pPr>
        <w:spacing w:line="540" w:lineRule="exact"/>
        <w:ind w:firstLine="720" w:firstLineChars="200"/>
        <w:rPr>
          <w:rFonts w:hint="eastAsia" w:ascii="宋体" w:hAnsi="宋体" w:eastAsia="宋体" w:cs="宋体"/>
          <w:b w:val="0"/>
          <w:bCs w:val="0"/>
          <w:sz w:val="36"/>
          <w:szCs w:val="36"/>
          <w:lang w:val="en-US" w:eastAsia="zh-CN"/>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服务群众经费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25万元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25万元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25万元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25万元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预算拨款25万元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实际到账25万元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预期发放25万元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实际发放25万元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开展各项技能培训，无业村民获得岗位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5690人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村民获得感、满足感进一步提升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5690人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激励更多村民能积极主动地完成各项工作目标任务。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5690人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村民满意度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spacing w:line="540" w:lineRule="exact"/>
        <w:ind w:firstLine="567"/>
        <w:rPr>
          <w:rStyle w:val="5"/>
          <w:rFonts w:ascii="仿宋" w:hAnsi="仿宋" w:eastAsia="仿宋"/>
          <w:b w:val="0"/>
          <w:spacing w:val="-4"/>
          <w:sz w:val="32"/>
          <w:szCs w:val="32"/>
        </w:rPr>
      </w:pPr>
    </w:p>
    <w:p>
      <w:pPr>
        <w:spacing w:line="500" w:lineRule="exact"/>
        <w:ind w:firstLine="360" w:firstLineChars="100"/>
        <w:rPr>
          <w:rFonts w:hint="eastAsia" w:ascii="仿宋" w:hAnsi="仿宋" w:eastAsia="仿宋" w:cs="仿宋"/>
          <w:sz w:val="34"/>
          <w:szCs w:val="34"/>
        </w:rPr>
      </w:pPr>
      <w:r>
        <w:rPr>
          <w:rFonts w:hint="eastAsia" w:ascii="宋体" w:hAnsi="宋体" w:cs="宋体"/>
          <w:b w:val="0"/>
          <w:bCs w:val="0"/>
          <w:sz w:val="36"/>
          <w:szCs w:val="36"/>
          <w:lang w:val="en-US" w:eastAsia="zh-CN"/>
        </w:rPr>
        <w:t xml:space="preserve"> </w:t>
      </w:r>
      <w:r>
        <w:rPr>
          <w:rFonts w:hint="eastAsia" w:ascii="仿宋" w:hAnsi="仿宋" w:eastAsia="仿宋" w:cs="仿宋"/>
          <w:b w:val="0"/>
          <w:bCs w:val="0"/>
          <w:sz w:val="34"/>
          <w:szCs w:val="34"/>
          <w:lang w:val="en-US" w:eastAsia="zh-CN"/>
        </w:rPr>
        <w:t>10、</w:t>
      </w:r>
      <w:r>
        <w:rPr>
          <w:rFonts w:hint="eastAsia" w:ascii="仿宋" w:hAnsi="仿宋" w:eastAsia="仿宋" w:cs="仿宋"/>
          <w:sz w:val="34"/>
          <w:szCs w:val="34"/>
        </w:rPr>
        <w:t>公益岗工资</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sz w:val="34"/>
          <w:szCs w:val="34"/>
        </w:rPr>
        <w:t>公益岗工资</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100分，项目全年预算数为13.99万元，执行数为11.82万元，完成预算的84.49%。</w:t>
      </w:r>
    </w:p>
    <w:p>
      <w:pPr>
        <w:spacing w:line="500" w:lineRule="exact"/>
        <w:ind w:firstLine="785" w:firstLineChars="231"/>
        <w:rPr>
          <w:rStyle w:val="5"/>
          <w:rFonts w:hint="eastAsia" w:ascii="仿宋" w:hAnsi="仿宋" w:eastAsia="仿宋" w:cs="仿宋"/>
          <w:b w:val="0"/>
          <w:spacing w:val="-4"/>
          <w:sz w:val="34"/>
          <w:szCs w:val="34"/>
        </w:rPr>
      </w:pPr>
      <w:r>
        <w:rPr>
          <w:rFonts w:hint="eastAsia" w:ascii="仿宋" w:hAnsi="仿宋" w:eastAsia="仿宋" w:cs="仿宋"/>
          <w:sz w:val="34"/>
          <w:szCs w:val="34"/>
        </w:rPr>
        <w:t>主要产出和效果：主要用于公益岗人员的工资、社保、</w:t>
      </w:r>
      <w:r>
        <w:rPr>
          <w:rStyle w:val="5"/>
          <w:rFonts w:hint="eastAsia" w:ascii="仿宋" w:hAnsi="仿宋" w:eastAsia="仿宋" w:cs="仿宋"/>
          <w:b w:val="0"/>
          <w:spacing w:val="-4"/>
          <w:sz w:val="34"/>
          <w:szCs w:val="34"/>
        </w:rPr>
        <w:t>公积金缴纳。由各级财政拨付一次性安置费和交通工具购置补贴，安排工作经费。统一办理养老社会保险、基本医疗保险、重大疾病和人身意外伤害综合保险</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公益岗大学生补贴</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13.99万元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11.82万元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13.99万元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11.82万元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足额发放补助</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未足额发放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预算拨款13.99万元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实际到账13.99万元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预期发放13.99万元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实际发放11.82万元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84.49%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84.49%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鼓励公益岗大学生工作积极性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公益岗大学生满意度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84.49%</w:t>
            </w:r>
          </w:p>
        </w:tc>
      </w:tr>
    </w:tbl>
    <w:p>
      <w:pPr>
        <w:spacing w:line="540" w:lineRule="exact"/>
        <w:ind w:firstLine="567"/>
        <w:rPr>
          <w:rStyle w:val="5"/>
          <w:rFonts w:ascii="仿宋" w:hAnsi="仿宋" w:eastAsia="仿宋"/>
          <w:b w:val="0"/>
          <w:spacing w:val="-4"/>
          <w:sz w:val="32"/>
          <w:szCs w:val="32"/>
        </w:rPr>
      </w:pPr>
    </w:p>
    <w:p>
      <w:pPr>
        <w:spacing w:line="500" w:lineRule="exact"/>
        <w:ind w:firstLine="785" w:firstLineChars="231"/>
        <w:rPr>
          <w:rFonts w:hint="eastAsia" w:ascii="仿宋" w:hAnsi="仿宋" w:eastAsia="仿宋" w:cs="仿宋"/>
          <w:b w:val="0"/>
          <w:bCs/>
          <w:sz w:val="34"/>
          <w:szCs w:val="34"/>
        </w:rPr>
      </w:pPr>
      <w:r>
        <w:rPr>
          <w:rFonts w:hint="eastAsia" w:ascii="仿宋" w:hAnsi="仿宋" w:eastAsia="仿宋" w:cs="仿宋"/>
          <w:b w:val="0"/>
          <w:bCs/>
          <w:sz w:val="34"/>
          <w:szCs w:val="34"/>
          <w:lang w:val="en-US" w:eastAsia="zh-CN"/>
        </w:rPr>
        <w:t>11、</w:t>
      </w:r>
      <w:r>
        <w:rPr>
          <w:rFonts w:hint="eastAsia" w:ascii="仿宋" w:hAnsi="仿宋" w:eastAsia="仿宋" w:cs="仿宋"/>
          <w:b w:val="0"/>
          <w:bCs/>
          <w:kern w:val="0"/>
          <w:sz w:val="34"/>
          <w:szCs w:val="34"/>
        </w:rPr>
        <w:t>和谐一村村内安全饮水</w:t>
      </w:r>
      <w:r>
        <w:rPr>
          <w:rFonts w:hint="eastAsia" w:ascii="仿宋" w:hAnsi="仿宋" w:eastAsia="仿宋" w:cs="仿宋"/>
          <w:b w:val="0"/>
          <w:bCs/>
          <w:sz w:val="34"/>
          <w:szCs w:val="34"/>
          <w:lang w:eastAsia="zh-CN"/>
        </w:rPr>
        <w:t>项目绩效自评综述：根据年初设定的绩效目标</w:t>
      </w:r>
      <w:r>
        <w:rPr>
          <w:rFonts w:hint="eastAsia" w:ascii="仿宋" w:hAnsi="仿宋" w:eastAsia="仿宋" w:cs="仿宋"/>
          <w:b w:val="0"/>
          <w:bCs/>
          <w:sz w:val="34"/>
          <w:szCs w:val="34"/>
          <w:lang w:val="en-US" w:eastAsia="zh-CN"/>
        </w:rPr>
        <w:t>、</w:t>
      </w:r>
      <w:r>
        <w:rPr>
          <w:rFonts w:hint="eastAsia" w:ascii="仿宋" w:hAnsi="仿宋" w:eastAsia="仿宋" w:cs="仿宋"/>
          <w:b w:val="0"/>
          <w:bCs/>
          <w:kern w:val="0"/>
          <w:sz w:val="34"/>
          <w:szCs w:val="34"/>
        </w:rPr>
        <w:t>和谐一村村内安全饮水</w:t>
      </w:r>
      <w:r>
        <w:rPr>
          <w:rFonts w:hint="eastAsia" w:ascii="仿宋" w:hAnsi="仿宋" w:eastAsia="仿宋" w:cs="仿宋"/>
          <w:b w:val="0"/>
          <w:bCs/>
          <w:sz w:val="34"/>
          <w:szCs w:val="34"/>
          <w:lang w:eastAsia="zh-CN"/>
        </w:rPr>
        <w:t>项目绩效自评得分</w:t>
      </w:r>
      <w:r>
        <w:rPr>
          <w:rFonts w:hint="eastAsia" w:ascii="仿宋" w:hAnsi="仿宋" w:eastAsia="仿宋" w:cs="仿宋"/>
          <w:b w:val="0"/>
          <w:bCs/>
          <w:sz w:val="34"/>
          <w:szCs w:val="34"/>
          <w:lang w:val="en-US" w:eastAsia="zh-CN"/>
        </w:rPr>
        <w:t>100分，项目全年预算数为50万元，执行数为49.82万元，完成预算的99.64%。</w:t>
      </w:r>
    </w:p>
    <w:p>
      <w:pPr>
        <w:spacing w:line="540" w:lineRule="exact"/>
        <w:ind w:firstLine="680" w:firstLineChars="200"/>
        <w:rPr>
          <w:rFonts w:hint="eastAsia" w:ascii="仿宋" w:hAnsi="仿宋" w:eastAsia="仿宋" w:cs="仿宋"/>
          <w:sz w:val="34"/>
          <w:szCs w:val="34"/>
          <w:lang w:eastAsia="zh-CN"/>
        </w:rPr>
      </w:pPr>
      <w:r>
        <w:rPr>
          <w:rFonts w:hint="eastAsia" w:ascii="仿宋" w:hAnsi="仿宋" w:eastAsia="仿宋" w:cs="仿宋"/>
          <w:sz w:val="34"/>
          <w:szCs w:val="34"/>
        </w:rPr>
        <w:t>主要产出和效果：</w:t>
      </w:r>
      <w:r>
        <w:rPr>
          <w:rFonts w:hint="eastAsia" w:ascii="仿宋" w:hAnsi="仿宋" w:eastAsia="仿宋" w:cs="仿宋"/>
          <w:sz w:val="34"/>
          <w:szCs w:val="34"/>
          <w:lang w:eastAsia="zh-CN"/>
        </w:rPr>
        <w:t>解决了该村牧民饮水难的问题。</w:t>
      </w:r>
    </w:p>
    <w:p>
      <w:pPr>
        <w:spacing w:line="540" w:lineRule="exact"/>
        <w:ind w:firstLine="680" w:firstLineChars="200"/>
        <w:rPr>
          <w:rFonts w:hint="eastAsia" w:ascii="仿宋" w:hAnsi="仿宋" w:eastAsia="仿宋" w:cs="仿宋"/>
          <w:sz w:val="34"/>
          <w:szCs w:val="34"/>
          <w:lang w:eastAsia="zh-CN"/>
        </w:rPr>
      </w:pPr>
      <w:r>
        <w:rPr>
          <w:rFonts w:hint="eastAsia" w:ascii="仿宋" w:hAnsi="仿宋" w:eastAsia="仿宋" w:cs="仿宋"/>
          <w:sz w:val="34"/>
          <w:szCs w:val="34"/>
        </w:rPr>
        <w:t>发现的问题及原因：在项目实施中没有发现任何问题，严格招投标程序及按进度进行支出</w:t>
      </w:r>
      <w:r>
        <w:rPr>
          <w:rFonts w:hint="eastAsia" w:ascii="仿宋" w:hAnsi="仿宋" w:eastAsia="仿宋" w:cs="仿宋"/>
          <w:sz w:val="34"/>
          <w:szCs w:val="34"/>
          <w:lang w:eastAsia="zh-CN"/>
        </w:rPr>
        <w:t>。</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和谐一村村内安全饮水资金</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昌吉市庙尔沟乡人民政府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50万元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49.82万元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50万元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49.82万元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全额支付</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未全额支付</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预算拨款50万元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实际到账50万元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改善了该村牧民安全饮水的问题。</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935人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解决了该村牧民吃水难的问题</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水质、水量、用水方便程度和供水保证率提高。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水利工程使用年限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村民满意度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pPr>
        <w:spacing w:line="540" w:lineRule="exact"/>
        <w:ind w:firstLine="567"/>
        <w:rPr>
          <w:rStyle w:val="5"/>
          <w:rFonts w:ascii="仿宋" w:hAnsi="仿宋" w:eastAsia="仿宋"/>
          <w:b w:val="0"/>
          <w:spacing w:val="-4"/>
          <w:sz w:val="32"/>
          <w:szCs w:val="32"/>
        </w:rPr>
      </w:pPr>
    </w:p>
    <w:p>
      <w:pPr>
        <w:widowControl/>
        <w:jc w:val="center"/>
        <w:rPr>
          <w:rFonts w:hint="eastAsia" w:ascii="仿宋" w:hAnsi="仿宋" w:eastAsia="仿宋" w:cs="仿宋"/>
          <w:b w:val="0"/>
          <w:bCs w:val="0"/>
          <w:kern w:val="0"/>
          <w:sz w:val="34"/>
          <w:szCs w:val="34"/>
        </w:rPr>
      </w:pPr>
      <w:r>
        <w:rPr>
          <w:rFonts w:hint="eastAsia" w:ascii="仿宋" w:hAnsi="仿宋" w:eastAsia="仿宋" w:cs="仿宋"/>
          <w:sz w:val="34"/>
          <w:szCs w:val="34"/>
          <w:lang w:val="en-US" w:eastAsia="zh-CN"/>
        </w:rPr>
        <w:t>12、</w:t>
      </w:r>
      <w:r>
        <w:rPr>
          <w:rFonts w:hint="eastAsia" w:ascii="仿宋" w:hAnsi="仿宋" w:eastAsia="仿宋" w:cs="仿宋"/>
          <w:b w:val="0"/>
          <w:bCs w:val="0"/>
          <w:kern w:val="0"/>
          <w:sz w:val="34"/>
          <w:szCs w:val="34"/>
        </w:rPr>
        <w:t>庙尔沟乡集镇区和和谐一村垃圾池项目项目支出</w:t>
      </w:r>
    </w:p>
    <w:p>
      <w:pPr>
        <w:spacing w:line="500" w:lineRule="exact"/>
        <w:rPr>
          <w:rFonts w:hint="eastAsia" w:ascii="仿宋" w:hAnsi="仿宋" w:eastAsia="仿宋" w:cs="仿宋"/>
          <w:sz w:val="34"/>
          <w:szCs w:val="34"/>
        </w:rPr>
      </w:pPr>
      <w:r>
        <w:rPr>
          <w:rFonts w:hint="eastAsia" w:ascii="仿宋" w:hAnsi="仿宋" w:eastAsia="仿宋" w:cs="仿宋"/>
          <w:b w:val="0"/>
          <w:bCs w:val="0"/>
          <w:kern w:val="0"/>
          <w:sz w:val="34"/>
          <w:szCs w:val="34"/>
        </w:rPr>
        <w:t>绩效自评</w:t>
      </w:r>
      <w:r>
        <w:rPr>
          <w:rFonts w:hint="eastAsia" w:ascii="仿宋" w:hAnsi="仿宋" w:eastAsia="仿宋" w:cs="仿宋"/>
          <w:b w:val="0"/>
          <w:bCs w:val="0"/>
          <w:sz w:val="34"/>
          <w:szCs w:val="34"/>
          <w:lang w:eastAsia="zh-CN"/>
        </w:rPr>
        <w:t>综述：根据年初设定的绩效目标，</w:t>
      </w:r>
      <w:r>
        <w:rPr>
          <w:rFonts w:hint="eastAsia" w:ascii="仿宋" w:hAnsi="仿宋" w:eastAsia="仿宋" w:cs="仿宋"/>
          <w:b w:val="0"/>
          <w:bCs w:val="0"/>
          <w:kern w:val="0"/>
          <w:sz w:val="34"/>
          <w:szCs w:val="34"/>
        </w:rPr>
        <w:t>集镇区和和谐一村垃圾池项目项目</w:t>
      </w:r>
      <w:r>
        <w:rPr>
          <w:rFonts w:hint="eastAsia" w:ascii="仿宋" w:hAnsi="仿宋" w:eastAsia="仿宋" w:cs="仿宋"/>
          <w:sz w:val="34"/>
          <w:szCs w:val="34"/>
          <w:lang w:eastAsia="zh-CN"/>
        </w:rPr>
        <w:t>绩效自评得分</w:t>
      </w:r>
      <w:r>
        <w:rPr>
          <w:rFonts w:hint="eastAsia" w:ascii="仿宋" w:hAnsi="仿宋" w:eastAsia="仿宋" w:cs="仿宋"/>
          <w:sz w:val="34"/>
          <w:szCs w:val="34"/>
          <w:lang w:val="en-US" w:eastAsia="zh-CN"/>
        </w:rPr>
        <w:t>100分，项目全年预算数为1.95万元，执行数为1.95万元，完成预算的100%。</w:t>
      </w:r>
    </w:p>
    <w:p>
      <w:pPr>
        <w:widowControl/>
        <w:ind w:firstLine="640"/>
        <w:jc w:val="left"/>
        <w:rPr>
          <w:rFonts w:hint="eastAsia" w:ascii="仿宋" w:hAnsi="仿宋" w:eastAsia="仿宋" w:cs="仿宋"/>
          <w:sz w:val="34"/>
          <w:szCs w:val="34"/>
          <w:lang w:eastAsia="zh-CN"/>
        </w:rPr>
      </w:pPr>
      <w:r>
        <w:rPr>
          <w:rFonts w:hint="eastAsia" w:ascii="仿宋" w:hAnsi="仿宋" w:eastAsia="仿宋" w:cs="仿宋"/>
          <w:sz w:val="34"/>
          <w:szCs w:val="34"/>
        </w:rPr>
        <w:t>主要产出和效果：</w:t>
      </w:r>
      <w:r>
        <w:rPr>
          <w:rFonts w:hint="eastAsia" w:ascii="仿宋" w:hAnsi="仿宋" w:eastAsia="仿宋" w:cs="仿宋"/>
          <w:sz w:val="34"/>
          <w:szCs w:val="34"/>
          <w:lang w:eastAsia="zh-CN"/>
        </w:rPr>
        <w:t>解决和谐一村村民到处倒垃圾影响村容村貌。解决了该村村民的环境卫生及身心健康。</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p>
      <w:pPr>
        <w:spacing w:line="540" w:lineRule="exact"/>
        <w:ind w:firstLine="680" w:firstLineChars="200"/>
        <w:rPr>
          <w:rFonts w:hint="default" w:ascii="宋体" w:hAnsi="宋体" w:cs="宋体"/>
          <w:b w:val="0"/>
          <w:bCs w:val="0"/>
          <w:sz w:val="34"/>
          <w:szCs w:val="34"/>
          <w:lang w:val="en-US" w:eastAsia="zh-CN"/>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kern w:val="0"/>
                <w:sz w:val="24"/>
              </w:rPr>
              <w:t xml:space="preserve"> </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庙尔沟乡集镇区和和谐一村垃圾池项目</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1.95</w:t>
            </w:r>
            <w:r>
              <w:rPr>
                <w:rFonts w:hint="eastAsia" w:ascii="宋体" w:hAnsi="宋体" w:cs="宋体"/>
                <w:kern w:val="0"/>
                <w:sz w:val="20"/>
                <w:szCs w:val="20"/>
              </w:rPr>
              <w:t>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1.95</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1.95</w:t>
            </w:r>
            <w:r>
              <w:rPr>
                <w:rFonts w:hint="eastAsia" w:ascii="宋体" w:hAnsi="宋体" w:cs="宋体"/>
                <w:kern w:val="0"/>
                <w:sz w:val="20"/>
                <w:szCs w:val="20"/>
              </w:rPr>
              <w:t>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1.95</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项目于2016年06月29日竣工</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项目已审计验收</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项目资金使用</w:t>
            </w:r>
            <w:r>
              <w:rPr>
                <w:rFonts w:hint="eastAsia" w:ascii="宋体" w:hAnsi="宋体" w:cs="宋体"/>
                <w:kern w:val="0"/>
                <w:sz w:val="20"/>
                <w:szCs w:val="20"/>
                <w:lang w:val="en-US" w:eastAsia="zh-CN"/>
              </w:rPr>
              <w:t>1.95</w:t>
            </w:r>
            <w:r>
              <w:rPr>
                <w:rFonts w:hint="eastAsia" w:ascii="宋体" w:hAnsi="宋体" w:cs="宋体"/>
                <w:kern w:val="0"/>
                <w:sz w:val="20"/>
                <w:szCs w:val="20"/>
              </w:rPr>
              <w:t>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实际支付</w:t>
            </w:r>
            <w:r>
              <w:rPr>
                <w:rFonts w:hint="eastAsia" w:ascii="宋体" w:hAnsi="宋体" w:cs="宋体"/>
                <w:kern w:val="0"/>
                <w:sz w:val="20"/>
                <w:szCs w:val="20"/>
                <w:lang w:val="en-US" w:eastAsia="zh-CN"/>
              </w:rPr>
              <w:t>1.95</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改善集镇区环境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改善集镇区环境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村民满意度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spacing w:line="540" w:lineRule="exact"/>
        <w:ind w:firstLine="567"/>
        <w:rPr>
          <w:rStyle w:val="5"/>
          <w:rFonts w:ascii="仿宋" w:hAnsi="仿宋" w:eastAsia="仿宋"/>
          <w:b w:val="0"/>
          <w:spacing w:val="-4"/>
          <w:sz w:val="32"/>
          <w:szCs w:val="32"/>
        </w:rPr>
      </w:pPr>
    </w:p>
    <w:p>
      <w:pPr>
        <w:numPr>
          <w:ilvl w:val="0"/>
          <w:numId w:val="0"/>
        </w:numPr>
        <w:spacing w:line="500" w:lineRule="exact"/>
        <w:ind w:firstLine="680" w:firstLineChars="200"/>
        <w:jc w:val="left"/>
        <w:rPr>
          <w:rFonts w:hint="eastAsia" w:ascii="仿宋" w:hAnsi="仿宋" w:eastAsia="仿宋" w:cs="仿宋"/>
          <w:sz w:val="34"/>
          <w:szCs w:val="34"/>
          <w:lang w:val="en-US" w:eastAsia="zh-CN"/>
        </w:rPr>
      </w:pPr>
      <w:r>
        <w:rPr>
          <w:rFonts w:hint="eastAsia" w:ascii="仿宋" w:hAnsi="仿宋" w:eastAsia="仿宋" w:cs="仿宋"/>
          <w:b w:val="0"/>
          <w:bCs w:val="0"/>
          <w:kern w:val="0"/>
          <w:sz w:val="34"/>
          <w:szCs w:val="34"/>
          <w:lang w:val="en-US" w:eastAsia="zh-CN"/>
        </w:rPr>
        <w:t>13、</w:t>
      </w:r>
      <w:r>
        <w:rPr>
          <w:rFonts w:hint="eastAsia" w:ascii="仿宋" w:hAnsi="仿宋" w:eastAsia="仿宋" w:cs="仿宋"/>
          <w:b w:val="0"/>
          <w:bCs w:val="0"/>
          <w:kern w:val="0"/>
          <w:sz w:val="34"/>
          <w:szCs w:val="34"/>
        </w:rPr>
        <w:t>农村低保冬碳费项目支出绩效自评</w:t>
      </w:r>
      <w:r>
        <w:rPr>
          <w:rFonts w:hint="eastAsia" w:ascii="仿宋" w:hAnsi="仿宋" w:eastAsia="仿宋" w:cs="仿宋"/>
          <w:sz w:val="34"/>
          <w:szCs w:val="34"/>
          <w:lang w:eastAsia="zh-CN"/>
        </w:rPr>
        <w:t>综述：根据年初设定的绩效目标，</w:t>
      </w:r>
      <w:r>
        <w:rPr>
          <w:rFonts w:hint="eastAsia" w:ascii="仿宋" w:hAnsi="仿宋" w:eastAsia="仿宋" w:cs="仿宋"/>
          <w:b w:val="0"/>
          <w:bCs w:val="0"/>
          <w:kern w:val="0"/>
          <w:sz w:val="34"/>
          <w:szCs w:val="34"/>
        </w:rPr>
        <w:t>农村低保冬碳费项目</w:t>
      </w:r>
      <w:r>
        <w:rPr>
          <w:rFonts w:hint="eastAsia" w:ascii="仿宋" w:hAnsi="仿宋" w:eastAsia="仿宋" w:cs="仿宋"/>
          <w:sz w:val="34"/>
          <w:szCs w:val="34"/>
          <w:lang w:eastAsia="zh-CN"/>
        </w:rPr>
        <w:t>绩效自评得分</w:t>
      </w:r>
      <w:r>
        <w:rPr>
          <w:rFonts w:hint="eastAsia" w:ascii="仿宋" w:hAnsi="仿宋" w:eastAsia="仿宋" w:cs="仿宋"/>
          <w:sz w:val="34"/>
          <w:szCs w:val="34"/>
          <w:lang w:val="en-US" w:eastAsia="zh-CN"/>
        </w:rPr>
        <w:t>100分，项目全年预算数为2.1万元，执行数为2.1万元，完成预算的100%。</w:t>
      </w:r>
    </w:p>
    <w:p>
      <w:pPr>
        <w:numPr>
          <w:ilvl w:val="0"/>
          <w:numId w:val="0"/>
        </w:numPr>
        <w:spacing w:line="500" w:lineRule="exact"/>
        <w:ind w:firstLine="680" w:firstLineChars="200"/>
        <w:jc w:val="left"/>
        <w:rPr>
          <w:rFonts w:hint="eastAsia" w:ascii="仿宋" w:hAnsi="仿宋" w:eastAsia="仿宋" w:cs="仿宋"/>
          <w:sz w:val="34"/>
          <w:szCs w:val="34"/>
          <w:lang w:eastAsia="zh-CN"/>
        </w:rPr>
      </w:pPr>
      <w:r>
        <w:rPr>
          <w:rFonts w:hint="eastAsia" w:ascii="仿宋" w:hAnsi="仿宋" w:eastAsia="仿宋" w:cs="仿宋"/>
          <w:sz w:val="34"/>
          <w:szCs w:val="34"/>
        </w:rPr>
        <w:t>主要产出和效果：</w:t>
      </w:r>
      <w:r>
        <w:rPr>
          <w:rFonts w:hint="eastAsia" w:ascii="仿宋" w:hAnsi="仿宋" w:eastAsia="仿宋" w:cs="仿宋"/>
          <w:sz w:val="34"/>
          <w:szCs w:val="34"/>
          <w:lang w:eastAsia="zh-CN"/>
        </w:rPr>
        <w:t>解决农村低保户的冬季取暖问题。</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p>
      <w:pPr>
        <w:numPr>
          <w:ilvl w:val="0"/>
          <w:numId w:val="0"/>
        </w:numPr>
        <w:spacing w:line="500" w:lineRule="exact"/>
        <w:ind w:firstLine="680" w:firstLineChars="200"/>
        <w:jc w:val="left"/>
        <w:rPr>
          <w:rFonts w:hint="eastAsia" w:ascii="宋体" w:hAnsi="宋体" w:cs="宋体"/>
          <w:sz w:val="34"/>
          <w:szCs w:val="34"/>
          <w:lang w:eastAsia="zh-CN"/>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农村低保冬碳费</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2.1万元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2.1万元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2.1万元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2.1万元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足额发放</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已足额发放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预算拨款2.1万元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实际到账2.1万元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预期支付2.1万元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实际发放2.1万元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农村低保户满意度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spacing w:line="540" w:lineRule="exact"/>
        <w:ind w:firstLine="567"/>
        <w:rPr>
          <w:rStyle w:val="5"/>
          <w:rFonts w:ascii="仿宋" w:hAnsi="仿宋" w:eastAsia="仿宋"/>
          <w:b w:val="0"/>
          <w:spacing w:val="-4"/>
          <w:sz w:val="32"/>
          <w:szCs w:val="32"/>
        </w:rPr>
      </w:pPr>
    </w:p>
    <w:p>
      <w:pPr>
        <w:spacing w:line="500" w:lineRule="exact"/>
        <w:ind w:firstLine="785" w:firstLineChars="231"/>
        <w:rPr>
          <w:rFonts w:hint="eastAsia" w:ascii="仿宋" w:hAnsi="仿宋" w:eastAsia="仿宋" w:cs="仿宋"/>
          <w:sz w:val="34"/>
          <w:szCs w:val="34"/>
        </w:rPr>
      </w:pPr>
      <w:r>
        <w:rPr>
          <w:rFonts w:hint="eastAsia" w:ascii="仿宋" w:hAnsi="仿宋" w:eastAsia="仿宋" w:cs="仿宋"/>
          <w:sz w:val="34"/>
          <w:szCs w:val="34"/>
          <w:lang w:val="en-US" w:eastAsia="zh-CN"/>
        </w:rPr>
        <w:t>14、</w:t>
      </w:r>
      <w:r>
        <w:rPr>
          <w:rFonts w:hint="eastAsia" w:ascii="仿宋" w:hAnsi="仿宋" w:eastAsia="仿宋" w:cs="仿宋"/>
          <w:sz w:val="34"/>
          <w:szCs w:val="34"/>
        </w:rPr>
        <w:t>农村夜校办公费</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sz w:val="34"/>
          <w:szCs w:val="34"/>
        </w:rPr>
        <w:t>农村夜校办公费</w:t>
      </w:r>
      <w:r>
        <w:rPr>
          <w:rFonts w:hint="eastAsia" w:ascii="仿宋" w:hAnsi="仿宋" w:eastAsia="仿宋" w:cs="仿宋"/>
          <w:sz w:val="34"/>
          <w:szCs w:val="34"/>
          <w:lang w:eastAsia="zh-CN"/>
        </w:rPr>
        <w:t>项目项目绩效自评得分</w:t>
      </w:r>
      <w:r>
        <w:rPr>
          <w:rFonts w:hint="eastAsia" w:ascii="仿宋" w:hAnsi="仿宋" w:eastAsia="仿宋" w:cs="仿宋"/>
          <w:sz w:val="34"/>
          <w:szCs w:val="34"/>
          <w:lang w:val="en-US" w:eastAsia="zh-CN"/>
        </w:rPr>
        <w:t>100分，项目全年预算数为5万元，执行数为5万元，完成预算的100%。</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主要产出和效果：用于组织各村村民进行夜校学习以及夜校所用的开支。</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宋体" w:hAnsi="宋体" w:cs="宋体"/>
          <w:sz w:val="32"/>
          <w:szCs w:val="32"/>
        </w:rPr>
      </w:pPr>
      <w:r>
        <w:rPr>
          <w:rFonts w:hint="eastAsia" w:ascii="仿宋" w:hAnsi="仿宋" w:eastAsia="仿宋" w:cs="仿宋"/>
          <w:sz w:val="34"/>
          <w:szCs w:val="34"/>
        </w:rPr>
        <w:t>下一步改进措施：本项目后续仍以日常管理为主。</w:t>
      </w:r>
    </w:p>
    <w:p>
      <w:pPr>
        <w:spacing w:line="500" w:lineRule="exact"/>
        <w:ind w:firstLine="640" w:firstLineChars="200"/>
        <w:rPr>
          <w:rFonts w:hint="eastAsia" w:ascii="宋体" w:hAnsi="宋体" w:cs="宋体"/>
          <w:sz w:val="32"/>
          <w:szCs w:val="32"/>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667"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spacing w:line="700" w:lineRule="exact"/>
              <w:jc w:val="left"/>
              <w:rPr>
                <w:rFonts w:hAnsi="宋体" w:eastAsia="仿宋_GB2312" w:cs="宋体"/>
                <w:kern w:val="0"/>
                <w:szCs w:val="21"/>
              </w:rPr>
            </w:pPr>
            <w:r>
              <w:rPr>
                <w:rFonts w:hint="eastAsia" w:hAnsi="宋体" w:eastAsia="仿宋_GB2312" w:cs="宋体"/>
                <w:kern w:val="0"/>
                <w:szCs w:val="21"/>
              </w:rPr>
              <w:t>农村夜校经费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昌吉市庙尔沟人民政府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5万元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完成2018年夜校学习年度计划</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已完成</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指标1：资金到位情况</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预算拨款50000元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实际到账50000元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指标2：资金支出情况</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预期支付50000元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实际支出50000元支出率100%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经费标准</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9元/人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提高了村民的国语能力</w:t>
            </w:r>
          </w:p>
        </w:tc>
        <w:tc>
          <w:tcPr>
            <w:tcW w:w="1780" w:type="dxa"/>
            <w:vMerge w:val="restart"/>
            <w:tcBorders>
              <w:top w:val="nil"/>
              <w:left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p>
            <w:pPr>
              <w:jc w:val="left"/>
              <w:rPr>
                <w:rFonts w:ascii="宋体" w:hAnsi="宋体" w:cs="宋体"/>
                <w:kern w:val="0"/>
                <w:sz w:val="20"/>
                <w:szCs w:val="20"/>
              </w:rPr>
            </w:pPr>
            <w:r>
              <w:rPr>
                <w:rFonts w:hint="eastAsia" w:ascii="宋体" w:hAnsi="宋体" w:cs="宋体"/>
                <w:kern w:val="0"/>
                <w:sz w:val="20"/>
                <w:szCs w:val="20"/>
              </w:rPr>
              <w:t>5690人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提高了各项惠民政策的宣传力度</w:t>
            </w:r>
          </w:p>
        </w:tc>
        <w:tc>
          <w:tcPr>
            <w:tcW w:w="1780" w:type="dxa"/>
            <w:vMerge w:val="continue"/>
            <w:tcBorders>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提高了村民的国语能力</w:t>
            </w:r>
          </w:p>
        </w:tc>
        <w:tc>
          <w:tcPr>
            <w:tcW w:w="1780" w:type="dxa"/>
            <w:vMerge w:val="restart"/>
            <w:tcBorders>
              <w:top w:val="nil"/>
              <w:left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10年</w:t>
            </w:r>
          </w:p>
          <w:p>
            <w:pPr>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提高了各项惠民政策的宣传力度</w:t>
            </w:r>
          </w:p>
        </w:tc>
        <w:tc>
          <w:tcPr>
            <w:tcW w:w="1780" w:type="dxa"/>
            <w:vMerge w:val="continue"/>
            <w:tcBorders>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提高了村民的国语能力</w:t>
            </w:r>
          </w:p>
        </w:tc>
        <w:tc>
          <w:tcPr>
            <w:tcW w:w="1780" w:type="dxa"/>
            <w:vMerge w:val="restart"/>
            <w:tcBorders>
              <w:top w:val="nil"/>
              <w:left w:val="nil"/>
              <w:right w:val="single" w:color="auto" w:sz="4" w:space="0"/>
            </w:tcBorders>
            <w:shd w:val="clear" w:color="auto" w:fill="auto"/>
            <w:vAlign w:val="center"/>
          </w:tcPr>
          <w:p>
            <w:pPr>
              <w:pStyle w:val="7"/>
              <w:ind w:left="420"/>
              <w:rPr>
                <w:rFonts w:ascii="宋体" w:hAnsi="宋体" w:cs="宋体"/>
                <w:sz w:val="20"/>
                <w:szCs w:val="20"/>
              </w:rPr>
            </w:pPr>
            <w:r>
              <w:rPr>
                <w:rFonts w:hint="eastAsia" w:ascii="宋体" w:hAnsi="宋体" w:eastAsia="宋体" w:cs="宋体"/>
                <w:sz w:val="20"/>
                <w:szCs w:val="20"/>
                <w:lang w:eastAsia="zh-CN"/>
              </w:rPr>
              <w:t>≥</w:t>
            </w:r>
            <w:r>
              <w:rPr>
                <w:rFonts w:hint="eastAsia" w:cs="宋体" w:asciiTheme="minorEastAsia" w:hAnsiTheme="minorEastAsia"/>
                <w:sz w:val="20"/>
                <w:szCs w:val="20"/>
                <w:lang w:eastAsia="zh-CN"/>
              </w:rPr>
              <w:t>95%</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提高了各项惠民政策的宣传力度</w:t>
            </w:r>
          </w:p>
        </w:tc>
        <w:tc>
          <w:tcPr>
            <w:tcW w:w="1780" w:type="dxa"/>
            <w:vMerge w:val="continue"/>
            <w:tcBorders>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赢得了村民的好评　</w:t>
            </w:r>
          </w:p>
        </w:tc>
        <w:tc>
          <w:tcPr>
            <w:tcW w:w="1780" w:type="dxa"/>
            <w:tcBorders>
              <w:top w:val="nil"/>
              <w:left w:val="nil"/>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sz w:val="20"/>
                <w:szCs w:val="20"/>
              </w:rPr>
              <w:t>≥</w:t>
            </w:r>
            <w:r>
              <w:rPr>
                <w:rFonts w:hint="eastAsia" w:cs="宋体" w:asciiTheme="minorEastAsia" w:hAnsiTheme="minorEastAsia"/>
                <w:sz w:val="20"/>
                <w:szCs w:val="20"/>
              </w:rPr>
              <w:t>98%</w:t>
            </w:r>
          </w:p>
          <w:p>
            <w:pPr>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5"/>
          <w:rFonts w:ascii="仿宋" w:hAnsi="仿宋" w:eastAsia="仿宋"/>
          <w:b w:val="0"/>
          <w:spacing w:val="-4"/>
          <w:sz w:val="32"/>
          <w:szCs w:val="32"/>
        </w:rPr>
      </w:pPr>
    </w:p>
    <w:p>
      <w:pPr>
        <w:spacing w:line="500" w:lineRule="exact"/>
        <w:ind w:firstLine="785" w:firstLineChars="231"/>
        <w:rPr>
          <w:rFonts w:hint="eastAsia" w:ascii="仿宋" w:hAnsi="仿宋" w:eastAsia="仿宋" w:cs="仿宋"/>
          <w:sz w:val="34"/>
          <w:szCs w:val="34"/>
        </w:rPr>
      </w:pPr>
      <w:r>
        <w:rPr>
          <w:rFonts w:hint="eastAsia" w:ascii="仿宋" w:hAnsi="仿宋" w:eastAsia="仿宋" w:cs="仿宋"/>
          <w:sz w:val="34"/>
          <w:szCs w:val="34"/>
          <w:lang w:val="en-US" w:eastAsia="zh-CN"/>
        </w:rPr>
        <w:t>15、三</w:t>
      </w:r>
      <w:r>
        <w:rPr>
          <w:rFonts w:hint="eastAsia" w:ascii="仿宋" w:hAnsi="仿宋" w:eastAsia="仿宋" w:cs="仿宋"/>
          <w:sz w:val="34"/>
          <w:szCs w:val="34"/>
        </w:rPr>
        <w:t>老人员生活补贴资金</w:t>
      </w:r>
      <w:r>
        <w:rPr>
          <w:rFonts w:hint="eastAsia" w:ascii="仿宋" w:hAnsi="仿宋" w:eastAsia="仿宋" w:cs="仿宋"/>
          <w:sz w:val="34"/>
          <w:szCs w:val="34"/>
          <w:lang w:eastAsia="zh-CN"/>
        </w:rPr>
        <w:t>项目绩效自评综述：根据年初设定的绩效目标，三</w:t>
      </w:r>
      <w:r>
        <w:rPr>
          <w:rFonts w:hint="eastAsia" w:ascii="仿宋" w:hAnsi="仿宋" w:eastAsia="仿宋" w:cs="仿宋"/>
          <w:sz w:val="34"/>
          <w:szCs w:val="34"/>
        </w:rPr>
        <w:t>老人员生活补贴资金</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100分，项目全年预算数为6.22万元，执行数为6.22万元，完成预算的100%。</w:t>
      </w:r>
    </w:p>
    <w:p>
      <w:pPr>
        <w:spacing w:line="540" w:lineRule="exact"/>
        <w:ind w:firstLine="615" w:firstLineChars="181"/>
        <w:rPr>
          <w:rStyle w:val="5"/>
          <w:rFonts w:hint="eastAsia" w:ascii="仿宋" w:hAnsi="仿宋" w:eastAsia="仿宋" w:cs="仿宋"/>
          <w:b w:val="0"/>
          <w:spacing w:val="-4"/>
          <w:sz w:val="34"/>
          <w:szCs w:val="34"/>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4"/>
          <w:szCs w:val="34"/>
        </w:rPr>
        <w:t>国家政府为了帮助残疾人而设立的补助政策。</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p>
      <w:pPr>
        <w:widowControl w:val="0"/>
        <w:numPr>
          <w:ilvl w:val="0"/>
          <w:numId w:val="0"/>
        </w:numPr>
        <w:spacing w:line="500" w:lineRule="exact"/>
        <w:ind w:firstLine="680" w:firstLineChars="200"/>
        <w:jc w:val="left"/>
        <w:rPr>
          <w:rFonts w:hint="eastAsia" w:ascii="仿宋" w:hAnsi="仿宋" w:eastAsia="仿宋" w:cs="仿宋"/>
          <w:sz w:val="34"/>
          <w:szCs w:val="34"/>
          <w:lang w:val="en-US" w:eastAsia="zh-CN"/>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三老人员补助</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6.2</w:t>
            </w:r>
            <w:r>
              <w:rPr>
                <w:rFonts w:hint="eastAsia" w:ascii="宋体" w:hAnsi="宋体" w:cs="宋体"/>
                <w:kern w:val="0"/>
                <w:sz w:val="20"/>
                <w:szCs w:val="20"/>
                <w:lang w:val="en-US" w:eastAsia="zh-CN"/>
              </w:rPr>
              <w:t>2</w:t>
            </w:r>
            <w:r>
              <w:rPr>
                <w:rFonts w:hint="eastAsia" w:ascii="宋体" w:hAnsi="宋体" w:cs="宋体"/>
                <w:kern w:val="0"/>
                <w:sz w:val="20"/>
                <w:szCs w:val="20"/>
              </w:rPr>
              <w:t>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6.2</w:t>
            </w:r>
            <w:r>
              <w:rPr>
                <w:rFonts w:hint="eastAsia" w:ascii="宋体" w:hAnsi="宋体" w:cs="宋体"/>
                <w:kern w:val="0"/>
                <w:sz w:val="20"/>
                <w:szCs w:val="20"/>
                <w:lang w:val="en-US" w:eastAsia="zh-CN"/>
              </w:rPr>
              <w:t>2</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6.2</w:t>
            </w:r>
            <w:r>
              <w:rPr>
                <w:rFonts w:hint="eastAsia" w:ascii="宋体" w:hAnsi="宋体" w:cs="宋体"/>
                <w:kern w:val="0"/>
                <w:sz w:val="20"/>
                <w:szCs w:val="20"/>
                <w:lang w:val="en-US" w:eastAsia="zh-CN"/>
              </w:rPr>
              <w:t>2</w:t>
            </w:r>
            <w:r>
              <w:rPr>
                <w:rFonts w:hint="eastAsia" w:ascii="宋体" w:hAnsi="宋体" w:cs="宋体"/>
                <w:kern w:val="0"/>
                <w:sz w:val="20"/>
                <w:szCs w:val="20"/>
              </w:rPr>
              <w:t>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6.22万元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全部足额发放</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已完成足额发放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预算拨款6.22万元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实际到账6.22万元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预期发放6.22万元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实际发放6.22万元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三老人员满意度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spacing w:line="540" w:lineRule="exact"/>
        <w:ind w:firstLine="567"/>
        <w:rPr>
          <w:rStyle w:val="5"/>
          <w:rFonts w:ascii="仿宋" w:hAnsi="仿宋" w:eastAsia="仿宋"/>
          <w:b w:val="0"/>
          <w:spacing w:val="-4"/>
          <w:sz w:val="32"/>
          <w:szCs w:val="32"/>
        </w:rPr>
      </w:pPr>
    </w:p>
    <w:p>
      <w:pPr>
        <w:spacing w:line="500" w:lineRule="exact"/>
        <w:ind w:firstLine="785" w:firstLineChars="231"/>
        <w:rPr>
          <w:rFonts w:hint="eastAsia" w:ascii="仿宋" w:hAnsi="仿宋" w:eastAsia="仿宋" w:cs="仿宋"/>
          <w:b w:val="0"/>
          <w:bCs/>
          <w:sz w:val="34"/>
          <w:szCs w:val="34"/>
        </w:rPr>
      </w:pPr>
      <w:r>
        <w:rPr>
          <w:rFonts w:hint="eastAsia" w:ascii="仿宋" w:hAnsi="仿宋" w:eastAsia="仿宋" w:cs="仿宋"/>
          <w:sz w:val="34"/>
          <w:szCs w:val="34"/>
          <w:lang w:val="en-US" w:eastAsia="zh-CN"/>
        </w:rPr>
        <w:t>16、</w:t>
      </w:r>
      <w:r>
        <w:rPr>
          <w:rFonts w:hint="eastAsia" w:ascii="仿宋" w:hAnsi="仿宋" w:eastAsia="仿宋" w:cs="仿宋"/>
          <w:b w:val="0"/>
          <w:bCs/>
          <w:kern w:val="0"/>
          <w:sz w:val="34"/>
          <w:szCs w:val="34"/>
        </w:rPr>
        <w:t>十户长奖励金项目支出绩效自评</w:t>
      </w:r>
      <w:r>
        <w:rPr>
          <w:rFonts w:hint="eastAsia" w:ascii="仿宋" w:hAnsi="仿宋" w:eastAsia="仿宋" w:cs="仿宋"/>
          <w:b w:val="0"/>
          <w:bCs/>
          <w:sz w:val="34"/>
          <w:szCs w:val="34"/>
          <w:lang w:eastAsia="zh-CN"/>
        </w:rPr>
        <w:t>综述：根据年初设定的绩效目标，</w:t>
      </w:r>
      <w:r>
        <w:rPr>
          <w:rFonts w:hint="eastAsia" w:ascii="仿宋" w:hAnsi="仿宋" w:eastAsia="仿宋" w:cs="仿宋"/>
          <w:b w:val="0"/>
          <w:bCs/>
          <w:kern w:val="0"/>
          <w:sz w:val="34"/>
          <w:szCs w:val="34"/>
        </w:rPr>
        <w:t>十户长奖励金项目</w:t>
      </w:r>
      <w:r>
        <w:rPr>
          <w:rFonts w:hint="eastAsia" w:ascii="仿宋" w:hAnsi="仿宋" w:eastAsia="仿宋" w:cs="仿宋"/>
          <w:b w:val="0"/>
          <w:bCs/>
          <w:sz w:val="34"/>
          <w:szCs w:val="34"/>
          <w:lang w:eastAsia="zh-CN"/>
        </w:rPr>
        <w:t>绩效自评得分</w:t>
      </w:r>
      <w:r>
        <w:rPr>
          <w:rFonts w:hint="eastAsia" w:ascii="仿宋" w:hAnsi="仿宋" w:eastAsia="仿宋" w:cs="仿宋"/>
          <w:b w:val="0"/>
          <w:bCs/>
          <w:sz w:val="34"/>
          <w:szCs w:val="34"/>
          <w:lang w:val="en-US" w:eastAsia="zh-CN"/>
        </w:rPr>
        <w:t>100分，项目全年预算数为0.32万元，执行数为0.32万元，完成预算的100%。</w:t>
      </w:r>
    </w:p>
    <w:p>
      <w:pPr>
        <w:spacing w:line="540" w:lineRule="exact"/>
        <w:ind w:firstLine="615" w:firstLineChars="181"/>
        <w:rPr>
          <w:rStyle w:val="5"/>
          <w:rFonts w:hint="eastAsia" w:ascii="仿宋" w:hAnsi="仿宋" w:eastAsia="仿宋" w:cs="仿宋"/>
          <w:b w:val="0"/>
          <w:spacing w:val="-4"/>
          <w:sz w:val="34"/>
          <w:szCs w:val="34"/>
          <w:lang w:eastAsia="zh-CN"/>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4"/>
          <w:szCs w:val="34"/>
          <w:lang w:eastAsia="zh-CN"/>
        </w:rPr>
        <w:t>为了辖区和谐稳定发展。</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tbl>
      <w:tblPr>
        <w:tblStyle w:val="3"/>
        <w:tblpPr w:leftFromText="180" w:rightFromText="180" w:vertAnchor="text" w:horzAnchor="page" w:tblpX="2065" w:tblpY="351"/>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十户长奖励金</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0.3</w:t>
            </w:r>
            <w:r>
              <w:rPr>
                <w:rFonts w:hint="eastAsia" w:ascii="宋体" w:hAnsi="宋体" w:cs="宋体"/>
                <w:kern w:val="0"/>
                <w:sz w:val="20"/>
                <w:szCs w:val="20"/>
                <w:lang w:val="en-US" w:eastAsia="zh-CN"/>
              </w:rPr>
              <w:t>2</w:t>
            </w:r>
            <w:r>
              <w:rPr>
                <w:rFonts w:hint="eastAsia" w:ascii="宋体" w:hAnsi="宋体" w:cs="宋体"/>
                <w:kern w:val="0"/>
                <w:sz w:val="20"/>
                <w:szCs w:val="20"/>
              </w:rPr>
              <w:t>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0.3</w:t>
            </w:r>
            <w:r>
              <w:rPr>
                <w:rFonts w:hint="eastAsia" w:ascii="宋体" w:hAnsi="宋体" w:cs="宋体"/>
                <w:kern w:val="0"/>
                <w:sz w:val="20"/>
                <w:szCs w:val="20"/>
                <w:lang w:val="en-US" w:eastAsia="zh-CN"/>
              </w:rPr>
              <w:t>2</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0.3</w:t>
            </w:r>
            <w:r>
              <w:rPr>
                <w:rFonts w:hint="eastAsia" w:ascii="宋体" w:hAnsi="宋体" w:cs="宋体"/>
                <w:kern w:val="0"/>
                <w:sz w:val="20"/>
                <w:szCs w:val="20"/>
                <w:lang w:val="en-US" w:eastAsia="zh-CN"/>
              </w:rPr>
              <w:t>2</w:t>
            </w:r>
            <w:r>
              <w:rPr>
                <w:rFonts w:hint="eastAsia" w:ascii="宋体" w:hAnsi="宋体" w:cs="宋体"/>
                <w:kern w:val="0"/>
                <w:sz w:val="20"/>
                <w:szCs w:val="20"/>
              </w:rPr>
              <w:t>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0.3</w:t>
            </w:r>
            <w:r>
              <w:rPr>
                <w:rFonts w:hint="eastAsia" w:ascii="宋体" w:hAnsi="宋体" w:cs="宋体"/>
                <w:kern w:val="0"/>
                <w:sz w:val="20"/>
                <w:szCs w:val="20"/>
                <w:lang w:val="en-US" w:eastAsia="zh-CN"/>
              </w:rPr>
              <w:t>2</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足额发放奖励金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未发放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预算拨款0.</w:t>
            </w:r>
            <w:r>
              <w:rPr>
                <w:rFonts w:hint="eastAsia" w:ascii="宋体" w:hAnsi="宋体" w:cs="宋体"/>
                <w:kern w:val="0"/>
                <w:sz w:val="20"/>
                <w:szCs w:val="20"/>
                <w:lang w:val="en-US" w:eastAsia="zh-CN"/>
              </w:rPr>
              <w:t>32</w:t>
            </w:r>
            <w:r>
              <w:rPr>
                <w:rFonts w:hint="eastAsia" w:ascii="宋体" w:hAnsi="宋体" w:cs="宋体"/>
                <w:kern w:val="0"/>
                <w:sz w:val="20"/>
                <w:szCs w:val="20"/>
              </w:rPr>
              <w:t>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w:t>
            </w:r>
            <w:r>
              <w:rPr>
                <w:rFonts w:hint="eastAsia" w:ascii="宋体" w:hAnsi="宋体" w:cs="宋体"/>
                <w:kern w:val="0"/>
                <w:sz w:val="20"/>
                <w:szCs w:val="20"/>
                <w:lang w:val="en-US" w:eastAsia="zh-CN"/>
              </w:rPr>
              <w:t>0.32</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发放0.</w:t>
            </w:r>
            <w:r>
              <w:rPr>
                <w:rFonts w:hint="eastAsia" w:ascii="宋体" w:hAnsi="宋体" w:cs="宋体"/>
                <w:kern w:val="0"/>
                <w:sz w:val="20"/>
                <w:szCs w:val="20"/>
                <w:lang w:val="en-US" w:eastAsia="zh-CN"/>
              </w:rPr>
              <w:t>32</w:t>
            </w:r>
            <w:r>
              <w:rPr>
                <w:rFonts w:hint="eastAsia" w:ascii="宋体" w:hAnsi="宋体" w:cs="宋体"/>
                <w:kern w:val="0"/>
                <w:sz w:val="20"/>
                <w:szCs w:val="20"/>
              </w:rPr>
              <w:t>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已发放0</w:t>
            </w:r>
            <w:r>
              <w:rPr>
                <w:rFonts w:hint="eastAsia" w:ascii="宋体" w:hAnsi="宋体" w:cs="宋体"/>
                <w:kern w:val="0"/>
                <w:sz w:val="20"/>
                <w:szCs w:val="20"/>
                <w:lang w:val="en-US" w:eastAsia="zh-CN"/>
              </w:rPr>
              <w:t>.32</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十户长满意度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widowControl w:val="0"/>
        <w:numPr>
          <w:ilvl w:val="0"/>
          <w:numId w:val="0"/>
        </w:numPr>
        <w:spacing w:line="500" w:lineRule="exact"/>
        <w:ind w:firstLine="680" w:firstLineChars="200"/>
        <w:jc w:val="left"/>
        <w:rPr>
          <w:rFonts w:hint="eastAsia" w:ascii="仿宋" w:hAnsi="仿宋" w:eastAsia="仿宋" w:cs="仿宋"/>
          <w:sz w:val="34"/>
          <w:szCs w:val="34"/>
          <w:lang w:val="en-US" w:eastAsia="zh-CN"/>
        </w:rPr>
      </w:pPr>
    </w:p>
    <w:p>
      <w:pPr>
        <w:spacing w:line="500" w:lineRule="exact"/>
        <w:ind w:firstLine="785" w:firstLineChars="231"/>
        <w:rPr>
          <w:rFonts w:hint="eastAsia" w:ascii="仿宋" w:hAnsi="仿宋" w:eastAsia="仿宋" w:cs="仿宋"/>
          <w:sz w:val="34"/>
          <w:szCs w:val="34"/>
        </w:rPr>
      </w:pPr>
      <w:r>
        <w:rPr>
          <w:rFonts w:hint="eastAsia" w:ascii="仿宋" w:hAnsi="仿宋" w:eastAsia="仿宋" w:cs="仿宋"/>
          <w:sz w:val="34"/>
          <w:szCs w:val="34"/>
          <w:lang w:val="en-US" w:eastAsia="zh-CN"/>
        </w:rPr>
        <w:t>17、</w:t>
      </w:r>
      <w:r>
        <w:rPr>
          <w:rFonts w:hint="eastAsia" w:ascii="仿宋" w:hAnsi="仿宋" w:eastAsia="仿宋" w:cs="仿宋"/>
          <w:sz w:val="34"/>
          <w:szCs w:val="34"/>
        </w:rPr>
        <w:t>农村五保户供养金</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sz w:val="34"/>
          <w:szCs w:val="34"/>
        </w:rPr>
        <w:t>农村五保户供养金</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100分，项目全年预算数为2.4万元，执行数为2.4万元，完成预算的100%。</w:t>
      </w:r>
    </w:p>
    <w:p>
      <w:pPr>
        <w:spacing w:line="540" w:lineRule="exact"/>
        <w:ind w:firstLine="615" w:firstLineChars="181"/>
        <w:rPr>
          <w:rStyle w:val="5"/>
          <w:rFonts w:hint="eastAsia" w:ascii="仿宋" w:hAnsi="仿宋" w:eastAsia="仿宋" w:cs="仿宋"/>
          <w:b w:val="0"/>
          <w:spacing w:val="-4"/>
          <w:sz w:val="34"/>
          <w:szCs w:val="34"/>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4"/>
          <w:szCs w:val="34"/>
        </w:rPr>
        <w:t>民政部门对符合五保条件的村民给予五方面的保障。在吃、穿、住、医、葬方面给予村民的生活帮助。</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p>
      <w:pPr>
        <w:widowControl w:val="0"/>
        <w:numPr>
          <w:ilvl w:val="0"/>
          <w:numId w:val="0"/>
        </w:numPr>
        <w:spacing w:line="500" w:lineRule="exact"/>
        <w:ind w:firstLine="680" w:firstLineChars="200"/>
        <w:jc w:val="both"/>
        <w:rPr>
          <w:rFonts w:hint="default" w:ascii="宋体" w:hAnsi="宋体" w:cs="宋体"/>
          <w:sz w:val="34"/>
          <w:szCs w:val="34"/>
          <w:lang w:val="en-US" w:eastAsia="zh-CN"/>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五保户供养金</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2.4万元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2.4万元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2.4万元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足额发放五保户供养金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已足额发放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预算拨款2.4万元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实际到账2.4万元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预期发放2.4万元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实际发放2.4万元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五保户满意度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spacing w:line="540" w:lineRule="exact"/>
        <w:rPr>
          <w:rStyle w:val="5"/>
          <w:rFonts w:ascii="仿宋" w:hAnsi="仿宋" w:eastAsia="仿宋"/>
          <w:b w:val="0"/>
          <w:spacing w:val="-4"/>
          <w:sz w:val="32"/>
          <w:szCs w:val="32"/>
        </w:rPr>
      </w:pPr>
    </w:p>
    <w:p>
      <w:pPr>
        <w:spacing w:line="500" w:lineRule="exact"/>
        <w:ind w:firstLine="680" w:firstLineChars="200"/>
        <w:rPr>
          <w:rFonts w:hint="eastAsia" w:ascii="仿宋" w:hAnsi="仿宋" w:eastAsia="仿宋" w:cs="仿宋"/>
          <w:sz w:val="34"/>
          <w:szCs w:val="34"/>
          <w:lang w:val="en-US" w:eastAsia="zh-CN"/>
        </w:rPr>
      </w:pPr>
      <w:r>
        <w:rPr>
          <w:rFonts w:hint="eastAsia" w:ascii="仿宋" w:hAnsi="仿宋" w:eastAsia="仿宋" w:cs="仿宋"/>
          <w:sz w:val="34"/>
          <w:szCs w:val="34"/>
          <w:lang w:val="en-US" w:eastAsia="zh-CN"/>
        </w:rPr>
        <w:t>18、</w:t>
      </w:r>
      <w:r>
        <w:rPr>
          <w:rFonts w:hint="eastAsia" w:ascii="仿宋" w:hAnsi="仿宋" w:eastAsia="仿宋" w:cs="仿宋"/>
          <w:kern w:val="0"/>
          <w:sz w:val="34"/>
          <w:szCs w:val="34"/>
        </w:rPr>
        <w:t>2018年旅游节费用</w:t>
      </w:r>
      <w:r>
        <w:rPr>
          <w:rFonts w:hint="eastAsia" w:ascii="仿宋" w:hAnsi="仿宋" w:eastAsia="仿宋" w:cs="仿宋"/>
          <w:bCs/>
          <w:kern w:val="0"/>
          <w:sz w:val="34"/>
          <w:szCs w:val="34"/>
        </w:rPr>
        <w:t>项目支出绩效自评</w:t>
      </w:r>
      <w:r>
        <w:rPr>
          <w:rFonts w:hint="eastAsia" w:ascii="仿宋" w:hAnsi="仿宋" w:eastAsia="仿宋" w:cs="仿宋"/>
          <w:sz w:val="34"/>
          <w:szCs w:val="34"/>
          <w:lang w:eastAsia="zh-CN"/>
        </w:rPr>
        <w:t>综述：根据年初设定的绩效目标，</w:t>
      </w:r>
      <w:r>
        <w:rPr>
          <w:rFonts w:hint="eastAsia" w:ascii="仿宋" w:hAnsi="仿宋" w:eastAsia="仿宋" w:cs="仿宋"/>
          <w:kern w:val="0"/>
          <w:sz w:val="34"/>
          <w:szCs w:val="34"/>
        </w:rPr>
        <w:t>2018年旅游节费用</w:t>
      </w:r>
      <w:r>
        <w:rPr>
          <w:rFonts w:hint="eastAsia" w:ascii="仿宋" w:hAnsi="仿宋" w:eastAsia="仿宋" w:cs="仿宋"/>
          <w:bCs/>
          <w:kern w:val="0"/>
          <w:sz w:val="34"/>
          <w:szCs w:val="34"/>
        </w:rPr>
        <w:t>项目</w:t>
      </w:r>
      <w:r>
        <w:rPr>
          <w:rFonts w:hint="eastAsia" w:ascii="仿宋" w:hAnsi="仿宋" w:eastAsia="仿宋" w:cs="仿宋"/>
          <w:sz w:val="34"/>
          <w:szCs w:val="34"/>
          <w:lang w:eastAsia="zh-CN"/>
        </w:rPr>
        <w:t>绩效自评得分</w:t>
      </w:r>
      <w:r>
        <w:rPr>
          <w:rFonts w:hint="eastAsia" w:ascii="仿宋" w:hAnsi="仿宋" w:eastAsia="仿宋" w:cs="仿宋"/>
          <w:sz w:val="34"/>
          <w:szCs w:val="34"/>
          <w:lang w:val="en-US" w:eastAsia="zh-CN"/>
        </w:rPr>
        <w:t>100分，项目全年预算数为5万元，执行数为4.99万元，完成预算的99.8%。</w:t>
      </w:r>
    </w:p>
    <w:p>
      <w:pPr>
        <w:spacing w:line="500" w:lineRule="exact"/>
        <w:ind w:firstLine="785" w:firstLineChars="231"/>
        <w:rPr>
          <w:rFonts w:hint="eastAsia" w:ascii="仿宋" w:hAnsi="仿宋" w:eastAsia="仿宋" w:cs="仿宋"/>
          <w:sz w:val="34"/>
          <w:szCs w:val="34"/>
          <w:lang w:val="en-US" w:eastAsia="zh-CN"/>
        </w:rPr>
      </w:pPr>
      <w:r>
        <w:rPr>
          <w:rFonts w:hint="eastAsia" w:ascii="仿宋" w:hAnsi="仿宋" w:eastAsia="仿宋" w:cs="仿宋"/>
          <w:sz w:val="34"/>
          <w:szCs w:val="34"/>
        </w:rPr>
        <w:t>主要产出和效果：</w:t>
      </w:r>
      <w:r>
        <w:rPr>
          <w:rFonts w:hint="eastAsia" w:ascii="仿宋" w:hAnsi="仿宋" w:eastAsia="仿宋" w:cs="仿宋"/>
          <w:sz w:val="34"/>
          <w:szCs w:val="34"/>
          <w:lang w:eastAsia="zh-CN"/>
        </w:rPr>
        <w:t>扩大我乡山区旅游景区的知名度，通过这个平台增加了牧民的收入提高了牧民的文化生活。</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2018年旅游节费用</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4.9</w:t>
            </w:r>
            <w:r>
              <w:rPr>
                <w:rFonts w:hint="eastAsia" w:ascii="宋体" w:hAnsi="宋体" w:cs="宋体"/>
                <w:kern w:val="0"/>
                <w:sz w:val="20"/>
                <w:szCs w:val="20"/>
                <w:lang w:val="en-US" w:eastAsia="zh-CN"/>
              </w:rPr>
              <w:t>9</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4.9</w:t>
            </w:r>
            <w:r>
              <w:rPr>
                <w:rFonts w:hint="eastAsia" w:ascii="宋体" w:hAnsi="宋体" w:cs="宋体"/>
                <w:kern w:val="0"/>
                <w:sz w:val="20"/>
                <w:szCs w:val="20"/>
                <w:lang w:val="en-US" w:eastAsia="zh-CN"/>
              </w:rPr>
              <w:t>9</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全额发放项目资金</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未完成全额发放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实际到账5万元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预期发放5万元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实际发放4.9</w:t>
            </w:r>
            <w:r>
              <w:rPr>
                <w:rFonts w:hint="eastAsia" w:ascii="宋体" w:hAnsi="宋体" w:cs="宋体"/>
                <w:kern w:val="0"/>
                <w:sz w:val="20"/>
                <w:szCs w:val="20"/>
                <w:lang w:val="en-US" w:eastAsia="zh-CN"/>
              </w:rPr>
              <w:t>9</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99.7%</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99.7%</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带动全乡旅游项目发展</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扩大了全乡的知名度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扩大了全乡的知名度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5"/>
          <w:rFonts w:ascii="仿宋" w:hAnsi="仿宋" w:eastAsia="仿宋"/>
          <w:b w:val="0"/>
          <w:spacing w:val="-4"/>
          <w:sz w:val="32"/>
          <w:szCs w:val="32"/>
        </w:rPr>
      </w:pPr>
    </w:p>
    <w:p>
      <w:pPr>
        <w:spacing w:line="500" w:lineRule="exact"/>
        <w:ind w:firstLine="680" w:firstLineChars="200"/>
        <w:rPr>
          <w:rFonts w:hint="eastAsia" w:ascii="仿宋" w:hAnsi="仿宋" w:eastAsia="仿宋" w:cs="仿宋"/>
          <w:sz w:val="34"/>
          <w:szCs w:val="34"/>
          <w:lang w:val="en-US" w:eastAsia="zh-CN"/>
        </w:rPr>
      </w:pPr>
      <w:r>
        <w:rPr>
          <w:rFonts w:hint="eastAsia" w:ascii="仿宋" w:hAnsi="仿宋" w:eastAsia="仿宋" w:cs="仿宋"/>
          <w:sz w:val="34"/>
          <w:szCs w:val="34"/>
          <w:lang w:val="en-US" w:eastAsia="zh-CN"/>
        </w:rPr>
        <w:t>19、</w:t>
      </w:r>
      <w:r>
        <w:rPr>
          <w:rFonts w:hint="eastAsia" w:ascii="仿宋" w:hAnsi="仿宋" w:eastAsia="仿宋" w:cs="仿宋"/>
          <w:kern w:val="0"/>
          <w:sz w:val="34"/>
          <w:szCs w:val="34"/>
        </w:rPr>
        <w:t>2018年巡山工作经费</w:t>
      </w:r>
      <w:r>
        <w:rPr>
          <w:rFonts w:hint="eastAsia" w:ascii="仿宋" w:hAnsi="仿宋" w:eastAsia="仿宋" w:cs="仿宋"/>
          <w:sz w:val="34"/>
          <w:szCs w:val="34"/>
          <w:lang w:eastAsia="zh-CN"/>
        </w:rPr>
        <w:t>根据年初设定的绩效目标综述：根据年初设定的绩效目标，</w:t>
      </w:r>
      <w:r>
        <w:rPr>
          <w:rFonts w:hint="eastAsia" w:ascii="仿宋" w:hAnsi="仿宋" w:eastAsia="仿宋" w:cs="仿宋"/>
          <w:kern w:val="0"/>
          <w:sz w:val="34"/>
          <w:szCs w:val="34"/>
        </w:rPr>
        <w:t>2018年巡山工作经费</w:t>
      </w:r>
      <w:r>
        <w:rPr>
          <w:rFonts w:hint="eastAsia" w:ascii="仿宋" w:hAnsi="仿宋" w:eastAsia="仿宋" w:cs="仿宋"/>
          <w:sz w:val="34"/>
          <w:szCs w:val="34"/>
          <w:lang w:eastAsia="zh-CN"/>
        </w:rPr>
        <w:t>绩效自评得分</w:t>
      </w:r>
      <w:r>
        <w:rPr>
          <w:rFonts w:hint="eastAsia" w:ascii="仿宋" w:hAnsi="仿宋" w:eastAsia="仿宋" w:cs="仿宋"/>
          <w:sz w:val="34"/>
          <w:szCs w:val="34"/>
          <w:lang w:val="en-US" w:eastAsia="zh-CN"/>
        </w:rPr>
        <w:t>100分，项目全年预算数为10万元，执行数为3.37万元，完成预算的33.7%。</w:t>
      </w:r>
    </w:p>
    <w:p>
      <w:pPr>
        <w:spacing w:line="54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主要产出和效果：</w:t>
      </w:r>
      <w:r>
        <w:rPr>
          <w:rFonts w:hint="eastAsia" w:ascii="仿宋" w:hAnsi="仿宋" w:eastAsia="仿宋" w:cs="仿宋"/>
          <w:sz w:val="34"/>
          <w:szCs w:val="34"/>
          <w:lang w:eastAsia="zh-CN"/>
        </w:rPr>
        <w:t>此项目主要用于在南部山区巡查治理乱挖盗采时给车辆加油，恢复山区被破坏的地带的绿化植被及办公之类的费用。通过此项目提高了人们对草原生态环境的保护意识，制止了一些违法乱纪的行为。</w:t>
      </w:r>
      <w:r>
        <w:rPr>
          <w:rFonts w:hint="eastAsia" w:ascii="仿宋" w:hAnsi="仿宋" w:eastAsia="仿宋" w:cs="仿宋"/>
          <w:sz w:val="34"/>
          <w:szCs w:val="34"/>
        </w:rPr>
        <w:t>发现问题及原因：在项目实施中没有发现任何问题，严格按进度进行支出。</w:t>
      </w:r>
    </w:p>
    <w:p>
      <w:pPr>
        <w:spacing w:line="540" w:lineRule="exact"/>
        <w:ind w:firstLine="567"/>
        <w:rPr>
          <w:rFonts w:hint="eastAsia" w:ascii="仿宋" w:hAnsi="仿宋" w:eastAsia="仿宋" w:cs="仿宋"/>
          <w:sz w:val="34"/>
          <w:szCs w:val="34"/>
          <w:lang w:val="en-US" w:eastAsia="zh-CN"/>
        </w:rPr>
      </w:pPr>
      <w:r>
        <w:rPr>
          <w:rFonts w:hint="eastAsia" w:ascii="仿宋" w:hAnsi="仿宋" w:eastAsia="仿宋" w:cs="仿宋"/>
          <w:sz w:val="34"/>
          <w:szCs w:val="34"/>
        </w:rPr>
        <w:t>下一步改进措施：本项目后续仍以日常管理为主</w:t>
      </w:r>
      <w:r>
        <w:rPr>
          <w:rFonts w:hint="eastAsia" w:ascii="仿宋" w:hAnsi="仿宋" w:eastAsia="仿宋" w:cs="仿宋"/>
          <w:sz w:val="34"/>
          <w:szCs w:val="34"/>
          <w:lang w:eastAsia="zh-CN"/>
        </w:rPr>
        <w:t>。</w:t>
      </w:r>
    </w:p>
    <w:tbl>
      <w:tblPr>
        <w:tblStyle w:val="3"/>
        <w:tblpPr w:leftFromText="180" w:rightFromText="180" w:vertAnchor="text" w:horzAnchor="page" w:tblpX="2215" w:tblpY="279"/>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2018年巡山工作经费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3.37万元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10万元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3.37万元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0</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全额使用项目经费</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未足额使用</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预算拨款10万元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实际到账10万元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预期使用10万元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实际使用3.37万元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33.7%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33.7%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巡山经费标准</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92元/人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保护了草原生态平衡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保护了草原生态平衡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赢得了牧民的好评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sz w:val="20"/>
                <w:szCs w:val="20"/>
              </w:rPr>
              <w:t>≥</w:t>
            </w:r>
            <w:r>
              <w:rPr>
                <w:rFonts w:hint="eastAsia" w:cs="宋体" w:asciiTheme="minorEastAsia" w:hAnsiTheme="minorEastAsia"/>
                <w:sz w:val="20"/>
                <w:szCs w:val="20"/>
              </w:rPr>
              <w:t>98%</w:t>
            </w:r>
          </w:p>
        </w:tc>
      </w:tr>
    </w:tbl>
    <w:p>
      <w:pPr>
        <w:spacing w:line="500" w:lineRule="exact"/>
        <w:ind w:firstLine="640" w:firstLineChars="200"/>
        <w:rPr>
          <w:rFonts w:hint="default" w:ascii="宋体" w:hAnsi="宋体" w:eastAsia="宋体" w:cs="宋体"/>
          <w:sz w:val="32"/>
          <w:szCs w:val="32"/>
          <w:lang w:val="en-US" w:eastAsia="zh-CN"/>
        </w:rPr>
      </w:pPr>
    </w:p>
    <w:p>
      <w:pPr>
        <w:widowControl/>
        <w:ind w:firstLine="664" w:firstLineChars="200"/>
        <w:jc w:val="both"/>
        <w:rPr>
          <w:rFonts w:hint="eastAsia" w:ascii="仿宋" w:hAnsi="仿宋" w:eastAsia="仿宋" w:cs="仿宋"/>
          <w:b w:val="0"/>
          <w:bCs w:val="0"/>
          <w:sz w:val="34"/>
          <w:szCs w:val="34"/>
        </w:rPr>
      </w:pPr>
      <w:r>
        <w:rPr>
          <w:rStyle w:val="5"/>
          <w:rFonts w:hint="eastAsia" w:ascii="仿宋" w:hAnsi="仿宋" w:eastAsia="仿宋" w:cs="仿宋"/>
          <w:b w:val="0"/>
          <w:spacing w:val="-4"/>
          <w:sz w:val="34"/>
          <w:szCs w:val="34"/>
          <w:lang w:val="en-US" w:eastAsia="zh-CN"/>
        </w:rPr>
        <w:t>20、和</w:t>
      </w:r>
      <w:r>
        <w:rPr>
          <w:rFonts w:hint="eastAsia" w:ascii="仿宋" w:hAnsi="仿宋" w:eastAsia="仿宋" w:cs="仿宋"/>
          <w:b w:val="0"/>
          <w:bCs w:val="0"/>
          <w:kern w:val="0"/>
          <w:sz w:val="34"/>
          <w:szCs w:val="34"/>
        </w:rPr>
        <w:t>谐二村新建农牧民劳动力转移市场及农副产品交易中心项目支出绩效自评</w:t>
      </w:r>
      <w:r>
        <w:rPr>
          <w:rFonts w:hint="eastAsia" w:ascii="仿宋" w:hAnsi="仿宋" w:eastAsia="仿宋" w:cs="仿宋"/>
          <w:b w:val="0"/>
          <w:bCs w:val="0"/>
          <w:sz w:val="34"/>
          <w:szCs w:val="34"/>
          <w:lang w:eastAsia="zh-CN"/>
        </w:rPr>
        <w:t>综述：根据年初设定的绩效目标</w:t>
      </w:r>
      <w:r>
        <w:rPr>
          <w:rFonts w:hint="eastAsia" w:ascii="仿宋" w:hAnsi="仿宋" w:eastAsia="仿宋" w:cs="仿宋"/>
          <w:b w:val="0"/>
          <w:bCs w:val="0"/>
          <w:sz w:val="34"/>
          <w:szCs w:val="34"/>
          <w:lang w:val="en-US" w:eastAsia="zh-CN"/>
        </w:rPr>
        <w:t>，</w:t>
      </w:r>
      <w:r>
        <w:rPr>
          <w:rFonts w:hint="eastAsia" w:ascii="仿宋" w:hAnsi="仿宋" w:eastAsia="仿宋" w:cs="仿宋"/>
          <w:b w:val="0"/>
          <w:bCs w:val="0"/>
          <w:kern w:val="0"/>
          <w:sz w:val="34"/>
          <w:szCs w:val="34"/>
        </w:rPr>
        <w:t>谐二村新建农牧民劳动力转移市场及农副产品交易中心项目</w:t>
      </w:r>
      <w:r>
        <w:rPr>
          <w:rFonts w:hint="eastAsia" w:ascii="仿宋" w:hAnsi="仿宋" w:eastAsia="仿宋" w:cs="仿宋"/>
          <w:b w:val="0"/>
          <w:bCs w:val="0"/>
          <w:sz w:val="34"/>
          <w:szCs w:val="34"/>
          <w:lang w:eastAsia="zh-CN"/>
        </w:rPr>
        <w:t>绩效自评得分</w:t>
      </w:r>
      <w:r>
        <w:rPr>
          <w:rFonts w:hint="eastAsia" w:ascii="仿宋" w:hAnsi="仿宋" w:eastAsia="仿宋" w:cs="仿宋"/>
          <w:b w:val="0"/>
          <w:bCs w:val="0"/>
          <w:sz w:val="34"/>
          <w:szCs w:val="34"/>
          <w:lang w:val="en-US" w:eastAsia="zh-CN"/>
        </w:rPr>
        <w:t>100分，项目全年预算数为11万元，执行数为0万元，工程完工未审计。</w:t>
      </w:r>
    </w:p>
    <w:p>
      <w:pPr>
        <w:spacing w:line="540" w:lineRule="exact"/>
        <w:ind w:firstLine="680" w:firstLineChars="200"/>
        <w:rPr>
          <w:rFonts w:hint="eastAsia" w:ascii="仿宋" w:hAnsi="仿宋" w:eastAsia="仿宋" w:cs="仿宋"/>
          <w:b w:val="0"/>
          <w:bCs w:val="0"/>
          <w:sz w:val="34"/>
          <w:szCs w:val="34"/>
          <w:lang w:eastAsia="zh-CN"/>
        </w:rPr>
      </w:pPr>
      <w:r>
        <w:rPr>
          <w:rFonts w:hint="eastAsia" w:ascii="仿宋" w:hAnsi="仿宋" w:eastAsia="仿宋" w:cs="仿宋"/>
          <w:b w:val="0"/>
          <w:bCs w:val="0"/>
          <w:sz w:val="34"/>
          <w:szCs w:val="34"/>
        </w:rPr>
        <w:t>主要产出和效果</w:t>
      </w:r>
      <w:r>
        <w:rPr>
          <w:rFonts w:hint="eastAsia" w:ascii="仿宋" w:hAnsi="仿宋" w:eastAsia="仿宋" w:cs="仿宋"/>
          <w:b w:val="0"/>
          <w:bCs w:val="0"/>
          <w:sz w:val="34"/>
          <w:szCs w:val="34"/>
          <w:lang w:eastAsia="zh-CN"/>
        </w:rPr>
        <w:t>：通过该项目提高我乡的民族手工刺绣的发展，提高牧民的收入，增加就业率。</w:t>
      </w:r>
    </w:p>
    <w:p>
      <w:pPr>
        <w:spacing w:line="540" w:lineRule="exact"/>
        <w:ind w:firstLine="680" w:firstLineChars="200"/>
        <w:rPr>
          <w:rFonts w:hint="eastAsia" w:ascii="仿宋" w:hAnsi="仿宋" w:eastAsia="仿宋" w:cs="仿宋"/>
          <w:b w:val="0"/>
          <w:bCs w:val="0"/>
          <w:sz w:val="34"/>
          <w:szCs w:val="34"/>
          <w:lang w:eastAsia="zh-CN"/>
        </w:rPr>
      </w:pPr>
      <w:r>
        <w:rPr>
          <w:rFonts w:hint="eastAsia" w:ascii="仿宋" w:hAnsi="仿宋" w:eastAsia="仿宋" w:cs="仿宋"/>
          <w:b w:val="0"/>
          <w:bCs w:val="0"/>
          <w:sz w:val="34"/>
          <w:szCs w:val="34"/>
        </w:rPr>
        <w:t>发现的问题及原因：在项目实施中没有发现任何问题，严格招投标程序及按进度进行支出</w:t>
      </w:r>
      <w:r>
        <w:rPr>
          <w:rFonts w:hint="eastAsia" w:ascii="仿宋" w:hAnsi="仿宋" w:eastAsia="仿宋" w:cs="仿宋"/>
          <w:b w:val="0"/>
          <w:bCs w:val="0"/>
          <w:sz w:val="34"/>
          <w:szCs w:val="34"/>
          <w:lang w:eastAsia="zh-CN"/>
        </w:rPr>
        <w:t>。</w:t>
      </w:r>
    </w:p>
    <w:p>
      <w:pPr>
        <w:spacing w:line="500" w:lineRule="exact"/>
        <w:ind w:firstLine="680" w:firstLineChars="200"/>
        <w:rPr>
          <w:rFonts w:hint="eastAsia" w:ascii="仿宋" w:hAnsi="仿宋" w:eastAsia="仿宋" w:cs="仿宋"/>
          <w:b w:val="0"/>
          <w:bCs w:val="0"/>
          <w:sz w:val="34"/>
          <w:szCs w:val="34"/>
        </w:rPr>
      </w:pPr>
      <w:r>
        <w:rPr>
          <w:rFonts w:hint="eastAsia" w:ascii="仿宋" w:hAnsi="仿宋" w:eastAsia="仿宋" w:cs="仿宋"/>
          <w:b w:val="0"/>
          <w:bCs w:val="0"/>
          <w:sz w:val="34"/>
          <w:szCs w:val="34"/>
        </w:rPr>
        <w:t>下一步改进措施：</w:t>
      </w:r>
      <w:r>
        <w:rPr>
          <w:rFonts w:hint="eastAsia" w:ascii="仿宋" w:hAnsi="仿宋" w:eastAsia="仿宋" w:cs="仿宋"/>
          <w:b w:val="0"/>
          <w:bCs w:val="0"/>
          <w:sz w:val="34"/>
          <w:szCs w:val="34"/>
          <w:lang w:eastAsia="zh-CN"/>
        </w:rPr>
        <w:t>督促审计及时支付工程资金</w:t>
      </w:r>
      <w:r>
        <w:rPr>
          <w:rFonts w:hint="eastAsia" w:ascii="仿宋" w:hAnsi="仿宋" w:eastAsia="仿宋" w:cs="仿宋"/>
          <w:b w:val="0"/>
          <w:bCs w:val="0"/>
          <w:sz w:val="34"/>
          <w:szCs w:val="34"/>
        </w:rPr>
        <w:t>。</w:t>
      </w:r>
    </w:p>
    <w:p>
      <w:pPr>
        <w:spacing w:line="500" w:lineRule="exact"/>
        <w:ind w:firstLine="1020" w:firstLineChars="300"/>
        <w:rPr>
          <w:rFonts w:hint="eastAsia" w:ascii="仿宋" w:hAnsi="仿宋" w:eastAsia="仿宋" w:cs="仿宋"/>
          <w:b w:val="0"/>
          <w:bCs w:val="0"/>
          <w:sz w:val="34"/>
          <w:szCs w:val="34"/>
          <w:lang w:val="en-US" w:eastAsia="zh-CN"/>
        </w:rPr>
      </w:pPr>
    </w:p>
    <w:tbl>
      <w:tblPr>
        <w:tblStyle w:val="3"/>
        <w:tblpPr w:leftFromText="180" w:rightFromText="180" w:vertAnchor="text" w:horzAnchor="page" w:tblpX="2087" w:tblpY="32"/>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和谐二村新建农牧民劳动力转移市场及农副产品交易中心项目</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11万元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11万元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0万元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0万元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项目于2017年7月1日竣工</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项目未审计验收</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农牧民劳动力转移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00" w:lineRule="exact"/>
        <w:ind w:firstLine="1020" w:firstLineChars="300"/>
        <w:rPr>
          <w:rFonts w:hint="default" w:ascii="宋体" w:hAnsi="宋体" w:cs="宋体"/>
          <w:sz w:val="34"/>
          <w:szCs w:val="34"/>
          <w:lang w:val="en-US" w:eastAsia="zh-CN"/>
        </w:rPr>
      </w:pPr>
    </w:p>
    <w:p>
      <w:pPr>
        <w:widowControl/>
        <w:ind w:firstLine="664" w:firstLineChars="200"/>
        <w:jc w:val="both"/>
        <w:rPr>
          <w:rFonts w:hint="eastAsia" w:ascii="仿宋" w:hAnsi="仿宋" w:eastAsia="仿宋" w:cs="仿宋"/>
          <w:b w:val="0"/>
          <w:bCs w:val="0"/>
          <w:sz w:val="34"/>
          <w:szCs w:val="34"/>
        </w:rPr>
      </w:pPr>
      <w:r>
        <w:rPr>
          <w:rStyle w:val="5"/>
          <w:rFonts w:hint="eastAsia" w:ascii="仿宋" w:hAnsi="仿宋" w:eastAsia="仿宋" w:cs="仿宋"/>
          <w:b w:val="0"/>
          <w:spacing w:val="-4"/>
          <w:sz w:val="34"/>
          <w:szCs w:val="34"/>
          <w:lang w:val="en-US" w:eastAsia="zh-CN"/>
        </w:rPr>
        <w:t>21、</w:t>
      </w:r>
      <w:r>
        <w:rPr>
          <w:rFonts w:hint="eastAsia" w:ascii="仿宋" w:hAnsi="仿宋" w:eastAsia="仿宋" w:cs="仿宋"/>
          <w:b w:val="0"/>
          <w:bCs w:val="0"/>
          <w:kern w:val="0"/>
          <w:sz w:val="34"/>
          <w:szCs w:val="34"/>
        </w:rPr>
        <w:t>庙尔沟村牧民定居拆迁户安置费项目支出绩效自评</w:t>
      </w:r>
      <w:r>
        <w:rPr>
          <w:rFonts w:hint="eastAsia" w:ascii="仿宋" w:hAnsi="仿宋" w:eastAsia="仿宋" w:cs="仿宋"/>
          <w:b w:val="0"/>
          <w:bCs w:val="0"/>
          <w:sz w:val="34"/>
          <w:szCs w:val="34"/>
          <w:lang w:eastAsia="zh-CN"/>
        </w:rPr>
        <w:t>综述：根据年初设定的绩效目标</w:t>
      </w:r>
      <w:r>
        <w:rPr>
          <w:rFonts w:hint="eastAsia" w:ascii="仿宋" w:hAnsi="仿宋" w:eastAsia="仿宋" w:cs="仿宋"/>
          <w:b w:val="0"/>
          <w:bCs w:val="0"/>
          <w:sz w:val="34"/>
          <w:szCs w:val="34"/>
          <w:lang w:val="en-US" w:eastAsia="zh-CN"/>
        </w:rPr>
        <w:t>，</w:t>
      </w:r>
      <w:r>
        <w:rPr>
          <w:rFonts w:hint="eastAsia" w:ascii="仿宋" w:hAnsi="仿宋" w:eastAsia="仿宋" w:cs="仿宋"/>
          <w:b w:val="0"/>
          <w:bCs w:val="0"/>
          <w:kern w:val="0"/>
          <w:sz w:val="34"/>
          <w:szCs w:val="34"/>
        </w:rPr>
        <w:t>庙尔沟村牧民定居拆迁户安置费项目</w:t>
      </w:r>
      <w:r>
        <w:rPr>
          <w:rFonts w:hint="eastAsia" w:ascii="仿宋" w:hAnsi="仿宋" w:eastAsia="仿宋" w:cs="仿宋"/>
          <w:b w:val="0"/>
          <w:bCs w:val="0"/>
          <w:sz w:val="34"/>
          <w:szCs w:val="34"/>
          <w:lang w:eastAsia="zh-CN"/>
        </w:rPr>
        <w:t>绩效自评得分</w:t>
      </w:r>
      <w:r>
        <w:rPr>
          <w:rFonts w:hint="eastAsia" w:ascii="仿宋" w:hAnsi="仿宋" w:eastAsia="仿宋" w:cs="仿宋"/>
          <w:b w:val="0"/>
          <w:bCs w:val="0"/>
          <w:sz w:val="34"/>
          <w:szCs w:val="34"/>
          <w:lang w:val="en-US" w:eastAsia="zh-CN"/>
        </w:rPr>
        <w:t>100分，项目全年预算数为14.04万元，执行数为14.04万元，完成预算的100%。</w:t>
      </w:r>
    </w:p>
    <w:p>
      <w:pPr>
        <w:spacing w:line="540" w:lineRule="exact"/>
        <w:ind w:firstLine="680" w:firstLineChars="200"/>
        <w:rPr>
          <w:rFonts w:hint="eastAsia" w:ascii="仿宋" w:hAnsi="仿宋" w:eastAsia="仿宋" w:cs="仿宋"/>
          <w:b w:val="0"/>
          <w:bCs w:val="0"/>
          <w:sz w:val="34"/>
          <w:szCs w:val="34"/>
          <w:lang w:eastAsia="zh-CN"/>
        </w:rPr>
      </w:pPr>
      <w:r>
        <w:rPr>
          <w:rFonts w:hint="eastAsia" w:ascii="仿宋" w:hAnsi="仿宋" w:eastAsia="仿宋" w:cs="仿宋"/>
          <w:b w:val="0"/>
          <w:bCs w:val="0"/>
          <w:sz w:val="34"/>
          <w:szCs w:val="34"/>
        </w:rPr>
        <w:t>主要产出和效果</w:t>
      </w:r>
      <w:r>
        <w:rPr>
          <w:rFonts w:hint="eastAsia" w:ascii="仿宋" w:hAnsi="仿宋" w:eastAsia="仿宋" w:cs="仿宋"/>
          <w:b w:val="0"/>
          <w:bCs w:val="0"/>
          <w:sz w:val="34"/>
          <w:szCs w:val="34"/>
          <w:lang w:eastAsia="zh-CN"/>
        </w:rPr>
        <w:t>：使</w:t>
      </w:r>
      <w:r>
        <w:rPr>
          <w:rFonts w:hint="eastAsia" w:ascii="仿宋" w:hAnsi="仿宋" w:eastAsia="仿宋" w:cs="仿宋"/>
          <w:b w:val="0"/>
          <w:bCs w:val="0"/>
          <w:sz w:val="34"/>
          <w:szCs w:val="34"/>
          <w:lang w:val="en-US" w:eastAsia="zh-CN"/>
        </w:rPr>
        <w:t>52户拆迁户</w:t>
      </w:r>
      <w:r>
        <w:rPr>
          <w:rFonts w:hint="eastAsia" w:ascii="仿宋" w:hAnsi="仿宋" w:eastAsia="仿宋" w:cs="仿宋"/>
          <w:b w:val="0"/>
          <w:bCs w:val="0"/>
          <w:sz w:val="34"/>
          <w:szCs w:val="34"/>
          <w:lang w:eastAsia="zh-CN"/>
        </w:rPr>
        <w:t>的居住问题能得以缓解。及时支付了房租费。</w:t>
      </w:r>
    </w:p>
    <w:p>
      <w:pPr>
        <w:spacing w:line="540" w:lineRule="exact"/>
        <w:ind w:firstLine="680" w:firstLineChars="200"/>
        <w:rPr>
          <w:rFonts w:hint="eastAsia" w:ascii="仿宋" w:hAnsi="仿宋" w:eastAsia="仿宋" w:cs="仿宋"/>
          <w:b w:val="0"/>
          <w:bCs w:val="0"/>
          <w:sz w:val="34"/>
          <w:szCs w:val="34"/>
          <w:lang w:eastAsia="zh-CN"/>
        </w:rPr>
      </w:pPr>
      <w:r>
        <w:rPr>
          <w:rFonts w:hint="eastAsia" w:ascii="仿宋" w:hAnsi="仿宋" w:eastAsia="仿宋" w:cs="仿宋"/>
          <w:b w:val="0"/>
          <w:bCs w:val="0"/>
          <w:sz w:val="34"/>
          <w:szCs w:val="34"/>
          <w:lang w:eastAsia="zh-CN"/>
        </w:rPr>
        <w:t>发</w:t>
      </w:r>
      <w:r>
        <w:rPr>
          <w:rFonts w:hint="eastAsia" w:ascii="仿宋" w:hAnsi="仿宋" w:eastAsia="仿宋" w:cs="仿宋"/>
          <w:b w:val="0"/>
          <w:bCs w:val="0"/>
          <w:sz w:val="34"/>
          <w:szCs w:val="34"/>
        </w:rPr>
        <w:t>现的问题及原因：在项目实施中没有发现任何问题，严格招投标程序及按进度进行支出</w:t>
      </w:r>
      <w:r>
        <w:rPr>
          <w:rFonts w:hint="eastAsia" w:ascii="仿宋" w:hAnsi="仿宋" w:eastAsia="仿宋" w:cs="仿宋"/>
          <w:b w:val="0"/>
          <w:bCs w:val="0"/>
          <w:sz w:val="34"/>
          <w:szCs w:val="34"/>
          <w:lang w:eastAsia="zh-CN"/>
        </w:rPr>
        <w:t>。</w:t>
      </w:r>
    </w:p>
    <w:p>
      <w:pPr>
        <w:spacing w:line="500" w:lineRule="exact"/>
        <w:ind w:firstLine="680" w:firstLineChars="200"/>
        <w:rPr>
          <w:rFonts w:hint="eastAsia" w:ascii="仿宋" w:hAnsi="仿宋" w:eastAsia="仿宋" w:cs="仿宋"/>
          <w:b w:val="0"/>
          <w:bCs w:val="0"/>
          <w:sz w:val="34"/>
          <w:szCs w:val="34"/>
        </w:rPr>
      </w:pPr>
      <w:r>
        <w:rPr>
          <w:rFonts w:hint="eastAsia" w:ascii="仿宋" w:hAnsi="仿宋" w:eastAsia="仿宋" w:cs="仿宋"/>
          <w:b w:val="0"/>
          <w:bCs w:val="0"/>
          <w:sz w:val="34"/>
          <w:szCs w:val="34"/>
        </w:rPr>
        <w:t>下一步改进措施：</w:t>
      </w:r>
      <w:r>
        <w:rPr>
          <w:rFonts w:hint="eastAsia" w:ascii="仿宋" w:hAnsi="仿宋" w:eastAsia="仿宋" w:cs="仿宋"/>
          <w:sz w:val="34"/>
          <w:szCs w:val="34"/>
        </w:rPr>
        <w:t>本项目后续仍以日常管理为主。</w:t>
      </w:r>
    </w:p>
    <w:p>
      <w:pPr>
        <w:spacing w:line="540" w:lineRule="exact"/>
        <w:ind w:firstLine="567"/>
        <w:rPr>
          <w:rStyle w:val="5"/>
          <w:rFonts w:hint="eastAsia" w:ascii="仿宋" w:hAnsi="仿宋" w:eastAsia="仿宋"/>
          <w:b w:val="0"/>
          <w:spacing w:val="-4"/>
          <w:sz w:val="32"/>
          <w:szCs w:val="32"/>
          <w:lang w:val="en-US" w:eastAsia="zh-CN"/>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庙尔沟村牧民 定居拆迁户安置费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14.04万元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14.04万元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14.04万元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14.04万元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全额发放</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已全额发放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预算拨款14.04万元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实际到账14.04万元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预期发放14.04万元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实际发放14.04万元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帮助牧民完成定居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牧民满意度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pPr>
        <w:widowControl/>
        <w:jc w:val="center"/>
        <w:rPr>
          <w:rFonts w:hint="eastAsia" w:ascii="仿宋" w:hAnsi="仿宋" w:eastAsia="仿宋" w:cs="仿宋"/>
          <w:b w:val="0"/>
          <w:bCs w:val="0"/>
          <w:kern w:val="0"/>
          <w:sz w:val="34"/>
          <w:szCs w:val="34"/>
        </w:rPr>
      </w:pPr>
      <w:r>
        <w:rPr>
          <w:rFonts w:hint="eastAsia" w:ascii="仿宋" w:hAnsi="仿宋" w:eastAsia="仿宋" w:cs="仿宋"/>
          <w:b w:val="0"/>
          <w:bCs w:val="0"/>
          <w:kern w:val="0"/>
          <w:sz w:val="34"/>
          <w:szCs w:val="34"/>
          <w:lang w:val="en-US" w:eastAsia="zh-CN"/>
        </w:rPr>
        <w:t>22.</w:t>
      </w:r>
      <w:r>
        <w:rPr>
          <w:rFonts w:hint="eastAsia" w:ascii="仿宋" w:hAnsi="仿宋" w:eastAsia="仿宋" w:cs="仿宋"/>
          <w:b w:val="0"/>
          <w:bCs w:val="0"/>
          <w:kern w:val="0"/>
          <w:sz w:val="34"/>
          <w:szCs w:val="34"/>
        </w:rPr>
        <w:t>庙尔沟乡集镇区和和谐一村垃圾池项目项目支出</w:t>
      </w:r>
    </w:p>
    <w:p>
      <w:pPr>
        <w:spacing w:line="500" w:lineRule="exact"/>
        <w:rPr>
          <w:rFonts w:hint="eastAsia" w:ascii="仿宋" w:hAnsi="仿宋" w:eastAsia="仿宋" w:cs="仿宋"/>
          <w:sz w:val="34"/>
          <w:szCs w:val="34"/>
        </w:rPr>
      </w:pPr>
      <w:r>
        <w:rPr>
          <w:rFonts w:hint="eastAsia" w:ascii="仿宋" w:hAnsi="仿宋" w:eastAsia="仿宋" w:cs="仿宋"/>
          <w:b w:val="0"/>
          <w:bCs w:val="0"/>
          <w:kern w:val="0"/>
          <w:sz w:val="34"/>
          <w:szCs w:val="34"/>
        </w:rPr>
        <w:t>绩效自评</w:t>
      </w:r>
      <w:r>
        <w:rPr>
          <w:rFonts w:hint="eastAsia" w:ascii="仿宋" w:hAnsi="仿宋" w:eastAsia="仿宋" w:cs="仿宋"/>
          <w:b w:val="0"/>
          <w:bCs w:val="0"/>
          <w:sz w:val="34"/>
          <w:szCs w:val="34"/>
          <w:lang w:eastAsia="zh-CN"/>
        </w:rPr>
        <w:t>综述：根据年初设定的绩效目标，</w:t>
      </w:r>
      <w:r>
        <w:rPr>
          <w:rFonts w:hint="eastAsia" w:ascii="仿宋" w:hAnsi="仿宋" w:eastAsia="仿宋" w:cs="仿宋"/>
          <w:b w:val="0"/>
          <w:bCs w:val="0"/>
          <w:kern w:val="0"/>
          <w:sz w:val="34"/>
          <w:szCs w:val="34"/>
        </w:rPr>
        <w:t>集镇区和和谐一村垃圾池项目项目</w:t>
      </w:r>
      <w:r>
        <w:rPr>
          <w:rFonts w:hint="eastAsia" w:ascii="仿宋" w:hAnsi="仿宋" w:eastAsia="仿宋" w:cs="仿宋"/>
          <w:sz w:val="34"/>
          <w:szCs w:val="34"/>
          <w:lang w:eastAsia="zh-CN"/>
        </w:rPr>
        <w:t>绩效自评得分</w:t>
      </w:r>
      <w:r>
        <w:rPr>
          <w:rFonts w:hint="eastAsia" w:ascii="仿宋" w:hAnsi="仿宋" w:eastAsia="仿宋" w:cs="仿宋"/>
          <w:sz w:val="34"/>
          <w:szCs w:val="34"/>
          <w:lang w:val="en-US" w:eastAsia="zh-CN"/>
        </w:rPr>
        <w:t>100分，项目全年预算数为6.56万元，执行数为6.56万元，完成预算的100%。</w:t>
      </w:r>
    </w:p>
    <w:p>
      <w:pPr>
        <w:widowControl/>
        <w:ind w:firstLine="640"/>
        <w:jc w:val="left"/>
        <w:rPr>
          <w:rFonts w:hint="eastAsia" w:ascii="仿宋" w:hAnsi="仿宋" w:eastAsia="仿宋" w:cs="仿宋"/>
          <w:sz w:val="34"/>
          <w:szCs w:val="34"/>
          <w:lang w:eastAsia="zh-CN"/>
        </w:rPr>
      </w:pPr>
      <w:r>
        <w:rPr>
          <w:rFonts w:hint="eastAsia" w:ascii="仿宋" w:hAnsi="仿宋" w:eastAsia="仿宋" w:cs="仿宋"/>
          <w:sz w:val="34"/>
          <w:szCs w:val="34"/>
        </w:rPr>
        <w:t>主要产出和效果：</w:t>
      </w:r>
      <w:r>
        <w:rPr>
          <w:rFonts w:hint="eastAsia" w:ascii="仿宋" w:hAnsi="仿宋" w:eastAsia="仿宋" w:cs="仿宋"/>
          <w:sz w:val="34"/>
          <w:szCs w:val="34"/>
          <w:lang w:eastAsia="zh-CN"/>
        </w:rPr>
        <w:t>解决和谐一村村民到处倒垃圾影响村容村貌。解决了该村村民的环境卫生及身心健康。</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hint="eastAsia" w:ascii="仿宋" w:hAnsi="仿宋" w:eastAsia="仿宋" w:cs="仿宋"/>
          <w:sz w:val="34"/>
          <w:szCs w:val="34"/>
        </w:rPr>
      </w:pPr>
      <w:r>
        <w:rPr>
          <w:rFonts w:hint="eastAsia" w:ascii="仿宋" w:hAnsi="仿宋" w:eastAsia="仿宋" w:cs="仿宋"/>
          <w:sz w:val="34"/>
          <w:szCs w:val="34"/>
        </w:rPr>
        <w:t>下一步改进措施：本项目后续仍以日常管理为主。</w:t>
      </w:r>
    </w:p>
    <w:p>
      <w:pPr>
        <w:spacing w:line="540" w:lineRule="exact"/>
        <w:ind w:firstLine="680" w:firstLineChars="200"/>
        <w:rPr>
          <w:rFonts w:hint="default" w:ascii="宋体" w:hAnsi="宋体" w:cs="宋体"/>
          <w:b w:val="0"/>
          <w:bCs w:val="0"/>
          <w:sz w:val="34"/>
          <w:szCs w:val="34"/>
          <w:lang w:val="en-US" w:eastAsia="zh-CN"/>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kern w:val="0"/>
                <w:sz w:val="24"/>
              </w:rPr>
              <w:t xml:space="preserve"> </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庙尔沟乡集镇区和和谐一村垃圾池项目</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val="en-US" w:eastAsia="zh-CN"/>
              </w:rPr>
              <w:t>6.56</w:t>
            </w:r>
            <w:r>
              <w:rPr>
                <w:rFonts w:hint="eastAsia" w:ascii="宋体" w:hAnsi="宋体" w:cs="宋体"/>
                <w:kern w:val="0"/>
                <w:sz w:val="20"/>
                <w:szCs w:val="20"/>
              </w:rPr>
              <w:t>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6.56</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6.56</w:t>
            </w:r>
            <w:r>
              <w:rPr>
                <w:rFonts w:hint="eastAsia" w:ascii="宋体" w:hAnsi="宋体" w:cs="宋体"/>
                <w:kern w:val="0"/>
                <w:sz w:val="20"/>
                <w:szCs w:val="20"/>
              </w:rPr>
              <w:t>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6.56</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项目于2016年06月29日竣工</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项目已审计验收</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项目资金使用</w:t>
            </w:r>
            <w:r>
              <w:rPr>
                <w:rFonts w:hint="eastAsia" w:ascii="宋体" w:hAnsi="宋体" w:cs="宋体"/>
                <w:kern w:val="0"/>
                <w:sz w:val="20"/>
                <w:szCs w:val="20"/>
                <w:lang w:val="en-US" w:eastAsia="zh-CN"/>
              </w:rPr>
              <w:t>6.56</w:t>
            </w:r>
            <w:r>
              <w:rPr>
                <w:rFonts w:hint="eastAsia" w:ascii="宋体" w:hAnsi="宋体" w:cs="宋体"/>
                <w:kern w:val="0"/>
                <w:sz w:val="20"/>
                <w:szCs w:val="20"/>
              </w:rPr>
              <w:t>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实际支付</w:t>
            </w:r>
            <w:r>
              <w:rPr>
                <w:rFonts w:hint="eastAsia" w:ascii="宋体" w:hAnsi="宋体" w:cs="宋体"/>
                <w:kern w:val="0"/>
                <w:sz w:val="20"/>
                <w:szCs w:val="20"/>
                <w:lang w:val="en-US" w:eastAsia="zh-CN"/>
              </w:rPr>
              <w:t>6.56</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改善集镇区环境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改善集镇区环境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村民满意度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　</w:t>
            </w:r>
          </w:p>
        </w:tc>
      </w:tr>
    </w:tbl>
    <w:p>
      <w:pPr>
        <w:spacing w:line="500" w:lineRule="exact"/>
        <w:ind w:firstLine="766" w:firstLineChars="231"/>
        <w:rPr>
          <w:rFonts w:hint="eastAsia" w:ascii="仿宋" w:hAnsi="仿宋" w:eastAsia="仿宋" w:cs="仿宋"/>
          <w:sz w:val="34"/>
          <w:szCs w:val="34"/>
        </w:rPr>
      </w:pPr>
      <w:r>
        <w:rPr>
          <w:rStyle w:val="5"/>
          <w:rFonts w:hint="eastAsia" w:ascii="仿宋" w:hAnsi="仿宋" w:eastAsia="仿宋" w:cs="仿宋"/>
          <w:b w:val="0"/>
          <w:spacing w:val="-4"/>
          <w:sz w:val="34"/>
          <w:szCs w:val="34"/>
          <w:lang w:val="en-US" w:eastAsia="zh-CN"/>
        </w:rPr>
        <w:t>23、</w:t>
      </w:r>
      <w:r>
        <w:rPr>
          <w:rFonts w:hint="eastAsia" w:ascii="仿宋" w:hAnsi="仿宋" w:eastAsia="仿宋" w:cs="仿宋"/>
          <w:sz w:val="34"/>
          <w:szCs w:val="34"/>
        </w:rPr>
        <w:t>村干部工资</w:t>
      </w:r>
      <w:r>
        <w:rPr>
          <w:rFonts w:hint="eastAsia" w:ascii="仿宋" w:hAnsi="仿宋" w:eastAsia="仿宋" w:cs="仿宋"/>
          <w:sz w:val="34"/>
          <w:szCs w:val="34"/>
          <w:lang w:eastAsia="zh-CN"/>
        </w:rPr>
        <w:t>项目绩效自评综述：根据年初设定的绩效目标，</w:t>
      </w:r>
      <w:r>
        <w:rPr>
          <w:rFonts w:hint="eastAsia" w:ascii="仿宋" w:hAnsi="仿宋" w:eastAsia="仿宋" w:cs="仿宋"/>
          <w:sz w:val="34"/>
          <w:szCs w:val="34"/>
        </w:rPr>
        <w:t>村干部工资</w:t>
      </w:r>
      <w:r>
        <w:rPr>
          <w:rFonts w:hint="eastAsia" w:ascii="仿宋" w:hAnsi="仿宋" w:eastAsia="仿宋" w:cs="仿宋"/>
          <w:sz w:val="34"/>
          <w:szCs w:val="34"/>
          <w:lang w:eastAsia="zh-CN"/>
        </w:rPr>
        <w:t>项目</w:t>
      </w:r>
      <w:r>
        <w:rPr>
          <w:rFonts w:hint="eastAsia" w:ascii="仿宋" w:hAnsi="仿宋" w:eastAsia="仿宋" w:cs="仿宋"/>
          <w:sz w:val="34"/>
          <w:szCs w:val="34"/>
        </w:rPr>
        <w:t>规划编制费</w:t>
      </w:r>
      <w:r>
        <w:rPr>
          <w:rFonts w:hint="eastAsia" w:ascii="仿宋" w:hAnsi="仿宋" w:eastAsia="仿宋" w:cs="仿宋"/>
          <w:sz w:val="34"/>
          <w:szCs w:val="34"/>
          <w:lang w:eastAsia="zh-CN"/>
        </w:rPr>
        <w:t>项目绩效自评得分</w:t>
      </w:r>
      <w:r>
        <w:rPr>
          <w:rFonts w:hint="eastAsia" w:ascii="仿宋" w:hAnsi="仿宋" w:eastAsia="仿宋" w:cs="仿宋"/>
          <w:sz w:val="34"/>
          <w:szCs w:val="34"/>
          <w:lang w:val="en-US" w:eastAsia="zh-CN"/>
        </w:rPr>
        <w:t>100分，项目全年预算数为34.05万元，执行数为34.05万元，完成预算的100%。</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主要产出和效果：充分发挥绩效奖励的激励作用，真正体现干与不干不一样、干多干少不一样、干好干坏不一样，激励广大干部职工爱岗敬业，扎实工作，开拓进取，积极主动地完成各项工作目标任务。激励广大村干部爱岗敬业，扎实工作，开拓进取，积极主动地完成各项工作目标任务。</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40" w:lineRule="exact"/>
        <w:ind w:firstLine="615" w:firstLineChars="181"/>
        <w:rPr>
          <w:rFonts w:hint="eastAsia" w:ascii="仿宋" w:hAnsi="仿宋" w:eastAsia="仿宋" w:cs="仿宋"/>
          <w:sz w:val="34"/>
          <w:szCs w:val="34"/>
        </w:rPr>
      </w:pPr>
      <w:r>
        <w:rPr>
          <w:rFonts w:hint="eastAsia" w:ascii="仿宋" w:hAnsi="仿宋" w:eastAsia="仿宋" w:cs="仿宋"/>
          <w:sz w:val="34"/>
          <w:szCs w:val="34"/>
        </w:rPr>
        <w:t>下一步改进措施：今后每年度发放村干部工资时，均坚持“按劳分配、效率优先、兼顾公平”的原则。</w:t>
      </w:r>
    </w:p>
    <w:p>
      <w:pPr>
        <w:spacing w:line="540" w:lineRule="exact"/>
        <w:ind w:firstLine="579" w:firstLineChars="181"/>
        <w:rPr>
          <w:rFonts w:hint="eastAsia" w:ascii="宋体" w:hAnsi="宋体" w:cs="宋体"/>
          <w:sz w:val="32"/>
          <w:szCs w:val="32"/>
        </w:rPr>
      </w:pP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ind w:firstLine="1606" w:firstLineChars="500"/>
              <w:jc w:val="both"/>
              <w:rPr>
                <w:rFonts w:ascii="宋体" w:hAnsi="宋体" w:cs="宋体"/>
                <w:b/>
                <w:bCs/>
                <w:kern w:val="0"/>
                <w:sz w:val="32"/>
                <w:szCs w:val="32"/>
              </w:rPr>
            </w:pPr>
            <w:r>
              <w:rPr>
                <w:rFonts w:hint="eastAsia" w:ascii="宋体" w:hAnsi="宋体" w:cs="宋体"/>
                <w:b/>
                <w:bCs/>
                <w:kern w:val="0"/>
                <w:sz w:val="32"/>
                <w:szCs w:val="32"/>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村干部报酬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昌吉市庙尔沟乡人民政府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34.05</w:t>
            </w:r>
            <w:r>
              <w:rPr>
                <w:rFonts w:hint="eastAsia" w:ascii="宋体" w:hAnsi="宋体" w:cs="宋体"/>
                <w:kern w:val="0"/>
                <w:sz w:val="20"/>
                <w:szCs w:val="20"/>
              </w:rPr>
              <w:t>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34.05</w:t>
            </w:r>
            <w:r>
              <w:rPr>
                <w:rFonts w:hint="eastAsia" w:ascii="宋体" w:hAnsi="宋体" w:cs="宋体"/>
                <w:kern w:val="0"/>
                <w:sz w:val="20"/>
                <w:szCs w:val="20"/>
              </w:rPr>
              <w:t>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34.05</w:t>
            </w:r>
            <w:r>
              <w:rPr>
                <w:rFonts w:hint="eastAsia" w:ascii="宋体" w:hAnsi="宋体" w:cs="宋体"/>
                <w:kern w:val="0"/>
                <w:sz w:val="20"/>
                <w:szCs w:val="20"/>
              </w:rPr>
              <w:t>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34.05</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0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688"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全额发放　</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未全额发放</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预算拨款</w:t>
            </w:r>
            <w:r>
              <w:rPr>
                <w:rFonts w:hint="eastAsia" w:ascii="宋体" w:hAnsi="宋体" w:cs="宋体"/>
                <w:kern w:val="0"/>
                <w:sz w:val="20"/>
                <w:szCs w:val="20"/>
                <w:lang w:val="en-US" w:eastAsia="zh-CN"/>
              </w:rPr>
              <w:t>34.05</w:t>
            </w:r>
            <w:r>
              <w:rPr>
                <w:rFonts w:hint="eastAsia" w:ascii="宋体" w:hAnsi="宋体" w:cs="宋体"/>
                <w:kern w:val="0"/>
                <w:sz w:val="20"/>
                <w:szCs w:val="20"/>
              </w:rPr>
              <w:t>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实际到账</w:t>
            </w:r>
            <w:r>
              <w:rPr>
                <w:rFonts w:hint="eastAsia" w:ascii="宋体" w:hAnsi="宋体" w:cs="宋体"/>
                <w:kern w:val="0"/>
                <w:sz w:val="20"/>
                <w:szCs w:val="20"/>
                <w:lang w:val="en-US" w:eastAsia="zh-CN"/>
              </w:rPr>
              <w:t>34.05</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项目验收合格率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93.99%</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项目完成及时率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93.99%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村干部满意度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93.99%　</w:t>
            </w:r>
          </w:p>
        </w:tc>
      </w:tr>
    </w:tbl>
    <w:p>
      <w:pPr>
        <w:spacing w:line="540" w:lineRule="exact"/>
        <w:ind w:firstLine="567"/>
        <w:rPr>
          <w:rStyle w:val="5"/>
          <w:rFonts w:ascii="仿宋" w:hAnsi="仿宋" w:eastAsia="仿宋"/>
          <w:b w:val="0"/>
          <w:spacing w:val="-4"/>
          <w:sz w:val="32"/>
          <w:szCs w:val="32"/>
        </w:rPr>
      </w:pPr>
    </w:p>
    <w:p>
      <w:pPr>
        <w:keepNext w:val="0"/>
        <w:keepLines w:val="0"/>
        <w:pageBreakBefore w:val="0"/>
        <w:widowControl w:val="0"/>
        <w:kinsoku/>
        <w:wordWrap/>
        <w:overflowPunct/>
        <w:topLinePunct w:val="0"/>
        <w:bidi w:val="0"/>
        <w:spacing w:line="540" w:lineRule="exact"/>
        <w:ind w:firstLine="1365" w:firstLineChars="400"/>
        <w:jc w:val="both"/>
        <w:textAlignment w:val="auto"/>
        <w:rPr>
          <w:rFonts w:hint="eastAsia" w:ascii="仿宋" w:hAnsi="仿宋" w:eastAsia="仿宋" w:cs="仿宋"/>
          <w:b/>
          <w:sz w:val="34"/>
          <w:szCs w:val="34"/>
        </w:rPr>
      </w:pPr>
      <w:r>
        <w:rPr>
          <w:rFonts w:hint="eastAsia" w:ascii="仿宋" w:hAnsi="仿宋" w:eastAsia="仿宋" w:cs="仿宋"/>
          <w:b/>
          <w:sz w:val="34"/>
          <w:szCs w:val="34"/>
        </w:rPr>
        <w:t>第三部分 专业名词解释</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lang w:val="en-GB"/>
        </w:rPr>
      </w:pPr>
      <w:r>
        <w:rPr>
          <w:rFonts w:hint="eastAsia" w:ascii="仿宋" w:hAnsi="仿宋" w:eastAsia="仿宋" w:cs="仿宋"/>
          <w:sz w:val="34"/>
          <w:szCs w:val="34"/>
        </w:rPr>
        <w:t>本单位支出功能分类说明</w:t>
      </w:r>
      <w:r>
        <w:rPr>
          <w:rFonts w:hint="eastAsia" w:ascii="仿宋" w:hAnsi="仿宋" w:eastAsia="仿宋" w:cs="仿宋"/>
          <w:sz w:val="34"/>
          <w:szCs w:val="34"/>
          <w:lang w:val="en-GB"/>
        </w:rPr>
        <w:t>。</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1、2010301：指政府办公厅（室）及相关机构事务一般公共服务支出行政运行</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2、2010399：指政府办公厅（室）及相关机构事务其他政府办公厅（室）及相关机构事务支出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3、2010601：指财政事务行政运行</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4、2013101：指党委办公厅（室）及相关机构事务行政运行</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5、2013299：指组织事务其他组织事务支出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6、2013499：指统战事务其他统战事务支出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7、2013699：指其他共产党事务支出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8、2040601：指公共安全支出司法行政运行</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9、2070109：指文化体育与传媒支出群众文化</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10、2070199：指其他文化支出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11、2070404：指新闻出版广播影视广播</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12、2080505：指社会保障和就业支出机关事业单位基本养老保险缴费支出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13、2080705：指就业补助公益性岗位补贴</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14、2082502：指其他农村生活救助</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15、2100716：指医疗卫生与计划生育支出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16、2120399：指医疗卫生与计划生育支出其他城乡社区公共设施支出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17、2130104：指农林水支出事业运行</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18、2130152：指对高校毕业生到基层任职补助</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19、2130204：指林业事业机构</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20、2130306：指水利工程运行与维护</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21、2130399：指其他水利支出</w:t>
      </w:r>
      <w:r>
        <w:rPr>
          <w:rFonts w:hint="eastAsia" w:ascii="仿宋" w:hAnsi="仿宋" w:eastAsia="仿宋" w:cs="仿宋"/>
          <w:sz w:val="34"/>
          <w:szCs w:val="34"/>
        </w:rPr>
        <w:tab/>
      </w:r>
      <w:r>
        <w:rPr>
          <w:rFonts w:hint="eastAsia" w:ascii="仿宋" w:hAnsi="仿宋" w:eastAsia="仿宋" w:cs="仿宋"/>
          <w:sz w:val="34"/>
          <w:szCs w:val="34"/>
        </w:rPr>
        <w:tab/>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22、2130701：指农村综合改革对村级一事一议的补助</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23、2130705：指对村民委员会和村党支部的补助</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24、2200110：指国土海洋气象等支出国土整治</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25、2299901：指其他支出</w:t>
      </w:r>
    </w:p>
    <w:p>
      <w:pPr>
        <w:keepNext w:val="0"/>
        <w:keepLines w:val="0"/>
        <w:pageBreakBefore w:val="0"/>
        <w:widowControl w:val="0"/>
        <w:kinsoku/>
        <w:wordWrap/>
        <w:overflowPunct/>
        <w:topLinePunct w:val="0"/>
        <w:bidi w:val="0"/>
        <w:spacing w:line="540" w:lineRule="exact"/>
        <w:ind w:firstLine="680" w:firstLineChars="200"/>
        <w:textAlignment w:val="auto"/>
        <w:rPr>
          <w:rFonts w:hint="eastAsia" w:ascii="仿宋" w:hAnsi="仿宋" w:eastAsia="仿宋" w:cs="仿宋"/>
          <w:sz w:val="34"/>
          <w:szCs w:val="34"/>
          <w:lang w:val="en-GB"/>
        </w:rPr>
      </w:pPr>
      <w:r>
        <w:rPr>
          <w:rFonts w:hint="eastAsia" w:ascii="仿宋" w:hAnsi="仿宋" w:eastAsia="仿宋" w:cs="仿宋"/>
          <w:sz w:val="34"/>
          <w:szCs w:val="34"/>
        </w:rPr>
        <w:t>其他有关说明内容</w:t>
      </w:r>
      <w:r>
        <w:rPr>
          <w:rFonts w:hint="eastAsia" w:ascii="仿宋" w:hAnsi="仿宋" w:eastAsia="仿宋" w:cs="仿宋"/>
          <w:sz w:val="34"/>
          <w:szCs w:val="34"/>
          <w:lang w:val="en-GB"/>
        </w:rPr>
        <w:t>。</w:t>
      </w:r>
    </w:p>
    <w:p>
      <w:pPr>
        <w:keepNext w:val="0"/>
        <w:keepLines w:val="0"/>
        <w:pageBreakBefore w:val="0"/>
        <w:widowControl w:val="0"/>
        <w:kinsoku/>
        <w:wordWrap/>
        <w:overflowPunct/>
        <w:topLinePunct w:val="0"/>
        <w:bidi w:val="0"/>
        <w:spacing w:line="540" w:lineRule="exact"/>
        <w:ind w:firstLine="627"/>
        <w:textAlignment w:val="auto"/>
        <w:rPr>
          <w:rFonts w:hint="eastAsia" w:ascii="仿宋" w:hAnsi="仿宋" w:eastAsia="仿宋" w:cs="仿宋"/>
          <w:sz w:val="34"/>
          <w:szCs w:val="34"/>
          <w:lang w:val="en-GB"/>
        </w:rPr>
      </w:pPr>
      <w:r>
        <w:rPr>
          <w:rFonts w:hint="eastAsia" w:ascii="仿宋" w:hAnsi="仿宋" w:eastAsia="仿宋" w:cs="仿宋"/>
          <w:sz w:val="34"/>
          <w:szCs w:val="34"/>
          <w:lang w:val="en-GB"/>
        </w:rPr>
        <w:t>无</w:t>
      </w:r>
    </w:p>
    <w:p>
      <w:pPr>
        <w:keepNext w:val="0"/>
        <w:keepLines w:val="0"/>
        <w:pageBreakBefore w:val="0"/>
        <w:widowControl w:val="0"/>
        <w:kinsoku/>
        <w:wordWrap/>
        <w:overflowPunct/>
        <w:topLinePunct w:val="0"/>
        <w:bidi w:val="0"/>
        <w:spacing w:line="540" w:lineRule="exact"/>
        <w:jc w:val="center"/>
        <w:textAlignment w:val="auto"/>
        <w:rPr>
          <w:rFonts w:hint="eastAsia" w:ascii="仿宋" w:hAnsi="仿宋" w:eastAsia="仿宋" w:cs="仿宋"/>
          <w:b/>
          <w:sz w:val="34"/>
          <w:szCs w:val="34"/>
        </w:rPr>
      </w:pPr>
      <w:r>
        <w:rPr>
          <w:rFonts w:hint="eastAsia" w:ascii="仿宋" w:hAnsi="仿宋" w:eastAsia="仿宋" w:cs="仿宋"/>
          <w:b/>
          <w:sz w:val="34"/>
          <w:szCs w:val="34"/>
        </w:rPr>
        <w:t>第四部分 部门决算公开的8张报表（见附表）</w:t>
      </w:r>
    </w:p>
    <w:p>
      <w:pPr>
        <w:keepNext w:val="0"/>
        <w:keepLines w:val="0"/>
        <w:pageBreakBefore w:val="0"/>
        <w:widowControl w:val="0"/>
        <w:kinsoku/>
        <w:wordWrap/>
        <w:overflowPunct/>
        <w:topLinePunct w:val="0"/>
        <w:bidi w:val="0"/>
        <w:snapToGri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一、《收入支出决算总表》</w:t>
      </w:r>
    </w:p>
    <w:p>
      <w:pPr>
        <w:keepNext w:val="0"/>
        <w:keepLines w:val="0"/>
        <w:pageBreakBefore w:val="0"/>
        <w:widowControl w:val="0"/>
        <w:kinsoku/>
        <w:wordWrap/>
        <w:overflowPunct/>
        <w:topLinePunct w:val="0"/>
        <w:bidi w:val="0"/>
        <w:snapToGri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二、《收入决算表》</w:t>
      </w:r>
    </w:p>
    <w:p>
      <w:pPr>
        <w:keepNext w:val="0"/>
        <w:keepLines w:val="0"/>
        <w:pageBreakBefore w:val="0"/>
        <w:widowControl w:val="0"/>
        <w:kinsoku/>
        <w:wordWrap/>
        <w:overflowPunct/>
        <w:topLinePunct w:val="0"/>
        <w:bidi w:val="0"/>
        <w:snapToGri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三、《支出决算表》</w:t>
      </w:r>
    </w:p>
    <w:p>
      <w:pPr>
        <w:keepNext w:val="0"/>
        <w:keepLines w:val="0"/>
        <w:pageBreakBefore w:val="0"/>
        <w:widowControl w:val="0"/>
        <w:kinsoku/>
        <w:wordWrap/>
        <w:overflowPunct/>
        <w:topLinePunct w:val="0"/>
        <w:bidi w:val="0"/>
        <w:snapToGri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四、《财政拨款收入支出决算总表》</w:t>
      </w:r>
    </w:p>
    <w:p>
      <w:pPr>
        <w:keepNext w:val="0"/>
        <w:keepLines w:val="0"/>
        <w:pageBreakBefore w:val="0"/>
        <w:widowControl w:val="0"/>
        <w:kinsoku/>
        <w:wordWrap/>
        <w:overflowPunct/>
        <w:topLinePunct w:val="0"/>
        <w:bidi w:val="0"/>
        <w:snapToGri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五、《一般公共预算财政拨款支出决算明细表》</w:t>
      </w:r>
    </w:p>
    <w:p>
      <w:pPr>
        <w:keepNext w:val="0"/>
        <w:keepLines w:val="0"/>
        <w:pageBreakBefore w:val="0"/>
        <w:widowControl w:val="0"/>
        <w:kinsoku/>
        <w:wordWrap/>
        <w:overflowPunct/>
        <w:topLinePunct w:val="0"/>
        <w:bidi w:val="0"/>
        <w:snapToGri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六、《一般公共预算财政拨款基本支出决算明细表》</w:t>
      </w:r>
    </w:p>
    <w:p>
      <w:pPr>
        <w:keepNext w:val="0"/>
        <w:keepLines w:val="0"/>
        <w:pageBreakBefore w:val="0"/>
        <w:widowControl w:val="0"/>
        <w:kinsoku/>
        <w:wordWrap/>
        <w:overflowPunct/>
        <w:topLinePunct w:val="0"/>
        <w:bidi w:val="0"/>
        <w:snapToGri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七、《一般公共预算财政拨款“三公”经费支出决算表》</w:t>
      </w:r>
    </w:p>
    <w:p>
      <w:pPr>
        <w:keepNext w:val="0"/>
        <w:keepLines w:val="0"/>
        <w:pageBreakBefore w:val="0"/>
        <w:widowControl w:val="0"/>
        <w:kinsoku/>
        <w:wordWrap/>
        <w:overflowPunct/>
        <w:topLinePunct w:val="0"/>
        <w:bidi w:val="0"/>
        <w:snapToGrid w:val="0"/>
        <w:spacing w:line="540" w:lineRule="exact"/>
        <w:ind w:firstLine="680" w:firstLineChars="200"/>
        <w:textAlignment w:val="auto"/>
        <w:rPr>
          <w:rFonts w:hint="eastAsia" w:ascii="仿宋" w:hAnsi="仿宋" w:eastAsia="仿宋" w:cs="仿宋"/>
          <w:sz w:val="34"/>
          <w:szCs w:val="34"/>
        </w:rPr>
      </w:pPr>
      <w:r>
        <w:rPr>
          <w:rFonts w:hint="eastAsia" w:ascii="仿宋" w:hAnsi="仿宋" w:eastAsia="仿宋" w:cs="仿宋"/>
          <w:sz w:val="34"/>
          <w:szCs w:val="34"/>
        </w:rPr>
        <w:t>八、《政府性基金预算财政拨款收入支出决算表》</w:t>
      </w:r>
    </w:p>
    <w:p>
      <w:pPr>
        <w:keepNext w:val="0"/>
        <w:keepLines w:val="0"/>
        <w:pageBreakBefore w:val="0"/>
        <w:widowControl w:val="0"/>
        <w:kinsoku/>
        <w:wordWrap/>
        <w:overflowPunct/>
        <w:topLinePunct w:val="0"/>
        <w:bidi w:val="0"/>
        <w:spacing w:line="540" w:lineRule="exact"/>
        <w:textAlignment w:val="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77D"/>
    <w:rsid w:val="000035CB"/>
    <w:rsid w:val="00045199"/>
    <w:rsid w:val="00075979"/>
    <w:rsid w:val="00391CED"/>
    <w:rsid w:val="004A1352"/>
    <w:rsid w:val="005B0D00"/>
    <w:rsid w:val="00613721"/>
    <w:rsid w:val="007313F8"/>
    <w:rsid w:val="007961D8"/>
    <w:rsid w:val="008411EA"/>
    <w:rsid w:val="0088392C"/>
    <w:rsid w:val="008B0CB1"/>
    <w:rsid w:val="0091077D"/>
    <w:rsid w:val="00934DC3"/>
    <w:rsid w:val="00985E29"/>
    <w:rsid w:val="00AD3AD4"/>
    <w:rsid w:val="00AE1875"/>
    <w:rsid w:val="00B901EA"/>
    <w:rsid w:val="00BB7F43"/>
    <w:rsid w:val="00D14FF3"/>
    <w:rsid w:val="00FD0659"/>
    <w:rsid w:val="014B6CC4"/>
    <w:rsid w:val="01FC7470"/>
    <w:rsid w:val="026E7904"/>
    <w:rsid w:val="02AB22B3"/>
    <w:rsid w:val="032915DE"/>
    <w:rsid w:val="0396671A"/>
    <w:rsid w:val="03BD6A47"/>
    <w:rsid w:val="03BF37CB"/>
    <w:rsid w:val="06054F6C"/>
    <w:rsid w:val="086514F8"/>
    <w:rsid w:val="08954666"/>
    <w:rsid w:val="09726E59"/>
    <w:rsid w:val="0A294358"/>
    <w:rsid w:val="0A6B2F8A"/>
    <w:rsid w:val="0B43658E"/>
    <w:rsid w:val="0CE5396B"/>
    <w:rsid w:val="0D1906D2"/>
    <w:rsid w:val="0F0B4D15"/>
    <w:rsid w:val="106567F2"/>
    <w:rsid w:val="106B0E20"/>
    <w:rsid w:val="12506E30"/>
    <w:rsid w:val="13DE5A0A"/>
    <w:rsid w:val="170E27FA"/>
    <w:rsid w:val="182332D1"/>
    <w:rsid w:val="183B4E9D"/>
    <w:rsid w:val="18802040"/>
    <w:rsid w:val="189006F4"/>
    <w:rsid w:val="19F033AD"/>
    <w:rsid w:val="1B292C80"/>
    <w:rsid w:val="1B4A7954"/>
    <w:rsid w:val="1E0074B2"/>
    <w:rsid w:val="228438DA"/>
    <w:rsid w:val="22FA24DD"/>
    <w:rsid w:val="25291505"/>
    <w:rsid w:val="2674668D"/>
    <w:rsid w:val="26D7241E"/>
    <w:rsid w:val="27C51A9F"/>
    <w:rsid w:val="28087983"/>
    <w:rsid w:val="285734CF"/>
    <w:rsid w:val="291E0346"/>
    <w:rsid w:val="297B43CE"/>
    <w:rsid w:val="2C1A0C92"/>
    <w:rsid w:val="2C5B38D7"/>
    <w:rsid w:val="2C875261"/>
    <w:rsid w:val="2CC00DCC"/>
    <w:rsid w:val="2ED17418"/>
    <w:rsid w:val="2ED366D1"/>
    <w:rsid w:val="30B32D58"/>
    <w:rsid w:val="30DD58E2"/>
    <w:rsid w:val="311D7DD1"/>
    <w:rsid w:val="314E72E0"/>
    <w:rsid w:val="323E3410"/>
    <w:rsid w:val="3271620C"/>
    <w:rsid w:val="33F92CA7"/>
    <w:rsid w:val="345C632D"/>
    <w:rsid w:val="348C438B"/>
    <w:rsid w:val="35151214"/>
    <w:rsid w:val="358B32D9"/>
    <w:rsid w:val="360E079D"/>
    <w:rsid w:val="36D87B04"/>
    <w:rsid w:val="37726954"/>
    <w:rsid w:val="37F36ECD"/>
    <w:rsid w:val="3B344C04"/>
    <w:rsid w:val="3B3E0F10"/>
    <w:rsid w:val="3C8B75E8"/>
    <w:rsid w:val="3D637F18"/>
    <w:rsid w:val="3D977238"/>
    <w:rsid w:val="438B4166"/>
    <w:rsid w:val="459F653C"/>
    <w:rsid w:val="46AB663C"/>
    <w:rsid w:val="48A6096D"/>
    <w:rsid w:val="49A22915"/>
    <w:rsid w:val="49C775CD"/>
    <w:rsid w:val="4A33321E"/>
    <w:rsid w:val="4A44185F"/>
    <w:rsid w:val="4A9C40BE"/>
    <w:rsid w:val="4B976EB5"/>
    <w:rsid w:val="4BB27FF4"/>
    <w:rsid w:val="4C165F97"/>
    <w:rsid w:val="4D641E24"/>
    <w:rsid w:val="4E015665"/>
    <w:rsid w:val="4EF9123E"/>
    <w:rsid w:val="50E344FB"/>
    <w:rsid w:val="534B2705"/>
    <w:rsid w:val="538A7212"/>
    <w:rsid w:val="54394C5A"/>
    <w:rsid w:val="54906154"/>
    <w:rsid w:val="56C6418B"/>
    <w:rsid w:val="581B3224"/>
    <w:rsid w:val="590F6CD6"/>
    <w:rsid w:val="59232D1E"/>
    <w:rsid w:val="5A362834"/>
    <w:rsid w:val="5A4C4C48"/>
    <w:rsid w:val="5AB460BB"/>
    <w:rsid w:val="5B037531"/>
    <w:rsid w:val="5CA92F02"/>
    <w:rsid w:val="606F540D"/>
    <w:rsid w:val="607D0B3B"/>
    <w:rsid w:val="611A6A69"/>
    <w:rsid w:val="616B5F21"/>
    <w:rsid w:val="623C534E"/>
    <w:rsid w:val="623E4ED0"/>
    <w:rsid w:val="62484CD0"/>
    <w:rsid w:val="632C180B"/>
    <w:rsid w:val="64496E13"/>
    <w:rsid w:val="64977441"/>
    <w:rsid w:val="653F7B56"/>
    <w:rsid w:val="66B90341"/>
    <w:rsid w:val="66C32BBB"/>
    <w:rsid w:val="66D220D8"/>
    <w:rsid w:val="694554F9"/>
    <w:rsid w:val="6EF72DBE"/>
    <w:rsid w:val="6FD1571E"/>
    <w:rsid w:val="70BD1772"/>
    <w:rsid w:val="71764C60"/>
    <w:rsid w:val="724E6407"/>
    <w:rsid w:val="74720CCD"/>
    <w:rsid w:val="76D82C69"/>
    <w:rsid w:val="7729238A"/>
    <w:rsid w:val="79932E26"/>
    <w:rsid w:val="79E2486F"/>
    <w:rsid w:val="7ADD6F47"/>
    <w:rsid w:val="7B091AE3"/>
    <w:rsid w:val="7B7E5198"/>
    <w:rsid w:val="7BD5235F"/>
    <w:rsid w:val="7CB21B52"/>
    <w:rsid w:val="7D675EA1"/>
    <w:rsid w:val="7DAB3350"/>
    <w:rsid w:val="7DAC753D"/>
    <w:rsid w:val="7E9372B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99"/>
    <w:rPr>
      <w:rFonts w:cs="Times New Roman"/>
      <w:b/>
      <w:bCs/>
    </w:rPr>
  </w:style>
  <w:style w:type="paragraph" w:customStyle="1" w:styleId="6">
    <w:name w:val="样式1"/>
    <w:basedOn w:val="1"/>
    <w:qFormat/>
    <w:uiPriority w:val="0"/>
  </w:style>
  <w:style w:type="paragraph" w:styleId="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mycomputer</Company>
  <Pages>44</Pages>
  <Words>4044</Words>
  <Characters>23051</Characters>
  <Lines>0</Lines>
  <Paragraphs>0</Paragraphs>
  <TotalTime>16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2019-06-13T10:32:00Z</dcterms:created>
  <dc:creator>Administrator</dc:creator>
  <cp:lastModifiedBy>Administrator</cp:lastModifiedBy>
  <cp:lastPrinted>2019-07-25T11:03:00Z</cp:lastPrinted>
  <dcterms:modified xsi:type="dcterms:W3CDTF">2021-05-28T07:33:59Z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