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B49" w:rsidRDefault="008F4B49" w:rsidP="00990A29">
      <w:pPr>
        <w:spacing w:line="580" w:lineRule="exact"/>
        <w:ind w:firstLine="420"/>
        <w:jc w:val="center"/>
        <w:rPr>
          <w:rFonts w:ascii="黑体" w:eastAsia="黑体"/>
          <w:szCs w:val="32"/>
        </w:rPr>
      </w:pPr>
    </w:p>
    <w:p w:rsidR="008F4B49" w:rsidRDefault="008F4B49" w:rsidP="00990A29">
      <w:pPr>
        <w:spacing w:line="580" w:lineRule="exact"/>
        <w:ind w:firstLine="420"/>
        <w:jc w:val="center"/>
        <w:rPr>
          <w:rFonts w:ascii="黑体" w:eastAsia="黑体"/>
          <w:sz w:val="36"/>
          <w:szCs w:val="36"/>
        </w:rPr>
      </w:pPr>
    </w:p>
    <w:p w:rsidR="008F4B49" w:rsidRDefault="008F4B49" w:rsidP="00990A29">
      <w:pPr>
        <w:spacing w:line="580" w:lineRule="exact"/>
        <w:ind w:firstLine="420"/>
        <w:jc w:val="center"/>
        <w:rPr>
          <w:rFonts w:ascii="黑体" w:eastAsia="黑体"/>
          <w:sz w:val="36"/>
          <w:szCs w:val="36"/>
        </w:rPr>
      </w:pPr>
    </w:p>
    <w:p w:rsidR="008F4B49" w:rsidRDefault="008F4B49" w:rsidP="00990A29">
      <w:pPr>
        <w:spacing w:line="580" w:lineRule="exact"/>
        <w:ind w:firstLine="420"/>
        <w:jc w:val="center"/>
        <w:rPr>
          <w:rFonts w:ascii="黑体" w:eastAsia="黑体"/>
          <w:sz w:val="36"/>
          <w:szCs w:val="36"/>
        </w:rPr>
      </w:pPr>
    </w:p>
    <w:p w:rsidR="008F4B49" w:rsidRDefault="008F4B49" w:rsidP="00990A29">
      <w:pPr>
        <w:spacing w:line="580" w:lineRule="exact"/>
        <w:ind w:firstLine="420"/>
        <w:jc w:val="center"/>
        <w:rPr>
          <w:rFonts w:ascii="黑体" w:eastAsia="黑体"/>
          <w:sz w:val="36"/>
          <w:szCs w:val="36"/>
        </w:rPr>
      </w:pPr>
    </w:p>
    <w:p w:rsidR="008F4B49" w:rsidRDefault="008F4B49" w:rsidP="00990A29">
      <w:pPr>
        <w:spacing w:line="580" w:lineRule="exact"/>
        <w:ind w:firstLine="420"/>
        <w:jc w:val="center"/>
        <w:rPr>
          <w:rFonts w:ascii="宋体"/>
          <w:szCs w:val="32"/>
        </w:rPr>
      </w:pPr>
    </w:p>
    <w:p w:rsidR="008F4B49" w:rsidRDefault="008F4B49" w:rsidP="00990A29">
      <w:pPr>
        <w:spacing w:line="580" w:lineRule="exact"/>
        <w:ind w:firstLine="420"/>
        <w:jc w:val="center"/>
        <w:rPr>
          <w:rFonts w:ascii="宋体"/>
          <w:szCs w:val="32"/>
        </w:rPr>
      </w:pPr>
    </w:p>
    <w:p w:rsidR="008F4B49" w:rsidRDefault="008F4B49" w:rsidP="00990A29">
      <w:pPr>
        <w:spacing w:line="420" w:lineRule="exact"/>
        <w:ind w:firstLine="420"/>
        <w:jc w:val="center"/>
        <w:rPr>
          <w:rFonts w:ascii="宋体"/>
          <w:szCs w:val="32"/>
        </w:rPr>
      </w:pPr>
    </w:p>
    <w:p w:rsidR="008F4B49" w:rsidRDefault="008F4B49" w:rsidP="00990A29">
      <w:pPr>
        <w:spacing w:line="420" w:lineRule="exact"/>
        <w:ind w:firstLine="420"/>
        <w:jc w:val="center"/>
        <w:rPr>
          <w:rFonts w:ascii="宋体"/>
          <w:szCs w:val="32"/>
        </w:rPr>
      </w:pPr>
    </w:p>
    <w:p w:rsidR="008F4B49" w:rsidRPr="00990A29" w:rsidRDefault="008F4B49">
      <w:pPr>
        <w:snapToGrid w:val="0"/>
        <w:spacing w:line="480" w:lineRule="exact"/>
        <w:jc w:val="center"/>
        <w:rPr>
          <w:rFonts w:ascii="方正仿宋_GBK" w:eastAsia="方正仿宋_GBK"/>
          <w:sz w:val="32"/>
          <w:szCs w:val="32"/>
        </w:rPr>
      </w:pPr>
      <w:r w:rsidRPr="00990A29">
        <w:rPr>
          <w:rFonts w:ascii="方正仿宋_GBK" w:eastAsia="方正仿宋_GBK" w:hint="eastAsia"/>
          <w:sz w:val="32"/>
          <w:szCs w:val="32"/>
        </w:rPr>
        <w:t>昌市政办发〔</w:t>
      </w:r>
      <w:r w:rsidRPr="00990A29">
        <w:rPr>
          <w:rFonts w:ascii="方正仿宋_GBK" w:eastAsia="方正仿宋_GBK"/>
          <w:sz w:val="32"/>
          <w:szCs w:val="32"/>
        </w:rPr>
        <w:t>2020</w:t>
      </w:r>
      <w:r w:rsidRPr="00990A29">
        <w:rPr>
          <w:rFonts w:ascii="方正仿宋_GBK" w:eastAsia="方正仿宋_GBK" w:hint="eastAsia"/>
          <w:sz w:val="32"/>
          <w:szCs w:val="32"/>
        </w:rPr>
        <w:t>〕</w:t>
      </w:r>
      <w:r w:rsidRPr="00990A29">
        <w:rPr>
          <w:rFonts w:ascii="方正仿宋_GBK" w:eastAsia="方正仿宋_GBK"/>
          <w:sz w:val="32"/>
          <w:szCs w:val="32"/>
        </w:rPr>
        <w:t>16</w:t>
      </w:r>
      <w:r w:rsidRPr="00990A29">
        <w:rPr>
          <w:rFonts w:ascii="方正仿宋_GBK" w:eastAsia="方正仿宋_GBK" w:hint="eastAsia"/>
          <w:sz w:val="32"/>
          <w:szCs w:val="32"/>
        </w:rPr>
        <w:t>号</w:t>
      </w:r>
    </w:p>
    <w:p w:rsidR="008F4B49" w:rsidRPr="00990A29" w:rsidRDefault="008F4B49">
      <w:pPr>
        <w:snapToGrid w:val="0"/>
        <w:jc w:val="center"/>
        <w:rPr>
          <w:rFonts w:ascii="方正小标宋_GBK" w:eastAsia="方正小标宋_GBK"/>
          <w:sz w:val="44"/>
          <w:szCs w:val="44"/>
        </w:rPr>
      </w:pPr>
    </w:p>
    <w:p w:rsidR="008F4B49" w:rsidRPr="00990A29" w:rsidRDefault="008F4B49">
      <w:pPr>
        <w:snapToGrid w:val="0"/>
        <w:jc w:val="center"/>
        <w:rPr>
          <w:rFonts w:ascii="方正小标宋_GBK" w:eastAsia="方正小标宋_GBK"/>
          <w:sz w:val="44"/>
          <w:szCs w:val="44"/>
        </w:rPr>
      </w:pPr>
    </w:p>
    <w:p w:rsidR="008F4B49" w:rsidRPr="00990A29" w:rsidRDefault="008F4B49">
      <w:pPr>
        <w:snapToGrid w:val="0"/>
        <w:jc w:val="center"/>
        <w:rPr>
          <w:rFonts w:ascii="方正小标宋_GBK" w:eastAsia="方正小标宋_GBK"/>
          <w:sz w:val="44"/>
          <w:szCs w:val="44"/>
        </w:rPr>
      </w:pPr>
      <w:r w:rsidRPr="00990A29">
        <w:rPr>
          <w:rFonts w:ascii="方正小标宋_GBK" w:eastAsia="方正小标宋_GBK" w:hint="eastAsia"/>
          <w:sz w:val="44"/>
          <w:szCs w:val="44"/>
        </w:rPr>
        <w:t>昌吉市人民政府办公室关于印发《昌吉市义务教育阶段控辍保学工作实施方案》的通知</w:t>
      </w:r>
    </w:p>
    <w:p w:rsidR="008F4B49" w:rsidRPr="00990A29" w:rsidRDefault="008F4B49">
      <w:pPr>
        <w:adjustRightInd w:val="0"/>
        <w:snapToGrid w:val="0"/>
        <w:spacing w:line="560" w:lineRule="exact"/>
        <w:rPr>
          <w:rFonts w:ascii="方正仿宋_GBK" w:eastAsia="方正仿宋_GBK"/>
          <w:szCs w:val="32"/>
        </w:rPr>
      </w:pPr>
    </w:p>
    <w:p w:rsidR="008F4B49" w:rsidRPr="00990A29" w:rsidRDefault="008F4B49">
      <w:pPr>
        <w:adjustRightInd w:val="0"/>
        <w:snapToGrid w:val="0"/>
        <w:spacing w:line="560" w:lineRule="exact"/>
        <w:rPr>
          <w:rFonts w:ascii="方正仿宋_GBK" w:eastAsia="方正仿宋_GBK"/>
          <w:sz w:val="32"/>
          <w:szCs w:val="32"/>
        </w:rPr>
      </w:pPr>
      <w:r w:rsidRPr="00990A29">
        <w:rPr>
          <w:rFonts w:ascii="方正仿宋_GBK" w:eastAsia="方正仿宋_GBK" w:hint="eastAsia"/>
          <w:sz w:val="32"/>
          <w:szCs w:val="32"/>
        </w:rPr>
        <w:t>各乡镇人民政府、街道办事处，市直各有关部门：</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《昌吉市义务教育阶段控辍保学工作实施方案》已经市人民政府研究同意，现印发给你们，请认真抓好贯彻落实。</w:t>
      </w:r>
    </w:p>
    <w:p w:rsidR="008F4B49" w:rsidRPr="00990A29" w:rsidRDefault="008F4B49" w:rsidP="003C060D">
      <w:pPr>
        <w:tabs>
          <w:tab w:val="left" w:pos="7560"/>
        </w:tabs>
        <w:snapToGrid w:val="0"/>
        <w:spacing w:line="560" w:lineRule="exact"/>
        <w:ind w:firstLineChars="1012" w:firstLine="3238"/>
        <w:jc w:val="center"/>
        <w:rPr>
          <w:rFonts w:ascii="方正仿宋_GBK" w:eastAsia="方正仿宋_GBK"/>
          <w:sz w:val="32"/>
          <w:szCs w:val="32"/>
        </w:rPr>
      </w:pPr>
    </w:p>
    <w:p w:rsidR="008F4B49" w:rsidRPr="00990A29" w:rsidRDefault="008F4B49" w:rsidP="003C060D">
      <w:pPr>
        <w:tabs>
          <w:tab w:val="left" w:pos="7560"/>
        </w:tabs>
        <w:snapToGrid w:val="0"/>
        <w:spacing w:line="560" w:lineRule="exact"/>
        <w:ind w:firstLineChars="1012" w:firstLine="3238"/>
        <w:jc w:val="center"/>
        <w:rPr>
          <w:rFonts w:ascii="方正仿宋_GBK" w:eastAsia="方正仿宋_GBK"/>
          <w:sz w:val="32"/>
          <w:szCs w:val="32"/>
        </w:rPr>
      </w:pPr>
    </w:p>
    <w:p w:rsidR="008F4B49" w:rsidRPr="00990A29" w:rsidRDefault="008F4B49" w:rsidP="003C060D">
      <w:pPr>
        <w:tabs>
          <w:tab w:val="left" w:pos="7560"/>
        </w:tabs>
        <w:snapToGrid w:val="0"/>
        <w:spacing w:line="560" w:lineRule="exact"/>
        <w:ind w:firstLineChars="1293" w:firstLine="4138"/>
        <w:jc w:val="center"/>
        <w:rPr>
          <w:rFonts w:ascii="方正仿宋_GBK" w:eastAsia="方正仿宋_GBK"/>
          <w:sz w:val="32"/>
          <w:szCs w:val="32"/>
        </w:rPr>
      </w:pPr>
      <w:r w:rsidRPr="00990A29">
        <w:rPr>
          <w:rFonts w:ascii="方正仿宋_GBK" w:eastAsia="方正仿宋_GBK" w:hint="eastAsia"/>
          <w:sz w:val="32"/>
          <w:szCs w:val="32"/>
        </w:rPr>
        <w:t>昌吉市人民政府办公室</w:t>
      </w:r>
    </w:p>
    <w:p w:rsidR="008F4B49" w:rsidRPr="00990A29" w:rsidRDefault="008F4B49" w:rsidP="003C060D">
      <w:pPr>
        <w:tabs>
          <w:tab w:val="left" w:pos="7560"/>
        </w:tabs>
        <w:snapToGrid w:val="0"/>
        <w:spacing w:line="560" w:lineRule="exact"/>
        <w:ind w:firstLineChars="1293" w:firstLine="4138"/>
        <w:jc w:val="center"/>
        <w:rPr>
          <w:rFonts w:ascii="方正仿宋_GBK" w:eastAsia="方正仿宋_GBK" w:hAnsi="仿宋_GB2312" w:cs="仿宋_GB2312"/>
          <w:sz w:val="32"/>
          <w:szCs w:val="36"/>
        </w:rPr>
      </w:pPr>
      <w:r w:rsidRPr="00990A29">
        <w:rPr>
          <w:rFonts w:ascii="方正仿宋_GBK" w:eastAsia="方正仿宋_GBK"/>
          <w:sz w:val="32"/>
          <w:szCs w:val="32"/>
        </w:rPr>
        <w:t>2020</w:t>
      </w:r>
      <w:r w:rsidRPr="00990A29">
        <w:rPr>
          <w:rFonts w:ascii="方正仿宋_GBK" w:eastAsia="方正仿宋_GBK" w:hint="eastAsia"/>
          <w:sz w:val="32"/>
          <w:szCs w:val="32"/>
        </w:rPr>
        <w:t>年</w:t>
      </w:r>
      <w:r w:rsidRPr="00990A29">
        <w:rPr>
          <w:rFonts w:ascii="方正仿宋_GBK" w:eastAsia="方正仿宋_GBK"/>
          <w:sz w:val="32"/>
          <w:szCs w:val="32"/>
        </w:rPr>
        <w:t>7</w:t>
      </w:r>
      <w:r w:rsidRPr="00990A29">
        <w:rPr>
          <w:rFonts w:ascii="方正仿宋_GBK" w:eastAsia="方正仿宋_GBK" w:hint="eastAsia"/>
          <w:sz w:val="32"/>
          <w:szCs w:val="32"/>
        </w:rPr>
        <w:t>月</w:t>
      </w:r>
      <w:r w:rsidRPr="00990A29">
        <w:rPr>
          <w:rFonts w:ascii="方正仿宋_GBK" w:eastAsia="方正仿宋_GBK"/>
          <w:sz w:val="32"/>
          <w:szCs w:val="32"/>
        </w:rPr>
        <w:t>10</w:t>
      </w:r>
      <w:r w:rsidRPr="00990A29">
        <w:rPr>
          <w:rFonts w:ascii="方正仿宋_GBK" w:eastAsia="方正仿宋_GBK" w:hint="eastAsia"/>
          <w:sz w:val="32"/>
          <w:szCs w:val="32"/>
        </w:rPr>
        <w:t>日</w:t>
      </w:r>
    </w:p>
    <w:p w:rsidR="008F4B49" w:rsidRDefault="008F4B49" w:rsidP="00990A29">
      <w:pPr>
        <w:snapToGrid w:val="0"/>
        <w:jc w:val="center"/>
        <w:rPr>
          <w:rFonts w:eastAsia="方正小标宋_GBK"/>
          <w:sz w:val="44"/>
          <w:szCs w:val="44"/>
        </w:rPr>
      </w:pPr>
      <w:r w:rsidRPr="00990A29">
        <w:rPr>
          <w:rFonts w:eastAsia="方正小标宋_GBK" w:hint="eastAsia"/>
          <w:sz w:val="44"/>
          <w:szCs w:val="44"/>
        </w:rPr>
        <w:lastRenderedPageBreak/>
        <w:t>昌吉市义务教育阶段控辍保学工作</w:t>
      </w:r>
    </w:p>
    <w:p w:rsidR="008F4B49" w:rsidRPr="00990A29" w:rsidRDefault="008F4B49" w:rsidP="00990A29">
      <w:pPr>
        <w:snapToGrid w:val="0"/>
        <w:jc w:val="center"/>
        <w:rPr>
          <w:rFonts w:eastAsia="方正小标宋_GBK"/>
          <w:sz w:val="44"/>
          <w:szCs w:val="44"/>
        </w:rPr>
      </w:pPr>
      <w:r w:rsidRPr="00990A29">
        <w:rPr>
          <w:rFonts w:eastAsia="方正小标宋_GBK" w:hint="eastAsia"/>
          <w:sz w:val="44"/>
          <w:szCs w:val="44"/>
        </w:rPr>
        <w:t>实</w:t>
      </w:r>
      <w:r>
        <w:rPr>
          <w:rFonts w:eastAsia="方正小标宋_GBK"/>
          <w:sz w:val="44"/>
          <w:szCs w:val="44"/>
        </w:rPr>
        <w:t xml:space="preserve">  </w:t>
      </w:r>
      <w:r w:rsidRPr="00990A29">
        <w:rPr>
          <w:rFonts w:eastAsia="方正小标宋_GBK" w:hint="eastAsia"/>
          <w:sz w:val="44"/>
          <w:szCs w:val="44"/>
        </w:rPr>
        <w:t>施</w:t>
      </w:r>
      <w:r>
        <w:rPr>
          <w:rFonts w:eastAsia="方正小标宋_GBK"/>
          <w:sz w:val="44"/>
          <w:szCs w:val="44"/>
        </w:rPr>
        <w:t xml:space="preserve">  </w:t>
      </w:r>
      <w:r w:rsidRPr="00990A29">
        <w:rPr>
          <w:rFonts w:eastAsia="方正小标宋_GBK" w:hint="eastAsia"/>
          <w:sz w:val="44"/>
          <w:szCs w:val="44"/>
        </w:rPr>
        <w:t>方</w:t>
      </w:r>
      <w:r>
        <w:rPr>
          <w:rFonts w:eastAsia="方正小标宋_GBK"/>
          <w:sz w:val="44"/>
          <w:szCs w:val="44"/>
        </w:rPr>
        <w:t xml:space="preserve">  </w:t>
      </w:r>
      <w:r w:rsidRPr="00990A29">
        <w:rPr>
          <w:rFonts w:eastAsia="方正小标宋_GBK" w:hint="eastAsia"/>
          <w:sz w:val="44"/>
          <w:szCs w:val="44"/>
        </w:rPr>
        <w:t>案</w:t>
      </w:r>
    </w:p>
    <w:p w:rsidR="008F4B49" w:rsidRPr="00990A29" w:rsidRDefault="008F4B49">
      <w:pPr>
        <w:spacing w:line="500" w:lineRule="exact"/>
        <w:jc w:val="center"/>
        <w:rPr>
          <w:rFonts w:ascii="仿宋_GB2312" w:eastAsia="仿宋_GB2312"/>
          <w:sz w:val="32"/>
          <w:szCs w:val="32"/>
        </w:rPr>
      </w:pP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为进一步提高昌吉市义务教育控辍保学工作水平，巩固义务教育均衡发展成果，根据《关于进一步加强自治州控辍保学提高义务教育巩固水平的通知》（昌政教督</w:t>
      </w:r>
      <w:r w:rsidRPr="00990A29">
        <w:rPr>
          <w:rFonts w:ascii="方正仿宋_GBK" w:eastAsia="方正仿宋_GBK" w:hAnsi="宋体" w:cs="宋体" w:hint="eastAsia"/>
          <w:sz w:val="32"/>
          <w:szCs w:val="32"/>
        </w:rPr>
        <w:t>〔</w:t>
      </w:r>
      <w:r w:rsidRPr="00990A29">
        <w:rPr>
          <w:rFonts w:ascii="方正仿宋_GBK" w:eastAsia="方正仿宋_GBK"/>
          <w:sz w:val="32"/>
          <w:szCs w:val="32"/>
        </w:rPr>
        <w:t>2017</w:t>
      </w:r>
      <w:r w:rsidRPr="00990A29">
        <w:rPr>
          <w:rFonts w:ascii="方正仿宋_GBK" w:eastAsia="方正仿宋_GBK" w:hAnsi="宋体" w:cs="宋体" w:hint="eastAsia"/>
          <w:sz w:val="32"/>
          <w:szCs w:val="32"/>
        </w:rPr>
        <w:t>〕</w:t>
      </w:r>
      <w:r w:rsidRPr="00990A29">
        <w:rPr>
          <w:rFonts w:ascii="方正仿宋_GBK" w:eastAsia="方正仿宋_GBK"/>
          <w:sz w:val="32"/>
          <w:szCs w:val="32"/>
        </w:rPr>
        <w:t>24</w:t>
      </w:r>
      <w:r w:rsidRPr="00990A29">
        <w:rPr>
          <w:rFonts w:ascii="方正仿宋_GBK" w:eastAsia="方正仿宋_GBK" w:hint="eastAsia"/>
          <w:sz w:val="32"/>
          <w:szCs w:val="32"/>
        </w:rPr>
        <w:t>号）文件精神，特制定本实施方案。</w:t>
      </w:r>
    </w:p>
    <w:p w:rsidR="008F4B49" w:rsidRPr="00990A29" w:rsidRDefault="008F4B49" w:rsidP="003C060D">
      <w:pPr>
        <w:adjustRightInd w:val="0"/>
        <w:snapToGrid w:val="0"/>
        <w:spacing w:line="560" w:lineRule="exact"/>
        <w:ind w:firstLineChars="200" w:firstLine="640"/>
        <w:rPr>
          <w:rFonts w:ascii="黑体" w:eastAsia="黑体" w:hAnsi="黑体"/>
          <w:sz w:val="32"/>
          <w:szCs w:val="32"/>
        </w:rPr>
      </w:pPr>
      <w:r w:rsidRPr="00990A29">
        <w:rPr>
          <w:rFonts w:ascii="黑体" w:eastAsia="黑体" w:hAnsi="黑体" w:hint="eastAsia"/>
          <w:sz w:val="32"/>
          <w:szCs w:val="32"/>
        </w:rPr>
        <w:t>一、指导思想</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以习近平新时代中国特色社会主义思想为指导，全面贯彻党的十九大和十九届三中、四中全会精神，贯彻落实以习近平同志为核心的党中央治疆方略，特别是社会稳定和长治久安总目标，贯彻落实全国教育大会精神，坚持“依法治教、以防为主、依法控辍、质量控辍、扶贫控辍、保障控辍”的总体思路，动员和组织社会、家庭、学校等各方面力量共同参与，确保在全面建设小康社会的路上没有一个学生掉队。</w:t>
      </w:r>
    </w:p>
    <w:p w:rsidR="008F4B49" w:rsidRPr="00990A29" w:rsidRDefault="008F4B49" w:rsidP="003C060D">
      <w:pPr>
        <w:adjustRightInd w:val="0"/>
        <w:snapToGrid w:val="0"/>
        <w:spacing w:line="560" w:lineRule="exact"/>
        <w:ind w:firstLineChars="200" w:firstLine="640"/>
        <w:rPr>
          <w:rFonts w:ascii="黑体" w:eastAsia="黑体" w:hAnsi="黑体"/>
          <w:sz w:val="32"/>
          <w:szCs w:val="32"/>
        </w:rPr>
      </w:pPr>
      <w:r w:rsidRPr="00990A29">
        <w:rPr>
          <w:rFonts w:ascii="黑体" w:eastAsia="黑体" w:hAnsi="黑体" w:hint="eastAsia"/>
          <w:sz w:val="32"/>
          <w:szCs w:val="32"/>
        </w:rPr>
        <w:t>二、目标任务</w:t>
      </w:r>
    </w:p>
    <w:p w:rsidR="008F4B4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保证入学率，提高巩固率，严控辍学现象发生。适龄儿童、少年入学率达</w:t>
      </w:r>
      <w:r w:rsidRPr="00990A29">
        <w:rPr>
          <w:rFonts w:ascii="方正仿宋_GBK" w:eastAsia="方正仿宋_GBK"/>
          <w:sz w:val="32"/>
          <w:szCs w:val="32"/>
        </w:rPr>
        <w:t>100%</w:t>
      </w:r>
      <w:r w:rsidRPr="00990A29">
        <w:rPr>
          <w:rFonts w:ascii="方正仿宋_GBK" w:eastAsia="方正仿宋_GBK" w:hint="eastAsia"/>
          <w:sz w:val="32"/>
          <w:szCs w:val="32"/>
        </w:rPr>
        <w:t>，“三类残疾”儿童入学率不低于</w:t>
      </w:r>
      <w:r w:rsidRPr="00990A29">
        <w:rPr>
          <w:rFonts w:ascii="方正仿宋_GBK" w:eastAsia="方正仿宋_GBK"/>
          <w:sz w:val="32"/>
          <w:szCs w:val="32"/>
        </w:rPr>
        <w:t>98%</w:t>
      </w:r>
      <w:r w:rsidRPr="00990A29">
        <w:rPr>
          <w:rFonts w:ascii="方正仿宋_GBK" w:eastAsia="方正仿宋_GBK" w:hint="eastAsia"/>
          <w:sz w:val="32"/>
          <w:szCs w:val="32"/>
        </w:rPr>
        <w:t>，小学巩固率达</w:t>
      </w:r>
      <w:r w:rsidRPr="00990A29">
        <w:rPr>
          <w:rFonts w:ascii="方正仿宋_GBK" w:eastAsia="方正仿宋_GBK"/>
          <w:sz w:val="32"/>
          <w:szCs w:val="32"/>
        </w:rPr>
        <w:t>95%</w:t>
      </w:r>
      <w:r w:rsidRPr="00990A29">
        <w:rPr>
          <w:rFonts w:ascii="方正仿宋_GBK" w:eastAsia="方正仿宋_GBK" w:hint="eastAsia"/>
          <w:sz w:val="32"/>
          <w:szCs w:val="32"/>
        </w:rPr>
        <w:t>以上，初中巩固率达</w:t>
      </w:r>
      <w:r w:rsidRPr="00990A29">
        <w:rPr>
          <w:rFonts w:ascii="方正仿宋_GBK" w:eastAsia="方正仿宋_GBK"/>
          <w:sz w:val="32"/>
          <w:szCs w:val="32"/>
        </w:rPr>
        <w:t>97%</w:t>
      </w:r>
      <w:r w:rsidRPr="00990A29">
        <w:rPr>
          <w:rFonts w:ascii="方正仿宋_GBK" w:eastAsia="方正仿宋_GBK" w:hint="eastAsia"/>
          <w:sz w:val="32"/>
          <w:szCs w:val="32"/>
        </w:rPr>
        <w:t>以上。</w:t>
      </w:r>
    </w:p>
    <w:p w:rsidR="008F4B49" w:rsidRPr="00990A29" w:rsidRDefault="008F4B49" w:rsidP="003C060D">
      <w:pPr>
        <w:adjustRightInd w:val="0"/>
        <w:snapToGrid w:val="0"/>
        <w:spacing w:line="560" w:lineRule="exact"/>
        <w:ind w:firstLineChars="200" w:firstLine="640"/>
        <w:rPr>
          <w:rFonts w:ascii="黑体" w:eastAsia="黑体" w:hAnsi="黑体"/>
          <w:sz w:val="32"/>
          <w:szCs w:val="32"/>
        </w:rPr>
      </w:pPr>
      <w:r w:rsidRPr="00990A29">
        <w:rPr>
          <w:rFonts w:ascii="黑体" w:eastAsia="黑体" w:hAnsi="黑体" w:hint="eastAsia"/>
          <w:sz w:val="32"/>
          <w:szCs w:val="32"/>
        </w:rPr>
        <w:t>三、组织机构</w:t>
      </w:r>
    </w:p>
    <w:p w:rsidR="008F4B49" w:rsidRPr="00990A29" w:rsidRDefault="008F4B49" w:rsidP="003C060D">
      <w:pPr>
        <w:adjustRightInd w:val="0"/>
        <w:snapToGrid w:val="0"/>
        <w:spacing w:line="560" w:lineRule="exact"/>
        <w:ind w:firstLineChars="200" w:firstLine="640"/>
        <w:rPr>
          <w:rFonts w:ascii="方正仿宋_GBK" w:eastAsia="方正仿宋_GBK" w:hAnsi="仿宋"/>
          <w:sz w:val="32"/>
          <w:szCs w:val="32"/>
        </w:rPr>
      </w:pPr>
      <w:r w:rsidRPr="00990A29">
        <w:rPr>
          <w:rFonts w:ascii="方正仿宋_GBK" w:eastAsia="方正仿宋_GBK" w:hAnsi="仿宋" w:cs="仿宋" w:hint="eastAsia"/>
          <w:bCs/>
          <w:sz w:val="32"/>
          <w:szCs w:val="32"/>
        </w:rPr>
        <w:t>为确保</w:t>
      </w:r>
      <w:r w:rsidRPr="00990A29">
        <w:rPr>
          <w:rFonts w:ascii="方正仿宋_GBK" w:eastAsia="方正仿宋_GBK" w:hint="eastAsia"/>
          <w:sz w:val="32"/>
          <w:szCs w:val="32"/>
        </w:rPr>
        <w:t>昌吉市义务教育阶段控辍保学工作顺利开展，成立控辍保学工作领导小组，具体组成人员如下：</w:t>
      </w:r>
      <w:r w:rsidRPr="00990A29">
        <w:rPr>
          <w:rFonts w:ascii="方正仿宋_GBK" w:eastAsia="方正仿宋_GBK" w:hAnsi="仿宋"/>
          <w:sz w:val="32"/>
          <w:szCs w:val="32"/>
        </w:rPr>
        <w:t xml:space="preserve"> </w:t>
      </w:r>
    </w:p>
    <w:p w:rsidR="008F4B49" w:rsidRPr="00990A29" w:rsidRDefault="008F4B49" w:rsidP="003C060D">
      <w:pPr>
        <w:adjustRightInd w:val="0"/>
        <w:snapToGrid w:val="0"/>
        <w:spacing w:line="560" w:lineRule="exact"/>
        <w:ind w:firstLineChars="200" w:firstLine="640"/>
        <w:rPr>
          <w:rFonts w:ascii="方正仿宋_GBK" w:eastAsia="方正仿宋_GBK" w:hAnsi="仿宋"/>
          <w:sz w:val="32"/>
          <w:szCs w:val="32"/>
        </w:rPr>
      </w:pPr>
      <w:r w:rsidRPr="00990A29">
        <w:rPr>
          <w:rFonts w:ascii="方正仿宋_GBK" w:eastAsia="方正仿宋_GBK" w:hint="eastAsia"/>
          <w:sz w:val="32"/>
          <w:szCs w:val="32"/>
        </w:rPr>
        <w:lastRenderedPageBreak/>
        <w:t>组</w:t>
      </w:r>
      <w:r w:rsidRPr="00990A29">
        <w:rPr>
          <w:rFonts w:ascii="方正仿宋_GBK" w:eastAsia="方正仿宋_GBK"/>
          <w:sz w:val="32"/>
          <w:szCs w:val="32"/>
        </w:rPr>
        <w:t xml:space="preserve">  </w:t>
      </w:r>
      <w:r w:rsidRPr="00990A29">
        <w:rPr>
          <w:rFonts w:ascii="方正仿宋_GBK" w:eastAsia="方正仿宋_GBK" w:hint="eastAsia"/>
          <w:sz w:val="32"/>
          <w:szCs w:val="32"/>
        </w:rPr>
        <w:t xml:space="preserve">长：陈宏宇　</w:t>
      </w:r>
      <w:r w:rsidRPr="00990A29">
        <w:rPr>
          <w:rFonts w:ascii="方正仿宋_GBK" w:eastAsia="方正仿宋_GBK"/>
          <w:sz w:val="32"/>
          <w:szCs w:val="32"/>
        </w:rPr>
        <w:t xml:space="preserve">  </w:t>
      </w:r>
      <w:r w:rsidRPr="00990A29">
        <w:rPr>
          <w:rFonts w:ascii="方正仿宋_GBK" w:eastAsia="方正仿宋_GBK" w:hint="eastAsia"/>
          <w:sz w:val="32"/>
          <w:szCs w:val="32"/>
        </w:rPr>
        <w:t>副市长</w:t>
      </w:r>
    </w:p>
    <w:p w:rsidR="008F4B4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 xml:space="preserve">副组长：龙南飞　</w:t>
      </w:r>
      <w:r w:rsidRPr="00990A29">
        <w:rPr>
          <w:rFonts w:ascii="方正仿宋_GBK" w:eastAsia="方正仿宋_GBK"/>
          <w:sz w:val="32"/>
          <w:szCs w:val="32"/>
        </w:rPr>
        <w:t xml:space="preserve">  </w:t>
      </w:r>
      <w:r w:rsidRPr="00990A29">
        <w:rPr>
          <w:rFonts w:ascii="方正仿宋_GBK" w:eastAsia="方正仿宋_GBK" w:hint="eastAsia"/>
          <w:sz w:val="32"/>
          <w:szCs w:val="32"/>
        </w:rPr>
        <w:t>市教育局党组书记</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成</w:t>
      </w:r>
      <w:r w:rsidRPr="00990A29">
        <w:rPr>
          <w:rFonts w:ascii="方正仿宋_GBK" w:eastAsia="方正仿宋_GBK"/>
          <w:sz w:val="32"/>
          <w:szCs w:val="32"/>
        </w:rPr>
        <w:t xml:space="preserve">  </w:t>
      </w:r>
      <w:r w:rsidRPr="00990A29">
        <w:rPr>
          <w:rFonts w:ascii="方正仿宋_GBK" w:eastAsia="方正仿宋_GBK" w:hint="eastAsia"/>
          <w:sz w:val="32"/>
          <w:szCs w:val="32"/>
        </w:rPr>
        <w:t>员：陈　静</w:t>
      </w:r>
      <w:r w:rsidRPr="00990A29">
        <w:rPr>
          <w:rFonts w:ascii="方正仿宋_GBK" w:eastAsia="方正仿宋_GBK"/>
          <w:sz w:val="32"/>
          <w:szCs w:val="32"/>
        </w:rPr>
        <w:t> </w:t>
      </w:r>
      <w:r w:rsidRPr="00990A29">
        <w:rPr>
          <w:rFonts w:ascii="方正仿宋_GBK" w:eastAsia="方正仿宋_GBK" w:hint="eastAsia"/>
          <w:sz w:val="32"/>
          <w:szCs w:val="32"/>
        </w:rPr>
        <w:t xml:space="preserve">　</w:t>
      </w:r>
      <w:r w:rsidRPr="00990A29">
        <w:rPr>
          <w:rFonts w:ascii="方正仿宋_GBK" w:eastAsia="方正仿宋_GBK"/>
          <w:sz w:val="32"/>
          <w:szCs w:val="32"/>
        </w:rPr>
        <w:t xml:space="preserve">  </w:t>
      </w:r>
      <w:r w:rsidRPr="00990A29">
        <w:rPr>
          <w:rFonts w:ascii="方正仿宋_GBK" w:eastAsia="方正仿宋_GBK" w:hint="eastAsia"/>
          <w:sz w:val="32"/>
          <w:szCs w:val="32"/>
        </w:rPr>
        <w:t>市教育局局长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李</w:t>
      </w:r>
      <w:r w:rsidRPr="00990A29">
        <w:rPr>
          <w:rFonts w:ascii="方正仿宋_GBK" w:eastAsia="方正仿宋_GBK"/>
          <w:sz w:val="32"/>
          <w:szCs w:val="32"/>
        </w:rPr>
        <w:t xml:space="preserve">  </w:t>
      </w:r>
      <w:r w:rsidRPr="00990A29">
        <w:rPr>
          <w:rFonts w:ascii="方正仿宋_GBK" w:eastAsia="方正仿宋_GBK" w:hint="eastAsia"/>
          <w:sz w:val="32"/>
          <w:szCs w:val="32"/>
        </w:rPr>
        <w:t>虎</w:t>
      </w:r>
      <w:r w:rsidRPr="00990A29">
        <w:rPr>
          <w:rFonts w:ascii="方正仿宋_GBK" w:eastAsia="方正仿宋_GBK"/>
          <w:sz w:val="32"/>
          <w:szCs w:val="32"/>
        </w:rPr>
        <w:t xml:space="preserve">    </w:t>
      </w:r>
      <w:r w:rsidRPr="00990A29">
        <w:rPr>
          <w:rFonts w:ascii="方正仿宋_GBK" w:eastAsia="方正仿宋_GBK" w:hint="eastAsia"/>
          <w:sz w:val="32"/>
          <w:szCs w:val="32"/>
        </w:rPr>
        <w:t>市委政法委常务副书记</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高</w:t>
      </w:r>
      <w:r w:rsidRPr="00990A29">
        <w:rPr>
          <w:rFonts w:ascii="方正仿宋_GBK" w:eastAsia="方正仿宋_GBK"/>
          <w:sz w:val="32"/>
          <w:szCs w:val="32"/>
        </w:rPr>
        <w:t xml:space="preserve">  </w:t>
      </w:r>
      <w:r w:rsidRPr="00990A29">
        <w:rPr>
          <w:rFonts w:ascii="方正仿宋_GBK" w:eastAsia="方正仿宋_GBK" w:hint="eastAsia"/>
          <w:sz w:val="32"/>
          <w:szCs w:val="32"/>
        </w:rPr>
        <w:t>群</w:t>
      </w:r>
      <w:r w:rsidRPr="00990A29">
        <w:rPr>
          <w:rFonts w:ascii="方正仿宋_GBK" w:eastAsia="方正仿宋_GBK"/>
          <w:sz w:val="32"/>
          <w:szCs w:val="32"/>
        </w:rPr>
        <w:t xml:space="preserve">    </w:t>
      </w:r>
      <w:r w:rsidRPr="00990A29">
        <w:rPr>
          <w:rFonts w:ascii="方正仿宋_GBK" w:eastAsia="方正仿宋_GBK" w:hint="eastAsia"/>
          <w:sz w:val="32"/>
          <w:szCs w:val="32"/>
        </w:rPr>
        <w:t>市财政局局长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丁世亮</w:t>
      </w:r>
      <w:r w:rsidRPr="00990A29">
        <w:rPr>
          <w:rFonts w:ascii="方正仿宋_GBK" w:eastAsia="方正仿宋_GBK"/>
          <w:sz w:val="32"/>
          <w:szCs w:val="32"/>
        </w:rPr>
        <w:t>  </w:t>
      </w:r>
      <w:r w:rsidRPr="00990A29">
        <w:rPr>
          <w:rFonts w:ascii="方正仿宋_GBK" w:eastAsia="方正仿宋_GBK"/>
          <w:sz w:val="32"/>
          <w:szCs w:val="32"/>
        </w:rPr>
        <w:t xml:space="preserve">   </w:t>
      </w:r>
      <w:r w:rsidRPr="00990A29">
        <w:rPr>
          <w:rFonts w:ascii="方正仿宋_GBK" w:eastAsia="方正仿宋_GBK" w:hint="eastAsia"/>
          <w:sz w:val="32"/>
          <w:szCs w:val="32"/>
        </w:rPr>
        <w:t>市市场监督管理局局长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齐敦云</w:t>
      </w:r>
      <w:r w:rsidRPr="00990A29">
        <w:rPr>
          <w:rFonts w:ascii="方正仿宋_GBK" w:eastAsia="方正仿宋_GBK"/>
          <w:sz w:val="32"/>
          <w:szCs w:val="32"/>
        </w:rPr>
        <w:t xml:space="preserve">    </w:t>
      </w:r>
      <w:r w:rsidRPr="00990A29">
        <w:rPr>
          <w:rFonts w:ascii="方正仿宋_GBK" w:eastAsia="方正仿宋_GBK" w:hint="eastAsia"/>
          <w:sz w:val="32"/>
          <w:szCs w:val="32"/>
        </w:rPr>
        <w:t>市司法局局长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于佩英</w:t>
      </w:r>
      <w:r w:rsidRPr="00990A29">
        <w:rPr>
          <w:rFonts w:ascii="方正仿宋_GBK" w:eastAsia="方正仿宋_GBK"/>
          <w:sz w:val="32"/>
          <w:szCs w:val="32"/>
        </w:rPr>
        <w:t xml:space="preserve">    </w:t>
      </w:r>
      <w:r w:rsidRPr="00990A29">
        <w:rPr>
          <w:rFonts w:ascii="方正仿宋_GBK" w:eastAsia="方正仿宋_GBK" w:hint="eastAsia"/>
          <w:sz w:val="32"/>
          <w:szCs w:val="32"/>
        </w:rPr>
        <w:t>市民政局党组书记</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徐源泽</w:t>
      </w:r>
      <w:r w:rsidRPr="00990A29">
        <w:rPr>
          <w:rFonts w:ascii="方正仿宋_GBK" w:eastAsia="方正仿宋_GBK"/>
          <w:sz w:val="32"/>
          <w:szCs w:val="32"/>
        </w:rPr>
        <w:t xml:space="preserve">    </w:t>
      </w:r>
      <w:r w:rsidRPr="00990A29">
        <w:rPr>
          <w:rFonts w:ascii="方正仿宋_GBK" w:eastAsia="方正仿宋_GBK" w:hint="eastAsia"/>
          <w:sz w:val="32"/>
          <w:szCs w:val="32"/>
        </w:rPr>
        <w:t>市文旅局党组书记</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马红月</w:t>
      </w:r>
      <w:r w:rsidRPr="00990A29">
        <w:rPr>
          <w:rFonts w:ascii="方正仿宋_GBK" w:eastAsia="方正仿宋_GBK"/>
          <w:sz w:val="32"/>
          <w:szCs w:val="32"/>
        </w:rPr>
        <w:t xml:space="preserve">    </w:t>
      </w:r>
      <w:r w:rsidRPr="00990A29">
        <w:rPr>
          <w:rFonts w:ascii="方正仿宋_GBK" w:eastAsia="方正仿宋_GBK" w:hint="eastAsia"/>
          <w:sz w:val="32"/>
          <w:szCs w:val="32"/>
        </w:rPr>
        <w:t>市残联党组书记</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徐</w:t>
      </w:r>
      <w:r w:rsidRPr="00990A29">
        <w:rPr>
          <w:rFonts w:ascii="方正仿宋_GBK" w:eastAsia="方正仿宋_GBK"/>
          <w:sz w:val="32"/>
          <w:szCs w:val="32"/>
        </w:rPr>
        <w:t xml:space="preserve">  </w:t>
      </w:r>
      <w:r w:rsidRPr="00990A29">
        <w:rPr>
          <w:rFonts w:ascii="方正仿宋_GBK" w:eastAsia="方正仿宋_GBK" w:hint="eastAsia"/>
          <w:sz w:val="32"/>
          <w:szCs w:val="32"/>
        </w:rPr>
        <w:t>涛</w:t>
      </w:r>
      <w:r w:rsidRPr="00990A29">
        <w:rPr>
          <w:rFonts w:ascii="方正仿宋_GBK" w:eastAsia="方正仿宋_GBK"/>
          <w:sz w:val="32"/>
          <w:szCs w:val="32"/>
        </w:rPr>
        <w:t xml:space="preserve">    </w:t>
      </w:r>
      <w:r w:rsidRPr="00990A29">
        <w:rPr>
          <w:rFonts w:ascii="方正仿宋_GBK" w:eastAsia="方正仿宋_GBK" w:hint="eastAsia"/>
          <w:sz w:val="32"/>
          <w:szCs w:val="32"/>
        </w:rPr>
        <w:t>市团委书记</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张艳丽</w:t>
      </w:r>
      <w:r w:rsidRPr="00990A29">
        <w:rPr>
          <w:rFonts w:ascii="方正仿宋_GBK" w:eastAsia="方正仿宋_GBK"/>
          <w:sz w:val="32"/>
          <w:szCs w:val="32"/>
        </w:rPr>
        <w:t xml:space="preserve">    </w:t>
      </w:r>
      <w:r w:rsidRPr="00990A29">
        <w:rPr>
          <w:rFonts w:ascii="方正仿宋_GBK" w:eastAsia="方正仿宋_GBK" w:hint="eastAsia"/>
          <w:sz w:val="32"/>
          <w:szCs w:val="32"/>
        </w:rPr>
        <w:t>市妇联主席</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汤果成</w:t>
      </w:r>
      <w:r w:rsidRPr="00990A29">
        <w:rPr>
          <w:rFonts w:ascii="方正仿宋_GBK" w:eastAsia="方正仿宋_GBK"/>
          <w:sz w:val="32"/>
          <w:szCs w:val="32"/>
        </w:rPr>
        <w:t>  </w:t>
      </w:r>
      <w:r w:rsidRPr="00990A29">
        <w:rPr>
          <w:rFonts w:ascii="方正仿宋_GBK" w:eastAsia="方正仿宋_GBK"/>
          <w:sz w:val="32"/>
          <w:szCs w:val="32"/>
        </w:rPr>
        <w:t xml:space="preserve">   </w:t>
      </w:r>
      <w:r w:rsidRPr="00990A29">
        <w:rPr>
          <w:rFonts w:ascii="方正仿宋_GBK" w:eastAsia="方正仿宋_GBK" w:hint="eastAsia"/>
          <w:sz w:val="32"/>
          <w:szCs w:val="32"/>
        </w:rPr>
        <w:t>市公安局副局长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陈凡业</w:t>
      </w:r>
      <w:r w:rsidRPr="00990A29">
        <w:rPr>
          <w:rFonts w:ascii="方正仿宋_GBK" w:eastAsia="方正仿宋_GBK"/>
          <w:sz w:val="32"/>
          <w:szCs w:val="32"/>
        </w:rPr>
        <w:t xml:space="preserve">    </w:t>
      </w:r>
      <w:r w:rsidRPr="00990A29">
        <w:rPr>
          <w:rFonts w:ascii="方正仿宋_GBK" w:eastAsia="方正仿宋_GBK" w:hint="eastAsia"/>
          <w:sz w:val="32"/>
          <w:szCs w:val="32"/>
        </w:rPr>
        <w:t>三工镇副镇长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王建伟</w:t>
      </w:r>
      <w:r w:rsidRPr="00990A29">
        <w:rPr>
          <w:rFonts w:ascii="方正仿宋_GBK" w:eastAsia="方正仿宋_GBK"/>
          <w:sz w:val="32"/>
          <w:szCs w:val="32"/>
        </w:rPr>
        <w:t xml:space="preserve">    </w:t>
      </w:r>
      <w:r w:rsidRPr="00990A29">
        <w:rPr>
          <w:rFonts w:ascii="方正仿宋_GBK" w:eastAsia="方正仿宋_GBK" w:hint="eastAsia"/>
          <w:sz w:val="32"/>
          <w:szCs w:val="32"/>
        </w:rPr>
        <w:t>榆树沟镇副镇长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刘笑言</w:t>
      </w:r>
      <w:r w:rsidRPr="00990A29">
        <w:rPr>
          <w:rFonts w:ascii="方正仿宋_GBK" w:eastAsia="方正仿宋_GBK"/>
          <w:sz w:val="32"/>
          <w:szCs w:val="32"/>
        </w:rPr>
        <w:t xml:space="preserve">    </w:t>
      </w:r>
      <w:r w:rsidRPr="00990A29">
        <w:rPr>
          <w:rFonts w:ascii="方正仿宋_GBK" w:eastAsia="方正仿宋_GBK" w:hint="eastAsia"/>
          <w:sz w:val="32"/>
          <w:szCs w:val="32"/>
        </w:rPr>
        <w:t>大西渠镇副镇长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裴丽强</w:t>
      </w:r>
      <w:r w:rsidRPr="00990A29">
        <w:rPr>
          <w:rFonts w:ascii="方正仿宋_GBK" w:eastAsia="方正仿宋_GBK"/>
          <w:sz w:val="32"/>
          <w:szCs w:val="32"/>
        </w:rPr>
        <w:t xml:space="preserve">    </w:t>
      </w:r>
      <w:r w:rsidRPr="00990A29">
        <w:rPr>
          <w:rFonts w:ascii="方正仿宋_GBK" w:eastAsia="方正仿宋_GBK" w:hint="eastAsia"/>
          <w:sz w:val="32"/>
          <w:szCs w:val="32"/>
        </w:rPr>
        <w:t>六工镇党委委员</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赵松林</w:t>
      </w:r>
      <w:r w:rsidRPr="00990A29">
        <w:rPr>
          <w:rFonts w:ascii="方正仿宋_GBK" w:eastAsia="方正仿宋_GBK"/>
          <w:sz w:val="32"/>
          <w:szCs w:val="32"/>
        </w:rPr>
        <w:t xml:space="preserve">    </w:t>
      </w:r>
      <w:r w:rsidRPr="00990A29">
        <w:rPr>
          <w:rFonts w:ascii="方正仿宋_GBK" w:eastAsia="方正仿宋_GBK" w:hint="eastAsia"/>
          <w:sz w:val="32"/>
          <w:szCs w:val="32"/>
        </w:rPr>
        <w:t>硫磺沟镇副镇长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陈</w:t>
      </w:r>
      <w:r w:rsidRPr="00990A29">
        <w:rPr>
          <w:rFonts w:ascii="方正仿宋_GBK" w:eastAsia="方正仿宋_GBK"/>
          <w:sz w:val="32"/>
          <w:szCs w:val="32"/>
        </w:rPr>
        <w:t xml:space="preserve">  </w:t>
      </w:r>
      <w:r w:rsidRPr="00990A29">
        <w:rPr>
          <w:rFonts w:ascii="方正仿宋_GBK" w:eastAsia="方正仿宋_GBK" w:hint="eastAsia"/>
          <w:sz w:val="32"/>
          <w:szCs w:val="32"/>
        </w:rPr>
        <w:t>媛</w:t>
      </w:r>
      <w:r w:rsidRPr="00990A29">
        <w:rPr>
          <w:rFonts w:ascii="方正仿宋_GBK" w:eastAsia="方正仿宋_GBK"/>
          <w:sz w:val="32"/>
          <w:szCs w:val="32"/>
        </w:rPr>
        <w:t xml:space="preserve">    </w:t>
      </w:r>
      <w:r w:rsidRPr="00990A29">
        <w:rPr>
          <w:rFonts w:ascii="方正仿宋_GBK" w:eastAsia="方正仿宋_GBK" w:hint="eastAsia"/>
          <w:sz w:val="32"/>
          <w:szCs w:val="32"/>
        </w:rPr>
        <w:t>二六工镇副镇长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吕虹乐</w:t>
      </w:r>
      <w:r w:rsidRPr="00990A29">
        <w:rPr>
          <w:rFonts w:ascii="方正仿宋_GBK" w:eastAsia="方正仿宋_GBK"/>
          <w:sz w:val="32"/>
          <w:szCs w:val="32"/>
        </w:rPr>
        <w:t xml:space="preserve">    </w:t>
      </w:r>
      <w:r w:rsidRPr="00990A29">
        <w:rPr>
          <w:rFonts w:ascii="方正仿宋_GBK" w:eastAsia="方正仿宋_GBK" w:hint="eastAsia"/>
          <w:sz w:val="32"/>
          <w:szCs w:val="32"/>
        </w:rPr>
        <w:t>滨湖镇副镇长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陈</w:t>
      </w:r>
      <w:r w:rsidRPr="00990A29">
        <w:rPr>
          <w:rFonts w:ascii="方正仿宋_GBK" w:eastAsia="方正仿宋_GBK"/>
          <w:sz w:val="32"/>
          <w:szCs w:val="32"/>
        </w:rPr>
        <w:t xml:space="preserve">  </w:t>
      </w:r>
      <w:r w:rsidRPr="00990A29">
        <w:rPr>
          <w:rFonts w:ascii="方正仿宋_GBK" w:eastAsia="方正仿宋_GBK" w:hint="eastAsia"/>
          <w:sz w:val="32"/>
          <w:szCs w:val="32"/>
        </w:rPr>
        <w:t>曦</w:t>
      </w:r>
      <w:r w:rsidRPr="00990A29">
        <w:rPr>
          <w:rFonts w:ascii="方正仿宋_GBK" w:eastAsia="方正仿宋_GBK"/>
          <w:sz w:val="32"/>
          <w:szCs w:val="32"/>
        </w:rPr>
        <w:t xml:space="preserve">    </w:t>
      </w:r>
      <w:r w:rsidRPr="00990A29">
        <w:rPr>
          <w:rFonts w:ascii="方正仿宋_GBK" w:eastAsia="方正仿宋_GBK" w:hint="eastAsia"/>
          <w:sz w:val="32"/>
          <w:szCs w:val="32"/>
        </w:rPr>
        <w:t>佃坝镇副镇长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木合塔尔</w:t>
      </w:r>
      <w:r w:rsidRPr="00990A29">
        <w:rPr>
          <w:rFonts w:ascii="方正仿宋_GBK" w:eastAsia="方正仿宋_GBK"/>
          <w:sz w:val="32"/>
          <w:szCs w:val="32"/>
        </w:rPr>
        <w:t xml:space="preserve">  </w:t>
      </w:r>
      <w:r w:rsidRPr="00990A29">
        <w:rPr>
          <w:rFonts w:ascii="方正仿宋_GBK" w:eastAsia="方正仿宋_GBK" w:hint="eastAsia"/>
          <w:sz w:val="32"/>
          <w:szCs w:val="32"/>
        </w:rPr>
        <w:t>阿什里乡党委委员</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lastRenderedPageBreak/>
        <w:t>李慧玲</w:t>
      </w:r>
      <w:r w:rsidRPr="00990A29">
        <w:rPr>
          <w:rFonts w:ascii="方正仿宋_GBK" w:eastAsia="方正仿宋_GBK"/>
          <w:sz w:val="32"/>
          <w:szCs w:val="32"/>
        </w:rPr>
        <w:t xml:space="preserve">    </w:t>
      </w:r>
      <w:r w:rsidRPr="00990A29">
        <w:rPr>
          <w:rFonts w:ascii="方正仿宋_GBK" w:eastAsia="方正仿宋_GBK" w:hint="eastAsia"/>
          <w:sz w:val="32"/>
          <w:szCs w:val="32"/>
        </w:rPr>
        <w:t>庙尔沟乡副乡长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张永刚</w:t>
      </w:r>
      <w:r w:rsidRPr="00990A29">
        <w:rPr>
          <w:rFonts w:ascii="方正仿宋_GBK" w:eastAsia="方正仿宋_GBK"/>
          <w:sz w:val="32"/>
          <w:szCs w:val="32"/>
        </w:rPr>
        <w:t xml:space="preserve">    </w:t>
      </w:r>
      <w:r w:rsidRPr="00990A29">
        <w:rPr>
          <w:rFonts w:ascii="方正仿宋_GBK" w:eastAsia="方正仿宋_GBK" w:hint="eastAsia"/>
          <w:sz w:val="32"/>
          <w:szCs w:val="32"/>
        </w:rPr>
        <w:t>绿洲路街</w:t>
      </w:r>
      <w:bookmarkStart w:id="0" w:name="_GoBack"/>
      <w:bookmarkEnd w:id="0"/>
      <w:r w:rsidRPr="00990A29">
        <w:rPr>
          <w:rFonts w:ascii="方正仿宋_GBK" w:eastAsia="方正仿宋_GBK" w:hint="eastAsia"/>
          <w:sz w:val="32"/>
          <w:szCs w:val="32"/>
        </w:rPr>
        <w:t>道党工委委员、武装部部长</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马</w:t>
      </w:r>
      <w:r w:rsidRPr="00990A29">
        <w:rPr>
          <w:rFonts w:ascii="方正仿宋_GBK" w:eastAsia="方正仿宋_GBK"/>
          <w:sz w:val="32"/>
          <w:szCs w:val="32"/>
        </w:rPr>
        <w:t xml:space="preserve">  </w:t>
      </w:r>
      <w:r w:rsidRPr="00990A29">
        <w:rPr>
          <w:rFonts w:ascii="方正仿宋_GBK" w:eastAsia="方正仿宋_GBK" w:hint="eastAsia"/>
          <w:sz w:val="32"/>
          <w:szCs w:val="32"/>
        </w:rPr>
        <w:t>军</w:t>
      </w:r>
      <w:r w:rsidRPr="00990A29">
        <w:rPr>
          <w:rFonts w:ascii="方正仿宋_GBK" w:eastAsia="方正仿宋_GBK"/>
          <w:sz w:val="32"/>
          <w:szCs w:val="32"/>
        </w:rPr>
        <w:t xml:space="preserve">    </w:t>
      </w:r>
      <w:r w:rsidRPr="00990A29">
        <w:rPr>
          <w:rFonts w:ascii="方正仿宋_GBK" w:eastAsia="方正仿宋_GBK" w:hint="eastAsia"/>
          <w:sz w:val="32"/>
          <w:szCs w:val="32"/>
        </w:rPr>
        <w:t>延安北路街道办事处副主任</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李</w:t>
      </w:r>
      <w:r w:rsidRPr="00990A29">
        <w:rPr>
          <w:rFonts w:ascii="方正仿宋_GBK" w:eastAsia="方正仿宋_GBK"/>
          <w:sz w:val="32"/>
          <w:szCs w:val="32"/>
        </w:rPr>
        <w:t xml:space="preserve">  </w:t>
      </w:r>
      <w:r w:rsidRPr="00990A29">
        <w:rPr>
          <w:rFonts w:ascii="方正仿宋_GBK" w:eastAsia="方正仿宋_GBK" w:hint="eastAsia"/>
          <w:sz w:val="32"/>
          <w:szCs w:val="32"/>
        </w:rPr>
        <w:t>凡</w:t>
      </w:r>
      <w:r w:rsidRPr="00990A29">
        <w:rPr>
          <w:rFonts w:ascii="方正仿宋_GBK" w:eastAsia="方正仿宋_GBK"/>
          <w:sz w:val="32"/>
          <w:szCs w:val="32"/>
        </w:rPr>
        <w:t xml:space="preserve">    </w:t>
      </w:r>
      <w:r w:rsidRPr="00990A29">
        <w:rPr>
          <w:rFonts w:ascii="方正仿宋_GBK" w:eastAsia="方正仿宋_GBK" w:hint="eastAsia"/>
          <w:sz w:val="32"/>
          <w:szCs w:val="32"/>
        </w:rPr>
        <w:t>北京南路街道办事处副主任</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夏</w:t>
      </w:r>
      <w:r w:rsidRPr="00990A29">
        <w:rPr>
          <w:rFonts w:ascii="方正仿宋_GBK" w:eastAsia="方正仿宋_GBK"/>
          <w:sz w:val="32"/>
          <w:szCs w:val="32"/>
        </w:rPr>
        <w:t xml:space="preserve">  </w:t>
      </w:r>
      <w:r w:rsidRPr="00990A29">
        <w:rPr>
          <w:rFonts w:ascii="方正仿宋_GBK" w:eastAsia="方正仿宋_GBK" w:hint="eastAsia"/>
          <w:sz w:val="32"/>
          <w:szCs w:val="32"/>
        </w:rPr>
        <w:t>磊</w:t>
      </w:r>
      <w:r w:rsidRPr="00990A29">
        <w:rPr>
          <w:rFonts w:ascii="方正仿宋_GBK" w:eastAsia="方正仿宋_GBK"/>
          <w:sz w:val="32"/>
          <w:szCs w:val="32"/>
        </w:rPr>
        <w:t xml:space="preserve">    </w:t>
      </w:r>
      <w:r w:rsidRPr="00990A29">
        <w:rPr>
          <w:rFonts w:ascii="方正仿宋_GBK" w:eastAsia="方正仿宋_GBK" w:hint="eastAsia"/>
          <w:sz w:val="32"/>
          <w:szCs w:val="32"/>
        </w:rPr>
        <w:t>宁边路街道办事处副主任</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赵东玲</w:t>
      </w:r>
      <w:r w:rsidRPr="00990A29">
        <w:rPr>
          <w:rFonts w:ascii="方正仿宋_GBK" w:eastAsia="方正仿宋_GBK"/>
          <w:sz w:val="32"/>
          <w:szCs w:val="32"/>
        </w:rPr>
        <w:t xml:space="preserve">    </w:t>
      </w:r>
      <w:r w:rsidRPr="00990A29">
        <w:rPr>
          <w:rFonts w:ascii="方正仿宋_GBK" w:eastAsia="方正仿宋_GBK" w:hint="eastAsia"/>
          <w:sz w:val="32"/>
          <w:szCs w:val="32"/>
        </w:rPr>
        <w:t>建国路街道办事处副主任</w:t>
      </w:r>
    </w:p>
    <w:p w:rsidR="008F4B49" w:rsidRPr="00990A29" w:rsidRDefault="008F4B49" w:rsidP="003C060D">
      <w:pPr>
        <w:adjustRightInd w:val="0"/>
        <w:snapToGrid w:val="0"/>
        <w:spacing w:line="560" w:lineRule="exact"/>
        <w:ind w:firstLineChars="600" w:firstLine="1920"/>
        <w:rPr>
          <w:rFonts w:ascii="方正仿宋_GBK" w:eastAsia="方正仿宋_GBK"/>
          <w:sz w:val="32"/>
          <w:szCs w:val="32"/>
        </w:rPr>
      </w:pPr>
      <w:r w:rsidRPr="00990A29">
        <w:rPr>
          <w:rFonts w:ascii="方正仿宋_GBK" w:eastAsia="方正仿宋_GBK" w:hint="eastAsia"/>
          <w:sz w:val="32"/>
          <w:szCs w:val="32"/>
        </w:rPr>
        <w:t>华提别克</w:t>
      </w:r>
      <w:r w:rsidRPr="00990A29">
        <w:rPr>
          <w:rFonts w:ascii="方正仿宋_GBK" w:eastAsia="方正仿宋_GBK"/>
          <w:sz w:val="32"/>
          <w:szCs w:val="32"/>
        </w:rPr>
        <w:t xml:space="preserve">  </w:t>
      </w:r>
      <w:r w:rsidRPr="00990A29">
        <w:rPr>
          <w:rFonts w:ascii="方正仿宋_GBK" w:eastAsia="方正仿宋_GBK" w:hint="eastAsia"/>
          <w:sz w:val="32"/>
          <w:szCs w:val="32"/>
        </w:rPr>
        <w:t>中山路街道办事处主任助理</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领导小组下设办公室，办公室设在市教育局，办公室主任由龙南飞兼任。领导小组办公室承担领导小组日常工作，负责联系协调各成员单位开展控辍保学各项工作。</w:t>
      </w:r>
    </w:p>
    <w:p w:rsidR="008F4B49" w:rsidRPr="00990A29" w:rsidRDefault="008F4B49" w:rsidP="003C060D">
      <w:pPr>
        <w:adjustRightInd w:val="0"/>
        <w:snapToGrid w:val="0"/>
        <w:spacing w:line="560" w:lineRule="exact"/>
        <w:ind w:firstLineChars="200" w:firstLine="640"/>
        <w:rPr>
          <w:rFonts w:ascii="黑体" w:eastAsia="黑体" w:hAnsi="黑体"/>
          <w:sz w:val="32"/>
          <w:szCs w:val="32"/>
        </w:rPr>
      </w:pPr>
      <w:r w:rsidRPr="00990A29">
        <w:rPr>
          <w:rFonts w:ascii="黑体" w:eastAsia="黑体" w:hAnsi="黑体" w:hint="eastAsia"/>
          <w:sz w:val="32"/>
          <w:szCs w:val="32"/>
        </w:rPr>
        <w:t>四、职责分工</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（一）市教育局</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sz w:val="32"/>
          <w:szCs w:val="32"/>
        </w:rPr>
        <w:t>1.</w:t>
      </w:r>
      <w:r w:rsidRPr="00990A29">
        <w:rPr>
          <w:rFonts w:ascii="方正仿宋_GBK" w:eastAsia="方正仿宋_GBK" w:hint="eastAsia"/>
          <w:sz w:val="32"/>
          <w:szCs w:val="32"/>
        </w:rPr>
        <w:t>建立控辍保学包联制度，形成市教育局干部、学校领导、学校中层及年级组长、班主任、科任教师在内的五级包联体系，层层落实控辍保学工作任务。</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sz w:val="32"/>
          <w:szCs w:val="32"/>
        </w:rPr>
        <w:t>2.</w:t>
      </w:r>
      <w:r w:rsidRPr="00990A29">
        <w:rPr>
          <w:rFonts w:ascii="方正仿宋_GBK" w:eastAsia="方正仿宋_GBK" w:hint="eastAsia"/>
          <w:sz w:val="32"/>
          <w:szCs w:val="32"/>
        </w:rPr>
        <w:t>统筹安排每年的学户普查工作，全方位划分布置普查任务。充分联动社区、村委会等各方力量，群策群力，共同参与普查工作，切实做到普查对象和普查项目“不重、不漏、不错”，不留死角、没有盲区。</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sz w:val="32"/>
          <w:szCs w:val="32"/>
        </w:rPr>
        <w:t>3.</w:t>
      </w:r>
      <w:r w:rsidRPr="00990A29">
        <w:rPr>
          <w:rFonts w:ascii="方正仿宋_GBK" w:eastAsia="方正仿宋_GBK" w:hint="eastAsia"/>
          <w:sz w:val="32"/>
          <w:szCs w:val="32"/>
        </w:rPr>
        <w:t>每年</w:t>
      </w:r>
      <w:r w:rsidRPr="00990A29">
        <w:rPr>
          <w:rFonts w:ascii="方正仿宋_GBK" w:eastAsia="方正仿宋_GBK"/>
          <w:sz w:val="32"/>
          <w:szCs w:val="32"/>
        </w:rPr>
        <w:t>3</w:t>
      </w:r>
      <w:r w:rsidRPr="00990A29">
        <w:rPr>
          <w:rFonts w:ascii="方正仿宋_GBK" w:eastAsia="方正仿宋_GBK" w:hint="eastAsia"/>
          <w:sz w:val="32"/>
          <w:szCs w:val="32"/>
        </w:rPr>
        <w:t>月和</w:t>
      </w:r>
      <w:r w:rsidRPr="00990A29">
        <w:rPr>
          <w:rFonts w:ascii="方正仿宋_GBK" w:eastAsia="方正仿宋_GBK"/>
          <w:sz w:val="32"/>
          <w:szCs w:val="32"/>
        </w:rPr>
        <w:t>9</w:t>
      </w:r>
      <w:r w:rsidRPr="00990A29">
        <w:rPr>
          <w:rFonts w:ascii="方正仿宋_GBK" w:eastAsia="方正仿宋_GBK" w:hint="eastAsia"/>
          <w:sz w:val="32"/>
          <w:szCs w:val="32"/>
        </w:rPr>
        <w:t>月对辖区内所有义务教育段学校学籍和在校生进行核查，采取学籍花名册进班点名的方式核对，确保在校生与注册学籍人数保持一致，严禁人籍分离、空挂学籍，主动防范</w:t>
      </w:r>
      <w:r w:rsidRPr="00990A29">
        <w:rPr>
          <w:rFonts w:ascii="方正仿宋_GBK" w:eastAsia="方正仿宋_GBK" w:hint="eastAsia"/>
          <w:sz w:val="32"/>
          <w:szCs w:val="32"/>
        </w:rPr>
        <w:lastRenderedPageBreak/>
        <w:t>隐性辍学。</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sz w:val="32"/>
          <w:szCs w:val="32"/>
        </w:rPr>
        <w:t>4.</w:t>
      </w:r>
      <w:r w:rsidRPr="00990A29">
        <w:rPr>
          <w:rFonts w:ascii="方正仿宋_GBK" w:eastAsia="方正仿宋_GBK" w:hint="eastAsia"/>
          <w:sz w:val="32"/>
          <w:szCs w:val="32"/>
        </w:rPr>
        <w:t>严格落实流动学生月报制度，对各学校每月上报的学生变化情况统一管理，每季度对全市学生流动、流失情况进行通报。</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sz w:val="32"/>
          <w:szCs w:val="32"/>
        </w:rPr>
        <w:t>5.</w:t>
      </w:r>
      <w:r w:rsidRPr="00990A29">
        <w:rPr>
          <w:rFonts w:ascii="方正仿宋_GBK" w:eastAsia="方正仿宋_GBK" w:hint="eastAsia"/>
          <w:sz w:val="32"/>
          <w:szCs w:val="32"/>
        </w:rPr>
        <w:t>与市公安局建立学籍系统和人口信息库比对核查机制，针对</w:t>
      </w:r>
      <w:r w:rsidRPr="00990A29">
        <w:rPr>
          <w:rFonts w:ascii="方正仿宋_GBK" w:eastAsia="方正仿宋_GBK"/>
          <w:sz w:val="32"/>
          <w:szCs w:val="32"/>
        </w:rPr>
        <w:t>3</w:t>
      </w:r>
      <w:r>
        <w:rPr>
          <w:rFonts w:ascii="方正仿宋_GBK" w:eastAsia="方正仿宋_GBK"/>
          <w:sz w:val="32"/>
          <w:szCs w:val="32"/>
        </w:rPr>
        <w:t>—</w:t>
      </w:r>
      <w:r w:rsidRPr="00990A29">
        <w:rPr>
          <w:rFonts w:ascii="方正仿宋_GBK" w:eastAsia="方正仿宋_GBK"/>
          <w:sz w:val="32"/>
          <w:szCs w:val="32"/>
        </w:rPr>
        <w:t>6</w:t>
      </w:r>
      <w:r w:rsidRPr="00990A29">
        <w:rPr>
          <w:rFonts w:ascii="方正仿宋_GBK" w:eastAsia="方正仿宋_GBK" w:hint="eastAsia"/>
          <w:sz w:val="32"/>
          <w:szCs w:val="32"/>
        </w:rPr>
        <w:t>周岁学前三年、</w:t>
      </w:r>
      <w:r w:rsidRPr="00990A29">
        <w:rPr>
          <w:rFonts w:ascii="方正仿宋_GBK" w:eastAsia="方正仿宋_GBK"/>
          <w:sz w:val="32"/>
          <w:szCs w:val="32"/>
        </w:rPr>
        <w:t>7</w:t>
      </w:r>
      <w:r>
        <w:rPr>
          <w:rFonts w:ascii="方正仿宋_GBK" w:eastAsia="方正仿宋_GBK"/>
          <w:sz w:val="32"/>
          <w:szCs w:val="32"/>
        </w:rPr>
        <w:t>—</w:t>
      </w:r>
      <w:r w:rsidRPr="00990A29">
        <w:rPr>
          <w:rFonts w:ascii="方正仿宋_GBK" w:eastAsia="方正仿宋_GBK"/>
          <w:sz w:val="32"/>
          <w:szCs w:val="32"/>
        </w:rPr>
        <w:t>12</w:t>
      </w:r>
      <w:r w:rsidRPr="00990A29">
        <w:rPr>
          <w:rFonts w:ascii="方正仿宋_GBK" w:eastAsia="方正仿宋_GBK" w:hint="eastAsia"/>
          <w:sz w:val="32"/>
          <w:szCs w:val="32"/>
        </w:rPr>
        <w:t>周岁小学六年、</w:t>
      </w:r>
      <w:r w:rsidRPr="00990A29">
        <w:rPr>
          <w:rFonts w:ascii="方正仿宋_GBK" w:eastAsia="方正仿宋_GBK"/>
          <w:sz w:val="32"/>
          <w:szCs w:val="32"/>
        </w:rPr>
        <w:t>13</w:t>
      </w:r>
      <w:r>
        <w:rPr>
          <w:rFonts w:ascii="方正仿宋_GBK" w:eastAsia="方正仿宋_GBK"/>
          <w:sz w:val="32"/>
          <w:szCs w:val="32"/>
        </w:rPr>
        <w:t>—</w:t>
      </w:r>
      <w:r w:rsidRPr="00990A29">
        <w:rPr>
          <w:rFonts w:ascii="方正仿宋_GBK" w:eastAsia="方正仿宋_GBK"/>
          <w:sz w:val="32"/>
          <w:szCs w:val="32"/>
        </w:rPr>
        <w:t>15</w:t>
      </w:r>
      <w:r w:rsidRPr="00990A29">
        <w:rPr>
          <w:rFonts w:ascii="方正仿宋_GBK" w:eastAsia="方正仿宋_GBK" w:hint="eastAsia"/>
          <w:sz w:val="32"/>
          <w:szCs w:val="32"/>
        </w:rPr>
        <w:t>周岁初中三年三个阶段教育完成情况进行重点筛查。对发现的未入学适龄儿童少年，第一时间与居住地所在乡镇（街道）对接，联合学校进行双向劝返复学，保证适龄儿童少年完成九年义务教育。</w:t>
      </w:r>
    </w:p>
    <w:p w:rsidR="008F4B49" w:rsidRPr="00990A29" w:rsidRDefault="008F4B49" w:rsidP="003C060D">
      <w:pPr>
        <w:adjustRightInd w:val="0"/>
        <w:snapToGrid w:val="0"/>
        <w:spacing w:line="560" w:lineRule="exact"/>
        <w:ind w:firstLineChars="200" w:firstLine="640"/>
        <w:rPr>
          <w:rFonts w:ascii="方正仿宋_GBK" w:eastAsia="方正仿宋_GBK"/>
          <w:spacing w:val="6"/>
          <w:sz w:val="32"/>
          <w:szCs w:val="32"/>
        </w:rPr>
      </w:pPr>
      <w:r w:rsidRPr="00990A29">
        <w:rPr>
          <w:rFonts w:ascii="方正仿宋_GBK" w:eastAsia="方正仿宋_GBK"/>
          <w:sz w:val="32"/>
          <w:szCs w:val="32"/>
        </w:rPr>
        <w:t>6.</w:t>
      </w:r>
      <w:r w:rsidRPr="00990A29">
        <w:rPr>
          <w:rFonts w:ascii="方正仿宋_GBK" w:eastAsia="方正仿宋_GBK" w:hint="eastAsia"/>
          <w:sz w:val="32"/>
          <w:szCs w:val="32"/>
        </w:rPr>
        <w:t>统</w:t>
      </w:r>
      <w:r w:rsidRPr="00990A29">
        <w:rPr>
          <w:rFonts w:ascii="方正仿宋_GBK" w:eastAsia="方正仿宋_GBK" w:hint="eastAsia"/>
          <w:spacing w:val="6"/>
          <w:sz w:val="32"/>
          <w:szCs w:val="32"/>
        </w:rPr>
        <w:t>筹规划教育布局，妥善处置就近入学和集中办学关系，积极采取应对措施，避免学生因学校布局不合理而发生辍学现象。</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sz w:val="32"/>
          <w:szCs w:val="32"/>
        </w:rPr>
        <w:t>7.</w:t>
      </w:r>
      <w:r w:rsidRPr="00990A29">
        <w:rPr>
          <w:rFonts w:ascii="方正仿宋_GBK" w:eastAsia="方正仿宋_GBK" w:hint="eastAsia"/>
          <w:sz w:val="32"/>
          <w:szCs w:val="32"/>
        </w:rPr>
        <w:t>把家庭经济困难学生、残疾儿童、残疾人子女、服刑人员未成年子女、留守儿童、困境儿童等特殊群体作为控辍保学工作的重点，联合乡镇、街道及相关部门逐一核查基本数据，坚持优先帮扶、精准扶贫，切实提高扶贫成效；会同市财政局、民政局、残联加强排查、摸清情况，针对家庭经济特殊困难学生，按照“一家一案、一生一案”制订帮扶方案，统筹各类扶贫、惠民政策，确保孩子不因家庭经济困难而失学辍学。</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（二）市委政法委：统筹协调督促相关单位，做好校园及周边综合治理工作。</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（三）市公安局：配合市教育局开展适龄儿童少年普查工作，提供常住人口、外来人员家庭及</w:t>
      </w:r>
      <w:r w:rsidRPr="00990A29">
        <w:rPr>
          <w:rFonts w:ascii="方正仿宋_GBK" w:eastAsia="方正仿宋_GBK"/>
          <w:sz w:val="32"/>
          <w:szCs w:val="32"/>
        </w:rPr>
        <w:t>0</w:t>
      </w:r>
      <w:r>
        <w:rPr>
          <w:rFonts w:ascii="方正仿宋_GBK" w:eastAsia="方正仿宋_GBK"/>
          <w:sz w:val="32"/>
          <w:szCs w:val="32"/>
        </w:rPr>
        <w:t>—</w:t>
      </w:r>
      <w:r w:rsidRPr="00990A29">
        <w:rPr>
          <w:rFonts w:ascii="方正仿宋_GBK" w:eastAsia="方正仿宋_GBK"/>
          <w:sz w:val="32"/>
          <w:szCs w:val="32"/>
        </w:rPr>
        <w:t>18</w:t>
      </w:r>
      <w:r w:rsidRPr="00990A29">
        <w:rPr>
          <w:rFonts w:ascii="方正仿宋_GBK" w:eastAsia="方正仿宋_GBK" w:hint="eastAsia"/>
          <w:sz w:val="32"/>
          <w:szCs w:val="32"/>
        </w:rPr>
        <w:t>周岁户籍信息，及时办</w:t>
      </w:r>
      <w:r w:rsidRPr="00990A29">
        <w:rPr>
          <w:rFonts w:ascii="方正仿宋_GBK" w:eastAsia="方正仿宋_GBK" w:hint="eastAsia"/>
          <w:sz w:val="32"/>
          <w:szCs w:val="32"/>
        </w:rPr>
        <w:lastRenderedPageBreak/>
        <w:t>理外来人员居住证。</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（四）市财政局：严格落实义务教育阶段学校各项经费保障。</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（五）市市场监督管理局：落实校园及周边食品安全监管责任，协助教育局做好校园及周边综合环境治理工作。</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（六）市司法局。指导各成员单位广泛开展《中华人民共和国义务教育法》宣传活动。</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（七）市民政局：及时开展困难家庭、特困人员认定、救助资金发放和供养工作，联合妇联、团委做好留守儿童和困境儿童关爱保护工作。</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（八）市文旅局：加强校园周边出版物市场、文化娱乐市场管理。</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（九）市残联：做好残疾儿童少年等级认定，配合市教育局做好残疾儿童少年入学接受义务教育工作。</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int="eastAsia"/>
          <w:sz w:val="32"/>
          <w:szCs w:val="32"/>
        </w:rPr>
        <w:t>（十）市团委：协助教育局做好家庭经济困难学生、残疾儿童、残疾人子女、服刑人员未成年子女、留守儿童、困境儿童等特殊群体的关心关爱工作。</w:t>
      </w:r>
    </w:p>
    <w:p w:rsidR="008F4B49" w:rsidRPr="00990A29" w:rsidRDefault="008F4B49" w:rsidP="003C060D">
      <w:pPr>
        <w:adjustRightInd w:val="0"/>
        <w:snapToGrid w:val="0"/>
        <w:spacing w:line="560" w:lineRule="exact"/>
        <w:ind w:firstLineChars="200" w:firstLine="640"/>
        <w:rPr>
          <w:rFonts w:ascii="方正仿宋_GBK" w:eastAsia="方正仿宋_GBK"/>
          <w:spacing w:val="6"/>
          <w:sz w:val="32"/>
          <w:szCs w:val="32"/>
        </w:rPr>
      </w:pPr>
      <w:r w:rsidRPr="00990A29">
        <w:rPr>
          <w:rFonts w:ascii="方正仿宋_GBK" w:eastAsia="方正仿宋_GBK" w:hint="eastAsia"/>
          <w:sz w:val="32"/>
          <w:szCs w:val="32"/>
        </w:rPr>
        <w:t>（十一）</w:t>
      </w:r>
      <w:r w:rsidRPr="00990A29">
        <w:rPr>
          <w:rFonts w:ascii="方正仿宋_GBK" w:eastAsia="方正仿宋_GBK" w:hint="eastAsia"/>
          <w:spacing w:val="6"/>
          <w:sz w:val="32"/>
          <w:szCs w:val="32"/>
        </w:rPr>
        <w:t>市妇联：协助教育局做好家庭经济困难学生、服刑人员未成年子女、留守儿童、困境儿童等特殊群体的关心关爱工作。</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sidRPr="00990A29">
        <w:rPr>
          <w:rFonts w:ascii="方正仿宋_GBK" w:eastAsia="方正仿宋_GBK" w:hAnsi="楷体_GB2312" w:cs="楷体_GB2312" w:hint="eastAsia"/>
          <w:sz w:val="32"/>
          <w:szCs w:val="32"/>
        </w:rPr>
        <w:t>（十二）各乡镇、街道：</w:t>
      </w:r>
      <w:r w:rsidRPr="00990A29">
        <w:rPr>
          <w:rFonts w:ascii="方正仿宋_GBK" w:eastAsia="方正仿宋_GBK" w:hint="eastAsia"/>
          <w:sz w:val="32"/>
          <w:szCs w:val="32"/>
        </w:rPr>
        <w:t>负责协助组织适龄儿童少年按时入学，对有子女辍学的家庭，组织村（社区）干部深入家庭，做好家长及学生思想工作，劝返复学；对拒不送子女（被监护人）入</w:t>
      </w:r>
      <w:r w:rsidRPr="00990A29">
        <w:rPr>
          <w:rFonts w:ascii="方正仿宋_GBK" w:eastAsia="方正仿宋_GBK" w:hint="eastAsia"/>
          <w:sz w:val="32"/>
          <w:szCs w:val="32"/>
        </w:rPr>
        <w:lastRenderedPageBreak/>
        <w:t>学的学生家长</w:t>
      </w:r>
      <w:r w:rsidRPr="00990A29">
        <w:rPr>
          <w:rFonts w:ascii="方正仿宋_GBK" w:eastAsia="方正仿宋_GBK"/>
          <w:sz w:val="32"/>
          <w:szCs w:val="32"/>
        </w:rPr>
        <w:t>(</w:t>
      </w:r>
      <w:r w:rsidRPr="00990A29">
        <w:rPr>
          <w:rFonts w:ascii="方正仿宋_GBK" w:eastAsia="方正仿宋_GBK" w:hint="eastAsia"/>
          <w:sz w:val="32"/>
          <w:szCs w:val="32"/>
        </w:rPr>
        <w:t>或监护人</w:t>
      </w:r>
      <w:r w:rsidRPr="00990A29">
        <w:rPr>
          <w:rFonts w:ascii="方正仿宋_GBK" w:eastAsia="方正仿宋_GBK"/>
          <w:sz w:val="32"/>
          <w:szCs w:val="32"/>
        </w:rPr>
        <w:t>)</w:t>
      </w:r>
      <w:r w:rsidRPr="00990A29">
        <w:rPr>
          <w:rFonts w:ascii="方正仿宋_GBK" w:eastAsia="方正仿宋_GBK" w:hint="eastAsia"/>
          <w:sz w:val="32"/>
          <w:szCs w:val="32"/>
        </w:rPr>
        <w:t>进行批评教育；对不接受批评教育的，按照相关法律法规，责令辍学学生父母或其他监护人送其返校，确保每个适龄儿童少年正常完成九年义务教育。</w:t>
      </w:r>
    </w:p>
    <w:p w:rsidR="008F4B49" w:rsidRPr="00990A29" w:rsidRDefault="008F4B49" w:rsidP="003C060D">
      <w:pPr>
        <w:pStyle w:val="a6"/>
        <w:adjustRightInd w:val="0"/>
        <w:snapToGrid w:val="0"/>
        <w:spacing w:line="560" w:lineRule="exact"/>
        <w:ind w:firstLine="640"/>
        <w:rPr>
          <w:rFonts w:ascii="黑体" w:eastAsia="黑体" w:hAnsi="黑体"/>
          <w:sz w:val="32"/>
          <w:szCs w:val="32"/>
        </w:rPr>
      </w:pPr>
      <w:r w:rsidRPr="00990A29">
        <w:rPr>
          <w:rFonts w:ascii="黑体" w:eastAsia="黑体" w:hAnsi="黑体" w:hint="eastAsia"/>
          <w:sz w:val="32"/>
          <w:szCs w:val="32"/>
        </w:rPr>
        <w:t>五、保障机制</w:t>
      </w:r>
    </w:p>
    <w:p w:rsidR="008F4B49" w:rsidRPr="00990A29" w:rsidRDefault="008F4B49" w:rsidP="003C060D">
      <w:pPr>
        <w:adjustRightInd w:val="0"/>
        <w:snapToGrid w:val="0"/>
        <w:spacing w:line="560" w:lineRule="exact"/>
        <w:ind w:firstLineChars="200" w:firstLine="640"/>
        <w:rPr>
          <w:rFonts w:ascii="方正仿宋_GBK" w:eastAsia="方正仿宋_GBK"/>
          <w:spacing w:val="6"/>
          <w:sz w:val="32"/>
          <w:szCs w:val="32"/>
        </w:rPr>
      </w:pPr>
      <w:r>
        <w:rPr>
          <w:rFonts w:ascii="方正仿宋_GBK" w:eastAsia="方正仿宋_GBK" w:hint="eastAsia"/>
          <w:sz w:val="32"/>
          <w:szCs w:val="32"/>
        </w:rPr>
        <w:t>（一）</w:t>
      </w:r>
      <w:r w:rsidRPr="00990A29">
        <w:rPr>
          <w:rFonts w:ascii="方正仿宋_GBK" w:eastAsia="方正仿宋_GBK" w:hint="eastAsia"/>
          <w:spacing w:val="6"/>
          <w:sz w:val="32"/>
          <w:szCs w:val="32"/>
        </w:rPr>
        <w:t>各成员单位建立义务教育阶段控辍保学工作联防联控联保机制，定期召开工作联席会议，及时研究解决控辍保学面临的重大问题和人民群众普遍关心的热点问题，确保措施落实到位。</w:t>
      </w: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r>
        <w:rPr>
          <w:rFonts w:ascii="方正仿宋_GBK" w:eastAsia="方正仿宋_GBK" w:hint="eastAsia"/>
          <w:sz w:val="32"/>
          <w:szCs w:val="32"/>
        </w:rPr>
        <w:t>（二）</w:t>
      </w:r>
      <w:r w:rsidRPr="00990A29">
        <w:rPr>
          <w:rFonts w:ascii="方正仿宋_GBK" w:eastAsia="方正仿宋_GBK" w:hint="eastAsia"/>
          <w:sz w:val="32"/>
          <w:szCs w:val="32"/>
        </w:rPr>
        <w:t>各成员单位要利用报刊、广播、电视、网络、官方公众号等途径广泛宣传控辍保学政策，加大宣传力度，保障控辍保学成效。</w:t>
      </w:r>
    </w:p>
    <w:p w:rsidR="008F4B49" w:rsidRDefault="008F4B49" w:rsidP="003C060D">
      <w:pPr>
        <w:adjustRightInd w:val="0"/>
        <w:snapToGrid w:val="0"/>
        <w:spacing w:line="560" w:lineRule="exact"/>
        <w:ind w:firstLineChars="200" w:firstLine="640"/>
        <w:rPr>
          <w:rFonts w:ascii="方正仿宋_GBK" w:eastAsia="方正仿宋_GBK"/>
          <w:sz w:val="32"/>
          <w:szCs w:val="32"/>
        </w:rPr>
      </w:pPr>
      <w:r>
        <w:rPr>
          <w:rFonts w:ascii="方正仿宋_GBK" w:eastAsia="方正仿宋_GBK" w:hint="eastAsia"/>
          <w:sz w:val="32"/>
          <w:szCs w:val="32"/>
        </w:rPr>
        <w:t>（三）</w:t>
      </w:r>
      <w:r w:rsidRPr="00990A29">
        <w:rPr>
          <w:rFonts w:ascii="方正仿宋_GBK" w:eastAsia="方正仿宋_GBK" w:hint="eastAsia"/>
          <w:sz w:val="32"/>
          <w:szCs w:val="32"/>
        </w:rPr>
        <w:t>各成员单位要严格落实控辍保学目标责任，主动构建一级抓一级、层层抓落实的控辍保学工作格局。市人民政府教育督导室要对全市各中小学校开展控辍保学工作进行专项督导评估和检查，检查结果纳入当年绩效考核。</w:t>
      </w: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Default="008F4B49" w:rsidP="003C060D">
      <w:pPr>
        <w:adjustRightInd w:val="0"/>
        <w:snapToGrid w:val="0"/>
        <w:spacing w:line="560" w:lineRule="exact"/>
        <w:ind w:firstLineChars="200" w:firstLine="640"/>
        <w:rPr>
          <w:rFonts w:ascii="方正仿宋_GBK" w:eastAsia="方正仿宋_GBK"/>
          <w:sz w:val="32"/>
          <w:szCs w:val="32"/>
        </w:rPr>
      </w:pPr>
    </w:p>
    <w:p w:rsidR="008F4B49" w:rsidRPr="00990A29" w:rsidRDefault="008F4B49" w:rsidP="003C060D">
      <w:pPr>
        <w:adjustRightInd w:val="0"/>
        <w:snapToGrid w:val="0"/>
        <w:spacing w:line="560" w:lineRule="exact"/>
        <w:ind w:firstLineChars="200" w:firstLine="640"/>
        <w:rPr>
          <w:rFonts w:ascii="方正仿宋_GBK" w:eastAsia="方正仿宋_GBK"/>
          <w:sz w:val="32"/>
          <w:szCs w:val="32"/>
        </w:rPr>
      </w:pPr>
    </w:p>
    <w:p w:rsidR="008F4B49" w:rsidRPr="00990A29" w:rsidRDefault="002A3A88" w:rsidP="003C060D">
      <w:pPr>
        <w:adjustRightInd w:val="0"/>
        <w:snapToGrid w:val="0"/>
        <w:spacing w:line="560" w:lineRule="exact"/>
        <w:ind w:leftChars="100" w:left="210" w:rightChars="100" w:right="210"/>
        <w:rPr>
          <w:rFonts w:ascii="方正仿宋_GBK" w:eastAsia="方正仿宋_GBK"/>
          <w:snapToGrid w:val="0"/>
          <w:sz w:val="28"/>
          <w:szCs w:val="28"/>
        </w:rPr>
      </w:pPr>
      <w:r w:rsidRPr="002A3A88">
        <w:rPr>
          <w:noProof/>
        </w:rPr>
        <w:pict>
          <v:line id="直线 2" o:spid="_x0000_s1026" style="position:absolute;left:0;text-align:left;z-index:2" from="0,3.1pt" to="441pt,3.1pt" o:gfxdata="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v2eHTTAAAABAEAAA8AAAAAAAAAAQAgAAAAIgAAAGRycy9k&#10;b3ducmV2LnhtbFBLAQIUABQAAAAIAIdO4kBqkXdczgEAAI4DAAAOAAAAAAAAAAEAIAAAACIBAABk&#10;cnMvZTJvRG9jLnhtbFBLBQYAAAAABgAGAFkBAABiBQAAAAA=&#10;" strokeweight="1.25pt"/>
        </w:pict>
      </w:r>
      <w:r w:rsidR="008F4B49" w:rsidRPr="00990A29">
        <w:rPr>
          <w:rFonts w:ascii="方正仿宋_GBK" w:eastAsia="方正仿宋_GBK" w:hint="eastAsia"/>
          <w:snapToGrid w:val="0"/>
          <w:sz w:val="28"/>
          <w:szCs w:val="28"/>
        </w:rPr>
        <w:t>抄送：存档（二）。</w:t>
      </w:r>
    </w:p>
    <w:p w:rsidR="008F4B49" w:rsidRPr="00990A29" w:rsidRDefault="002A3A88" w:rsidP="002A3A88">
      <w:pPr>
        <w:tabs>
          <w:tab w:val="left" w:pos="7380"/>
        </w:tabs>
        <w:adjustRightInd w:val="0"/>
        <w:snapToGrid w:val="0"/>
        <w:spacing w:line="560" w:lineRule="exact"/>
        <w:ind w:leftChars="100" w:left="210" w:right="100"/>
      </w:pPr>
      <w:r>
        <w:rPr>
          <w:noProof/>
        </w:rPr>
        <w:pict>
          <v:line id="直线 3" o:spid="_x0000_s1027" style="position:absolute;left:0;text-align:left;z-index:1" from="0,36.45pt" to="441pt,36.45pt" o:gfxdata="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1aU9tUAAAAGAQAADwAAAAAAAAABACAAAAAiAAAAZHJz&#10;L2Rvd25yZXYueG1sUEsBAhQAFAAAAAgAh07iQFgPimLOAQAAjgMAAA4AAAAAAAAAAQAgAAAAJAEA&#10;AGRycy9lMm9Eb2MueG1sUEsFBgAAAAAGAAYAWQEAAGQFAAAAAA==&#10;" strokeweight="1.25pt"/>
        </w:pict>
      </w:r>
      <w:r>
        <w:rPr>
          <w:noProof/>
        </w:rPr>
        <w:pict>
          <v:line id="直线 4" o:spid="_x0000_s1028" style="position:absolute;left:0;text-align:left;z-index:3" from="0,5.25pt" to="441pt,5.25pt" o:gfxdata="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eBo60gAAAAYBAAAPAAAAAAAAAAEAIAAAACIAAABkcnMvZG93&#10;bnJldi54bWxQSwECFAAUAAAACACHTuJAUa5Qjs0BAACNAwAADgAAAAAAAAABACAAAAAhAQAAZHJz&#10;L2Uyb0RvYy54bWxQSwUGAAAAAAYABgBZAQAAYAUAAAAA&#10;"/>
        </w:pict>
      </w:r>
      <w:r w:rsidR="008F4B49" w:rsidRPr="00990A29">
        <w:rPr>
          <w:rFonts w:ascii="方正仿宋_GBK" w:eastAsia="方正仿宋_GBK" w:hint="eastAsia"/>
          <w:snapToGrid w:val="0"/>
          <w:sz w:val="28"/>
          <w:szCs w:val="28"/>
        </w:rPr>
        <w:t>昌吉市人民政府办公室</w:t>
      </w:r>
      <w:r w:rsidR="008F4B49" w:rsidRPr="00990A29">
        <w:rPr>
          <w:rFonts w:ascii="方正仿宋_GBK" w:eastAsia="方正仿宋_GBK"/>
          <w:snapToGrid w:val="0"/>
          <w:sz w:val="28"/>
          <w:szCs w:val="28"/>
        </w:rPr>
        <w:t xml:space="preserve">                    2020</w:t>
      </w:r>
      <w:r w:rsidR="008F4B49" w:rsidRPr="00990A29">
        <w:rPr>
          <w:rFonts w:ascii="方正仿宋_GBK" w:eastAsia="方正仿宋_GBK" w:hint="eastAsia"/>
          <w:snapToGrid w:val="0"/>
          <w:sz w:val="28"/>
          <w:szCs w:val="28"/>
        </w:rPr>
        <w:t>年</w:t>
      </w:r>
      <w:r w:rsidR="008F4B49" w:rsidRPr="00990A29">
        <w:rPr>
          <w:rFonts w:ascii="方正仿宋_GBK" w:eastAsia="方正仿宋_GBK"/>
          <w:snapToGrid w:val="0"/>
          <w:sz w:val="28"/>
          <w:szCs w:val="28"/>
        </w:rPr>
        <w:t>7</w:t>
      </w:r>
      <w:r w:rsidR="008F4B49" w:rsidRPr="00990A29">
        <w:rPr>
          <w:rFonts w:ascii="方正仿宋_GBK" w:eastAsia="方正仿宋_GBK" w:hint="eastAsia"/>
          <w:snapToGrid w:val="0"/>
          <w:sz w:val="28"/>
          <w:szCs w:val="28"/>
        </w:rPr>
        <w:t>月</w:t>
      </w:r>
      <w:r w:rsidR="008F4B49" w:rsidRPr="00990A29">
        <w:rPr>
          <w:rFonts w:ascii="方正仿宋_GBK" w:eastAsia="方正仿宋_GBK"/>
          <w:snapToGrid w:val="0"/>
          <w:sz w:val="28"/>
          <w:szCs w:val="28"/>
        </w:rPr>
        <w:t>10</w:t>
      </w:r>
      <w:r w:rsidR="008F4B49" w:rsidRPr="00990A29">
        <w:rPr>
          <w:rFonts w:ascii="方正仿宋_GBK" w:eastAsia="方正仿宋_GBK" w:hint="eastAsia"/>
          <w:snapToGrid w:val="0"/>
          <w:sz w:val="28"/>
          <w:szCs w:val="28"/>
        </w:rPr>
        <w:t>日印发</w:t>
      </w:r>
      <w:r w:rsidR="008F4B49" w:rsidRPr="00990A29">
        <w:rPr>
          <w:rFonts w:ascii="方正仿宋_GBK" w:eastAsia="方正仿宋_GBK"/>
          <w:snapToGrid w:val="0"/>
          <w:sz w:val="28"/>
          <w:szCs w:val="28"/>
        </w:rPr>
        <w:t xml:space="preserve"> </w:t>
      </w:r>
    </w:p>
    <w:sectPr w:rsidR="008F4B49" w:rsidRPr="00990A29" w:rsidSect="00990A29">
      <w:footerReference w:type="even" r:id="rId6"/>
      <w:footerReference w:type="default" r:id="rId7"/>
      <w:pgSz w:w="11905" w:h="16838" w:code="9"/>
      <w:pgMar w:top="2098" w:right="1531" w:bottom="1985" w:left="1531" w:header="851" w:footer="1418" w:gutter="0"/>
      <w:pgNumType w:fmt="numberInDash"/>
      <w:cols w:space="0"/>
      <w:docGrid w:type="lines" w:linePitch="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3C1A" w:rsidRDefault="00D03C1A" w:rsidP="002534F1">
      <w:r>
        <w:separator/>
      </w:r>
    </w:p>
  </w:endnote>
  <w:endnote w:type="continuationSeparator" w:id="1">
    <w:p w:rsidR="00D03C1A" w:rsidRDefault="00D03C1A" w:rsidP="002534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DD193BF-EA07-48E7-813B-89F0ACF1A2D0}"/>
  </w:font>
  <w:font w:name="黑体">
    <w:altName w:val="SimHei"/>
    <w:panose1 w:val="02010609060101010101"/>
    <w:charset w:val="86"/>
    <w:family w:val="modern"/>
    <w:pitch w:val="fixed"/>
    <w:sig w:usb0="800002BF" w:usb1="38CF7CFA" w:usb2="00000016" w:usb3="00000000" w:csb0="00040001" w:csb1="00000000"/>
    <w:embedRegular r:id="rId2" w:subsetted="1" w:fontKey="{45B88A78-F092-4B15-99B2-1B9A38B9453A}"/>
  </w:font>
  <w:font w:name="方正仿宋_GBK">
    <w:panose1 w:val="03000509000000000000"/>
    <w:charset w:val="86"/>
    <w:family w:val="script"/>
    <w:pitch w:val="fixed"/>
    <w:sig w:usb0="00000001" w:usb1="080E0000" w:usb2="00000010" w:usb3="00000000" w:csb0="00040000" w:csb1="00000000"/>
    <w:embedRegular r:id="rId3" w:subsetted="1" w:fontKey="{959F6F76-D85D-4465-9AE7-73576B63FE31}"/>
  </w:font>
  <w:font w:name="方正小标宋_GBK">
    <w:panose1 w:val="03000509000000000000"/>
    <w:charset w:val="86"/>
    <w:family w:val="script"/>
    <w:pitch w:val="fixed"/>
    <w:sig w:usb0="00000001" w:usb1="080E0000" w:usb2="00000010" w:usb3="00000000" w:csb0="00040000" w:csb1="00000000"/>
    <w:embedRegular r:id="rId4" w:subsetted="1" w:fontKey="{DE124D25-6E6A-407B-AE05-73B46347E05B}"/>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C1707937-A58B-4B8C-B15C-9174A7AF01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49" w:rsidRDefault="002A3A88" w:rsidP="00990A29">
    <w:pPr>
      <w:pStyle w:val="a3"/>
      <w:framePr w:wrap="around" w:vAnchor="text" w:hAnchor="margin" w:xAlign="outside" w:y="1"/>
      <w:rPr>
        <w:rStyle w:val="a5"/>
      </w:rPr>
    </w:pPr>
    <w:r>
      <w:rPr>
        <w:rStyle w:val="a5"/>
      </w:rPr>
      <w:fldChar w:fldCharType="begin"/>
    </w:r>
    <w:r w:rsidR="008F4B49">
      <w:rPr>
        <w:rStyle w:val="a5"/>
      </w:rPr>
      <w:instrText xml:space="preserve">PAGE  </w:instrText>
    </w:r>
    <w:r>
      <w:rPr>
        <w:rStyle w:val="a5"/>
      </w:rPr>
      <w:fldChar w:fldCharType="end"/>
    </w:r>
  </w:p>
  <w:p w:rsidR="008F4B49" w:rsidRDefault="008F4B49" w:rsidP="00990A29">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49" w:rsidRPr="00990A29" w:rsidRDefault="002A3A88" w:rsidP="003C060D">
    <w:pPr>
      <w:pStyle w:val="a3"/>
      <w:framePr w:wrap="around" w:vAnchor="text" w:hAnchor="margin" w:xAlign="outside" w:y="1"/>
      <w:ind w:leftChars="100" w:left="210" w:rightChars="100" w:right="210"/>
      <w:rPr>
        <w:rStyle w:val="a5"/>
        <w:rFonts w:ascii="方正仿宋_GBK" w:eastAsia="方正仿宋_GBK"/>
        <w:sz w:val="28"/>
        <w:szCs w:val="28"/>
      </w:rPr>
    </w:pPr>
    <w:r w:rsidRPr="00990A29">
      <w:rPr>
        <w:rStyle w:val="a5"/>
        <w:rFonts w:ascii="方正仿宋_GBK" w:eastAsia="方正仿宋_GBK"/>
        <w:sz w:val="28"/>
        <w:szCs w:val="28"/>
      </w:rPr>
      <w:fldChar w:fldCharType="begin"/>
    </w:r>
    <w:r w:rsidR="008F4B49" w:rsidRPr="00990A29">
      <w:rPr>
        <w:rStyle w:val="a5"/>
        <w:rFonts w:ascii="方正仿宋_GBK" w:eastAsia="方正仿宋_GBK"/>
        <w:sz w:val="28"/>
        <w:szCs w:val="28"/>
      </w:rPr>
      <w:instrText xml:space="preserve">PAGE  </w:instrText>
    </w:r>
    <w:r w:rsidRPr="00990A29">
      <w:rPr>
        <w:rStyle w:val="a5"/>
        <w:rFonts w:ascii="方正仿宋_GBK" w:eastAsia="方正仿宋_GBK"/>
        <w:sz w:val="28"/>
        <w:szCs w:val="28"/>
      </w:rPr>
      <w:fldChar w:fldCharType="separate"/>
    </w:r>
    <w:r w:rsidR="003C060D">
      <w:rPr>
        <w:rStyle w:val="a5"/>
        <w:rFonts w:ascii="方正仿宋_GBK" w:eastAsia="方正仿宋_GBK"/>
        <w:noProof/>
        <w:sz w:val="28"/>
        <w:szCs w:val="28"/>
      </w:rPr>
      <w:t>- 2 -</w:t>
    </w:r>
    <w:r w:rsidRPr="00990A29">
      <w:rPr>
        <w:rStyle w:val="a5"/>
        <w:rFonts w:ascii="方正仿宋_GBK" w:eastAsia="方正仿宋_GBK"/>
        <w:sz w:val="28"/>
        <w:szCs w:val="28"/>
      </w:rPr>
      <w:fldChar w:fldCharType="end"/>
    </w:r>
  </w:p>
  <w:p w:rsidR="008F4B49" w:rsidRDefault="008F4B49" w:rsidP="00990A29">
    <w:pPr>
      <w:pStyle w:val="a3"/>
      <w:ind w:right="360" w:firstLine="360"/>
    </w:pPr>
  </w:p>
  <w:p w:rsidR="008F4B49" w:rsidRDefault="008F4B4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3C1A" w:rsidRDefault="00D03C1A" w:rsidP="002534F1">
      <w:r>
        <w:separator/>
      </w:r>
    </w:p>
  </w:footnote>
  <w:footnote w:type="continuationSeparator" w:id="1">
    <w:p w:rsidR="00D03C1A" w:rsidRDefault="00D03C1A" w:rsidP="002534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59E3"/>
    <w:rsid w:val="0000219C"/>
    <w:rsid w:val="00072CDD"/>
    <w:rsid w:val="00073AF0"/>
    <w:rsid w:val="0008195A"/>
    <w:rsid w:val="000916E9"/>
    <w:rsid w:val="000A59ED"/>
    <w:rsid w:val="000B7F1E"/>
    <w:rsid w:val="000D200A"/>
    <w:rsid w:val="000D5681"/>
    <w:rsid w:val="000E68F1"/>
    <w:rsid w:val="00131413"/>
    <w:rsid w:val="00132EFD"/>
    <w:rsid w:val="00145A72"/>
    <w:rsid w:val="00145BDA"/>
    <w:rsid w:val="00147544"/>
    <w:rsid w:val="001536CF"/>
    <w:rsid w:val="00173B06"/>
    <w:rsid w:val="00176F33"/>
    <w:rsid w:val="00182910"/>
    <w:rsid w:val="00187E7F"/>
    <w:rsid w:val="001A1111"/>
    <w:rsid w:val="001A349D"/>
    <w:rsid w:val="001A60CD"/>
    <w:rsid w:val="001D2E11"/>
    <w:rsid w:val="001D65D3"/>
    <w:rsid w:val="001E08D8"/>
    <w:rsid w:val="001E5EC5"/>
    <w:rsid w:val="001F5D8D"/>
    <w:rsid w:val="00215BA1"/>
    <w:rsid w:val="00216220"/>
    <w:rsid w:val="0022351E"/>
    <w:rsid w:val="00241763"/>
    <w:rsid w:val="002534F1"/>
    <w:rsid w:val="00253DB3"/>
    <w:rsid w:val="00260D23"/>
    <w:rsid w:val="00263082"/>
    <w:rsid w:val="00263FC2"/>
    <w:rsid w:val="002765AC"/>
    <w:rsid w:val="00276DCB"/>
    <w:rsid w:val="00280D83"/>
    <w:rsid w:val="002904C6"/>
    <w:rsid w:val="00292621"/>
    <w:rsid w:val="002926B5"/>
    <w:rsid w:val="002A3A88"/>
    <w:rsid w:val="002C03D1"/>
    <w:rsid w:val="002D109C"/>
    <w:rsid w:val="002D1398"/>
    <w:rsid w:val="002D4EC6"/>
    <w:rsid w:val="002D5451"/>
    <w:rsid w:val="002D5C43"/>
    <w:rsid w:val="002D6F1F"/>
    <w:rsid w:val="002F6DED"/>
    <w:rsid w:val="003048F6"/>
    <w:rsid w:val="00326921"/>
    <w:rsid w:val="00336BEE"/>
    <w:rsid w:val="003479FF"/>
    <w:rsid w:val="0035407E"/>
    <w:rsid w:val="003664DF"/>
    <w:rsid w:val="003744F0"/>
    <w:rsid w:val="003812DA"/>
    <w:rsid w:val="00395960"/>
    <w:rsid w:val="003976BF"/>
    <w:rsid w:val="003A552F"/>
    <w:rsid w:val="003C060D"/>
    <w:rsid w:val="003C6A7B"/>
    <w:rsid w:val="003D332C"/>
    <w:rsid w:val="003E3E12"/>
    <w:rsid w:val="00411312"/>
    <w:rsid w:val="004226F1"/>
    <w:rsid w:val="004258CF"/>
    <w:rsid w:val="0042621A"/>
    <w:rsid w:val="00453E72"/>
    <w:rsid w:val="004748C9"/>
    <w:rsid w:val="00480D2E"/>
    <w:rsid w:val="004813D9"/>
    <w:rsid w:val="00481ADE"/>
    <w:rsid w:val="004847E8"/>
    <w:rsid w:val="004919FE"/>
    <w:rsid w:val="00493B2E"/>
    <w:rsid w:val="004A5B94"/>
    <w:rsid w:val="004A6CBB"/>
    <w:rsid w:val="004B6FA7"/>
    <w:rsid w:val="004B733F"/>
    <w:rsid w:val="004B74C7"/>
    <w:rsid w:val="004C07E8"/>
    <w:rsid w:val="004D4F50"/>
    <w:rsid w:val="004E4C2B"/>
    <w:rsid w:val="0051041E"/>
    <w:rsid w:val="00525889"/>
    <w:rsid w:val="00530DC1"/>
    <w:rsid w:val="00594F49"/>
    <w:rsid w:val="005976C0"/>
    <w:rsid w:val="005B12A7"/>
    <w:rsid w:val="005D4D60"/>
    <w:rsid w:val="005F219F"/>
    <w:rsid w:val="005F77D7"/>
    <w:rsid w:val="006045E8"/>
    <w:rsid w:val="00623CD5"/>
    <w:rsid w:val="00642187"/>
    <w:rsid w:val="00644F4F"/>
    <w:rsid w:val="006508FC"/>
    <w:rsid w:val="00651A92"/>
    <w:rsid w:val="00653085"/>
    <w:rsid w:val="006A1834"/>
    <w:rsid w:val="006A1BFD"/>
    <w:rsid w:val="006A318F"/>
    <w:rsid w:val="006B119A"/>
    <w:rsid w:val="006C1581"/>
    <w:rsid w:val="006E306A"/>
    <w:rsid w:val="006E67B7"/>
    <w:rsid w:val="006F0889"/>
    <w:rsid w:val="006F4F1A"/>
    <w:rsid w:val="006F68C5"/>
    <w:rsid w:val="007507D9"/>
    <w:rsid w:val="007770AD"/>
    <w:rsid w:val="00783FE0"/>
    <w:rsid w:val="00784740"/>
    <w:rsid w:val="007B0B0C"/>
    <w:rsid w:val="007B12FD"/>
    <w:rsid w:val="007C6C79"/>
    <w:rsid w:val="007D4617"/>
    <w:rsid w:val="00804B60"/>
    <w:rsid w:val="00811E98"/>
    <w:rsid w:val="008158AC"/>
    <w:rsid w:val="00816B01"/>
    <w:rsid w:val="00825559"/>
    <w:rsid w:val="00833FCB"/>
    <w:rsid w:val="00834B04"/>
    <w:rsid w:val="008471BA"/>
    <w:rsid w:val="00867219"/>
    <w:rsid w:val="0087594D"/>
    <w:rsid w:val="008C2F62"/>
    <w:rsid w:val="008C6B6F"/>
    <w:rsid w:val="008D5029"/>
    <w:rsid w:val="008E1D4D"/>
    <w:rsid w:val="008F4B49"/>
    <w:rsid w:val="00913911"/>
    <w:rsid w:val="00925743"/>
    <w:rsid w:val="00933E47"/>
    <w:rsid w:val="00952AAD"/>
    <w:rsid w:val="009654F0"/>
    <w:rsid w:val="00972848"/>
    <w:rsid w:val="00981F27"/>
    <w:rsid w:val="00990A29"/>
    <w:rsid w:val="009B33AC"/>
    <w:rsid w:val="009B3770"/>
    <w:rsid w:val="009D14FA"/>
    <w:rsid w:val="00A35D69"/>
    <w:rsid w:val="00A6369C"/>
    <w:rsid w:val="00A847DF"/>
    <w:rsid w:val="00A97562"/>
    <w:rsid w:val="00AB1EF6"/>
    <w:rsid w:val="00AB295D"/>
    <w:rsid w:val="00AB768A"/>
    <w:rsid w:val="00AC5F73"/>
    <w:rsid w:val="00AD769B"/>
    <w:rsid w:val="00B2281E"/>
    <w:rsid w:val="00B30192"/>
    <w:rsid w:val="00B33144"/>
    <w:rsid w:val="00B4258C"/>
    <w:rsid w:val="00B51280"/>
    <w:rsid w:val="00B566E6"/>
    <w:rsid w:val="00B60429"/>
    <w:rsid w:val="00B66E31"/>
    <w:rsid w:val="00B833EB"/>
    <w:rsid w:val="00B8719E"/>
    <w:rsid w:val="00B95CDE"/>
    <w:rsid w:val="00BA01F2"/>
    <w:rsid w:val="00BB6887"/>
    <w:rsid w:val="00BC37ED"/>
    <w:rsid w:val="00BD4390"/>
    <w:rsid w:val="00BE497C"/>
    <w:rsid w:val="00BF0B2B"/>
    <w:rsid w:val="00C25818"/>
    <w:rsid w:val="00C45B95"/>
    <w:rsid w:val="00C477B4"/>
    <w:rsid w:val="00C668A6"/>
    <w:rsid w:val="00C92469"/>
    <w:rsid w:val="00C934DD"/>
    <w:rsid w:val="00CA122B"/>
    <w:rsid w:val="00CB239C"/>
    <w:rsid w:val="00CC651D"/>
    <w:rsid w:val="00CD2612"/>
    <w:rsid w:val="00CD26A0"/>
    <w:rsid w:val="00CD439A"/>
    <w:rsid w:val="00CF0CE4"/>
    <w:rsid w:val="00CF684D"/>
    <w:rsid w:val="00D03C1A"/>
    <w:rsid w:val="00D11026"/>
    <w:rsid w:val="00D157D5"/>
    <w:rsid w:val="00D34169"/>
    <w:rsid w:val="00D34A02"/>
    <w:rsid w:val="00D34CE5"/>
    <w:rsid w:val="00D34D42"/>
    <w:rsid w:val="00D47B2C"/>
    <w:rsid w:val="00D80DE3"/>
    <w:rsid w:val="00D85D55"/>
    <w:rsid w:val="00D90763"/>
    <w:rsid w:val="00DA13A3"/>
    <w:rsid w:val="00DA33C8"/>
    <w:rsid w:val="00DA37D0"/>
    <w:rsid w:val="00DA6969"/>
    <w:rsid w:val="00DE6CF1"/>
    <w:rsid w:val="00DF5A74"/>
    <w:rsid w:val="00E13C5B"/>
    <w:rsid w:val="00E53134"/>
    <w:rsid w:val="00E55986"/>
    <w:rsid w:val="00E7343E"/>
    <w:rsid w:val="00E80D5A"/>
    <w:rsid w:val="00E835E2"/>
    <w:rsid w:val="00E84830"/>
    <w:rsid w:val="00EA0BA8"/>
    <w:rsid w:val="00F02C30"/>
    <w:rsid w:val="00F06926"/>
    <w:rsid w:val="00F27DBE"/>
    <w:rsid w:val="00F36313"/>
    <w:rsid w:val="00F40D81"/>
    <w:rsid w:val="00F46AA7"/>
    <w:rsid w:val="00F5614A"/>
    <w:rsid w:val="00F56D81"/>
    <w:rsid w:val="00F659E3"/>
    <w:rsid w:val="00F75206"/>
    <w:rsid w:val="00FB0628"/>
    <w:rsid w:val="00FD3F60"/>
    <w:rsid w:val="00FE15E8"/>
    <w:rsid w:val="00FF1AEA"/>
    <w:rsid w:val="035A0A58"/>
    <w:rsid w:val="03D77D88"/>
    <w:rsid w:val="0ECD4005"/>
    <w:rsid w:val="1B732E1F"/>
    <w:rsid w:val="23E2385F"/>
    <w:rsid w:val="26A047D0"/>
    <w:rsid w:val="26FE0D35"/>
    <w:rsid w:val="2916760A"/>
    <w:rsid w:val="29D02A1B"/>
    <w:rsid w:val="2A3E0BB2"/>
    <w:rsid w:val="2A46046D"/>
    <w:rsid w:val="2B865152"/>
    <w:rsid w:val="2EA34043"/>
    <w:rsid w:val="32FE5F73"/>
    <w:rsid w:val="3528449E"/>
    <w:rsid w:val="37D22EAC"/>
    <w:rsid w:val="3C694674"/>
    <w:rsid w:val="3CE37D9B"/>
    <w:rsid w:val="3E8D6860"/>
    <w:rsid w:val="3F9D48F6"/>
    <w:rsid w:val="403475D3"/>
    <w:rsid w:val="435B18CF"/>
    <w:rsid w:val="48D352F0"/>
    <w:rsid w:val="49496D7B"/>
    <w:rsid w:val="4A6C413F"/>
    <w:rsid w:val="4BC64473"/>
    <w:rsid w:val="4D0F34F5"/>
    <w:rsid w:val="4D410BA0"/>
    <w:rsid w:val="4DDB695F"/>
    <w:rsid w:val="4F087902"/>
    <w:rsid w:val="50BD69B9"/>
    <w:rsid w:val="52E502AF"/>
    <w:rsid w:val="52FB44B1"/>
    <w:rsid w:val="5742325C"/>
    <w:rsid w:val="62D57C59"/>
    <w:rsid w:val="677678E7"/>
    <w:rsid w:val="691F73A6"/>
    <w:rsid w:val="6D345242"/>
    <w:rsid w:val="713E73AD"/>
    <w:rsid w:val="77533537"/>
    <w:rsid w:val="7BB638CE"/>
    <w:rsid w:val="7CC71B65"/>
    <w:rsid w:val="7DDB61C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4F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2534F1"/>
    <w:pPr>
      <w:tabs>
        <w:tab w:val="center" w:pos="4153"/>
        <w:tab w:val="right" w:pos="8306"/>
      </w:tabs>
      <w:snapToGrid w:val="0"/>
      <w:jc w:val="left"/>
    </w:pPr>
    <w:rPr>
      <w:rFonts w:ascii="Calibri" w:hAnsi="Calibri"/>
      <w:kern w:val="0"/>
      <w:sz w:val="18"/>
      <w:szCs w:val="18"/>
    </w:rPr>
  </w:style>
  <w:style w:type="character" w:customStyle="1" w:styleId="Char">
    <w:name w:val="页脚 Char"/>
    <w:basedOn w:val="a0"/>
    <w:link w:val="a3"/>
    <w:uiPriority w:val="99"/>
    <w:locked/>
    <w:rsid w:val="002534F1"/>
    <w:rPr>
      <w:rFonts w:cs="Times New Roman"/>
      <w:sz w:val="18"/>
    </w:rPr>
  </w:style>
  <w:style w:type="paragraph" w:styleId="a4">
    <w:name w:val="header"/>
    <w:basedOn w:val="a"/>
    <w:link w:val="Char0"/>
    <w:uiPriority w:val="99"/>
    <w:rsid w:val="002534F1"/>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0">
    <w:name w:val="页眉 Char"/>
    <w:basedOn w:val="a0"/>
    <w:link w:val="a4"/>
    <w:uiPriority w:val="99"/>
    <w:locked/>
    <w:rsid w:val="002534F1"/>
    <w:rPr>
      <w:rFonts w:cs="Times New Roman"/>
      <w:sz w:val="18"/>
    </w:rPr>
  </w:style>
  <w:style w:type="character" w:styleId="a5">
    <w:name w:val="page number"/>
    <w:basedOn w:val="a0"/>
    <w:uiPriority w:val="99"/>
    <w:rsid w:val="002534F1"/>
    <w:rPr>
      <w:rFonts w:cs="Times New Roman"/>
    </w:rPr>
  </w:style>
  <w:style w:type="paragraph" w:customStyle="1" w:styleId="1">
    <w:name w:val="普通(网站)1"/>
    <w:basedOn w:val="a"/>
    <w:uiPriority w:val="99"/>
    <w:rsid w:val="002534F1"/>
    <w:pPr>
      <w:widowControl/>
      <w:spacing w:before="100" w:beforeAutospacing="1" w:after="100" w:afterAutospacing="1"/>
      <w:jc w:val="left"/>
    </w:pPr>
    <w:rPr>
      <w:rFonts w:ascii="宋体" w:hAnsi="宋体" w:cs="宋体"/>
      <w:kern w:val="0"/>
      <w:sz w:val="24"/>
    </w:rPr>
  </w:style>
  <w:style w:type="paragraph" w:styleId="a6">
    <w:name w:val="List Paragraph"/>
    <w:basedOn w:val="a"/>
    <w:uiPriority w:val="99"/>
    <w:qFormat/>
    <w:rsid w:val="002534F1"/>
    <w:pPr>
      <w:ind w:firstLineChars="200" w:firstLine="420"/>
    </w:pPr>
  </w:style>
  <w:style w:type="paragraph" w:customStyle="1" w:styleId="Char1">
    <w:name w:val="Char"/>
    <w:basedOn w:val="a"/>
    <w:uiPriority w:val="99"/>
    <w:rsid w:val="00990A29"/>
    <w:pPr>
      <w:snapToGrid w:val="0"/>
      <w:spacing w:line="520" w:lineRule="exact"/>
    </w:pPr>
    <w:rPr>
      <w:rFonts w:ascii="Calibri" w:hAnsi="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426</Words>
  <Characters>2430</Characters>
  <Application>Microsoft Office Word</Application>
  <DocSecurity>0</DocSecurity>
  <Lines>20</Lines>
  <Paragraphs>5</Paragraphs>
  <ScaleCrop>false</ScaleCrop>
  <Company>Microsoft</Company>
  <LinksUpToDate>false</LinksUpToDate>
  <CharactersWithSpaces>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昌市政办发〔2020〕16号</dc:title>
  <dc:subject/>
  <dc:creator>lenovo</dc:creator>
  <cp:keywords/>
  <dc:description/>
  <cp:lastModifiedBy>Windows 用户</cp:lastModifiedBy>
  <cp:revision>5</cp:revision>
  <cp:lastPrinted>2020-07-10T12:57:00Z</cp:lastPrinted>
  <dcterms:created xsi:type="dcterms:W3CDTF">2020-07-10T12:57:00Z</dcterms:created>
  <dcterms:modified xsi:type="dcterms:W3CDTF">2024-06-28T09:52:00Z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