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2400" w:leftChars="0" w:right="0" w:hanging="2400" w:hangingChars="500"/>
        <w:jc w:val="left"/>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2022年“访惠聚”驻村（社区）工作经费项目支出绩效评价报告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360" w:lineRule="auto"/>
        <w:ind w:left="0" w:leftChars="0" w:firstLine="600" w:firstLineChars="200"/>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eastAsia="黑体"/>
          <w:color w:val="auto"/>
          <w:sz w:val="30"/>
          <w:szCs w:val="30"/>
        </w:rPr>
        <w:t>2022年“访惠聚”驻村（社区）工作经费</w:t>
      </w:r>
    </w:p>
    <w:bookmarkEnd w:id="0"/>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w:t>
      </w:r>
      <w:r>
        <w:rPr>
          <w:rFonts w:hint="eastAsia" w:ascii="黑体" w:eastAsia="黑体"/>
          <w:color w:val="auto"/>
          <w:sz w:val="30"/>
          <w:szCs w:val="30"/>
        </w:rPr>
        <w:t>昌吉市城市建设档案馆</w:t>
      </w:r>
    </w:p>
    <w:p>
      <w:pPr>
        <w:spacing w:line="360" w:lineRule="auto"/>
        <w:ind w:firstLine="600"/>
        <w:rPr>
          <w:rFonts w:ascii="黑体" w:hAnsi="黑体" w:eastAsia="黑体" w:cs="宋体"/>
          <w:sz w:val="30"/>
          <w:szCs w:val="30"/>
        </w:rPr>
      </w:pPr>
      <w:r>
        <w:rPr>
          <w:rFonts w:ascii="黑体" w:hAnsi="黑体" w:eastAsia="黑体" w:cs="宋体"/>
          <w:sz w:val="30"/>
          <w:szCs w:val="30"/>
        </w:rPr>
        <w:t>主管部门：</w:t>
      </w:r>
      <w:r>
        <w:rPr>
          <w:rFonts w:hint="eastAsia" w:ascii="黑体" w:hAnsi="黑体" w:eastAsia="黑体" w:cs="宋体"/>
          <w:sz w:val="30"/>
          <w:szCs w:val="30"/>
        </w:rPr>
        <w:t>昌吉市城市管理局</w:t>
      </w:r>
    </w:p>
    <w:p>
      <w:pPr>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彭芳</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FF0000"/>
          <w:sz w:val="32"/>
          <w:szCs w:val="32"/>
          <w:lang w:eastAsia="zh-Hans"/>
        </w:rPr>
      </w:pPr>
      <w:r>
        <w:rPr>
          <w:rFonts w:hint="eastAsia"/>
          <w:color w:val="auto"/>
          <w:sz w:val="32"/>
          <w:szCs w:val="32"/>
        </w:rPr>
        <w:t>按照自治区“访惠聚”驻村工作要求，为扎实做好“访惠聚”工作</w:t>
      </w:r>
      <w:r>
        <w:rPr>
          <w:rFonts w:hint="eastAsia"/>
          <w:color w:val="auto"/>
          <w:sz w:val="32"/>
          <w:szCs w:val="32"/>
          <w:lang w:eastAsia="zh-CN"/>
        </w:rPr>
        <w:t>，</w:t>
      </w:r>
      <w:r>
        <w:rPr>
          <w:rFonts w:hint="eastAsia"/>
          <w:color w:val="auto"/>
          <w:sz w:val="32"/>
          <w:szCs w:val="32"/>
          <w:lang w:val="en-US" w:eastAsia="zh-CN"/>
        </w:rPr>
        <w:t>达到</w:t>
      </w:r>
      <w:r>
        <w:rPr>
          <w:rFonts w:hint="eastAsia"/>
          <w:color w:val="auto"/>
          <w:sz w:val="32"/>
          <w:szCs w:val="32"/>
        </w:rPr>
        <w:t>积极发挥派出单位优势，认真谋划、主动作为</w:t>
      </w:r>
      <w:r>
        <w:rPr>
          <w:rFonts w:hint="eastAsia"/>
          <w:color w:val="auto"/>
          <w:sz w:val="32"/>
          <w:szCs w:val="32"/>
          <w:lang w:val="en-US" w:eastAsia="zh-CN"/>
        </w:rPr>
        <w:t>的效果，昌化社区</w:t>
      </w:r>
      <w:r>
        <w:rPr>
          <w:rFonts w:hint="eastAsia"/>
          <w:color w:val="auto"/>
          <w:sz w:val="32"/>
          <w:szCs w:val="32"/>
        </w:rPr>
        <w:t>“访惠聚”工作队，紧紧围绕总目标，落实“1+2+5”的工作任务，从村实际出发，</w:t>
      </w:r>
      <w:r>
        <w:rPr>
          <w:rFonts w:hint="eastAsia"/>
          <w:color w:val="auto"/>
          <w:sz w:val="32"/>
          <w:szCs w:val="32"/>
          <w:lang w:val="en-US" w:eastAsia="zh-CN"/>
        </w:rPr>
        <w:t>为</w:t>
      </w:r>
      <w:r>
        <w:rPr>
          <w:rFonts w:hint="eastAsia"/>
          <w:color w:val="auto"/>
          <w:sz w:val="32"/>
          <w:szCs w:val="32"/>
        </w:rPr>
        <w:t>群众意愿着想，</w:t>
      </w:r>
      <w:r>
        <w:rPr>
          <w:rFonts w:hint="eastAsia"/>
          <w:color w:val="auto"/>
          <w:sz w:val="32"/>
          <w:szCs w:val="32"/>
          <w:lang w:val="en-US" w:eastAsia="zh-CN"/>
        </w:rPr>
        <w:t>我单位申报实施了2022年“访惠聚”驻村（社区）工作经费项目。</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sz w:val="32"/>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有效带动</w:t>
      </w:r>
      <w:r>
        <w:rPr>
          <w:rFonts w:hint="eastAsia" w:ascii="仿宋_GB2312" w:hAnsi="仿宋_GB2312" w:cs="仿宋_GB2312"/>
          <w:color w:val="auto"/>
          <w:sz w:val="32"/>
          <w:szCs w:val="32"/>
          <w:lang w:eastAsia="zh-Hans"/>
        </w:rPr>
        <w:t>了</w:t>
      </w:r>
      <w:r>
        <w:rPr>
          <w:rFonts w:hint="eastAsia"/>
          <w:color w:val="auto"/>
          <w:sz w:val="32"/>
          <w:szCs w:val="32"/>
        </w:rPr>
        <w:t>扎实开展好“访惠聚”驻村工作</w:t>
      </w:r>
      <w:r>
        <w:rPr>
          <w:rFonts w:hint="eastAsia"/>
          <w:color w:val="auto"/>
          <w:sz w:val="32"/>
          <w:szCs w:val="32"/>
          <w:lang w:val="en-US" w:eastAsia="zh-CN"/>
        </w:rPr>
        <w:t>的积极性，</w:t>
      </w:r>
      <w:r>
        <w:rPr>
          <w:rFonts w:hint="eastAsia"/>
          <w:color w:val="auto"/>
          <w:sz w:val="32"/>
          <w:szCs w:val="32"/>
        </w:rPr>
        <w:t>充分发挥驻村工作队为民办实事的需求</w:t>
      </w:r>
      <w:r>
        <w:rPr>
          <w:rFonts w:hint="eastAsia"/>
          <w:color w:val="auto"/>
          <w:sz w:val="32"/>
          <w:szCs w:val="32"/>
          <w:lang w:eastAsia="zh-CN"/>
        </w:rPr>
        <w:t>，</w:t>
      </w:r>
      <w:r>
        <w:rPr>
          <w:rFonts w:hint="eastAsia"/>
          <w:color w:val="auto"/>
          <w:sz w:val="32"/>
          <w:szCs w:val="32"/>
          <w:lang w:val="en-US" w:eastAsia="zh-CN"/>
        </w:rPr>
        <w:t>有效增强了居民幸福感</w:t>
      </w:r>
      <w:r>
        <w:rPr>
          <w:rFonts w:hint="eastAsia" w:ascii="仿宋_GB2312" w:hAnsi="仿宋_GB2312" w:cs="仿宋_GB2312"/>
          <w:color w:val="FF0000"/>
          <w:sz w:val="32"/>
          <w:szCs w:val="32"/>
        </w:rPr>
        <w:t>。</w:t>
      </w:r>
    </w:p>
    <w:p>
      <w:pPr>
        <w:pStyle w:val="2"/>
        <w:spacing w:line="600" w:lineRule="exact"/>
        <w:ind w:firstLine="643"/>
        <w:rPr>
          <w:sz w:val="32"/>
        </w:rPr>
      </w:pPr>
      <w:r>
        <w:rPr>
          <w:rFonts w:hint="eastAsia"/>
          <w:sz w:val="32"/>
        </w:rPr>
        <w:t>3.项目实施主体</w:t>
      </w:r>
    </w:p>
    <w:p>
      <w:pPr>
        <w:pStyle w:val="20"/>
        <w:spacing w:line="570" w:lineRule="exact"/>
        <w:ind w:firstLine="640"/>
        <w:rPr>
          <w:rFonts w:ascii="仿宋_GB2312" w:hAnsi="仿宋_GB2312" w:cs="仿宋_GB2312"/>
          <w:color w:val="FF0000"/>
          <w:sz w:val="32"/>
          <w:szCs w:val="32"/>
        </w:rPr>
      </w:pPr>
      <w:r>
        <w:rPr>
          <w:rFonts w:ascii="仿宋_GB2312" w:hAnsi="仿宋_GB2312" w:cs="仿宋_GB2312"/>
          <w:color w:val="000000" w:themeColor="text1"/>
          <w:sz w:val="32"/>
          <w:szCs w:val="32"/>
          <w:highlight w:val="none"/>
          <w:lang w:eastAsia="zh-Hans"/>
          <w14:textFill>
            <w14:solidFill>
              <w14:schemeClr w14:val="tx1"/>
            </w14:solidFill>
          </w14:textFill>
        </w:rPr>
        <w:t>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lang w:eastAsia="zh-Hans"/>
          <w14:textFill>
            <w14:solidFill>
              <w14:schemeClr w14:val="tx1"/>
            </w14:solidFill>
          </w14:textFill>
        </w:rPr>
        <w:t>年2022年“访惠聚”驻村（社区）工作经费项目的实</w:t>
      </w:r>
      <w:r>
        <w:rPr>
          <w:rFonts w:hint="eastAsia" w:ascii="仿宋_GB2312" w:hAnsi="仿宋_GB2312" w:cs="仿宋_GB2312"/>
          <w:color w:val="000000" w:themeColor="text1"/>
          <w:sz w:val="32"/>
          <w:szCs w:val="32"/>
          <w:lang w:eastAsia="zh-Hans"/>
          <w14:textFill>
            <w14:solidFill>
              <w14:schemeClr w14:val="tx1"/>
            </w14:solidFill>
          </w14:textFill>
        </w:rPr>
        <w:t>施主体为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昌吉市城建档案馆</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w:t>
      </w:r>
      <w:r>
        <w:rPr>
          <w:rFonts w:hint="eastAsia" w:ascii="仿宋_GB2312" w:hAnsi="仿宋_GB2312" w:cs="仿宋_GB2312"/>
          <w:color w:val="000000" w:themeColor="text1"/>
          <w:sz w:val="32"/>
          <w:szCs w:val="32"/>
          <w:lang w:val="en-US" w:eastAsia="zh-CN"/>
          <w14:textFill>
            <w14:solidFill>
              <w14:schemeClr w14:val="tx1"/>
            </w14:solidFill>
          </w14:textFill>
        </w:rPr>
        <w:t>单位</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auto"/>
          <w:sz w:val="32"/>
          <w:szCs w:val="32"/>
          <w:lang w:val="en-US" w:eastAsia="zh-CN"/>
        </w:rPr>
        <w:t>4</w:t>
      </w:r>
      <w:r>
        <w:rPr>
          <w:rFonts w:hint="eastAsia" w:ascii="仿宋_GB2312" w:hAnsi="仿宋_GB2312" w:cs="仿宋_GB2312"/>
          <w:color w:val="auto"/>
          <w:sz w:val="32"/>
          <w:szCs w:val="32"/>
        </w:rPr>
        <w:t>个办公室：</w:t>
      </w:r>
      <w:r>
        <w:rPr>
          <w:rFonts w:hint="eastAsia" w:ascii="仿宋_GB2312" w:hAnsi="黑体" w:eastAsia="仿宋_GB2312" w:cs="宋体"/>
          <w:bCs/>
          <w:color w:val="auto"/>
          <w:kern w:val="0"/>
          <w:sz w:val="32"/>
          <w:szCs w:val="32"/>
        </w:rPr>
        <w:t>办公室、 业务科、编研利用科、信息管理中心</w:t>
      </w:r>
      <w:r>
        <w:rPr>
          <w:rFonts w:hint="eastAsia"/>
          <w:color w:val="auto"/>
          <w:sz w:val="32"/>
          <w:szCs w:val="32"/>
          <w:lang w:eastAsia="zh-Hans"/>
        </w:rPr>
        <w:t>。</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11</w:t>
      </w:r>
      <w:r>
        <w:rPr>
          <w:rFonts w:hint="eastAsia" w:ascii="仿宋_GB2312" w:hAnsi="仿宋_GB2312" w:cs="仿宋_GB2312"/>
          <w:color w:val="auto"/>
          <w:sz w:val="32"/>
          <w:szCs w:val="32"/>
        </w:rPr>
        <w:t>人，其中：事业编制</w:t>
      </w:r>
      <w:r>
        <w:rPr>
          <w:rFonts w:hint="eastAsia"/>
          <w:color w:val="auto"/>
          <w:sz w:val="32"/>
          <w:szCs w:val="32"/>
          <w:lang w:val="en-US" w:eastAsia="zh-CN"/>
        </w:rPr>
        <w:t>11</w:t>
      </w:r>
      <w:r>
        <w:rPr>
          <w:rFonts w:hint="eastAsia" w:ascii="仿宋_GB2312" w:hAnsi="仿宋_GB2312" w:cs="仿宋_GB2312"/>
          <w:color w:val="auto"/>
          <w:sz w:val="32"/>
          <w:szCs w:val="32"/>
        </w:rPr>
        <w:t>人。实有在职人数</w:t>
      </w:r>
      <w:r>
        <w:rPr>
          <w:rFonts w:hint="eastAsia"/>
          <w:color w:val="auto"/>
          <w:sz w:val="32"/>
          <w:szCs w:val="32"/>
          <w:lang w:val="en-US" w:eastAsia="zh-CN"/>
        </w:rPr>
        <w:t>11</w:t>
      </w:r>
      <w:r>
        <w:rPr>
          <w:rFonts w:hint="eastAsia" w:ascii="仿宋_GB2312" w:hAnsi="仿宋_GB2312" w:cs="仿宋_GB2312"/>
          <w:color w:val="auto"/>
          <w:sz w:val="32"/>
          <w:szCs w:val="32"/>
        </w:rPr>
        <w:t>人，其中：工勤</w:t>
      </w:r>
      <w:r>
        <w:rPr>
          <w:rFonts w:hint="eastAsia"/>
          <w:color w:val="auto"/>
          <w:sz w:val="32"/>
          <w:szCs w:val="32"/>
          <w:lang w:val="en-US" w:eastAsia="zh-CN"/>
        </w:rPr>
        <w:t>1</w:t>
      </w:r>
      <w:r>
        <w:rPr>
          <w:rFonts w:hint="eastAsia" w:ascii="仿宋_GB2312" w:hAnsi="仿宋_GB2312" w:cs="仿宋_GB2312"/>
          <w:color w:val="auto"/>
          <w:sz w:val="32"/>
          <w:szCs w:val="32"/>
        </w:rPr>
        <w:t>人、事业在职</w:t>
      </w:r>
      <w:r>
        <w:rPr>
          <w:rFonts w:hint="eastAsia"/>
          <w:color w:val="auto"/>
          <w:sz w:val="32"/>
          <w:szCs w:val="32"/>
          <w:lang w:val="en-US" w:eastAsia="zh-CN"/>
        </w:rPr>
        <w:t>10</w:t>
      </w:r>
      <w:r>
        <w:rPr>
          <w:rFonts w:hint="eastAsia" w:ascii="仿宋_GB2312" w:hAnsi="仿宋_GB2312" w:cs="仿宋_GB2312"/>
          <w:color w:val="auto"/>
          <w:sz w:val="32"/>
          <w:szCs w:val="32"/>
        </w:rPr>
        <w:t>人。离退休人员</w:t>
      </w:r>
      <w:r>
        <w:rPr>
          <w:rFonts w:hint="eastAsia"/>
          <w:color w:val="auto"/>
          <w:sz w:val="32"/>
          <w:szCs w:val="32"/>
          <w:lang w:val="en-US" w:eastAsia="zh-CN"/>
        </w:rPr>
        <w:t>19</w:t>
      </w:r>
      <w:r>
        <w:rPr>
          <w:rFonts w:hint="eastAsia" w:ascii="仿宋_GB2312" w:hAnsi="仿宋_GB2312" w:cs="仿宋_GB2312"/>
          <w:color w:val="auto"/>
          <w:sz w:val="32"/>
          <w:szCs w:val="32"/>
        </w:rPr>
        <w:t>人，其中：事业退休</w:t>
      </w:r>
      <w:r>
        <w:rPr>
          <w:rFonts w:hint="eastAsia"/>
          <w:color w:val="auto"/>
          <w:sz w:val="32"/>
          <w:szCs w:val="32"/>
          <w:lang w:val="en-US" w:eastAsia="zh-CN"/>
        </w:rPr>
        <w:t>19</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根据</w:t>
      </w:r>
      <w:r>
        <w:rPr>
          <w:rFonts w:hint="eastAsia" w:ascii="仿宋_GB2312" w:hAnsi="仿宋_GB2312" w:cs="仿宋_GB2312"/>
          <w:color w:val="auto"/>
          <w:sz w:val="32"/>
          <w:szCs w:val="32"/>
          <w:lang w:eastAsia="zh-Hans"/>
        </w:rPr>
        <w:t>《关于拨付</w:t>
      </w:r>
      <w:r>
        <w:rPr>
          <w:rFonts w:hint="eastAsia" w:ascii="仿宋_GB2312"/>
          <w:color w:val="auto"/>
          <w:sz w:val="32"/>
          <w:szCs w:val="32"/>
          <w:lang w:eastAsia="zh-Hans"/>
        </w:rPr>
        <w:t>2022年“访惠聚”驻村（社区）工作经费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w:t>
      </w:r>
      <w:r>
        <w:rPr>
          <w:rFonts w:hint="eastAsia" w:ascii="仿宋_GB2312" w:hAnsi="仿宋_GB2312" w:cs="仿宋_GB2312"/>
          <w:color w:val="auto"/>
          <w:sz w:val="32"/>
          <w:szCs w:val="32"/>
        </w:rPr>
        <w:t>财预〔202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427</w:t>
      </w:r>
      <w:r>
        <w:rPr>
          <w:rFonts w:hint="eastAsia" w:ascii="仿宋_GB2312" w:hAnsi="仿宋_GB2312" w:cs="仿宋_GB2312"/>
          <w:color w:val="auto"/>
          <w:sz w:val="32"/>
          <w:szCs w:val="32"/>
        </w:rPr>
        <w:t>号）</w:t>
      </w:r>
      <w:r>
        <w:rPr>
          <w:rFonts w:hint="eastAsia" w:ascii="仿宋_GB2312" w:hAnsi="仿宋_GB2312" w:cs="仿宋_GB2312"/>
          <w:sz w:val="32"/>
          <w:szCs w:val="32"/>
          <w:lang w:eastAsia="zh-Hans"/>
        </w:rPr>
        <w:t>文件，</w:t>
      </w:r>
      <w:r>
        <w:rPr>
          <w:rFonts w:hint="eastAsia" w:ascii="仿宋_GB2312"/>
          <w:color w:val="auto"/>
          <w:sz w:val="32"/>
          <w:szCs w:val="32"/>
          <w:lang w:eastAsia="zh-Hans"/>
        </w:rPr>
        <w:t>2022年“访惠聚”驻村（社区）工作经费</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w:t>
      </w:r>
      <w:r>
        <w:rPr>
          <w:rFonts w:hint="eastAsia" w:ascii="仿宋_GB2312" w:hAnsi="仿宋_GB2312" w:cs="仿宋_GB2312"/>
          <w:color w:val="auto"/>
          <w:sz w:val="32"/>
          <w:szCs w:val="32"/>
          <w:lang w:eastAsia="zh-Hans"/>
        </w:rPr>
        <w:t>额</w:t>
      </w:r>
      <w:r>
        <w:rPr>
          <w:rFonts w:hint="eastAsia" w:ascii="仿宋_GB2312"/>
          <w:color w:val="auto"/>
          <w:sz w:val="32"/>
          <w:szCs w:val="32"/>
          <w:lang w:val="en-US" w:eastAsia="zh-CN"/>
        </w:rPr>
        <w:t>13</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13</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12.12</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default" w:ascii="仿宋_GB2312" w:eastAsia="仿宋_GB2312"/>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本项目实际支付资金</w:t>
      </w:r>
      <w:r>
        <w:rPr>
          <w:rFonts w:hint="eastAsia" w:ascii="仿宋_GB2312"/>
          <w:color w:val="auto"/>
          <w:sz w:val="32"/>
          <w:szCs w:val="32"/>
          <w:lang w:val="en-US" w:eastAsia="zh-CN"/>
        </w:rPr>
        <w:t>12.12</w:t>
      </w:r>
      <w:r>
        <w:rPr>
          <w:rFonts w:hint="eastAsia" w:ascii="仿宋_GB2312"/>
          <w:sz w:val="32"/>
          <w:szCs w:val="32"/>
        </w:rPr>
        <w:t>万元，预算执行率</w:t>
      </w:r>
      <w:r>
        <w:rPr>
          <w:rFonts w:hint="eastAsia" w:ascii="仿宋_GB2312"/>
          <w:sz w:val="32"/>
          <w:szCs w:val="32"/>
          <w:lang w:val="en-US" w:eastAsia="zh-CN"/>
        </w:rPr>
        <w:t>100</w:t>
      </w:r>
      <w:r>
        <w:rPr>
          <w:rFonts w:hint="eastAsia" w:ascii="仿宋_GB2312"/>
          <w:sz w:val="32"/>
          <w:szCs w:val="32"/>
        </w:rPr>
        <w:t>%。项目资金主要用于支付</w:t>
      </w:r>
      <w:r>
        <w:rPr>
          <w:rFonts w:hint="eastAsia" w:ascii="仿宋_GB2312"/>
          <w:sz w:val="32"/>
          <w:szCs w:val="32"/>
          <w:lang w:val="en-US" w:eastAsia="zh-CN"/>
        </w:rPr>
        <w:t>搭建非机动车棚4.78万元、</w:t>
      </w:r>
      <w:r>
        <w:rPr>
          <w:rFonts w:hint="eastAsia" w:ascii="仿宋_GB2312"/>
          <w:color w:val="auto"/>
          <w:sz w:val="32"/>
          <w:szCs w:val="32"/>
          <w:lang w:val="en-US" w:eastAsia="zh-CN"/>
        </w:rPr>
        <w:t>走访慰问困难群众</w:t>
      </w:r>
      <w:r>
        <w:rPr>
          <w:rFonts w:hint="eastAsia" w:ascii="仿宋_GB2312"/>
          <w:color w:val="auto"/>
          <w:sz w:val="32"/>
          <w:szCs w:val="32"/>
        </w:rPr>
        <w:t>费用</w:t>
      </w:r>
      <w:r>
        <w:rPr>
          <w:rFonts w:hint="eastAsia" w:ascii="仿宋_GB2312"/>
          <w:color w:val="auto"/>
          <w:sz w:val="32"/>
          <w:szCs w:val="32"/>
          <w:lang w:val="en-US" w:eastAsia="zh-CN"/>
        </w:rPr>
        <w:t>2.5</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lang w:val="en-US" w:eastAsia="zh-CN"/>
        </w:rPr>
        <w:t>小区安装休闲椅2.4万元、制作创城宣传版面</w:t>
      </w:r>
      <w:r>
        <w:rPr>
          <w:rFonts w:hint="eastAsia" w:ascii="仿宋_GB2312"/>
          <w:color w:val="auto"/>
          <w:sz w:val="32"/>
          <w:szCs w:val="32"/>
        </w:rPr>
        <w:t>费用</w:t>
      </w:r>
      <w:r>
        <w:rPr>
          <w:rFonts w:hint="eastAsia" w:ascii="仿宋_GB2312"/>
          <w:color w:val="auto"/>
          <w:sz w:val="32"/>
          <w:szCs w:val="32"/>
          <w:lang w:val="en-US" w:eastAsia="zh-CN"/>
        </w:rPr>
        <w:t>1.14</w:t>
      </w:r>
      <w:r>
        <w:rPr>
          <w:rFonts w:hint="eastAsia" w:ascii="仿宋_GB2312"/>
          <w:color w:val="auto"/>
          <w:sz w:val="32"/>
          <w:szCs w:val="32"/>
        </w:rPr>
        <w:t>万元、</w:t>
      </w:r>
      <w:r>
        <w:rPr>
          <w:rFonts w:hint="eastAsia" w:ascii="仿宋_GB2312"/>
          <w:color w:val="auto"/>
          <w:sz w:val="32"/>
          <w:szCs w:val="32"/>
          <w:lang w:val="en-US" w:eastAsia="zh-CN"/>
        </w:rPr>
        <w:t>购买电脑耗材1万元、</w:t>
      </w:r>
      <w:r>
        <w:rPr>
          <w:rFonts w:hint="eastAsia" w:ascii="仿宋_GB2312"/>
          <w:color w:val="auto"/>
          <w:sz w:val="32"/>
          <w:szCs w:val="32"/>
        </w:rPr>
        <w:t>。</w:t>
      </w:r>
      <w:r>
        <w:rPr>
          <w:rFonts w:hint="eastAsia" w:ascii="仿宋_GB2312"/>
          <w:color w:val="auto"/>
          <w:sz w:val="32"/>
          <w:szCs w:val="32"/>
          <w:lang w:val="en-US" w:eastAsia="zh-CN"/>
        </w:rPr>
        <w:t>举办联谊活动0.3万元。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rFonts w:hint="default" w:eastAsia="仿宋_GB2312"/>
          <w:color w:val="auto"/>
          <w:sz w:val="32"/>
          <w:szCs w:val="32"/>
          <w:lang w:val="en-US" w:eastAsia="zh-CN"/>
        </w:rPr>
      </w:pPr>
      <w:r>
        <w:rPr>
          <w:rFonts w:hint="eastAsia"/>
          <w:color w:val="auto"/>
          <w:sz w:val="32"/>
          <w:szCs w:val="32"/>
          <w:lang w:val="en-US" w:eastAsia="zh-CN"/>
        </w:rPr>
        <w:t>本项目年度预算安排12.12万元，为提高工作队队员工作积极性、增强居民生活幸福感，主要计划完成</w:t>
      </w:r>
      <w:r>
        <w:rPr>
          <w:rFonts w:hint="eastAsia" w:ascii="仿宋_GB2312"/>
          <w:sz w:val="32"/>
          <w:szCs w:val="32"/>
          <w:lang w:val="en-US" w:eastAsia="zh-CN"/>
        </w:rPr>
        <w:t>搭建非机动车棚2个、</w:t>
      </w:r>
      <w:r>
        <w:rPr>
          <w:rFonts w:hint="eastAsia" w:ascii="仿宋_GB2312"/>
          <w:color w:val="auto"/>
          <w:sz w:val="32"/>
          <w:szCs w:val="32"/>
          <w:lang w:val="en-US" w:eastAsia="zh-CN"/>
        </w:rPr>
        <w:t>走访慰问困难群众56户、小区安装休闲椅12组、制作创城宣传版面30个、购买电脑耗材2批次、举办联谊活动1次。</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default" w:eastAsia="仿宋_GB2312"/>
          <w:color w:val="auto"/>
          <w:sz w:val="32"/>
          <w:szCs w:val="32"/>
          <w:lang w:val="en-US" w:eastAsia="zh-CN"/>
        </w:rPr>
      </w:pPr>
      <w:r>
        <w:rPr>
          <w:rFonts w:hint="eastAsia"/>
          <w:sz w:val="32"/>
          <w:szCs w:val="32"/>
        </w:rPr>
        <w:t>“</w:t>
      </w:r>
      <w:r>
        <w:rPr>
          <w:rFonts w:hint="eastAsia" w:ascii="仿宋_GB2312"/>
          <w:color w:val="auto"/>
          <w:sz w:val="32"/>
          <w:szCs w:val="32"/>
          <w:lang w:eastAsia="zh-Hans"/>
        </w:rPr>
        <w:t>走访慰问群众数量</w:t>
      </w:r>
      <w:r>
        <w:rPr>
          <w:rFonts w:hint="eastAsia"/>
          <w:color w:val="auto"/>
          <w:sz w:val="32"/>
          <w:szCs w:val="32"/>
        </w:rPr>
        <w:t>”指标，预期指标值为“</w:t>
      </w:r>
      <w:r>
        <w:rPr>
          <w:rFonts w:hint="eastAsia" w:ascii="仿宋_GB2312"/>
          <w:color w:val="auto"/>
          <w:sz w:val="32"/>
          <w:szCs w:val="32"/>
          <w:lang w:val="en-US" w:eastAsia="zh-CN"/>
        </w:rPr>
        <w:t>=56户”；</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购买电脑耗材批次</w:t>
      </w:r>
      <w:r>
        <w:rPr>
          <w:rFonts w:hint="eastAsia"/>
          <w:color w:val="auto"/>
          <w:sz w:val="32"/>
          <w:szCs w:val="32"/>
        </w:rPr>
        <w:t>”指标，预期指标值为“</w:t>
      </w:r>
      <w:r>
        <w:rPr>
          <w:rFonts w:hint="eastAsia" w:ascii="仿宋_GB2312"/>
          <w:color w:val="auto"/>
          <w:sz w:val="32"/>
          <w:szCs w:val="32"/>
          <w:lang w:val="en-US" w:eastAsia="zh-CN"/>
        </w:rPr>
        <w:t>=2批</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lang w:eastAsia="zh-CN"/>
        </w:rPr>
      </w:pPr>
      <w:r>
        <w:rPr>
          <w:rFonts w:hint="eastAsia"/>
          <w:color w:val="auto"/>
          <w:sz w:val="32"/>
          <w:szCs w:val="32"/>
        </w:rPr>
        <w:t>“</w:t>
      </w:r>
      <w:r>
        <w:rPr>
          <w:rFonts w:hint="eastAsia" w:ascii="仿宋_GB2312"/>
          <w:color w:val="auto"/>
          <w:sz w:val="32"/>
          <w:szCs w:val="32"/>
          <w:lang w:eastAsia="zh-Hans"/>
        </w:rPr>
        <w:t>制作创城宣传版面数量</w:t>
      </w:r>
      <w:r>
        <w:rPr>
          <w:rFonts w:hint="eastAsia"/>
          <w:color w:val="auto"/>
          <w:sz w:val="32"/>
          <w:szCs w:val="32"/>
        </w:rPr>
        <w:t>”指标，预期指标值为“</w:t>
      </w:r>
      <w:r>
        <w:rPr>
          <w:rFonts w:hint="eastAsia" w:ascii="仿宋_GB2312"/>
          <w:color w:val="auto"/>
          <w:sz w:val="32"/>
          <w:szCs w:val="32"/>
          <w:lang w:val="en-US" w:eastAsia="zh-CN"/>
        </w:rPr>
        <w:t>=30块</w:t>
      </w:r>
      <w:r>
        <w:rPr>
          <w:rFonts w:hint="eastAsia"/>
          <w:color w:val="auto"/>
          <w:sz w:val="32"/>
          <w:szCs w:val="32"/>
        </w:rPr>
        <w:t>”</w:t>
      </w:r>
      <w:r>
        <w:rPr>
          <w:rFonts w:hint="eastAsia"/>
          <w:color w:val="auto"/>
          <w:sz w:val="32"/>
          <w:szCs w:val="32"/>
          <w:lang w:eastAsia="zh-CN"/>
        </w:rPr>
        <w:t>。</w:t>
      </w:r>
    </w:p>
    <w:p>
      <w:pPr>
        <w:spacing w:line="600" w:lineRule="exact"/>
        <w:ind w:firstLine="640"/>
        <w:rPr>
          <w:sz w:val="32"/>
          <w:szCs w:val="32"/>
        </w:rPr>
      </w:pPr>
      <w:r>
        <w:rPr>
          <w:rFonts w:hint="eastAsia"/>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制作宣传版面质量达标率</w:t>
      </w:r>
      <w:r>
        <w:rPr>
          <w:rFonts w:hint="eastAsia"/>
          <w:color w:val="auto"/>
          <w:sz w:val="32"/>
          <w:szCs w:val="32"/>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100</w:t>
      </w:r>
      <w:r>
        <w:rPr>
          <w:rFonts w:hint="eastAsia" w:ascii="仿宋_GB2312"/>
          <w:color w:val="auto"/>
          <w:sz w:val="32"/>
          <w:szCs w:val="32"/>
          <w:lang w:eastAsia="zh-Hans"/>
        </w:rPr>
        <w:t>.00%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购买电脑耗材质量达标率</w:t>
      </w:r>
      <w:r>
        <w:rPr>
          <w:rFonts w:hint="eastAsia"/>
          <w:color w:val="auto"/>
          <w:sz w:val="32"/>
          <w:szCs w:val="32"/>
        </w:rPr>
        <w:t>”指标，预期指标值为“</w:t>
      </w:r>
      <w:r>
        <w:rPr>
          <w:rFonts w:hint="eastAsia" w:ascii="仿宋_GB2312"/>
          <w:color w:val="auto"/>
          <w:sz w:val="32"/>
          <w:szCs w:val="32"/>
          <w:lang w:eastAsia="zh-Hans"/>
        </w:rPr>
        <w:t>&gt;=98.00%</w:t>
      </w:r>
      <w:r>
        <w:rPr>
          <w:rFonts w:hint="eastAsia"/>
          <w:color w:val="auto"/>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sz w:val="32"/>
          <w:szCs w:val="32"/>
        </w:rPr>
      </w:pPr>
      <w:r>
        <w:rPr>
          <w:rFonts w:hint="eastAsia"/>
          <w:color w:val="auto"/>
          <w:sz w:val="32"/>
          <w:szCs w:val="32"/>
        </w:rPr>
        <w:t>“</w:t>
      </w:r>
      <w:r>
        <w:rPr>
          <w:rFonts w:hint="eastAsia" w:ascii="仿宋_GB2312"/>
          <w:color w:val="auto"/>
          <w:sz w:val="32"/>
          <w:szCs w:val="32"/>
          <w:lang w:eastAsia="zh-Hans"/>
        </w:rPr>
        <w:t>资金到位及时率</w:t>
      </w:r>
      <w:r>
        <w:rPr>
          <w:rFonts w:hint="eastAsia"/>
          <w:color w:val="auto"/>
          <w:sz w:val="32"/>
          <w:szCs w:val="32"/>
        </w:rPr>
        <w:t>”指标，</w:t>
      </w:r>
      <w:r>
        <w:rPr>
          <w:rFonts w:hint="eastAsia"/>
          <w:sz w:val="32"/>
          <w:szCs w:val="32"/>
        </w:rPr>
        <w:t>预期指标值为“</w:t>
      </w:r>
      <w:r>
        <w:rPr>
          <w:rFonts w:hint="eastAsia" w:ascii="仿宋_GB2312"/>
          <w:color w:val="auto"/>
          <w:sz w:val="32"/>
          <w:szCs w:val="32"/>
          <w:lang w:eastAsia="zh-Hans"/>
        </w:rPr>
        <w:t>&gt;=9</w:t>
      </w:r>
      <w:r>
        <w:rPr>
          <w:rFonts w:hint="eastAsia" w:ascii="仿宋_GB2312"/>
          <w:color w:val="auto"/>
          <w:sz w:val="32"/>
          <w:szCs w:val="32"/>
          <w:lang w:val="en-US" w:eastAsia="zh-CN"/>
        </w:rPr>
        <w:t>5</w:t>
      </w:r>
      <w:r>
        <w:rPr>
          <w:rFonts w:hint="eastAsia" w:ascii="仿宋_GB2312"/>
          <w:color w:val="auto"/>
          <w:sz w:val="32"/>
          <w:szCs w:val="32"/>
          <w:lang w:eastAsia="zh-Hans"/>
        </w:rPr>
        <w:t>.00%</w:t>
      </w:r>
      <w:r>
        <w:rPr>
          <w:rFonts w:hint="eastAsia"/>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color w:val="auto"/>
          <w:sz w:val="32"/>
          <w:szCs w:val="32"/>
        </w:rPr>
      </w:pPr>
      <w:r>
        <w:rPr>
          <w:rFonts w:hint="eastAsia"/>
          <w:sz w:val="32"/>
          <w:szCs w:val="32"/>
        </w:rPr>
        <w:t>“</w:t>
      </w:r>
      <w:r>
        <w:rPr>
          <w:rFonts w:hint="eastAsia" w:ascii="仿宋_GB2312"/>
          <w:color w:val="auto"/>
          <w:sz w:val="32"/>
          <w:szCs w:val="32"/>
          <w:lang w:eastAsia="zh-Hans"/>
        </w:rPr>
        <w:t>慰问人员总成本</w:t>
      </w:r>
      <w:r>
        <w:rPr>
          <w:rFonts w:hint="eastAsia"/>
          <w:color w:val="auto"/>
          <w:sz w:val="32"/>
          <w:szCs w:val="32"/>
        </w:rPr>
        <w:t>”指标，预期指标值为“</w:t>
      </w:r>
      <w:r>
        <w:rPr>
          <w:rFonts w:hint="eastAsia" w:ascii="仿宋_GB2312"/>
          <w:color w:val="auto"/>
          <w:sz w:val="32"/>
          <w:szCs w:val="32"/>
          <w:lang w:eastAsia="zh-Hans"/>
        </w:rPr>
        <w:t>&lt;=5.00万元</w:t>
      </w:r>
      <w:r>
        <w:rPr>
          <w:rFonts w:hint="eastAsia"/>
          <w:color w:val="auto"/>
          <w:sz w:val="32"/>
          <w:szCs w:val="32"/>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购买电脑耗材单位成本</w:t>
      </w:r>
      <w:r>
        <w:rPr>
          <w:rFonts w:hint="eastAsia"/>
          <w:color w:val="auto"/>
          <w:sz w:val="32"/>
          <w:szCs w:val="32"/>
        </w:rPr>
        <w:t>”指标，预期指标值为“</w:t>
      </w:r>
      <w:r>
        <w:rPr>
          <w:rFonts w:hint="eastAsia" w:ascii="仿宋_GB2312"/>
          <w:color w:val="auto"/>
          <w:sz w:val="32"/>
          <w:szCs w:val="32"/>
          <w:lang w:eastAsia="zh-Hans"/>
        </w:rPr>
        <w:t>&lt;=1.00万元/批</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制作创城宣传版面成本</w:t>
      </w:r>
      <w:r>
        <w:rPr>
          <w:rFonts w:hint="eastAsia"/>
          <w:color w:val="auto"/>
          <w:sz w:val="32"/>
          <w:szCs w:val="32"/>
        </w:rPr>
        <w:t>”指标，预期指标值为“</w:t>
      </w:r>
      <w:r>
        <w:rPr>
          <w:rFonts w:hint="eastAsia" w:ascii="仿宋_GB2312"/>
          <w:color w:val="auto"/>
          <w:sz w:val="32"/>
          <w:szCs w:val="32"/>
          <w:lang w:eastAsia="zh-Hans"/>
        </w:rPr>
        <w:t>&lt;=</w:t>
      </w:r>
      <w:r>
        <w:rPr>
          <w:rFonts w:hint="eastAsia" w:ascii="仿宋_GB2312"/>
          <w:color w:val="auto"/>
          <w:sz w:val="32"/>
          <w:szCs w:val="32"/>
          <w:lang w:val="en-US" w:eastAsia="zh-CN"/>
        </w:rPr>
        <w:t>2</w:t>
      </w:r>
      <w:r>
        <w:rPr>
          <w:rFonts w:hint="eastAsia" w:ascii="仿宋_GB2312"/>
          <w:color w:val="auto"/>
          <w:sz w:val="32"/>
          <w:szCs w:val="32"/>
          <w:lang w:eastAsia="zh-Hans"/>
        </w:rPr>
        <w:t>.00万元</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sz w:val="32"/>
          <w:szCs w:val="32"/>
          <w:lang w:eastAsia="zh-CN"/>
        </w:rPr>
      </w:pPr>
      <w:r>
        <w:rPr>
          <w:rFonts w:hint="eastAsia"/>
          <w:color w:val="auto"/>
          <w:sz w:val="32"/>
          <w:szCs w:val="32"/>
        </w:rPr>
        <w:t>“</w:t>
      </w:r>
      <w:r>
        <w:rPr>
          <w:rFonts w:hint="eastAsia" w:ascii="仿宋_GB2312"/>
          <w:color w:val="auto"/>
          <w:sz w:val="32"/>
          <w:szCs w:val="32"/>
          <w:lang w:eastAsia="zh-Hans"/>
        </w:rPr>
        <w:t>举办联谊活动总成本</w:t>
      </w:r>
      <w:r>
        <w:rPr>
          <w:rFonts w:hint="eastAsia"/>
          <w:color w:val="auto"/>
          <w:sz w:val="32"/>
          <w:szCs w:val="32"/>
        </w:rPr>
        <w:t>”指标，预期指标值为“</w:t>
      </w:r>
      <w:r>
        <w:rPr>
          <w:rFonts w:hint="eastAsia" w:ascii="仿宋_GB2312"/>
          <w:color w:val="auto"/>
          <w:sz w:val="32"/>
          <w:szCs w:val="32"/>
          <w:lang w:eastAsia="zh-Hans"/>
        </w:rPr>
        <w:t>&lt;=1.00万元</w:t>
      </w:r>
      <w:r>
        <w:rPr>
          <w:rFonts w:hint="eastAsia"/>
          <w:color w:val="auto"/>
          <w:sz w:val="32"/>
          <w:szCs w:val="32"/>
        </w:rPr>
        <w:t>”</w:t>
      </w:r>
      <w:r>
        <w:rPr>
          <w:rFonts w:hint="eastAsia"/>
          <w:color w:val="auto"/>
          <w:sz w:val="32"/>
          <w:szCs w:val="32"/>
          <w:lang w:eastAsia="zh-CN"/>
        </w:rPr>
        <w:t>；</w:t>
      </w:r>
    </w:p>
    <w:p>
      <w:pPr>
        <w:spacing w:line="600" w:lineRule="exact"/>
        <w:ind w:firstLine="640"/>
        <w:rPr>
          <w:rFonts w:hint="eastAsia"/>
          <w:color w:val="auto"/>
          <w:lang w:eastAsia="zh-CN"/>
        </w:rPr>
      </w:pPr>
      <w:r>
        <w:rPr>
          <w:rFonts w:hint="eastAsia"/>
          <w:color w:val="auto"/>
          <w:sz w:val="32"/>
          <w:szCs w:val="32"/>
        </w:rPr>
        <w:t>“</w:t>
      </w:r>
      <w:r>
        <w:rPr>
          <w:rFonts w:hint="eastAsia" w:ascii="仿宋_GB2312"/>
          <w:color w:val="auto"/>
          <w:sz w:val="32"/>
          <w:szCs w:val="32"/>
          <w:lang w:eastAsia="zh-Hans"/>
        </w:rPr>
        <w:t>小区内安装桌椅成本</w:t>
      </w:r>
      <w:r>
        <w:rPr>
          <w:rFonts w:hint="eastAsia"/>
          <w:color w:val="auto"/>
          <w:sz w:val="32"/>
          <w:szCs w:val="32"/>
        </w:rPr>
        <w:t>”指标，预期指标值为“</w:t>
      </w:r>
      <w:r>
        <w:rPr>
          <w:rFonts w:hint="eastAsia" w:ascii="仿宋_GB2312"/>
          <w:color w:val="auto"/>
          <w:sz w:val="32"/>
          <w:szCs w:val="32"/>
          <w:lang w:eastAsia="zh-Hans"/>
        </w:rPr>
        <w:t>&lt;=</w:t>
      </w:r>
      <w:r>
        <w:rPr>
          <w:rFonts w:hint="eastAsia" w:ascii="仿宋_GB2312"/>
          <w:color w:val="auto"/>
          <w:sz w:val="32"/>
          <w:szCs w:val="32"/>
          <w:lang w:val="en-US" w:eastAsia="zh-CN"/>
        </w:rPr>
        <w:t>4</w:t>
      </w:r>
      <w:r>
        <w:rPr>
          <w:rFonts w:hint="eastAsia" w:ascii="仿宋_GB2312"/>
          <w:color w:val="auto"/>
          <w:sz w:val="32"/>
          <w:szCs w:val="32"/>
          <w:lang w:eastAsia="zh-Hans"/>
        </w:rPr>
        <w:t>.00万元</w:t>
      </w:r>
      <w:r>
        <w:rPr>
          <w:rFonts w:hint="eastAsia"/>
          <w:color w:val="auto"/>
          <w:sz w:val="32"/>
          <w:szCs w:val="32"/>
        </w:rPr>
        <w:t>”</w:t>
      </w:r>
      <w:r>
        <w:rPr>
          <w:rFonts w:hint="eastAsia"/>
          <w:color w:val="auto"/>
          <w:sz w:val="32"/>
          <w:szCs w:val="32"/>
          <w:lang w:eastAsia="zh-CN"/>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sz w:val="32"/>
          <w:szCs w:val="32"/>
        </w:rPr>
      </w:pPr>
      <w:r>
        <w:rPr>
          <w:rFonts w:hint="eastAsia"/>
          <w:sz w:val="32"/>
          <w:szCs w:val="32"/>
          <w:lang w:val="en-US" w:eastAsia="zh-CN"/>
        </w:rPr>
        <w:t>无此项指标</w:t>
      </w:r>
      <w:r>
        <w:rPr>
          <w:rFonts w:hint="eastAsia"/>
          <w:sz w:val="32"/>
          <w:szCs w:val="32"/>
        </w:rPr>
        <w:t>。</w:t>
      </w:r>
    </w:p>
    <w:p>
      <w:pPr>
        <w:spacing w:line="600" w:lineRule="exact"/>
        <w:ind w:firstLine="640"/>
        <w:rPr>
          <w:color w:val="auto"/>
          <w:sz w:val="32"/>
          <w:szCs w:val="32"/>
        </w:rPr>
      </w:pPr>
      <w:r>
        <w:rPr>
          <w:rFonts w:hint="eastAsia"/>
          <w:sz w:val="32"/>
          <w:szCs w:val="32"/>
        </w:rPr>
        <w:t>②社</w:t>
      </w:r>
      <w:r>
        <w:rPr>
          <w:rFonts w:hint="eastAsia"/>
          <w:color w:val="auto"/>
          <w:sz w:val="32"/>
          <w:szCs w:val="32"/>
        </w:rPr>
        <w:t>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走访慰问群众增强生活幸福感</w:t>
      </w:r>
      <w:r>
        <w:rPr>
          <w:rFonts w:hint="eastAsia"/>
          <w:color w:val="auto"/>
          <w:sz w:val="32"/>
          <w:szCs w:val="32"/>
        </w:rPr>
        <w:t>”指标，预期指标值为“</w:t>
      </w:r>
      <w:r>
        <w:rPr>
          <w:rFonts w:hint="eastAsia" w:ascii="仿宋_GB2312"/>
          <w:color w:val="auto"/>
          <w:sz w:val="32"/>
          <w:szCs w:val="32"/>
          <w:lang w:eastAsia="zh-Hans"/>
        </w:rPr>
        <w:t>有效增强</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提高工作队员工作效率</w:t>
      </w:r>
      <w:r>
        <w:rPr>
          <w:rFonts w:hint="eastAsia"/>
          <w:color w:val="auto"/>
          <w:sz w:val="32"/>
          <w:szCs w:val="32"/>
        </w:rPr>
        <w:t>”指标，预期指标值为“</w:t>
      </w:r>
      <w:r>
        <w:rPr>
          <w:rFonts w:hint="eastAsia" w:ascii="仿宋_GB2312"/>
          <w:color w:val="auto"/>
          <w:sz w:val="32"/>
          <w:szCs w:val="32"/>
          <w:lang w:eastAsia="zh-Hans"/>
        </w:rPr>
        <w:t>有效提高</w:t>
      </w:r>
      <w:r>
        <w:rPr>
          <w:rFonts w:hint="eastAsia"/>
          <w:color w:val="auto"/>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lang w:val="en-US" w:eastAsia="zh-CN"/>
        </w:rPr>
        <w:t>无此项指标</w:t>
      </w:r>
      <w:r>
        <w:rPr>
          <w:rFonts w:hint="eastAsia"/>
          <w:sz w:val="32"/>
          <w:szCs w:val="32"/>
        </w:rPr>
        <w:t>。</w:t>
      </w:r>
    </w:p>
    <w:p>
      <w:pPr>
        <w:spacing w:line="600" w:lineRule="exact"/>
        <w:ind w:firstLine="640"/>
        <w:rPr>
          <w:sz w:val="32"/>
          <w:szCs w:val="32"/>
        </w:rPr>
      </w:pPr>
      <w:r>
        <w:rPr>
          <w:rFonts w:hint="eastAsia"/>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制作宣传版面宣传创城知识面</w:t>
      </w:r>
      <w:r>
        <w:rPr>
          <w:rFonts w:hint="eastAsia"/>
          <w:color w:val="auto"/>
          <w:sz w:val="32"/>
          <w:szCs w:val="32"/>
        </w:rPr>
        <w:t>”指标，预期指标值为“</w:t>
      </w:r>
      <w:r>
        <w:rPr>
          <w:rFonts w:hint="eastAsia" w:ascii="仿宋_GB2312"/>
          <w:color w:val="auto"/>
          <w:sz w:val="32"/>
          <w:szCs w:val="32"/>
          <w:lang w:eastAsia="zh-Hans"/>
        </w:rPr>
        <w:t>有效宣传</w:t>
      </w:r>
      <w:r>
        <w:rPr>
          <w:rFonts w:hint="eastAsia"/>
          <w:color w:val="auto"/>
          <w:sz w:val="32"/>
          <w:szCs w:val="32"/>
        </w:rPr>
        <w:t>”。</w:t>
      </w:r>
    </w:p>
    <w:p>
      <w:pPr>
        <w:spacing w:line="600" w:lineRule="exact"/>
        <w:ind w:firstLine="640"/>
        <w:rPr>
          <w:sz w:val="32"/>
          <w:szCs w:val="32"/>
        </w:rPr>
      </w:pPr>
      <w:r>
        <w:rPr>
          <w:rFonts w:hint="eastAsia"/>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群众满意度</w:t>
      </w:r>
      <w:r>
        <w:rPr>
          <w:rFonts w:hint="eastAsia"/>
          <w:color w:val="auto"/>
          <w:sz w:val="32"/>
          <w:szCs w:val="32"/>
        </w:rPr>
        <w:t>”指标，预期指标值为“</w:t>
      </w:r>
      <w:r>
        <w:rPr>
          <w:rFonts w:hint="eastAsia" w:ascii="仿宋_GB2312"/>
          <w:color w:val="auto"/>
          <w:sz w:val="32"/>
          <w:szCs w:val="32"/>
          <w:lang w:eastAsia="zh-Hans"/>
        </w:rPr>
        <w:t>&gt;=95.00%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工作队员满意度</w:t>
      </w:r>
      <w:r>
        <w:rPr>
          <w:rFonts w:hint="eastAsia"/>
          <w:color w:val="auto"/>
          <w:sz w:val="32"/>
          <w:szCs w:val="32"/>
        </w:rPr>
        <w:t>”指标，预期指标值为“</w:t>
      </w:r>
      <w:r>
        <w:rPr>
          <w:rFonts w:hint="eastAsia" w:ascii="仿宋_GB2312"/>
          <w:color w:val="auto"/>
          <w:sz w:val="32"/>
          <w:szCs w:val="32"/>
          <w:lang w:eastAsia="zh-Hans"/>
        </w:rPr>
        <w:t>&gt;=95.00%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480473081"/>
      <w:bookmarkStart w:id="3" w:name="_Toc21664"/>
      <w:bookmarkStart w:id="4" w:name="_Toc12868"/>
      <w:bookmarkStart w:id="5" w:name="_Toc5462343"/>
      <w:bookmarkStart w:id="6" w:name="_Toc22922"/>
      <w:bookmarkStart w:id="7" w:name="_Toc26632"/>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auto"/>
          <w:sz w:val="32"/>
          <w:szCs w:val="32"/>
          <w:lang w:eastAsia="zh-Hans"/>
        </w:rPr>
        <w:t>2022年“访惠聚”驻村（社区）工作经费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eastAsia="zh-Hans"/>
        </w:rPr>
        <w:t>2022年“访惠聚”驻村（社区）工作经费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28278230"/>
      <w:bookmarkStart w:id="11" w:name="_Toc26131"/>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cs="Times New Roman"/>
          <w:b w:val="0"/>
          <w:color w:val="auto"/>
          <w:kern w:val="2"/>
          <w:sz w:val="28"/>
          <w:szCs w:val="24"/>
          <w:lang w:val="en-US" w:eastAsia="zh-CN" w:bidi="ar-SA"/>
        </w:rPr>
        <w:t>彭芳</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cs="Times New Roman"/>
          <w:b w:val="0"/>
          <w:color w:val="auto"/>
          <w:kern w:val="2"/>
          <w:sz w:val="28"/>
          <w:szCs w:val="24"/>
          <w:lang w:val="en-US" w:eastAsia="zh-CN" w:bidi="ar-SA"/>
        </w:rPr>
        <w:t>付文</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李霞</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color w:val="auto"/>
          <w:sz w:val="32"/>
          <w:szCs w:val="32"/>
        </w:rPr>
        <w:t>2022年“访惠聚”驻村（社区）工作经费项目的实施，解决了</w:t>
      </w:r>
      <w:r>
        <w:rPr>
          <w:rFonts w:hint="eastAsia" w:ascii="仿宋_GB2312"/>
          <w:color w:val="auto"/>
          <w:sz w:val="32"/>
          <w:szCs w:val="32"/>
          <w:lang w:val="en-US" w:eastAsia="zh-CN"/>
        </w:rPr>
        <w:t>小区无自行车车棚、无休闲座椅、困难群众暂时困境问题</w:t>
      </w:r>
      <w:r>
        <w:rPr>
          <w:rFonts w:hint="eastAsia" w:ascii="仿宋_GB2312"/>
          <w:color w:val="auto"/>
          <w:sz w:val="32"/>
          <w:szCs w:val="32"/>
        </w:rPr>
        <w:t>，实现了</w:t>
      </w:r>
      <w:r>
        <w:rPr>
          <w:rFonts w:hint="eastAsia" w:ascii="仿宋_GB2312"/>
          <w:color w:val="auto"/>
          <w:sz w:val="32"/>
          <w:szCs w:val="32"/>
          <w:lang w:val="en-US" w:eastAsia="zh-CN"/>
        </w:rPr>
        <w:t>居民生活幸福感增强</w:t>
      </w:r>
      <w:r>
        <w:rPr>
          <w:rFonts w:hint="eastAsia" w:ascii="仿宋_GB2312"/>
          <w:color w:val="auto"/>
          <w:sz w:val="32"/>
          <w:szCs w:val="32"/>
        </w:rPr>
        <w:t>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highlight w:val="none"/>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auto"/>
          <w:sz w:val="32"/>
          <w:szCs w:val="32"/>
        </w:rPr>
        <w:t>2022年“访惠聚”驻村（社区）工作经费</w:t>
      </w:r>
      <w:r>
        <w:rPr>
          <w:rFonts w:hint="eastAsia" w:ascii="仿宋_GB2312"/>
          <w:sz w:val="32"/>
          <w:szCs w:val="32"/>
        </w:rPr>
        <w:t>项目的绩效目标和各项具体绩效指标实现情况进行了客</w:t>
      </w:r>
      <w:r>
        <w:rPr>
          <w:rFonts w:hint="eastAsia" w:ascii="仿宋_GB2312"/>
          <w:sz w:val="32"/>
          <w:szCs w:val="32"/>
          <w:highlight w:val="none"/>
        </w:rPr>
        <w:t>观评价，最终评分</w:t>
      </w:r>
      <w:r>
        <w:rPr>
          <w:rFonts w:hint="eastAsia" w:ascii="仿宋_GB2312"/>
          <w:color w:val="auto"/>
          <w:sz w:val="32"/>
          <w:szCs w:val="32"/>
          <w:highlight w:val="none"/>
        </w:rPr>
        <w:t>为</w:t>
      </w:r>
      <w:r>
        <w:rPr>
          <w:rFonts w:hint="eastAsia" w:ascii="仿宋_GB2312"/>
          <w:color w:val="auto"/>
          <w:sz w:val="32"/>
          <w:szCs w:val="32"/>
          <w:highlight w:val="none"/>
          <w:lang w:val="en-US" w:eastAsia="zh-CN"/>
        </w:rPr>
        <w:t>97</w:t>
      </w:r>
      <w:r>
        <w:rPr>
          <w:rFonts w:hint="eastAsia" w:ascii="仿宋_GB2312"/>
          <w:color w:val="auto"/>
          <w:sz w:val="32"/>
          <w:szCs w:val="32"/>
          <w:highlight w:val="none"/>
        </w:rPr>
        <w:t>分</w:t>
      </w:r>
      <w:r>
        <w:rPr>
          <w:rFonts w:hint="eastAsia" w:ascii="仿宋_GB2312" w:hAnsi="Times New Roman" w:cs="Times New Roman"/>
          <w:sz w:val="32"/>
          <w:szCs w:val="32"/>
          <w:highlight w:val="none"/>
        </w:rPr>
        <w:t>。绩效评级为“</w:t>
      </w:r>
      <w:r>
        <w:rPr>
          <w:rFonts w:hint="eastAsia" w:ascii="仿宋_GB2312" w:hAnsi="Times New Roman" w:cs="Times New Roman"/>
          <w:sz w:val="32"/>
          <w:szCs w:val="32"/>
          <w:highlight w:val="none"/>
          <w:lang w:val="en-US" w:eastAsia="zh-CN"/>
        </w:rPr>
        <w:t>优</w:t>
      </w:r>
      <w:r>
        <w:rPr>
          <w:rFonts w:hint="eastAsia" w:ascii="仿宋_GB2312" w:hAnsi="Times New Roman" w:cs="Times New Roman"/>
          <w:sz w:val="32"/>
          <w:szCs w:val="32"/>
          <w:highlight w:val="none"/>
        </w:rPr>
        <w:t>”，具体得分情况为：项目决策</w:t>
      </w:r>
      <w:r>
        <w:rPr>
          <w:rFonts w:hint="eastAsia" w:ascii="仿宋_GB2312" w:hAnsi="Times New Roman" w:cs="Times New Roman"/>
          <w:sz w:val="32"/>
          <w:szCs w:val="32"/>
          <w:highlight w:val="none"/>
          <w:lang w:val="en-US" w:eastAsia="zh-CN"/>
        </w:rPr>
        <w:t>17</w:t>
      </w:r>
      <w:r>
        <w:rPr>
          <w:rFonts w:hint="eastAsia" w:ascii="仿宋_GB2312" w:hAnsi="Times New Roman" w:cs="Times New Roman"/>
          <w:sz w:val="32"/>
          <w:szCs w:val="32"/>
          <w:highlight w:val="none"/>
        </w:rPr>
        <w:t>分、项目过程</w:t>
      </w:r>
      <w:r>
        <w:rPr>
          <w:rFonts w:hint="eastAsia" w:ascii="仿宋_GB2312" w:hAnsi="Times New Roman" w:cs="Times New Roman"/>
          <w:sz w:val="32"/>
          <w:szCs w:val="32"/>
          <w:highlight w:val="none"/>
          <w:lang w:val="en-US" w:eastAsia="zh-CN"/>
        </w:rPr>
        <w:t>20</w:t>
      </w:r>
      <w:r>
        <w:rPr>
          <w:rFonts w:hint="eastAsia" w:ascii="仿宋_GB2312" w:hAnsi="Times New Roman" w:cs="Times New Roman"/>
          <w:sz w:val="32"/>
          <w:szCs w:val="32"/>
          <w:highlight w:val="none"/>
        </w:rPr>
        <w:t>分、项</w:t>
      </w:r>
      <w:r>
        <w:rPr>
          <w:rFonts w:hint="eastAsia" w:ascii="仿宋_GB2312" w:cs="仿宋_GB2312"/>
          <w:color w:val="auto"/>
          <w:sz w:val="32"/>
          <w:szCs w:val="32"/>
          <w:highlight w:val="none"/>
        </w:rPr>
        <w:t>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szCs w:val="32"/>
          <w:highlight w:val="none"/>
        </w:rPr>
      </w:pPr>
      <w:r>
        <w:rPr>
          <w:rFonts w:hint="eastAsia"/>
          <w:szCs w:val="32"/>
          <w:highlight w:val="none"/>
        </w:rPr>
        <w:t>四、绩效评价指标分析</w:t>
      </w:r>
    </w:p>
    <w:p>
      <w:pPr>
        <w:pStyle w:val="4"/>
        <w:spacing w:line="600" w:lineRule="exact"/>
        <w:ind w:firstLine="643"/>
        <w:rPr>
          <w:rFonts w:ascii="楷体_GB2312" w:eastAsia="楷体_GB2312"/>
          <w:szCs w:val="32"/>
          <w:highlight w:val="none"/>
        </w:rPr>
      </w:pPr>
      <w:r>
        <w:rPr>
          <w:rFonts w:hint="eastAsia" w:ascii="楷体_GB2312" w:eastAsia="楷体_GB2312"/>
          <w:szCs w:val="32"/>
          <w:highlight w:val="none"/>
        </w:rPr>
        <w:t>（一）项目决策情况</w:t>
      </w:r>
    </w:p>
    <w:p>
      <w:pPr>
        <w:overflowPunct w:val="0"/>
        <w:spacing w:line="600" w:lineRule="exact"/>
        <w:ind w:firstLine="640"/>
        <w:contextualSpacing/>
        <w:rPr>
          <w:rFonts w:ascii="仿宋_GB2312" w:hAnsi="仿宋_GB2312" w:cs="仿宋_GB2312"/>
          <w:sz w:val="32"/>
          <w:szCs w:val="32"/>
          <w:highlight w:val="none"/>
          <w:lang w:eastAsia="zh-Hans"/>
        </w:rPr>
      </w:pPr>
      <w:r>
        <w:rPr>
          <w:rFonts w:hint="eastAsia" w:ascii="仿宋_GB2312" w:hAnsi="仿宋_GB2312" w:cs="仿宋_GB2312"/>
          <w:sz w:val="32"/>
          <w:szCs w:val="32"/>
          <w:highlight w:val="none"/>
        </w:rPr>
        <w:t>项目决策类指标</w:t>
      </w:r>
      <w:r>
        <w:rPr>
          <w:rFonts w:hint="eastAsia" w:ascii="仿宋_GB2312" w:hAnsi="仿宋_GB2312" w:cs="仿宋_GB2312"/>
          <w:sz w:val="32"/>
          <w:szCs w:val="32"/>
          <w:highlight w:val="none"/>
          <w:lang w:eastAsia="zh-Hans"/>
        </w:rPr>
        <w:t>从</w:t>
      </w:r>
      <w:r>
        <w:rPr>
          <w:rFonts w:hint="eastAsia" w:ascii="仿宋_GB2312" w:hAnsi="仿宋_GB2312" w:cs="仿宋_GB2312"/>
          <w:sz w:val="32"/>
          <w:szCs w:val="32"/>
          <w:highlight w:val="none"/>
        </w:rPr>
        <w:t>项目立项、绩效目标和资金投入</w:t>
      </w:r>
      <w:r>
        <w:rPr>
          <w:rFonts w:hint="eastAsia" w:ascii="仿宋_GB2312" w:hAnsi="仿宋_GB2312" w:cs="仿宋_GB2312"/>
          <w:sz w:val="32"/>
          <w:szCs w:val="32"/>
          <w:highlight w:val="none"/>
          <w:lang w:eastAsia="zh-Hans"/>
        </w:rPr>
        <w:t>三个</w:t>
      </w:r>
      <w:r>
        <w:rPr>
          <w:rFonts w:hint="eastAsia" w:ascii="仿宋_GB2312" w:hAnsi="仿宋_GB2312" w:cs="仿宋_GB2312"/>
          <w:sz w:val="32"/>
          <w:szCs w:val="32"/>
          <w:highlight w:val="none"/>
        </w:rPr>
        <w:t>方面</w:t>
      </w:r>
      <w:r>
        <w:rPr>
          <w:rFonts w:hint="eastAsia" w:ascii="仿宋_GB2312" w:hAnsi="仿宋_GB2312" w:cs="仿宋_GB2312"/>
          <w:sz w:val="32"/>
          <w:szCs w:val="32"/>
          <w:highlight w:val="none"/>
          <w:lang w:eastAsia="zh-Hans"/>
        </w:rPr>
        <w:t>评价项目前期准备工作</w:t>
      </w:r>
      <w:r>
        <w:rPr>
          <w:rFonts w:hint="eastAsia" w:ascii="仿宋_GB2312" w:hAnsi="仿宋_GB2312" w:cs="仿宋_GB2312"/>
          <w:sz w:val="32"/>
          <w:szCs w:val="32"/>
          <w:highlight w:val="none"/>
        </w:rPr>
        <w:t>，权重</w:t>
      </w:r>
      <w:r>
        <w:rPr>
          <w:rFonts w:hint="eastAsia" w:ascii="仿宋_GB2312" w:hAnsi="仿宋_GB2312" w:cs="仿宋_GB2312"/>
          <w:sz w:val="32"/>
          <w:szCs w:val="32"/>
          <w:highlight w:val="none"/>
          <w:lang w:eastAsia="zh-Hans"/>
        </w:rPr>
        <w:t>分值</w:t>
      </w:r>
      <w:r>
        <w:rPr>
          <w:rFonts w:hint="eastAsia" w:ascii="仿宋_GB2312" w:hAnsi="仿宋_GB2312" w:cs="仿宋_GB2312"/>
          <w:sz w:val="32"/>
          <w:szCs w:val="32"/>
          <w:highlight w:val="none"/>
        </w:rPr>
        <w:t>为 20 分，</w:t>
      </w:r>
      <w:r>
        <w:rPr>
          <w:rFonts w:hint="eastAsia" w:ascii="仿宋_GB2312" w:hAnsi="仿宋_GB2312" w:cs="仿宋_GB2312"/>
          <w:sz w:val="32"/>
          <w:szCs w:val="32"/>
          <w:highlight w:val="none"/>
          <w:lang w:eastAsia="zh-Hans"/>
        </w:rPr>
        <w:t>本项目</w:t>
      </w:r>
      <w:r>
        <w:rPr>
          <w:rFonts w:hint="eastAsia" w:ascii="仿宋_GB2312" w:hAnsi="仿宋_GB2312" w:cs="仿宋_GB2312"/>
          <w:sz w:val="32"/>
          <w:szCs w:val="32"/>
          <w:highlight w:val="none"/>
        </w:rPr>
        <w:t>实际得分</w:t>
      </w:r>
      <w:r>
        <w:rPr>
          <w:rFonts w:hint="eastAsia" w:ascii="仿宋_GB2312"/>
          <w:color w:val="auto"/>
          <w:sz w:val="32"/>
          <w:szCs w:val="32"/>
          <w:highlight w:val="none"/>
          <w:lang w:val="en-US" w:eastAsia="zh-CN"/>
        </w:rPr>
        <w:t>17</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85</w:t>
      </w:r>
      <w:r>
        <w:rPr>
          <w:rFonts w:hint="eastAsia" w:ascii="仿宋_GB2312" w:hAnsi="仿宋_GB2312" w:cs="仿宋_GB2312"/>
          <w:color w:val="auto"/>
          <w:sz w:val="32"/>
          <w:szCs w:val="32"/>
          <w:highlight w:val="none"/>
        </w:rPr>
        <w:t>%</w:t>
      </w:r>
      <w:r>
        <w:rPr>
          <w:rFonts w:hint="eastAsia" w:ascii="仿宋_GB2312" w:hAnsi="仿宋_GB2312" w:cs="仿宋_GB2312"/>
          <w:sz w:val="32"/>
          <w:szCs w:val="32"/>
          <w:highlight w:val="none"/>
        </w:rPr>
        <w:t>。</w:t>
      </w:r>
      <w:r>
        <w:rPr>
          <w:rFonts w:hint="eastAsia" w:ascii="仿宋_GB2312" w:hAnsi="仿宋_GB2312" w:cs="仿宋_GB2312"/>
          <w:sz w:val="32"/>
          <w:szCs w:val="32"/>
          <w:highlight w:val="none"/>
          <w:lang w:eastAsia="zh-Hans"/>
        </w:rPr>
        <w:t>具体各项指标得分如下</w:t>
      </w:r>
      <w:r>
        <w:rPr>
          <w:rFonts w:ascii="仿宋_GB2312" w:hAnsi="仿宋_GB2312" w:cs="仿宋_GB2312"/>
          <w:sz w:val="32"/>
          <w:szCs w:val="32"/>
          <w:highlight w:val="none"/>
          <w:lang w:eastAsia="zh-Hans"/>
        </w:rPr>
        <w:t>：</w:t>
      </w:r>
    </w:p>
    <w:p>
      <w:pPr>
        <w:pStyle w:val="23"/>
        <w:numPr>
          <w:ilvl w:val="0"/>
          <w:numId w:val="6"/>
        </w:numPr>
        <w:spacing w:line="600" w:lineRule="exact"/>
        <w:ind w:firstLine="736"/>
        <w:rPr>
          <w:rFonts w:hint="eastAsia" w:cs="仿宋_GB2312"/>
          <w:color w:val="000000" w:themeColor="text1"/>
          <w:highlight w:val="none"/>
          <w14:textFill>
            <w14:solidFill>
              <w14:schemeClr w14:val="tx1"/>
            </w14:solidFill>
          </w14:textFill>
        </w:rPr>
      </w:pPr>
      <w:r>
        <w:rPr>
          <w:rFonts w:hint="eastAsia" w:cs="仿宋_GB2312"/>
          <w:b/>
          <w:bCs/>
          <w:highlight w:val="none"/>
        </w:rPr>
        <w:t>立项依据充分性：</w:t>
      </w:r>
      <w:r>
        <w:rPr>
          <w:rFonts w:hint="eastAsia" w:cs="仿宋_GB2312"/>
          <w:color w:val="auto"/>
          <w:highlight w:val="none"/>
          <w:lang w:eastAsia="zh-Hans"/>
        </w:rPr>
        <w:t>本项目是由</w:t>
      </w:r>
      <w:r>
        <w:rPr>
          <w:rFonts w:hint="eastAsia" w:cs="仿宋_GB2312"/>
          <w:color w:val="auto"/>
          <w:highlight w:val="none"/>
          <w:lang w:val="en-US" w:eastAsia="zh-CN"/>
        </w:rPr>
        <w:t>昌吉市城建档案馆</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6</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ascii="仿宋_GB2312" w:hAnsi="仿宋_GB2312" w:cs="仿宋_GB2312"/>
          <w:color w:val="auto"/>
          <w:sz w:val="32"/>
          <w:szCs w:val="32"/>
          <w:highlight w:val="none"/>
          <w:lang w:eastAsia="zh-Hans"/>
        </w:rPr>
        <w:t>《关于拨付</w:t>
      </w:r>
      <w:r>
        <w:rPr>
          <w:rFonts w:hint="eastAsia" w:ascii="仿宋_GB2312"/>
          <w:color w:val="auto"/>
          <w:sz w:val="32"/>
          <w:szCs w:val="32"/>
          <w:highlight w:val="none"/>
          <w:lang w:eastAsia="zh-Hans"/>
        </w:rPr>
        <w:t>2022年“访惠聚”驻村（社区）工作经费</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昌市</w:t>
      </w:r>
      <w:r>
        <w:rPr>
          <w:rFonts w:hint="eastAsia" w:ascii="仿宋_GB2312" w:hAnsi="仿宋_GB2312" w:cs="仿宋_GB2312"/>
          <w:color w:val="auto"/>
          <w:sz w:val="32"/>
          <w:szCs w:val="32"/>
          <w:highlight w:val="none"/>
        </w:rPr>
        <w:t>财预〔202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val="en-US" w:eastAsia="zh-CN"/>
        </w:rPr>
        <w:t>427</w:t>
      </w:r>
      <w:r>
        <w:rPr>
          <w:rFonts w:hint="eastAsia" w:ascii="仿宋_GB2312" w:hAnsi="仿宋_GB2312" w:cs="仿宋_GB2312"/>
          <w:color w:val="auto"/>
          <w:sz w:val="32"/>
          <w:szCs w:val="32"/>
          <w:highlight w:val="none"/>
        </w:rPr>
        <w:t>号）</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000000" w:themeColor="text1"/>
          <w:highlight w:val="none"/>
          <w14:textFill>
            <w14:solidFill>
              <w14:schemeClr w14:val="tx1"/>
            </w14:solidFill>
          </w14:textFill>
        </w:rPr>
        <w:t>该指标</w:t>
      </w:r>
      <w:r>
        <w:rPr>
          <w:rFonts w:hint="eastAsia" w:cs="仿宋_GB2312"/>
          <w:color w:val="000000" w:themeColor="text1"/>
          <w:highlight w:val="none"/>
          <w:lang w:val="en-US" w:eastAsia="zh-CN"/>
          <w14:textFill>
            <w14:solidFill>
              <w14:schemeClr w14:val="tx1"/>
            </w14:solidFill>
          </w14:textFill>
        </w:rPr>
        <w:t>5</w:t>
      </w:r>
      <w:r>
        <w:rPr>
          <w:rFonts w:hint="eastAsia" w:cs="仿宋_GB2312"/>
          <w:color w:val="000000" w:themeColor="text1"/>
          <w:highlight w:val="none"/>
          <w14:textFill>
            <w14:solidFill>
              <w14:schemeClr w14:val="tx1"/>
            </w14:solidFill>
          </w14:textFill>
        </w:rPr>
        <w:t>分，得</w:t>
      </w:r>
      <w:r>
        <w:rPr>
          <w:rFonts w:hint="eastAsia" w:cs="仿宋_GB2312"/>
          <w:color w:val="000000" w:themeColor="text1"/>
          <w:highlight w:val="none"/>
          <w:lang w:val="en-US" w:eastAsia="zh-CN"/>
          <w14:textFill>
            <w14:solidFill>
              <w14:schemeClr w14:val="tx1"/>
            </w14:solidFill>
          </w14:textFill>
        </w:rPr>
        <w:t>5</w:t>
      </w:r>
      <w:r>
        <w:rPr>
          <w:rFonts w:hint="eastAsia" w:cs="仿宋_GB2312"/>
          <w:color w:val="000000" w:themeColor="text1"/>
          <w:highlight w:val="none"/>
          <w14:textFill>
            <w14:solidFill>
              <w14:schemeClr w14:val="tx1"/>
            </w14:solidFill>
          </w14:textFill>
        </w:rPr>
        <w:t>分。</w:t>
      </w:r>
    </w:p>
    <w:p>
      <w:pPr>
        <w:pStyle w:val="23"/>
        <w:numPr>
          <w:ilvl w:val="0"/>
          <w:numId w:val="0"/>
        </w:numPr>
        <w:spacing w:line="600" w:lineRule="exact"/>
        <w:ind w:firstLine="667" w:firstLineChars="200"/>
        <w:rPr>
          <w:rFonts w:cs="仿宋_GB2312"/>
          <w:color w:val="FF0000"/>
          <w:highlight w:val="none"/>
        </w:rPr>
      </w:pPr>
      <w:r>
        <w:rPr>
          <w:rFonts w:hint="eastAsia" w:cs="仿宋_GB2312"/>
          <w:b/>
          <w:bCs/>
          <w:highlight w:val="none"/>
        </w:rPr>
        <w:t>2.立项程序规范性：</w:t>
      </w:r>
      <w:r>
        <w:rPr>
          <w:rFonts w:hint="eastAsia" w:cs="仿宋_GB2312"/>
          <w:color w:val="auto"/>
          <w:highlight w:val="none"/>
        </w:rPr>
        <w:t>根据决策依据编制工作计划和经费预算，</w:t>
      </w:r>
      <w:r>
        <w:rPr>
          <w:rFonts w:hint="eastAsia" w:cs="仿宋_GB2312"/>
          <w:color w:val="auto"/>
          <w:highlight w:val="none"/>
          <w:lang w:eastAsia="zh-CN"/>
        </w:rPr>
        <w:t>“</w:t>
      </w:r>
      <w:r>
        <w:rPr>
          <w:rFonts w:hint="eastAsia" w:cs="仿宋_GB2312"/>
          <w:color w:val="auto"/>
          <w:highlight w:val="none"/>
          <w:lang w:val="en-US" w:eastAsia="zh-CN"/>
        </w:rPr>
        <w:t>访惠聚</w:t>
      </w:r>
      <w:r>
        <w:rPr>
          <w:rFonts w:hint="eastAsia" w:cs="仿宋_GB2312"/>
          <w:color w:val="auto"/>
          <w:highlight w:val="none"/>
          <w:lang w:eastAsia="zh-CN"/>
        </w:rPr>
        <w:t>”</w:t>
      </w:r>
      <w:r>
        <w:rPr>
          <w:rFonts w:hint="eastAsia" w:cs="仿宋_GB2312"/>
          <w:color w:val="auto"/>
          <w:highlight w:val="none"/>
          <w:lang w:val="en-US" w:eastAsia="zh-CN"/>
        </w:rPr>
        <w:t>工作队通过与社区领导开</w:t>
      </w:r>
      <w:r>
        <w:rPr>
          <w:rFonts w:hint="eastAsia" w:cs="仿宋_GB2312"/>
          <w:color w:val="auto"/>
          <w:highlight w:val="none"/>
        </w:rPr>
        <w:t>会研究确定最终预算方案</w:t>
      </w:r>
      <w:r>
        <w:rPr>
          <w:rFonts w:cs="仿宋_GB2312"/>
          <w:color w:val="auto"/>
          <w:highlight w:val="none"/>
        </w:rPr>
        <w:t>。</w:t>
      </w:r>
      <w:r>
        <w:rPr>
          <w:rFonts w:hint="eastAsia" w:cs="仿宋_GB2312"/>
          <w:color w:val="000000" w:themeColor="text1"/>
          <w:highlight w:val="none"/>
          <w14:textFill>
            <w14:solidFill>
              <w14:schemeClr w14:val="tx1"/>
            </w14:solidFill>
          </w14:textFill>
        </w:rPr>
        <w:t>根据评分标</w:t>
      </w:r>
      <w:r>
        <w:rPr>
          <w:rFonts w:hint="eastAsia" w:cs="仿宋_GB2312"/>
          <w:color w:val="auto"/>
          <w:highlight w:val="none"/>
        </w:rPr>
        <w:t>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FF0000"/>
          <w:sz w:val="32"/>
          <w:szCs w:val="32"/>
          <w:highlight w:val="none"/>
        </w:rPr>
      </w:pPr>
      <w:r>
        <w:rPr>
          <w:rFonts w:hint="eastAsia" w:ascii="仿宋_GB2312" w:cs="仿宋_GB2312"/>
          <w:b/>
          <w:bCs/>
          <w:sz w:val="32"/>
          <w:szCs w:val="32"/>
          <w:highlight w:val="none"/>
        </w:rPr>
        <w:t>3.绩效目标合理性</w:t>
      </w:r>
      <w:r>
        <w:rPr>
          <w:rFonts w:hint="eastAsia" w:ascii="仿宋_GB2312" w:cs="仿宋_GB2312"/>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3"/>
        <w:rPr>
          <w:rFonts w:ascii="仿宋_GB2312" w:cs="仿宋_GB2312"/>
          <w:color w:val="auto"/>
          <w:sz w:val="32"/>
          <w:szCs w:val="32"/>
          <w:highlight w:val="none"/>
        </w:rPr>
      </w:pPr>
      <w:r>
        <w:rPr>
          <w:rFonts w:hint="eastAsia" w:ascii="仿宋_GB2312" w:cs="仿宋_GB2312"/>
          <w:b/>
          <w:bCs/>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w:t>
      </w:r>
      <w:r>
        <w:rPr>
          <w:rFonts w:hint="eastAsia" w:ascii="仿宋_GB2312" w:cs="仿宋_GB2312"/>
          <w:color w:val="auto"/>
          <w:sz w:val="32"/>
          <w:szCs w:val="32"/>
          <w:highlight w:val="none"/>
          <w:lang w:val="en-US" w:eastAsia="zh-CN"/>
        </w:rPr>
        <w:t>大部分指标可</w:t>
      </w:r>
      <w:r>
        <w:rPr>
          <w:rFonts w:hint="eastAsia" w:ascii="仿宋_GB2312" w:cs="仿宋_GB2312"/>
          <w:color w:val="auto"/>
          <w:sz w:val="32"/>
          <w:szCs w:val="32"/>
          <w:highlight w:val="none"/>
        </w:rPr>
        <w:t>通过清晰、可衡量的指标值予以体现，与项目目标任务数或计划数相对应。</w:t>
      </w:r>
      <w:r>
        <w:rPr>
          <w:rFonts w:hint="eastAsia" w:ascii="仿宋_GB2312" w:cs="仿宋_GB2312"/>
          <w:color w:val="auto"/>
          <w:sz w:val="32"/>
          <w:szCs w:val="32"/>
          <w:highlight w:val="none"/>
          <w:lang w:val="en-US" w:eastAsia="zh-CN"/>
        </w:rPr>
        <w:t>因</w:t>
      </w:r>
      <w:r>
        <w:rPr>
          <w:rFonts w:hint="eastAsia" w:ascii="仿宋_GB2312" w:cs="仿宋_GB2312"/>
          <w:color w:val="auto"/>
          <w:sz w:val="32"/>
          <w:szCs w:val="32"/>
          <w:highlight w:val="none"/>
        </w:rPr>
        <w:t>共设立16个三级指标，其中3个三级指标无法量化</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1</w:t>
      </w:r>
      <w:r>
        <w:rPr>
          <w:rFonts w:hint="eastAsia" w:ascii="仿宋_GB2312" w:cs="仿宋_GB2312"/>
          <w:color w:val="auto"/>
          <w:sz w:val="32"/>
          <w:szCs w:val="32"/>
          <w:highlight w:val="none"/>
        </w:rPr>
        <w:t>分。</w:t>
      </w:r>
    </w:p>
    <w:p>
      <w:pPr>
        <w:spacing w:line="600" w:lineRule="exact"/>
        <w:ind w:firstLine="643"/>
        <w:rPr>
          <w:rFonts w:ascii="仿宋_GB2312" w:cs="仿宋_GB2312"/>
          <w:color w:val="FF0000"/>
          <w:sz w:val="32"/>
          <w:szCs w:val="32"/>
          <w:highlight w:val="none"/>
        </w:rPr>
      </w:pPr>
      <w:r>
        <w:rPr>
          <w:rFonts w:hint="eastAsia" w:ascii="仿宋_GB2312" w:cs="仿宋_GB2312"/>
          <w:b/>
          <w:bCs/>
          <w:sz w:val="32"/>
          <w:szCs w:val="32"/>
          <w:highlight w:val="none"/>
        </w:rPr>
        <w:t>5.预算编制科学性：</w:t>
      </w:r>
      <w:r>
        <w:rPr>
          <w:rFonts w:hint="eastAsia" w:ascii="仿宋_GB2312" w:cs="仿宋_GB2312"/>
          <w:color w:val="auto"/>
          <w:sz w:val="32"/>
          <w:szCs w:val="32"/>
          <w:highlight w:val="none"/>
        </w:rPr>
        <w:t>预算编制经过科学论证，内容与项目内容匹配，根据评分标准，该指标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hAnsi="仿宋_GB2312" w:cs="仿宋_GB2312"/>
          <w:color w:val="auto"/>
          <w:sz w:val="32"/>
          <w:szCs w:val="32"/>
        </w:rPr>
        <w:t>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12.12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12.12</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val="en-US" w:eastAsia="zh-CN"/>
        </w:rPr>
        <w:t>-、</w:t>
      </w:r>
      <w:r>
        <w:rPr>
          <w:rFonts w:hint="eastAsia" w:ascii="仿宋_GB2312" w:cs="仿宋_GB2312"/>
          <w:color w:val="auto"/>
          <w:sz w:val="32"/>
          <w:szCs w:val="32"/>
        </w:rPr>
        <w:t>，根据评分标准，该指标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昌吉市城市建设档案馆预算管理内部控制制度</w:t>
      </w:r>
      <w:r>
        <w:rPr>
          <w:rFonts w:ascii="仿宋_GB2312" w:cs="仿宋_GB2312"/>
          <w:color w:val="auto"/>
          <w:sz w:val="32"/>
          <w:szCs w:val="32"/>
        </w:rPr>
        <w:t>》</w:t>
      </w:r>
      <w:r>
        <w:rPr>
          <w:rFonts w:hint="eastAsia" w:ascii="仿宋_GB2312" w:cs="仿宋_GB2312"/>
          <w:color w:val="auto"/>
          <w:sz w:val="32"/>
          <w:szCs w:val="32"/>
        </w:rPr>
        <w:t>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昌吉市城市建设档案馆预算管理内部控制制度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访惠聚</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工作队</w:t>
      </w:r>
      <w:r>
        <w:rPr>
          <w:rFonts w:hint="eastAsia" w:ascii="仿宋_GB2312" w:cs="仿宋_GB2312"/>
          <w:color w:val="auto"/>
          <w:sz w:val="32"/>
          <w:szCs w:val="32"/>
        </w:rPr>
        <w:t>提出经费预算支出可行性方案，经过与</w:t>
      </w:r>
      <w:r>
        <w:rPr>
          <w:rFonts w:hint="eastAsia" w:ascii="仿宋_GB2312" w:cs="仿宋_GB2312"/>
          <w:color w:val="auto"/>
          <w:sz w:val="32"/>
          <w:szCs w:val="32"/>
          <w:lang w:val="en-US" w:eastAsia="zh-CN"/>
        </w:rPr>
        <w:t>昌化社区</w:t>
      </w:r>
      <w:r>
        <w:rPr>
          <w:rFonts w:hint="eastAsia" w:ascii="仿宋_GB2312" w:cs="仿宋_GB2312"/>
          <w:color w:val="auto"/>
          <w:sz w:val="32"/>
          <w:szCs w:val="32"/>
        </w:rPr>
        <w:t>领导沟通后</w:t>
      </w:r>
      <w:r>
        <w:rPr>
          <w:rFonts w:ascii="仿宋_GB2312" w:cs="仿宋_GB2312"/>
          <w:color w:val="auto"/>
          <w:sz w:val="32"/>
          <w:szCs w:val="32"/>
        </w:rPr>
        <w:t>，</w:t>
      </w:r>
      <w:r>
        <w:rPr>
          <w:rFonts w:hint="eastAsia" w:ascii="仿宋_GB2312" w:cs="仿宋_GB2312"/>
          <w:color w:val="auto"/>
          <w:sz w:val="32"/>
          <w:szCs w:val="32"/>
          <w:lang w:val="en-US" w:eastAsia="zh-CN"/>
        </w:rPr>
        <w:t>上会</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w:t>
      </w:r>
      <w:r>
        <w:rPr>
          <w:rFonts w:hint="eastAsia" w:ascii="仿宋_GB2312" w:cs="仿宋_GB2312"/>
          <w:color w:val="auto"/>
          <w:sz w:val="32"/>
          <w:szCs w:val="32"/>
        </w:rPr>
        <w:t>容，由</w:t>
      </w:r>
      <w:r>
        <w:rPr>
          <w:rFonts w:hint="eastAsia" w:ascii="仿宋_GB2312" w:cs="仿宋_GB2312"/>
          <w:color w:val="auto"/>
          <w:sz w:val="32"/>
          <w:szCs w:val="32"/>
          <w:lang w:val="en-US" w:eastAsia="zh-CN"/>
        </w:rPr>
        <w:t>11</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lang w:eastAsia="zh-Hans"/>
        </w:rPr>
        <w:t>“走访慰问群众数量”指标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=56户</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慰问花名册</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56户</w:t>
      </w:r>
      <w:r>
        <w:rPr>
          <w:rFonts w:hint="eastAsia" w:ascii="仿宋_GB2312" w:hAnsi="仿宋_GB2312" w:cs="仿宋_GB2312"/>
          <w:color w:val="auto"/>
          <w:sz w:val="32"/>
          <w:szCs w:val="32"/>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与预期目标一致，根据评分标准，该指标3分，得3分。</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lang w:eastAsia="zh-Hans"/>
        </w:rPr>
        <w:t>“购买电脑耗材批次”指标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=2.00批</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购买电脑耗材发票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2批次</w:t>
      </w:r>
      <w:r>
        <w:rPr>
          <w:rFonts w:hint="eastAsia" w:ascii="仿宋_GB2312" w:hAnsi="仿宋_GB2312" w:cs="仿宋_GB2312"/>
          <w:color w:val="auto"/>
          <w:sz w:val="32"/>
          <w:szCs w:val="32"/>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与预期目标一致，根据评分标准，该指标3分，得3分。</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lang w:eastAsia="zh-Hans"/>
        </w:rPr>
        <w:t>“制作创城宣传版面数量”指标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=30块</w:t>
      </w:r>
      <w:r>
        <w:rPr>
          <w:rFonts w:hint="eastAsia" w:ascii="仿宋_GB2312" w:hAnsi="仿宋_GB2312" w:cs="仿宋_GB2312"/>
          <w:color w:val="auto"/>
          <w:sz w:val="32"/>
          <w:szCs w:val="32"/>
          <w:lang w:eastAsia="zh-Hans"/>
        </w:rPr>
        <w:t>”，根据制作创城宣传版面</w:t>
      </w:r>
      <w:r>
        <w:rPr>
          <w:rFonts w:hint="eastAsia" w:ascii="仿宋_GB2312" w:hAnsi="仿宋_GB2312" w:cs="仿宋_GB2312"/>
          <w:color w:val="auto"/>
          <w:sz w:val="32"/>
          <w:szCs w:val="32"/>
          <w:lang w:val="en-US" w:eastAsia="zh-CN"/>
        </w:rPr>
        <w:t>发票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30块</w:t>
      </w:r>
      <w:r>
        <w:rPr>
          <w:rFonts w:hint="eastAsia" w:ascii="仿宋_GB2312" w:hAnsi="仿宋_GB2312" w:cs="仿宋_GB2312"/>
          <w:color w:val="auto"/>
          <w:sz w:val="32"/>
          <w:szCs w:val="32"/>
        </w:rPr>
        <w:t>，</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0"/>
        <w:rPr>
          <w:color w:val="auto"/>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w:t>
      </w:r>
      <w:r>
        <w:rPr>
          <w:rFonts w:hint="eastAsia" w:ascii="仿宋_GB2312" w:hAnsi="仿宋_GB2312" w:cs="仿宋_GB2312"/>
          <w:color w:val="auto"/>
          <w:sz w:val="32"/>
          <w:szCs w:val="32"/>
          <w:lang w:val="en-US" w:eastAsia="zh-CN"/>
        </w:rPr>
        <w:t>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bookmarkStart w:id="19" w:name="_GoBack"/>
      <w:bookmarkEnd w:id="19"/>
    </w:p>
    <w:p>
      <w:pPr>
        <w:spacing w:line="600" w:lineRule="exact"/>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“制作宣传版面质量达标率”指标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经办人验收情况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宣传版面制作的地点选址人流量很大</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color w:val="auto"/>
        </w:rPr>
      </w:pPr>
      <w:r>
        <w:rPr>
          <w:rFonts w:hint="eastAsia" w:ascii="仿宋_GB2312" w:hAnsi="仿宋_GB2312" w:cs="仿宋_GB2312"/>
          <w:color w:val="auto"/>
          <w:sz w:val="32"/>
          <w:szCs w:val="32"/>
          <w:lang w:eastAsia="zh-Hans"/>
        </w:rPr>
        <w:t>“购买电脑耗材质量达标率”指标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&gt;=98.00%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经办人验收情况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使用度很好</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hint="eastAsia" w:ascii="仿宋_GB2312" w:cs="仿宋_GB2312"/>
          <w:bCs/>
          <w:sz w:val="32"/>
          <w:szCs w:val="32"/>
        </w:rPr>
      </w:pP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资金到位及时率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&gt;=95.00%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慰问人员总成本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&lt;=5.00万元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慰问人员2.5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购买电脑耗材单位成本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&lt;=1.00万元/批</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w:t>
      </w:r>
      <w:r>
        <w:rPr>
          <w:rFonts w:hint="eastAsia" w:ascii="仿宋_GB2312" w:cs="仿宋_GB2312"/>
          <w:color w:val="auto"/>
          <w:sz w:val="32"/>
          <w:szCs w:val="32"/>
          <w:lang w:val="en-US" w:eastAsia="zh-CN"/>
        </w:rPr>
        <w:t>购置电脑耗材2批次，</w:t>
      </w:r>
      <w:r>
        <w:rPr>
          <w:rFonts w:hint="eastAsia" w:ascii="仿宋_GB2312" w:cs="仿宋_GB2312"/>
          <w:color w:val="auto"/>
          <w:sz w:val="32"/>
          <w:szCs w:val="32"/>
        </w:rPr>
        <w:t>支付</w:t>
      </w:r>
      <w:r>
        <w:rPr>
          <w:rFonts w:hint="eastAsia" w:ascii="仿宋_GB2312" w:cs="仿宋_GB2312"/>
          <w:color w:val="auto"/>
          <w:sz w:val="32"/>
          <w:szCs w:val="32"/>
          <w:lang w:val="en-US" w:eastAsia="zh-CN"/>
        </w:rPr>
        <w:t>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val="en-US" w:eastAsia="zh-CN"/>
        </w:rPr>
        <w:t>单位成本0.5万元/批，</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制作创城宣传版面成本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w:t>
      </w:r>
      <w:r>
        <w:rPr>
          <w:rFonts w:hint="eastAsia" w:ascii="宋体" w:hAnsi="宋体" w:eastAsia="宋体" w:cs="Arial"/>
          <w:color w:val="auto"/>
          <w:sz w:val="32"/>
          <w:szCs w:val="32"/>
          <w:lang w:val="en-US" w:eastAsia="zh-CN"/>
        </w:rPr>
        <w:t>2.00</w:t>
      </w:r>
      <w:r>
        <w:rPr>
          <w:rFonts w:hint="eastAsia" w:ascii="宋体" w:hAnsi="宋体" w:eastAsia="宋体" w:cs="Arial"/>
          <w:color w:val="auto"/>
          <w:sz w:val="32"/>
          <w:szCs w:val="32"/>
          <w:lang w:eastAsia="zh-Hans"/>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年共计支付制作创城宣传版面</w:t>
      </w:r>
      <w:r>
        <w:rPr>
          <w:rFonts w:hint="eastAsia" w:ascii="仿宋_GB2312" w:cs="仿宋_GB2312"/>
          <w:color w:val="auto"/>
          <w:sz w:val="32"/>
          <w:szCs w:val="32"/>
          <w:lang w:val="en-US" w:eastAsia="zh-CN"/>
        </w:rPr>
        <w:t>1.14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举办联谊活动总成本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&lt;=1.00万元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年共计支付举办联谊活动</w:t>
      </w:r>
      <w:r>
        <w:rPr>
          <w:rFonts w:hint="eastAsia" w:ascii="仿宋_GB2312" w:cs="仿宋_GB2312"/>
          <w:color w:val="auto"/>
          <w:sz w:val="32"/>
          <w:szCs w:val="32"/>
          <w:lang w:val="en-US" w:eastAsia="zh-CN"/>
        </w:rPr>
        <w:t>0.3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ascii="仿宋_GB2312" w:cs="仿宋_GB2312"/>
          <w:color w:val="auto"/>
          <w:sz w:val="32"/>
          <w:szCs w:val="32"/>
        </w:rPr>
        <w:t>1</w:t>
      </w:r>
      <w:r>
        <w:rPr>
          <w:rFonts w:hint="eastAsia" w:ascii="仿宋_GB2312" w:cs="仿宋_GB2312"/>
          <w:color w:val="auto"/>
          <w:sz w:val="32"/>
          <w:szCs w:val="32"/>
        </w:rPr>
        <w:t>分，得</w:t>
      </w:r>
      <w:r>
        <w:rPr>
          <w:rFonts w:hint="eastAsia" w:ascii="仿宋_GB2312" w:cs="仿宋_GB2312"/>
          <w:color w:val="auto"/>
          <w:sz w:val="32"/>
          <w:szCs w:val="32"/>
          <w:lang w:val="en-US" w:eastAsia="zh-CN"/>
        </w:rPr>
        <w:t>1</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小区内安装桌椅成本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&lt;=4.00万元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年共计支付小区内安装桌椅</w:t>
      </w:r>
      <w:r>
        <w:rPr>
          <w:rFonts w:hint="eastAsia" w:ascii="仿宋_GB2312" w:cs="仿宋_GB2312"/>
          <w:color w:val="auto"/>
          <w:sz w:val="32"/>
          <w:szCs w:val="32"/>
          <w:lang w:val="en-US" w:eastAsia="zh-CN"/>
        </w:rPr>
        <w:t>2.4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ascii="仿宋_GB2312" w:cs="仿宋_GB2312"/>
          <w:color w:val="auto"/>
          <w:sz w:val="32"/>
          <w:szCs w:val="32"/>
        </w:rPr>
        <w:t>1</w:t>
      </w:r>
      <w:r>
        <w:rPr>
          <w:rFonts w:hint="eastAsia" w:ascii="仿宋_GB2312" w:cs="仿宋_GB2312"/>
          <w:color w:val="auto"/>
          <w:sz w:val="32"/>
          <w:szCs w:val="32"/>
        </w:rPr>
        <w:t>分，得</w:t>
      </w:r>
      <w:r>
        <w:rPr>
          <w:rFonts w:hint="eastAsia" w:ascii="仿宋_GB2312" w:cs="仿宋_GB2312"/>
          <w:color w:val="auto"/>
          <w:sz w:val="32"/>
          <w:szCs w:val="32"/>
          <w:lang w:val="en-US" w:eastAsia="zh-CN"/>
        </w:rPr>
        <w:t>1</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5</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走访慰问群众增强生活幸福感</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val="en-US" w:eastAsia="zh-CN"/>
        </w:rPr>
        <w:t>增强</w:t>
      </w:r>
      <w:r>
        <w:rPr>
          <w:rFonts w:hint="eastAsia" w:ascii="仿宋_GB2312"/>
          <w:color w:val="auto"/>
          <w:sz w:val="32"/>
          <w:szCs w:val="32"/>
          <w:lang w:eastAsia="zh-Hans"/>
        </w:rPr>
        <w:t>”，</w:t>
      </w:r>
      <w:r>
        <w:rPr>
          <w:rFonts w:hint="eastAsia"/>
          <w:color w:val="auto"/>
          <w:sz w:val="32"/>
          <w:szCs w:val="32"/>
        </w:rPr>
        <w:t>根据</w:t>
      </w:r>
      <w:r>
        <w:rPr>
          <w:rFonts w:hint="eastAsia"/>
          <w:color w:val="auto"/>
          <w:sz w:val="32"/>
          <w:szCs w:val="32"/>
          <w:lang w:val="en-US" w:eastAsia="zh-CN"/>
        </w:rPr>
        <w:t>日常工作中走访慰问群众情况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5</w:t>
      </w:r>
      <w:r>
        <w:rPr>
          <w:rFonts w:hint="eastAsia" w:ascii="仿宋_GB2312"/>
          <w:color w:val="auto"/>
          <w:sz w:val="32"/>
          <w:szCs w:val="32"/>
        </w:rPr>
        <w:t>分，得5分。</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提高工作队员工作效率</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val="en-US" w:eastAsia="zh-CN"/>
        </w:rPr>
        <w:t>提高</w:t>
      </w:r>
      <w:r>
        <w:rPr>
          <w:rFonts w:hint="eastAsia" w:ascii="仿宋_GB2312"/>
          <w:color w:val="auto"/>
          <w:sz w:val="32"/>
          <w:szCs w:val="32"/>
          <w:lang w:eastAsia="zh-Hans"/>
        </w:rPr>
        <w:t>”，</w:t>
      </w:r>
      <w:r>
        <w:rPr>
          <w:rFonts w:hint="eastAsia"/>
          <w:color w:val="auto"/>
          <w:sz w:val="32"/>
          <w:szCs w:val="32"/>
        </w:rPr>
        <w:t>根据</w:t>
      </w:r>
      <w:r>
        <w:rPr>
          <w:rFonts w:hint="eastAsia"/>
          <w:color w:val="auto"/>
          <w:sz w:val="32"/>
          <w:szCs w:val="32"/>
          <w:lang w:val="en-US" w:eastAsia="zh-CN"/>
        </w:rPr>
        <w:t>日常工作中队员表现情况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5</w:t>
      </w:r>
      <w:r>
        <w:rPr>
          <w:rFonts w:hint="eastAsia" w:ascii="仿宋_GB2312"/>
          <w:color w:val="auto"/>
          <w:sz w:val="32"/>
          <w:szCs w:val="32"/>
        </w:rPr>
        <w:t>分，得5分。</w:t>
      </w:r>
    </w:p>
    <w:p>
      <w:pPr>
        <w:pStyle w:val="2"/>
        <w:rPr>
          <w:color w:val="auto"/>
        </w:rPr>
      </w:pP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制作宣传版面宣传创城知识面</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有效宣传</w:t>
      </w:r>
      <w:r>
        <w:rPr>
          <w:rFonts w:hint="eastAsia" w:ascii="仿宋_GB2312"/>
          <w:color w:val="auto"/>
          <w:sz w:val="32"/>
          <w:szCs w:val="32"/>
          <w:lang w:eastAsia="zh-Hans"/>
        </w:rPr>
        <w:t>”，根据</w:t>
      </w:r>
      <w:r>
        <w:rPr>
          <w:rFonts w:hint="eastAsia" w:ascii="仿宋_GB2312"/>
          <w:color w:val="auto"/>
          <w:sz w:val="32"/>
          <w:szCs w:val="32"/>
          <w:lang w:val="en-US" w:eastAsia="zh-CN"/>
        </w:rPr>
        <w:t>宣传版面选址情况，人流量情况可知</w:t>
      </w:r>
      <w:r>
        <w:rPr>
          <w:rFonts w:ascii="仿宋_GB2312"/>
          <w:color w:val="auto"/>
          <w:sz w:val="32"/>
          <w:szCs w:val="32"/>
          <w:lang w:eastAsia="zh-Hans"/>
        </w:rPr>
        <w:t>，</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hint="eastAsia"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群众满意度”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w:t>
      </w:r>
      <w:r>
        <w:rPr>
          <w:rFonts w:hint="eastAsia"/>
          <w:color w:val="auto"/>
          <w:sz w:val="32"/>
          <w:szCs w:val="32"/>
          <w:lang w:val="en-US" w:eastAsia="zh-CN"/>
        </w:rPr>
        <w:t>日常工作中入户走访群众情况</w:t>
      </w:r>
      <w:r>
        <w:rPr>
          <w:rFonts w:hint="eastAsia" w:ascii="仿宋_GB2312" w:cs="仿宋_GB2312"/>
          <w:color w:val="auto"/>
          <w:kern w:val="2"/>
          <w:sz w:val="32"/>
          <w:szCs w:val="32"/>
          <w:lang w:eastAsia="zh-Hans"/>
        </w:rPr>
        <w:t>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群众</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分,得</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w:t>
      </w:r>
    </w:p>
    <w:p>
      <w:pPr>
        <w:pStyle w:val="20"/>
        <w:spacing w:line="600" w:lineRule="exact"/>
        <w:ind w:firstLine="640"/>
        <w:rPr>
          <w:rFonts w:hint="eastAsia" w:ascii="仿宋_GB2312" w:cs="仿宋_GB2312"/>
          <w:color w:val="auto"/>
          <w:kern w:val="2"/>
          <w:sz w:val="32"/>
          <w:szCs w:val="32"/>
        </w:rPr>
      </w:pP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工作队员满意度”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w:t>
      </w:r>
      <w:r>
        <w:rPr>
          <w:rFonts w:hint="eastAsia"/>
          <w:color w:val="auto"/>
          <w:sz w:val="32"/>
          <w:szCs w:val="32"/>
          <w:lang w:val="en-US" w:eastAsia="zh-CN"/>
        </w:rPr>
        <w:t>日常工作中队员表现情况</w:t>
      </w:r>
      <w:r>
        <w:rPr>
          <w:rFonts w:hint="eastAsia" w:ascii="仿宋_GB2312" w:cs="仿宋_GB2312"/>
          <w:color w:val="auto"/>
          <w:kern w:val="2"/>
          <w:sz w:val="32"/>
          <w:szCs w:val="32"/>
          <w:lang w:eastAsia="zh-Hans"/>
        </w:rPr>
        <w:t>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工作队员</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分,得</w:t>
      </w:r>
      <w:r>
        <w:rPr>
          <w:rFonts w:hint="eastAsia" w:ascii="仿宋_GB2312" w:cs="仿宋_GB2312"/>
          <w:color w:val="auto"/>
          <w:kern w:val="2"/>
          <w:sz w:val="32"/>
          <w:szCs w:val="32"/>
          <w:lang w:val="en-US" w:eastAsia="zh-CN"/>
        </w:rPr>
        <w:t>5</w:t>
      </w:r>
      <w:r>
        <w:rPr>
          <w:rFonts w:hint="eastAsia" w:ascii="仿宋_GB2312" w:cs="仿宋_GB2312"/>
          <w:color w:val="auto"/>
          <w:kern w:val="2"/>
          <w:sz w:val="32"/>
          <w:szCs w:val="32"/>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ascii="仿宋_GB2312"/>
          <w:color w:val="auto"/>
          <w:sz w:val="32"/>
          <w:szCs w:val="32"/>
          <w:lang w:eastAsia="zh-Hans"/>
        </w:rPr>
        <w:t>2022年“访惠聚”驻村（社区）工作经费</w:t>
      </w:r>
      <w:r>
        <w:rPr>
          <w:rFonts w:hint="eastAsia" w:ascii="仿宋_GB2312"/>
          <w:sz w:val="32"/>
          <w:szCs w:val="32"/>
          <w:lang w:eastAsia="zh-Hans"/>
        </w:rPr>
        <w:t>项目预算金</w:t>
      </w:r>
      <w:r>
        <w:rPr>
          <w:rFonts w:hint="eastAsia" w:ascii="仿宋_GB2312"/>
          <w:color w:val="auto"/>
          <w:sz w:val="32"/>
          <w:szCs w:val="32"/>
          <w:lang w:eastAsia="zh-Hans"/>
        </w:rPr>
        <w:t>额</w:t>
      </w:r>
      <w:r>
        <w:rPr>
          <w:rFonts w:hint="eastAsia" w:ascii="仿宋_GB2312"/>
          <w:color w:val="auto"/>
          <w:sz w:val="32"/>
          <w:szCs w:val="32"/>
          <w:lang w:val="en-US" w:eastAsia="zh-CN"/>
        </w:rPr>
        <w:t>13</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12.12</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12.12</w:t>
      </w:r>
      <w:r>
        <w:rPr>
          <w:rFonts w:hint="eastAsia" w:ascii="仿宋_GB2312"/>
          <w:color w:val="auto"/>
          <w:sz w:val="32"/>
          <w:szCs w:val="32"/>
        </w:rPr>
        <w:t>万</w:t>
      </w:r>
      <w:r>
        <w:rPr>
          <w:rFonts w:hint="eastAsia" w:ascii="仿宋_GB2312"/>
          <w:sz w:val="32"/>
          <w:szCs w:val="32"/>
        </w:rPr>
        <w:t>元</w:t>
      </w:r>
      <w:r>
        <w:rPr>
          <w:rFonts w:hint="eastAsia" w:ascii="仿宋_GB2312"/>
          <w:sz w:val="32"/>
          <w:szCs w:val="32"/>
          <w:lang w:eastAsia="zh-Hans"/>
        </w:rPr>
        <w:t>，预算执行率为</w:t>
      </w:r>
      <w:r>
        <w:rPr>
          <w:rFonts w:ascii="仿宋_GB2312"/>
          <w:sz w:val="32"/>
          <w:szCs w:val="32"/>
        </w:rPr>
        <w:t>100</w:t>
      </w:r>
      <w:r>
        <w:rPr>
          <w:rFonts w:hint="eastAsia" w:ascii="仿宋_GB2312"/>
          <w:sz w:val="32"/>
          <w:szCs w:val="32"/>
          <w:lang w:eastAsia="zh-Hans"/>
        </w:rPr>
        <w:t>%。</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Hans"/>
        </w:rPr>
        <w:t>2022年“访惠聚”驻村（社区）工作经费</w:t>
      </w:r>
      <w:r>
        <w:rPr>
          <w:rFonts w:hint="eastAsia" w:ascii="仿宋_GB2312"/>
          <w:color w:val="auto"/>
          <w:sz w:val="32"/>
          <w:szCs w:val="32"/>
        </w:rPr>
        <w:t>项目当中，</w:t>
      </w:r>
      <w:r>
        <w:rPr>
          <w:rFonts w:hint="eastAsia" w:ascii="仿宋_GB2312"/>
          <w:color w:val="auto"/>
          <w:sz w:val="32"/>
          <w:szCs w:val="32"/>
          <w:lang w:eastAsia="zh-CN"/>
        </w:rPr>
        <w:t>项目决策方面</w:t>
      </w:r>
      <w:r>
        <w:rPr>
          <w:rFonts w:hint="eastAsia" w:ascii="仿宋_GB2312"/>
          <w:color w:val="auto"/>
          <w:sz w:val="32"/>
          <w:szCs w:val="32"/>
        </w:rPr>
        <w:t>未能达到预算指标值，存在偏差的原因如下：</w:t>
      </w:r>
    </w:p>
    <w:p>
      <w:pPr>
        <w:spacing w:line="600" w:lineRule="exact"/>
        <w:ind w:firstLine="640"/>
        <w:rPr>
          <w:rFonts w:ascii="仿宋_GB2312" w:hAnsi="仿宋_GB2312" w:cs="仿宋_GB2312"/>
          <w:b/>
          <w:bCs/>
          <w:color w:val="auto"/>
          <w:sz w:val="32"/>
          <w:szCs w:val="32"/>
        </w:rPr>
      </w:pPr>
      <w:r>
        <w:rPr>
          <w:rFonts w:hint="eastAsia" w:ascii="仿宋_GB2312" w:hAnsi="仿宋_GB2312" w:cs="仿宋_GB2312"/>
          <w:color w:val="auto"/>
          <w:sz w:val="32"/>
          <w:szCs w:val="32"/>
        </w:rPr>
        <w:t>1</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“绩效指标明确性”指标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预期指标值为“通过清晰、可衡量的指标值予以体现，与项目目标任务数或计划数相对应”</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部分指标无法量化</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，偏差率为</w:t>
      </w:r>
      <w:r>
        <w:rPr>
          <w:rFonts w:hint="eastAsia" w:ascii="仿宋_GB2312" w:hAnsi="仿宋_GB2312" w:cs="仿宋_GB2312"/>
          <w:color w:val="auto"/>
          <w:sz w:val="32"/>
          <w:szCs w:val="32"/>
          <w:lang w:val="en-US" w:eastAsia="zh-CN"/>
        </w:rPr>
        <w:t>50</w:t>
      </w:r>
      <w:r>
        <w:rPr>
          <w:rFonts w:hint="eastAsia" w:ascii="仿宋_GB2312" w:hAnsi="仿宋_GB2312" w:cs="仿宋_GB2312"/>
          <w:color w:val="auto"/>
          <w:sz w:val="32"/>
          <w:szCs w:val="32"/>
        </w:rPr>
        <w:t>% ，偏差原因</w:t>
      </w:r>
      <w:r>
        <w:rPr>
          <w:rFonts w:hint="eastAsia" w:ascii="仿宋_GB2312" w:hAnsi="仿宋_GB2312" w:cs="仿宋_GB2312"/>
          <w:color w:val="auto"/>
          <w:sz w:val="32"/>
          <w:szCs w:val="32"/>
          <w:lang w:eastAsia="zh-Hans"/>
        </w:rPr>
        <w:t>是由于</w:t>
      </w:r>
      <w:r>
        <w:rPr>
          <w:rFonts w:hint="eastAsia" w:ascii="仿宋_GB2312" w:hAnsi="仿宋_GB2312" w:cs="仿宋_GB2312"/>
          <w:color w:val="auto"/>
          <w:sz w:val="32"/>
          <w:szCs w:val="32"/>
          <w:lang w:val="en-US" w:eastAsia="zh-CN"/>
        </w:rPr>
        <w:t>共设立16个三级指标，其中有3个三级指标无法量化</w:t>
      </w:r>
      <w:r>
        <w:rPr>
          <w:rFonts w:ascii="仿宋_GB2312" w:hAnsi="仿宋_GB2312" w:cs="仿宋_GB2312"/>
          <w:color w:val="auto"/>
          <w:sz w:val="32"/>
          <w:szCs w:val="32"/>
        </w:rPr>
        <w:t>。</w:t>
      </w:r>
    </w:p>
    <w:bookmarkEnd w:id="16"/>
    <w:bookmarkEnd w:id="17"/>
    <w:p>
      <w:pPr>
        <w:spacing w:line="600" w:lineRule="exact"/>
        <w:ind w:firstLine="640"/>
        <w:rPr>
          <w:rFonts w:ascii="仿宋_GB2312" w:hAnsi="仿宋_GB2312" w:cs="仿宋_GB2312"/>
          <w:b/>
          <w:bCs/>
          <w:color w:val="auto"/>
          <w:sz w:val="32"/>
          <w:szCs w:val="32"/>
        </w:rPr>
      </w:pPr>
      <w:r>
        <w:rPr>
          <w:rFonts w:ascii="仿宋_GB2312" w:hAnsi="仿宋_GB2312" w:cs="仿宋_GB2312"/>
          <w:color w:val="auto"/>
          <w:sz w:val="32"/>
          <w:szCs w:val="32"/>
          <w:lang w:eastAsia="zh-Hans"/>
        </w:rPr>
        <w:t>2.</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预算编制科学性</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指标</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预期指标值为“预算编制经过科学论证”</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未达到标准</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，偏差率为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 xml:space="preserve">% </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预算确定的项目投资额或资金量与工作任务相匹配</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未达到标准</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偏差率为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 ，偏差原因</w:t>
      </w:r>
      <w:r>
        <w:rPr>
          <w:rFonts w:hint="eastAsia" w:ascii="仿宋_GB2312" w:hAnsi="仿宋_GB2312" w:cs="仿宋_GB2312"/>
          <w:color w:val="auto"/>
          <w:sz w:val="32"/>
          <w:szCs w:val="32"/>
          <w:lang w:eastAsia="zh-Hans"/>
        </w:rPr>
        <w:t>是由于</w:t>
      </w:r>
      <w:r>
        <w:rPr>
          <w:rFonts w:hint="eastAsia" w:ascii="仿宋_GB2312" w:hAnsi="仿宋_GB2312" w:cs="仿宋_GB2312"/>
          <w:color w:val="auto"/>
          <w:sz w:val="32"/>
          <w:szCs w:val="32"/>
          <w:lang w:eastAsia="zh-CN"/>
        </w:rPr>
        <w:t>项目本质无法通过科学论证</w:t>
      </w:r>
      <w:r>
        <w:rPr>
          <w:rFonts w:ascii="仿宋_GB2312" w:hAnsi="仿宋_GB2312" w:cs="仿宋_GB2312"/>
          <w:color w:val="auto"/>
          <w:sz w:val="32"/>
          <w:szCs w:val="32"/>
        </w:rPr>
        <w:t>。</w:t>
      </w:r>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7131F33"/>
    <w:multiLevelType w:val="singleLevel"/>
    <w:tmpl w:val="87131F33"/>
    <w:lvl w:ilvl="0" w:tentative="0">
      <w:start w:val="1"/>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DQ2ZmY3ZTVmZmE0NjMyNTU1NjdiYWE5ODY5Zm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D55AD4"/>
    <w:rsid w:val="0A821D06"/>
    <w:rsid w:val="0B31135D"/>
    <w:rsid w:val="11D14726"/>
    <w:rsid w:val="12F1313F"/>
    <w:rsid w:val="15DC6CEA"/>
    <w:rsid w:val="17D84D8F"/>
    <w:rsid w:val="1812248A"/>
    <w:rsid w:val="1BF83D78"/>
    <w:rsid w:val="21467F7A"/>
    <w:rsid w:val="214B0FAD"/>
    <w:rsid w:val="21BE0BA6"/>
    <w:rsid w:val="24103A73"/>
    <w:rsid w:val="245E1E24"/>
    <w:rsid w:val="2E483E7E"/>
    <w:rsid w:val="33944516"/>
    <w:rsid w:val="37ED0A94"/>
    <w:rsid w:val="3B816234"/>
    <w:rsid w:val="3E4C61F5"/>
    <w:rsid w:val="40DC08C9"/>
    <w:rsid w:val="41BE6898"/>
    <w:rsid w:val="48512CD9"/>
    <w:rsid w:val="48C96023"/>
    <w:rsid w:val="51E52F62"/>
    <w:rsid w:val="54357A20"/>
    <w:rsid w:val="58085684"/>
    <w:rsid w:val="5B04316E"/>
    <w:rsid w:val="5BD2015E"/>
    <w:rsid w:val="62537CDA"/>
    <w:rsid w:val="639373A0"/>
    <w:rsid w:val="63A41FFD"/>
    <w:rsid w:val="68291A1A"/>
    <w:rsid w:val="6880511D"/>
    <w:rsid w:val="691B1594"/>
    <w:rsid w:val="69223BD5"/>
    <w:rsid w:val="6EBF742E"/>
    <w:rsid w:val="6F0D6C22"/>
    <w:rsid w:val="7294024F"/>
    <w:rsid w:val="73D9A77D"/>
    <w:rsid w:val="76A5715B"/>
    <w:rsid w:val="76CF0626"/>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8180</Words>
  <Characters>8614</Characters>
  <Lines>1</Lines>
  <Paragraphs>1</Paragraphs>
  <TotalTime>9</TotalTime>
  <ScaleCrop>false</ScaleCrop>
  <LinksUpToDate>false</LinksUpToDate>
  <CharactersWithSpaces>8634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2023-04-18T10:44:53Z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D279C84658E14EB5981AF14F3A52794A</vt:lpwstr>
  </property>
</Properties>
</file>