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hint="eastAsia" w:ascii="方正小标宋简体" w:hAnsi="黑体" w:eastAsia="方正小标宋简体" w:cs="黑体"/>
          <w:bCs/>
          <w:sz w:val="48"/>
          <w:szCs w:val="48"/>
        </w:rPr>
      </w:pPr>
      <w:r>
        <w:rPr>
          <w:rFonts w:hint="eastAsia" w:ascii="方正小标宋简体" w:hAnsi="方正小标宋简体" w:eastAsia="方正小标宋简体" w:cs="方正小标宋简体"/>
          <w:kern w:val="2"/>
          <w:sz w:val="48"/>
          <w:szCs w:val="48"/>
          <w:lang w:val="en-US" w:eastAsia="zh-CN" w:bidi="ar"/>
        </w:rPr>
        <w:t>新疆农业广播电视学校昌吉市分校2022年中央高素质农民培训</w:t>
      </w:r>
      <w:r>
        <w:rPr>
          <w:rFonts w:hint="default" w:ascii="方正小标宋简体" w:hAnsi="方正小标宋简体" w:eastAsia="方正小标宋简体" w:cs="方正小标宋简体"/>
          <w:kern w:val="2"/>
          <w:sz w:val="48"/>
          <w:szCs w:val="48"/>
          <w:lang w:val="en-US" w:eastAsia="zh-CN" w:bidi="ar"/>
        </w:rPr>
        <w:t>资金</w:t>
      </w:r>
      <w:r>
        <w:rPr>
          <w:rFonts w:hint="eastAsia" w:ascii="方正小标宋简体" w:hAnsi="黑体" w:eastAsia="方正小标宋简体" w:cs="黑体"/>
          <w:bCs/>
          <w:sz w:val="48"/>
          <w:szCs w:val="48"/>
        </w:rPr>
        <w:t>项目支出</w:t>
      </w: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default" w:ascii="黑体" w:hAnsi="Times New Roman" w:eastAsia="黑体" w:cs="Times New Roman"/>
          <w:color w:val="000000"/>
          <w:kern w:val="2"/>
          <w:sz w:val="30"/>
          <w:szCs w:val="30"/>
        </w:rPr>
      </w:pPr>
      <w:r>
        <w:rPr>
          <w:rFonts w:ascii="黑体" w:hAnsi="黑体" w:eastAsia="黑体" w:cs="宋体"/>
          <w:sz w:val="30"/>
          <w:szCs w:val="30"/>
        </w:rPr>
        <w:t>项目名称：</w:t>
      </w:r>
      <w:bookmarkStart w:id="0" w:name="_Hlk68780987"/>
      <w:r>
        <w:rPr>
          <w:rFonts w:ascii="黑体" w:hAnsi="黑体" w:eastAsia="黑体" w:cs="仿宋_GB2312"/>
          <w:sz w:val="30"/>
          <w:szCs w:val="30"/>
        </w:rPr>
        <w:t>202</w:t>
      </w:r>
      <w:r>
        <w:rPr>
          <w:rFonts w:hint="eastAsia" w:ascii="黑体" w:hAnsi="黑体" w:eastAsia="黑体" w:cs="仿宋_GB2312"/>
          <w:sz w:val="30"/>
          <w:szCs w:val="30"/>
          <w:lang w:val="en-US" w:eastAsia="zh-CN"/>
        </w:rPr>
        <w:t>2</w:t>
      </w:r>
      <w:r>
        <w:rPr>
          <w:rFonts w:hint="eastAsia" w:ascii="黑体" w:hAnsi="黑体" w:eastAsia="黑体" w:cs="仿宋_GB2312"/>
          <w:sz w:val="30"/>
          <w:szCs w:val="30"/>
        </w:rPr>
        <w:t>年</w:t>
      </w:r>
      <w:r>
        <w:rPr>
          <w:rFonts w:hint="eastAsia" w:ascii="黑体" w:hAnsi="黑体" w:eastAsia="黑体" w:cs="仿宋_GB2312"/>
          <w:sz w:val="30"/>
          <w:szCs w:val="30"/>
          <w:lang w:eastAsia="zh-CN"/>
        </w:rPr>
        <w:t>中央高素质农民培训</w:t>
      </w:r>
      <w:r>
        <w:rPr>
          <w:rFonts w:hint="default" w:ascii="黑体" w:hAnsi="宋体" w:eastAsia="黑体" w:cs="黑体"/>
          <w:color w:val="000000"/>
          <w:kern w:val="2"/>
          <w:sz w:val="30"/>
          <w:szCs w:val="30"/>
          <w:lang w:val="en-US" w:eastAsia="zh-CN" w:bidi="ar"/>
        </w:rPr>
        <w:t>项目</w:t>
      </w:r>
    </w:p>
    <w:bookmarkEnd w:id="0"/>
    <w:p>
      <w:pPr>
        <w:ind w:left="0" w:leftChars="0" w:firstLine="0" w:firstLineChars="0"/>
        <w:jc w:val="both"/>
        <w:rPr>
          <w:rFonts w:hint="eastAsia" w:ascii="黑体" w:hAnsi="黑体" w:eastAsia="黑体" w:cs="宋体"/>
          <w:sz w:val="30"/>
          <w:szCs w:val="30"/>
          <w:lang w:eastAsia="zh-CN"/>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 xml:space="preserve"> 项目单位：</w:t>
      </w:r>
      <w:r>
        <w:rPr>
          <w:rFonts w:hint="eastAsia" w:ascii="黑体" w:hAnsi="黑体" w:eastAsia="黑体" w:cs="仿宋_GB2312"/>
          <w:sz w:val="30"/>
          <w:szCs w:val="30"/>
          <w:lang w:eastAsia="zh-CN"/>
        </w:rPr>
        <w:t>新疆农业广播电视学校昌吉市分校</w:t>
      </w:r>
    </w:p>
    <w:p>
      <w:pPr>
        <w:ind w:left="0" w:leftChars="0" w:firstLine="0" w:firstLineChars="0"/>
        <w:jc w:val="both"/>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主管部门：</w:t>
      </w:r>
      <w:r>
        <w:rPr>
          <w:rFonts w:hint="eastAsia" w:ascii="黑体" w:hAnsi="黑体" w:eastAsia="黑体" w:cs="仿宋_GB2312"/>
          <w:sz w:val="30"/>
          <w:szCs w:val="30"/>
          <w:lang w:eastAsia="zh-CN"/>
        </w:rPr>
        <w:t>新疆农业广播电视学校昌吉市分校</w:t>
      </w:r>
    </w:p>
    <w:p>
      <w:pPr>
        <w:ind w:left="0" w:leftChars="0" w:firstLine="600" w:firstLineChars="200"/>
        <w:jc w:val="both"/>
        <w:rPr>
          <w:rFonts w:hint="eastAsia" w:ascii="黑体" w:hAnsi="黑体" w:eastAsia="黑体" w:cs="宋体"/>
          <w:sz w:val="30"/>
          <w:szCs w:val="30"/>
          <w:lang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eastAsia="zh-CN"/>
        </w:rPr>
        <w:t>谢斌</w:t>
      </w:r>
    </w:p>
    <w:p>
      <w:pPr>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color w:val="auto"/>
          <w:sz w:val="32"/>
        </w:rPr>
      </w:pPr>
      <w:r>
        <w:rPr>
          <w:rFonts w:hint="eastAsia"/>
          <w:color w:val="auto"/>
          <w:sz w:val="32"/>
        </w:rPr>
        <w:t>1.项目背景</w:t>
      </w:r>
    </w:p>
    <w:p>
      <w:pPr>
        <w:spacing w:line="600" w:lineRule="exact"/>
        <w:ind w:firstLine="640"/>
        <w:rPr>
          <w:color w:val="auto"/>
          <w:sz w:val="32"/>
          <w:szCs w:val="32"/>
          <w:lang w:eastAsia="zh-Hans"/>
        </w:rPr>
      </w:pPr>
      <w:r>
        <w:rPr>
          <w:rFonts w:hint="eastAsia"/>
          <w:color w:val="auto"/>
          <w:sz w:val="32"/>
          <w:szCs w:val="32"/>
          <w:lang w:eastAsia="zh-Hans"/>
        </w:rPr>
        <w:t>根据</w:t>
      </w:r>
      <w:r>
        <w:rPr>
          <w:rFonts w:hint="eastAsia"/>
          <w:color w:val="auto"/>
          <w:sz w:val="32"/>
          <w:szCs w:val="32"/>
          <w:lang w:eastAsia="zh-CN"/>
        </w:rPr>
        <w:t>昌州财农</w:t>
      </w:r>
      <w:r>
        <w:rPr>
          <w:rFonts w:hint="eastAsia"/>
          <w:color w:val="auto"/>
          <w:sz w:val="32"/>
          <w:szCs w:val="32"/>
          <w:lang w:val="en-US" w:eastAsia="zh-CN"/>
        </w:rPr>
        <w:t>[2022]24号《关于2022年中央农业生产发展资金（高素质农民培训）经费预算的通知》</w:t>
      </w:r>
      <w:r>
        <w:rPr>
          <w:rFonts w:hint="eastAsia"/>
          <w:color w:val="auto"/>
          <w:sz w:val="32"/>
          <w:szCs w:val="32"/>
          <w:lang w:eastAsia="zh-Hans"/>
        </w:rPr>
        <w:t>文件要求，</w:t>
      </w:r>
      <w:r>
        <w:rPr>
          <w:rFonts w:hint="eastAsia"/>
          <w:color w:val="auto"/>
          <w:sz w:val="32"/>
          <w:szCs w:val="32"/>
          <w:lang w:eastAsia="zh-CN"/>
        </w:rPr>
        <w:t>为</w:t>
      </w:r>
      <w:r>
        <w:rPr>
          <w:rFonts w:hint="eastAsia"/>
          <w:color w:val="auto"/>
          <w:sz w:val="32"/>
          <w:szCs w:val="32"/>
          <w:lang w:eastAsia="zh-Hans"/>
        </w:rPr>
        <w:t>提高农民素质，提升农业耕种水平；以促进全产业链发展为目标，瞄准农业产业布局和区域农业发展方向，面对产业、服务产业、依靠产业、代入产业开展培训工作；通过培训，壮大我市高素质农民队伍，拓宽我市农产品销售渠道，改善农民队伍整体文化素质及技能水平，逐渐建立有序的农民培训体系同时</w:t>
      </w:r>
      <w:r>
        <w:rPr>
          <w:color w:val="auto"/>
          <w:sz w:val="32"/>
          <w:szCs w:val="32"/>
          <w:lang w:eastAsia="zh-Hans"/>
        </w:rPr>
        <w:t>，</w:t>
      </w:r>
      <w:r>
        <w:rPr>
          <w:rFonts w:hint="eastAsia"/>
          <w:color w:val="auto"/>
          <w:sz w:val="32"/>
          <w:szCs w:val="32"/>
          <w:lang w:eastAsia="zh-Hans"/>
        </w:rPr>
        <w:t>为了确保该项目的顺利实施，我单位于</w:t>
      </w:r>
      <w:r>
        <w:rPr>
          <w:rFonts w:hint="eastAsia"/>
          <w:color w:val="auto"/>
          <w:sz w:val="32"/>
          <w:szCs w:val="32"/>
          <w:lang w:val="en-US" w:eastAsia="zh-CN"/>
        </w:rPr>
        <w:t>2022</w:t>
      </w:r>
      <w:r>
        <w:rPr>
          <w:rFonts w:hint="eastAsia"/>
          <w:color w:val="auto"/>
          <w:sz w:val="32"/>
          <w:szCs w:val="32"/>
          <w:lang w:eastAsia="zh-Hans"/>
        </w:rPr>
        <w:t>年制定印发了</w:t>
      </w:r>
      <w:r>
        <w:rPr>
          <w:rFonts w:hint="eastAsia"/>
          <w:color w:val="auto"/>
          <w:sz w:val="32"/>
          <w:szCs w:val="32"/>
          <w:lang w:eastAsia="zh-CN"/>
        </w:rPr>
        <w:t>项目实施细则</w:t>
      </w:r>
      <w:r>
        <w:rPr>
          <w:rFonts w:hint="eastAsia"/>
          <w:color w:val="auto"/>
          <w:sz w:val="32"/>
          <w:szCs w:val="32"/>
          <w:lang w:eastAsia="zh-Hans"/>
        </w:rPr>
        <w:t>和</w:t>
      </w:r>
      <w:r>
        <w:rPr>
          <w:rFonts w:hint="eastAsia"/>
          <w:color w:val="auto"/>
          <w:sz w:val="32"/>
          <w:szCs w:val="32"/>
          <w:lang w:eastAsia="zh-CN"/>
        </w:rPr>
        <w:t>项目资金</w:t>
      </w:r>
      <w:r>
        <w:rPr>
          <w:rFonts w:hint="eastAsia"/>
          <w:color w:val="auto"/>
          <w:sz w:val="32"/>
          <w:szCs w:val="32"/>
          <w:lang w:eastAsia="zh-Hans"/>
        </w:rPr>
        <w:t>管理办法。</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本项目于</w:t>
      </w:r>
      <w:r>
        <w:rPr>
          <w:rFonts w:hint="eastAsia" w:ascii="仿宋_GB2312" w:hAnsi="仿宋_GB2312" w:cs="仿宋_GB2312"/>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rFonts w:hint="eastAsia" w:ascii="仿宋_GB2312" w:hAnsi="仿宋_GB2312" w:cs="仿宋_GB2312"/>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12</w:t>
      </w:r>
      <w:r>
        <w:rPr>
          <w:rFonts w:hint="eastAsia" w:ascii="仿宋_GB2312" w:hAnsi="仿宋_GB2312" w:cs="仿宋_GB2312"/>
          <w:color w:val="auto"/>
          <w:sz w:val="32"/>
          <w:szCs w:val="32"/>
          <w:lang w:eastAsia="zh-Hans"/>
        </w:rPr>
        <w:t>月已全部完成，通过本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cs="仿宋_GB2312"/>
          <w:color w:val="auto"/>
          <w:sz w:val="32"/>
          <w:szCs w:val="32"/>
        </w:rPr>
        <w:t>本年度我市共计培训任务数220人，分专业生产型30人，技能服务型25人，新型农业经营主体带头人50人，乡村振兴带头人30人，乡村治理带头人35人，返乡创业人员50人。至2022年12月，已建立班级8个并开启“云上智能”线上学习课程，完成2</w:t>
      </w:r>
      <w:r>
        <w:rPr>
          <w:rFonts w:hint="eastAsia" w:ascii="仿宋_GB2312" w:hAnsi="仿宋_GB2312" w:cs="仿宋_GB2312"/>
          <w:color w:val="auto"/>
          <w:sz w:val="32"/>
          <w:szCs w:val="32"/>
          <w:lang w:val="en-US" w:eastAsia="zh-CN"/>
        </w:rPr>
        <w:t>20</w:t>
      </w:r>
      <w:r>
        <w:rPr>
          <w:rFonts w:hint="eastAsia" w:ascii="仿宋_GB2312" w:hAnsi="仿宋_GB2312" w:cs="仿宋_GB2312"/>
          <w:color w:val="auto"/>
          <w:sz w:val="32"/>
          <w:szCs w:val="32"/>
        </w:rPr>
        <w:t>名项目培训任务。充分调动农民学习技能的积极性，培育爱农业、懂技术、善经营的高素质农民.</w:t>
      </w:r>
    </w:p>
    <w:p>
      <w:pPr>
        <w:pStyle w:val="20"/>
        <w:spacing w:line="600" w:lineRule="exact"/>
        <w:ind w:firstLine="640"/>
        <w:rPr>
          <w:rFonts w:hint="eastAsia" w:ascii="仿宋_GB2312" w:hAnsi="仿宋_GB2312" w:cs="仿宋_GB2312"/>
          <w:color w:val="FF0000"/>
          <w:sz w:val="32"/>
          <w:szCs w:val="32"/>
        </w:rPr>
      </w:pPr>
    </w:p>
    <w:p>
      <w:pPr>
        <w:pStyle w:val="2"/>
        <w:spacing w:line="600" w:lineRule="exact"/>
        <w:ind w:firstLine="643"/>
        <w:rPr>
          <w:sz w:val="32"/>
        </w:rPr>
      </w:pPr>
      <w:r>
        <w:rPr>
          <w:rFonts w:hint="eastAsia"/>
          <w:sz w:val="32"/>
        </w:rPr>
        <w:t>3.项目实施主体</w:t>
      </w:r>
    </w:p>
    <w:p>
      <w:pPr>
        <w:spacing w:line="600" w:lineRule="exact"/>
        <w:ind w:firstLine="640" w:firstLineChars="200"/>
        <w:rPr>
          <w:rFonts w:hint="eastAsia" w:ascii="仿宋_GB2312" w:hAnsi="仿宋_GB2312" w:eastAsia="仿宋_GB2312" w:cs="仿宋_GB2312"/>
          <w:color w:val="auto"/>
          <w:sz w:val="32"/>
          <w:szCs w:val="32"/>
          <w:lang w:eastAsia="zh-CN"/>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2年高素质农民培训</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lang w:val="en-US" w:eastAsia="zh-CN"/>
        </w:rPr>
        <w:t>新疆农业广播电视学校昌吉市分校</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该</w:t>
      </w:r>
      <w:r>
        <w:rPr>
          <w:rFonts w:hint="eastAsia" w:ascii="仿宋_GB2312" w:hAnsi="仿宋_GB2312" w:cs="仿宋_GB2312"/>
          <w:color w:val="auto"/>
          <w:sz w:val="32"/>
          <w:szCs w:val="32"/>
          <w:lang w:val="en-US" w:eastAsia="zh-CN"/>
        </w:rPr>
        <w:t>校</w:t>
      </w:r>
      <w:r>
        <w:rPr>
          <w:rFonts w:hint="eastAsia" w:ascii="仿宋_GB2312" w:hAnsi="仿宋_GB2312" w:cs="仿宋_GB2312"/>
          <w:color w:val="auto"/>
          <w:sz w:val="32"/>
          <w:szCs w:val="32"/>
        </w:rPr>
        <w:t>纳入202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年部门决算编制范围的有</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办公室：</w:t>
      </w:r>
      <w:r>
        <w:rPr>
          <w:rFonts w:hint="eastAsia" w:ascii="仿宋_GB2312" w:hAnsi="仿宋_GB2312" w:eastAsia="仿宋_GB2312" w:cs="仿宋_GB2312"/>
          <w:color w:val="auto"/>
          <w:sz w:val="32"/>
          <w:szCs w:val="32"/>
        </w:rPr>
        <w:t>分别是办公室、培训科、农业信息</w:t>
      </w:r>
      <w:r>
        <w:rPr>
          <w:rFonts w:hint="eastAsia" w:ascii="仿宋_GB2312" w:hAnsi="仿宋_GB2312" w:eastAsia="仿宋_GB2312" w:cs="仿宋_GB2312"/>
          <w:color w:val="auto"/>
          <w:sz w:val="32"/>
          <w:szCs w:val="32"/>
          <w:lang w:eastAsia="zh-CN"/>
        </w:rPr>
        <w:t>科。</w:t>
      </w:r>
    </w:p>
    <w:p>
      <w:pPr>
        <w:snapToGrid w:val="0"/>
        <w:spacing w:line="540" w:lineRule="exact"/>
        <w:ind w:firstLine="640"/>
        <w:rPr>
          <w:rFonts w:ascii="仿宋_GB2312" w:hAnsi="仿宋_GB2312" w:cs="仿宋_GB2312"/>
          <w:color w:val="auto"/>
          <w:sz w:val="32"/>
          <w:szCs w:val="32"/>
        </w:rPr>
      </w:pPr>
      <w:r>
        <w:rPr>
          <w:rFonts w:hint="eastAsia" w:ascii="仿宋_GB2312" w:hAnsi="仿宋" w:eastAsia="仿宋_GB2312" w:cs="仿宋"/>
          <w:color w:val="auto"/>
          <w:sz w:val="32"/>
          <w:szCs w:val="32"/>
        </w:rPr>
        <w:t>核定编制为8人，</w:t>
      </w:r>
      <w:r>
        <w:rPr>
          <w:rFonts w:hint="eastAsia" w:ascii="仿宋_GB2312" w:hAnsi="仿宋" w:cs="仿宋"/>
          <w:color w:val="auto"/>
          <w:sz w:val="32"/>
          <w:szCs w:val="32"/>
          <w:lang w:val="en-US" w:eastAsia="zh-CN"/>
        </w:rPr>
        <w:t>年末</w:t>
      </w:r>
      <w:r>
        <w:rPr>
          <w:rFonts w:hint="eastAsia" w:ascii="仿宋_GB2312" w:hAnsi="仿宋_GB2312" w:cs="仿宋_GB2312"/>
          <w:color w:val="auto"/>
          <w:sz w:val="32"/>
          <w:szCs w:val="32"/>
          <w:lang w:val="en-US" w:eastAsia="zh-CN"/>
        </w:rPr>
        <w:t>实有</w:t>
      </w:r>
      <w:r>
        <w:rPr>
          <w:rFonts w:hint="eastAsia" w:ascii="仿宋_GB2312" w:hAnsi="仿宋_GB2312" w:cs="仿宋_GB2312"/>
          <w:color w:val="auto"/>
          <w:sz w:val="32"/>
          <w:szCs w:val="32"/>
        </w:rPr>
        <w:t>人数为</w:t>
      </w:r>
      <w:r>
        <w:rPr>
          <w:rFonts w:hint="eastAsia" w:ascii="仿宋_GB2312" w:hAnsi="仿宋_GB2312" w:cs="仿宋_GB2312"/>
          <w:color w:val="auto"/>
          <w:sz w:val="32"/>
          <w:szCs w:val="32"/>
          <w:lang w:val="en-US" w:eastAsia="zh-CN"/>
        </w:rPr>
        <w:t>7</w:t>
      </w:r>
      <w:r>
        <w:rPr>
          <w:rFonts w:hint="eastAsia" w:ascii="仿宋_GB2312" w:hAnsi="仿宋_GB2312" w:cs="仿宋_GB2312"/>
          <w:color w:val="auto"/>
          <w:sz w:val="32"/>
          <w:szCs w:val="32"/>
        </w:rPr>
        <w:t>人，其中：工勤</w:t>
      </w:r>
      <w:r>
        <w:rPr>
          <w:rFonts w:hint="eastAsia"/>
          <w:color w:val="auto"/>
          <w:sz w:val="32"/>
          <w:szCs w:val="32"/>
          <w:lang w:val="en-US" w:eastAsia="zh-CN"/>
        </w:rPr>
        <w:t>1</w:t>
      </w:r>
      <w:r>
        <w:rPr>
          <w:rFonts w:hint="eastAsia" w:ascii="仿宋_GB2312" w:hAnsi="仿宋_GB2312" w:cs="仿宋_GB2312"/>
          <w:color w:val="auto"/>
          <w:sz w:val="32"/>
          <w:szCs w:val="32"/>
        </w:rPr>
        <w:t>人、</w:t>
      </w:r>
      <w:r>
        <w:rPr>
          <w:rFonts w:hint="eastAsia" w:ascii="仿宋_GB2312" w:hAnsi="仿宋_GB2312" w:cs="仿宋_GB2312"/>
          <w:color w:val="auto"/>
          <w:sz w:val="32"/>
          <w:szCs w:val="32"/>
          <w:lang w:val="en-US" w:eastAsia="zh-CN"/>
        </w:rPr>
        <w:t>管理岗3人、专业技术</w:t>
      </w:r>
      <w:r>
        <w:rPr>
          <w:rFonts w:hint="eastAsia"/>
          <w:color w:val="auto"/>
          <w:sz w:val="32"/>
          <w:szCs w:val="32"/>
          <w:lang w:val="en-US" w:eastAsia="zh-CN"/>
        </w:rPr>
        <w:t>3</w:t>
      </w:r>
      <w:r>
        <w:rPr>
          <w:rFonts w:hint="eastAsia" w:ascii="仿宋_GB2312" w:hAnsi="仿宋_GB2312" w:cs="仿宋_GB2312"/>
          <w:color w:val="auto"/>
          <w:sz w:val="32"/>
          <w:szCs w:val="32"/>
        </w:rPr>
        <w:t>人。实有在职人数</w:t>
      </w:r>
      <w:r>
        <w:rPr>
          <w:rFonts w:hint="eastAsia"/>
          <w:color w:val="auto"/>
          <w:sz w:val="32"/>
          <w:szCs w:val="32"/>
          <w:lang w:val="en-US" w:eastAsia="zh-CN"/>
        </w:rPr>
        <w:t>7</w:t>
      </w:r>
      <w:r>
        <w:rPr>
          <w:rFonts w:hint="eastAsia" w:ascii="仿宋_GB2312" w:hAnsi="仿宋_GB2312" w:cs="仿宋_GB2312"/>
          <w:color w:val="auto"/>
          <w:sz w:val="32"/>
          <w:szCs w:val="32"/>
        </w:rPr>
        <w:t>人，离退休人员</w:t>
      </w:r>
      <w:r>
        <w:rPr>
          <w:rFonts w:hint="eastAsia"/>
          <w:color w:val="auto"/>
          <w:sz w:val="32"/>
          <w:szCs w:val="32"/>
          <w:lang w:val="en-US" w:eastAsia="zh-CN"/>
        </w:rPr>
        <w:t>5</w:t>
      </w:r>
      <w:r>
        <w:rPr>
          <w:rFonts w:hint="eastAsia" w:ascii="仿宋_GB2312" w:hAnsi="仿宋_GB2312" w:cs="仿宋_GB2312"/>
          <w:color w:val="auto"/>
          <w:sz w:val="32"/>
          <w:szCs w:val="32"/>
        </w:rPr>
        <w:t>人，</w:t>
      </w:r>
      <w:r>
        <w:rPr>
          <w:rFonts w:hint="eastAsia" w:ascii="仿宋_GB2312" w:hAnsi="仿宋_GB2312" w:cs="仿宋_GB2312"/>
          <w:color w:val="auto"/>
          <w:sz w:val="32"/>
          <w:szCs w:val="32"/>
          <w:lang w:eastAsia="zh-CN"/>
        </w:rPr>
        <w:t>其中</w:t>
      </w:r>
      <w:r>
        <w:rPr>
          <w:rFonts w:hint="eastAsia" w:ascii="仿宋_GB2312" w:hAnsi="仿宋_GB2312" w:cs="仿宋_GB2312"/>
          <w:color w:val="auto"/>
          <w:sz w:val="32"/>
          <w:szCs w:val="32"/>
        </w:rPr>
        <w:t>事业退休</w:t>
      </w:r>
      <w:r>
        <w:rPr>
          <w:rFonts w:hint="eastAsia"/>
          <w:color w:val="auto"/>
          <w:sz w:val="32"/>
          <w:szCs w:val="32"/>
          <w:lang w:val="en-US" w:eastAsia="zh-CN"/>
        </w:rPr>
        <w:t>5</w:t>
      </w:r>
      <w:r>
        <w:rPr>
          <w:rFonts w:hint="eastAsia" w:ascii="仿宋_GB2312" w:hAnsi="仿宋_GB2312" w:cs="仿宋_GB2312"/>
          <w:color w:val="auto"/>
          <w:sz w:val="32"/>
          <w:szCs w:val="32"/>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FF0000"/>
          <w:sz w:val="32"/>
          <w:szCs w:val="32"/>
        </w:rPr>
      </w:pPr>
      <w:r>
        <w:rPr>
          <w:rFonts w:hint="eastAsia" w:ascii="仿宋_GB2312" w:hAnsi="仿宋_GB2312" w:cs="仿宋_GB2312"/>
          <w:sz w:val="32"/>
          <w:szCs w:val="32"/>
          <w:lang w:eastAsia="zh-Hans"/>
        </w:rPr>
        <w:t>根据</w:t>
      </w:r>
      <w:r>
        <w:rPr>
          <w:rFonts w:hint="eastAsia"/>
          <w:color w:val="auto"/>
          <w:sz w:val="32"/>
          <w:szCs w:val="32"/>
          <w:lang w:eastAsia="zh-CN"/>
        </w:rPr>
        <w:t>昌州财农</w:t>
      </w:r>
      <w:r>
        <w:rPr>
          <w:rFonts w:hint="eastAsia"/>
          <w:color w:val="auto"/>
          <w:sz w:val="32"/>
          <w:szCs w:val="32"/>
          <w:lang w:val="en-US" w:eastAsia="zh-CN"/>
        </w:rPr>
        <w:t>[2022]24号《关于2022年中央农业生产发展资金（高素质农民培训）经费预算的通知</w:t>
      </w:r>
      <w:r>
        <w:rPr>
          <w:rFonts w:hint="eastAsia"/>
          <w:color w:val="00B050"/>
          <w:sz w:val="32"/>
          <w:szCs w:val="32"/>
          <w:lang w:val="en-US" w:eastAsia="zh-CN"/>
        </w:rPr>
        <w:t>》</w:t>
      </w:r>
      <w:r>
        <w:rPr>
          <w:rFonts w:hint="eastAsia" w:ascii="仿宋_GB2312" w:hAnsi="仿宋_GB2312" w:cs="仿宋_GB2312"/>
          <w:sz w:val="32"/>
          <w:szCs w:val="32"/>
          <w:lang w:eastAsia="zh-Hans"/>
        </w:rPr>
        <w:t>文件，</w:t>
      </w:r>
      <w:r>
        <w:rPr>
          <w:rFonts w:hint="eastAsia" w:ascii="仿宋_GB2312"/>
          <w:color w:val="auto"/>
          <w:sz w:val="32"/>
          <w:szCs w:val="32"/>
          <w:lang w:eastAsia="zh-CN"/>
        </w:rPr>
        <w:t>昌吉市</w:t>
      </w:r>
      <w:r>
        <w:rPr>
          <w:rFonts w:hint="eastAsia" w:ascii="仿宋_GB2312"/>
          <w:color w:val="auto"/>
          <w:sz w:val="32"/>
          <w:szCs w:val="32"/>
          <w:lang w:val="en-US" w:eastAsia="zh-CN"/>
        </w:rPr>
        <w:t>高素质农民</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hAnsi="仿宋_GB2312" w:cs="仿宋_GB2312"/>
          <w:color w:val="auto"/>
          <w:sz w:val="32"/>
          <w:szCs w:val="32"/>
          <w:lang w:val="en-US" w:eastAsia="zh-CN"/>
        </w:rPr>
        <w:t>80.50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w:t>
      </w:r>
      <w:r>
        <w:rPr>
          <w:rFonts w:hint="eastAsia" w:ascii="仿宋_GB2312"/>
          <w:sz w:val="32"/>
          <w:szCs w:val="32"/>
        </w:rPr>
        <w:t>政资</w:t>
      </w:r>
      <w:r>
        <w:rPr>
          <w:rFonts w:hint="eastAsia" w:ascii="仿宋_GB2312" w:hAnsi="仿宋_GB2312" w:cs="仿宋_GB2312"/>
          <w:sz w:val="32"/>
          <w:szCs w:val="32"/>
        </w:rPr>
        <w:t>金</w:t>
      </w:r>
      <w:r>
        <w:rPr>
          <w:rFonts w:hint="eastAsia" w:ascii="仿宋_GB2312" w:hAnsi="仿宋_GB2312" w:cs="仿宋_GB2312"/>
          <w:sz w:val="32"/>
          <w:szCs w:val="32"/>
          <w:lang w:val="en-US" w:eastAsia="zh-CN"/>
        </w:rPr>
        <w:t>80.50</w:t>
      </w:r>
      <w:r>
        <w:rPr>
          <w:rFonts w:hint="eastAsia" w:ascii="仿宋_GB2312"/>
          <w:sz w:val="32"/>
          <w:szCs w:val="32"/>
        </w:rPr>
        <w:t>万元、20</w:t>
      </w:r>
      <w:r>
        <w:rPr>
          <w:rFonts w:hint="eastAsia" w:ascii="仿宋_GB2312"/>
          <w:sz w:val="32"/>
          <w:szCs w:val="32"/>
          <w:lang w:val="en-US" w:eastAsia="zh-CN"/>
        </w:rPr>
        <w:t>22</w:t>
      </w:r>
      <w:r>
        <w:rPr>
          <w:rFonts w:hint="eastAsia" w:ascii="仿宋_GB2312"/>
          <w:sz w:val="32"/>
          <w:szCs w:val="32"/>
        </w:rPr>
        <w:t>年实际收到预算资金</w:t>
      </w:r>
      <w:r>
        <w:rPr>
          <w:rFonts w:hint="eastAsia" w:ascii="仿宋_GB2312"/>
          <w:sz w:val="32"/>
          <w:szCs w:val="32"/>
          <w:lang w:val="en-US" w:eastAsia="zh-CN"/>
        </w:rPr>
        <w:t>80.50</w:t>
      </w:r>
      <w:r>
        <w:rPr>
          <w:rFonts w:hint="eastAsia" w:ascii="仿宋_GB2312"/>
          <w:sz w:val="32"/>
          <w:szCs w:val="32"/>
        </w:rPr>
        <w:t>万元，预算资金到位率为</w:t>
      </w:r>
      <w:r>
        <w:rPr>
          <w:rFonts w:hint="eastAsia" w:ascii="仿宋_GB2312"/>
          <w:sz w:val="32"/>
          <w:szCs w:val="32"/>
          <w:lang w:val="en-US" w:eastAsia="zh-CN"/>
        </w:rPr>
        <w:t>1</w:t>
      </w:r>
      <w:r>
        <w:rPr>
          <w:rFonts w:hint="eastAsia" w:ascii="仿宋_GB2312"/>
          <w:color w:val="auto"/>
          <w:sz w:val="32"/>
          <w:szCs w:val="32"/>
          <w:lang w:val="en-US" w:eastAsia="zh-CN"/>
        </w:rPr>
        <w:t>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0</w:t>
      </w:r>
      <w:r>
        <w:rPr>
          <w:rFonts w:hint="eastAsia" w:ascii="仿宋_GB2312"/>
          <w:color w:val="auto"/>
          <w:sz w:val="32"/>
          <w:szCs w:val="32"/>
        </w:rPr>
        <w:t>%</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default" w:ascii="仿宋_GB2312"/>
          <w:sz w:val="32"/>
          <w:szCs w:val="32"/>
          <w:lang w:val="en-US"/>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sz w:val="32"/>
          <w:szCs w:val="32"/>
        </w:rPr>
        <w:t>本项目实际支付资金</w:t>
      </w:r>
      <w:r>
        <w:rPr>
          <w:rFonts w:hint="eastAsia" w:ascii="仿宋_GB2312"/>
          <w:sz w:val="32"/>
          <w:szCs w:val="32"/>
          <w:lang w:val="en-US" w:eastAsia="zh-CN"/>
        </w:rPr>
        <w:t>80.50</w:t>
      </w:r>
      <w:r>
        <w:rPr>
          <w:rFonts w:hint="eastAsia" w:ascii="仿宋_GB2312"/>
          <w:sz w:val="32"/>
          <w:szCs w:val="32"/>
        </w:rPr>
        <w:t>万元，预算执行率</w:t>
      </w:r>
      <w:r>
        <w:rPr>
          <w:rFonts w:hint="eastAsia" w:ascii="仿宋_GB2312"/>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0</w:t>
      </w:r>
      <w:r>
        <w:rPr>
          <w:rFonts w:hint="eastAsia" w:ascii="仿宋_GB2312"/>
          <w:color w:val="auto"/>
          <w:sz w:val="32"/>
          <w:szCs w:val="32"/>
        </w:rPr>
        <w:t>%</w:t>
      </w:r>
      <w:r>
        <w:rPr>
          <w:rFonts w:hint="eastAsia" w:ascii="仿宋_GB2312"/>
          <w:sz w:val="32"/>
          <w:szCs w:val="32"/>
        </w:rPr>
        <w:t>。项目资金主要用于支付</w:t>
      </w:r>
      <w:r>
        <w:rPr>
          <w:rFonts w:hint="eastAsia" w:ascii="仿宋_GB2312"/>
          <w:sz w:val="32"/>
          <w:szCs w:val="32"/>
          <w:lang w:eastAsia="zh-CN"/>
        </w:rPr>
        <w:t>开展</w:t>
      </w:r>
      <w:r>
        <w:rPr>
          <w:rFonts w:hint="eastAsia" w:ascii="仿宋_GB2312"/>
          <w:sz w:val="32"/>
          <w:szCs w:val="32"/>
          <w:lang w:val="en-US" w:eastAsia="zh-CN"/>
        </w:rPr>
        <w:t>高素质农民培训工作。</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spacing w:line="600" w:lineRule="exact"/>
        <w:ind w:firstLine="640"/>
        <w:rPr>
          <w:rFonts w:hint="eastAsia"/>
          <w:sz w:val="32"/>
          <w:szCs w:val="32"/>
        </w:rPr>
      </w:pPr>
      <w:r>
        <w:rPr>
          <w:rFonts w:hint="eastAsia"/>
          <w:sz w:val="32"/>
          <w:szCs w:val="32"/>
        </w:rPr>
        <w:t>本年投入</w:t>
      </w:r>
      <w:r>
        <w:rPr>
          <w:rFonts w:hint="eastAsia"/>
          <w:sz w:val="32"/>
          <w:szCs w:val="32"/>
          <w:lang w:val="en-US" w:eastAsia="zh-CN"/>
        </w:rPr>
        <w:t>高素质农民培训80.50</w:t>
      </w:r>
      <w:r>
        <w:rPr>
          <w:rFonts w:hint="eastAsia"/>
          <w:sz w:val="32"/>
          <w:szCs w:val="32"/>
        </w:rPr>
        <w:t>万元，依托自治区广播电视学校的教育资源，结合本市实际，能通过开展培训工作充分调动农民学习技能的积极性，使培训学员满意度达到9</w:t>
      </w:r>
      <w:r>
        <w:rPr>
          <w:rFonts w:hint="eastAsia"/>
          <w:sz w:val="32"/>
          <w:szCs w:val="32"/>
          <w:lang w:val="en-US" w:eastAsia="zh-CN"/>
        </w:rPr>
        <w:t>5</w:t>
      </w:r>
      <w:r>
        <w:rPr>
          <w:rFonts w:hint="eastAsia"/>
          <w:sz w:val="32"/>
          <w:szCs w:val="32"/>
        </w:rPr>
        <w:t>%以上。通过培育高素质农民，提高农民素质，提升工作水平；以促进全产业链发展为目标，瞄准农业产业布局领域农业经济发展方向，面向产业、服务产业、依靠产业、代入产业开展培育工作，通过培训壮大我市高素质农民队伍，拓宽我市农产品销售渠道，改善农民整体文化素质及技能水平，逐步建立有序的农民培育体系。</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Hans"/>
        </w:rPr>
        <w:t>完成培训人数</w:t>
      </w:r>
      <w:r>
        <w:rPr>
          <w:rFonts w:hint="eastAsia"/>
          <w:color w:val="auto"/>
          <w:sz w:val="32"/>
          <w:szCs w:val="32"/>
        </w:rPr>
        <w:t>”</w:t>
      </w:r>
      <w:r>
        <w:rPr>
          <w:rFonts w:hint="eastAsia"/>
          <w:sz w:val="32"/>
          <w:szCs w:val="32"/>
        </w:rPr>
        <w:t>指标，预期指标值为“&gt;=220.00人”；</w:t>
      </w:r>
    </w:p>
    <w:p>
      <w:pPr>
        <w:spacing w:line="600" w:lineRule="exact"/>
        <w:ind w:left="0" w:leftChars="0" w:firstLine="640" w:firstLineChars="200"/>
        <w:rPr>
          <w:sz w:val="32"/>
          <w:szCs w:val="32"/>
        </w:rPr>
      </w:pPr>
      <w:r>
        <w:rPr>
          <w:rFonts w:hint="eastAsia"/>
          <w:sz w:val="32"/>
          <w:szCs w:val="32"/>
        </w:rPr>
        <w:t>②质量指标</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Hans"/>
        </w:rPr>
        <w:t>培训学员完成在线评价比例</w:t>
      </w:r>
      <w:r>
        <w:rPr>
          <w:rFonts w:hint="eastAsia"/>
          <w:sz w:val="32"/>
          <w:szCs w:val="32"/>
        </w:rPr>
        <w:t>”指标，预期指标值为&gt;=95.00%”；</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每期培训班课时总数</w:t>
      </w:r>
      <w:r>
        <w:rPr>
          <w:rFonts w:hint="eastAsia"/>
          <w:color w:val="auto"/>
          <w:sz w:val="32"/>
          <w:szCs w:val="32"/>
        </w:rPr>
        <w:t>”指标，预期指标值为“</w:t>
      </w:r>
      <w:r>
        <w:rPr>
          <w:rFonts w:hint="eastAsia" w:ascii="仿宋_GB2312"/>
          <w:color w:val="auto"/>
          <w:sz w:val="32"/>
          <w:szCs w:val="32"/>
          <w:lang w:eastAsia="zh-Hans"/>
        </w:rPr>
        <w:t>&gt;=90.00课时</w:t>
      </w:r>
      <w:r>
        <w:rPr>
          <w:rFonts w:hint="eastAsia"/>
          <w:color w:val="auto"/>
          <w:sz w:val="32"/>
          <w:szCs w:val="32"/>
        </w:rPr>
        <w:t>”。</w:t>
      </w:r>
    </w:p>
    <w:p>
      <w:pPr>
        <w:spacing w:line="600" w:lineRule="exact"/>
        <w:ind w:firstLine="640"/>
        <w:rPr>
          <w:sz w:val="32"/>
          <w:szCs w:val="32"/>
        </w:rPr>
      </w:pPr>
      <w:r>
        <w:rPr>
          <w:rFonts w:hint="eastAsia"/>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完成培训任务时间</w:t>
      </w:r>
      <w:r>
        <w:rPr>
          <w:rFonts w:hint="eastAsia"/>
          <w:color w:val="auto"/>
          <w:sz w:val="32"/>
          <w:szCs w:val="32"/>
        </w:rPr>
        <w:t>”指标，预期指标值为“</w:t>
      </w:r>
      <w:r>
        <w:rPr>
          <w:rFonts w:hint="eastAsia" w:ascii="仿宋_GB2312"/>
          <w:color w:val="auto"/>
          <w:sz w:val="32"/>
          <w:szCs w:val="32"/>
          <w:lang w:val="en-US" w:eastAsia="zh-CN"/>
        </w:rPr>
        <w:t>2022年12月</w:t>
      </w:r>
      <w:r>
        <w:rPr>
          <w:rFonts w:hint="eastAsia"/>
          <w:color w:val="auto"/>
          <w:sz w:val="32"/>
          <w:szCs w:val="32"/>
        </w:rPr>
        <w:t>”；</w:t>
      </w:r>
    </w:p>
    <w:p>
      <w:pPr>
        <w:spacing w:line="600" w:lineRule="exact"/>
        <w:ind w:firstLine="640"/>
        <w:rPr>
          <w:sz w:val="32"/>
          <w:szCs w:val="32"/>
        </w:rPr>
      </w:pPr>
      <w:r>
        <w:rPr>
          <w:rFonts w:hint="eastAsia"/>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项目其他成本</w:t>
      </w:r>
      <w:r>
        <w:rPr>
          <w:rFonts w:hint="eastAsia"/>
          <w:color w:val="auto"/>
          <w:sz w:val="32"/>
          <w:szCs w:val="32"/>
        </w:rPr>
        <w:t>”指标，预期指标值为“</w:t>
      </w:r>
      <w:r>
        <w:rPr>
          <w:rFonts w:hint="eastAsia" w:ascii="仿宋_GB2312"/>
          <w:color w:val="auto"/>
          <w:sz w:val="32"/>
          <w:szCs w:val="32"/>
          <w:lang w:eastAsia="zh-Hans"/>
        </w:rPr>
        <w:t>&lt;=12.15万元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车辆费用</w:t>
      </w:r>
      <w:r>
        <w:rPr>
          <w:rFonts w:hint="eastAsia"/>
          <w:color w:val="auto"/>
          <w:sz w:val="32"/>
          <w:szCs w:val="32"/>
        </w:rPr>
        <w:t>”指标，预期指标值为“</w:t>
      </w:r>
      <w:r>
        <w:rPr>
          <w:rFonts w:hint="eastAsia" w:ascii="仿宋_GB2312"/>
          <w:color w:val="auto"/>
          <w:sz w:val="32"/>
          <w:szCs w:val="32"/>
          <w:lang w:eastAsia="zh-Hans"/>
        </w:rPr>
        <w:t>&lt;=6.00万元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教学培训及用具成本</w:t>
      </w:r>
      <w:r>
        <w:rPr>
          <w:rFonts w:hint="eastAsia"/>
          <w:color w:val="auto"/>
          <w:sz w:val="32"/>
          <w:szCs w:val="32"/>
        </w:rPr>
        <w:t>”指标，预期指标值为“</w:t>
      </w:r>
      <w:r>
        <w:rPr>
          <w:rFonts w:hint="eastAsia" w:ascii="仿宋_GB2312"/>
          <w:color w:val="auto"/>
          <w:sz w:val="32"/>
          <w:szCs w:val="32"/>
          <w:lang w:eastAsia="zh-Hans"/>
        </w:rPr>
        <w:t>&lt;=19.50万元</w:t>
      </w:r>
      <w:r>
        <w:rPr>
          <w:rFonts w:hint="eastAsia"/>
          <w:color w:val="auto"/>
          <w:sz w:val="32"/>
          <w:szCs w:val="32"/>
        </w:rPr>
        <w:t>”；</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Hans"/>
        </w:rPr>
        <w:t>学员餐费住宿费</w:t>
      </w:r>
      <w:r>
        <w:rPr>
          <w:rFonts w:hint="eastAsia"/>
          <w:color w:val="auto"/>
          <w:sz w:val="32"/>
          <w:szCs w:val="32"/>
        </w:rPr>
        <w:t>”指标，预期指标值为“</w:t>
      </w:r>
      <w:r>
        <w:rPr>
          <w:rFonts w:hint="eastAsia" w:ascii="仿宋_GB2312"/>
          <w:color w:val="auto"/>
          <w:sz w:val="32"/>
          <w:szCs w:val="32"/>
          <w:lang w:eastAsia="zh-Hans"/>
        </w:rPr>
        <w:t>&lt;=43.00万元</w:t>
      </w:r>
      <w:r>
        <w:rPr>
          <w:rFonts w:hint="eastAsia"/>
          <w:sz w:val="32"/>
          <w:szCs w:val="32"/>
        </w:rPr>
        <w:t>”；</w:t>
      </w:r>
    </w:p>
    <w:p>
      <w:pPr>
        <w:spacing w:line="600" w:lineRule="exact"/>
        <w:ind w:left="0" w:leftChars="0" w:firstLine="640" w:firstLineChars="200"/>
        <w:rPr>
          <w:sz w:val="32"/>
          <w:szCs w:val="32"/>
        </w:rPr>
      </w:pPr>
      <w:r>
        <w:rPr>
          <w:rFonts w:hint="eastAsia"/>
          <w:sz w:val="32"/>
          <w:szCs w:val="32"/>
        </w:rPr>
        <w:t>（2）项目效益目标</w:t>
      </w:r>
    </w:p>
    <w:p>
      <w:pPr>
        <w:spacing w:line="600" w:lineRule="exact"/>
        <w:rPr>
          <w:rFonts w:hint="eastAsia"/>
          <w:sz w:val="32"/>
          <w:szCs w:val="32"/>
        </w:rPr>
      </w:pPr>
      <w:r>
        <w:rPr>
          <w:rFonts w:hint="eastAsia"/>
          <w:sz w:val="32"/>
          <w:szCs w:val="32"/>
          <w:lang w:val="en-US" w:eastAsia="zh-CN"/>
        </w:rPr>
        <w:t>无此项</w:t>
      </w:r>
      <w:r>
        <w:rPr>
          <w:rFonts w:hint="eastAsia"/>
          <w:sz w:val="32"/>
          <w:szCs w:val="32"/>
        </w:rPr>
        <w:t>指标</w:t>
      </w:r>
    </w:p>
    <w:p>
      <w:pPr>
        <w:spacing w:line="600" w:lineRule="exact"/>
        <w:ind w:firstLine="960" w:firstLineChars="300"/>
        <w:rPr>
          <w:sz w:val="32"/>
          <w:szCs w:val="32"/>
        </w:rPr>
      </w:pPr>
      <w:r>
        <w:rPr>
          <w:rFonts w:hint="eastAsia"/>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吸引更多农民参加培训，充分调动农民学习技能的积极性，培育爱农业、懂技术、善经营的高素质农民</w:t>
      </w:r>
      <w:r>
        <w:rPr>
          <w:rFonts w:hint="eastAsia"/>
          <w:color w:val="auto"/>
          <w:sz w:val="32"/>
          <w:szCs w:val="32"/>
        </w:rPr>
        <w:t>”指标，预期指标值为“</w:t>
      </w:r>
      <w:r>
        <w:rPr>
          <w:rFonts w:hint="eastAsia" w:ascii="仿宋_GB2312"/>
          <w:color w:val="auto"/>
          <w:sz w:val="32"/>
          <w:szCs w:val="32"/>
          <w:lang w:eastAsia="zh-Hans"/>
        </w:rPr>
        <w:t>高素质农民队伍进一步壮大</w:t>
      </w:r>
      <w:r>
        <w:rPr>
          <w:rFonts w:hint="eastAsia"/>
          <w:color w:val="auto"/>
          <w:sz w:val="32"/>
          <w:szCs w:val="32"/>
        </w:rPr>
        <w:t>”；</w:t>
      </w:r>
    </w:p>
    <w:p>
      <w:pPr>
        <w:spacing w:line="600" w:lineRule="exact"/>
        <w:ind w:firstLine="640"/>
        <w:rPr>
          <w:sz w:val="32"/>
          <w:szCs w:val="32"/>
        </w:rPr>
      </w:pPr>
      <w:r>
        <w:rPr>
          <w:rFonts w:hint="eastAsia"/>
          <w:sz w:val="32"/>
          <w:szCs w:val="32"/>
        </w:rPr>
        <w:t>③生态效益指标</w:t>
      </w:r>
    </w:p>
    <w:p>
      <w:pPr>
        <w:spacing w:line="600" w:lineRule="exact"/>
        <w:ind w:firstLine="960" w:firstLineChars="300"/>
        <w:rPr>
          <w:sz w:val="32"/>
          <w:szCs w:val="32"/>
        </w:rPr>
      </w:pPr>
      <w:r>
        <w:rPr>
          <w:rFonts w:hint="eastAsia"/>
          <w:sz w:val="32"/>
          <w:szCs w:val="32"/>
          <w:lang w:val="en-US" w:eastAsia="zh-CN"/>
        </w:rPr>
        <w:t>无此项</w:t>
      </w:r>
      <w:r>
        <w:rPr>
          <w:rFonts w:hint="eastAsia"/>
          <w:sz w:val="32"/>
          <w:szCs w:val="32"/>
        </w:rPr>
        <w:t>指标</w:t>
      </w:r>
    </w:p>
    <w:p>
      <w:pPr>
        <w:spacing w:line="600" w:lineRule="exact"/>
        <w:ind w:firstLine="640"/>
        <w:rPr>
          <w:sz w:val="32"/>
          <w:szCs w:val="32"/>
        </w:rPr>
      </w:pPr>
      <w:r>
        <w:rPr>
          <w:rFonts w:hint="eastAsia"/>
          <w:sz w:val="32"/>
          <w:szCs w:val="32"/>
        </w:rPr>
        <w:t>④可持续影响指标</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Hans"/>
        </w:rPr>
        <w:t>通过课程讲授，深化培训主体对资源与环境的认识，促使农业自然资源得到合理开发、利用和保护，促进农业和农村经济持续、健康发展</w:t>
      </w:r>
      <w:r>
        <w:rPr>
          <w:rFonts w:hint="eastAsia"/>
          <w:color w:val="auto"/>
          <w:sz w:val="32"/>
          <w:szCs w:val="32"/>
        </w:rPr>
        <w:t>”指标，预期指标值为“</w:t>
      </w:r>
      <w:r>
        <w:rPr>
          <w:rFonts w:hint="eastAsia" w:ascii="仿宋_GB2312"/>
          <w:color w:val="auto"/>
          <w:sz w:val="32"/>
          <w:szCs w:val="32"/>
          <w:lang w:eastAsia="zh-Hans"/>
        </w:rPr>
        <w:t>有效促进</w:t>
      </w:r>
      <w:r>
        <w:rPr>
          <w:rFonts w:hint="eastAsia"/>
          <w:color w:val="auto"/>
          <w:sz w:val="32"/>
          <w:szCs w:val="32"/>
        </w:rPr>
        <w:t>”</w:t>
      </w:r>
      <w:r>
        <w:rPr>
          <w:rFonts w:hint="eastAsia"/>
          <w:sz w:val="32"/>
          <w:szCs w:val="32"/>
        </w:rPr>
        <w:t>；</w:t>
      </w:r>
    </w:p>
    <w:p>
      <w:pPr>
        <w:spacing w:line="600" w:lineRule="exact"/>
        <w:ind w:firstLine="640"/>
        <w:rPr>
          <w:sz w:val="32"/>
          <w:szCs w:val="32"/>
        </w:rPr>
      </w:pPr>
      <w:r>
        <w:rPr>
          <w:rFonts w:hint="eastAsia"/>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高素质农民培训满意度</w:t>
      </w:r>
      <w:r>
        <w:rPr>
          <w:rFonts w:hint="eastAsia"/>
          <w:color w:val="auto"/>
          <w:sz w:val="32"/>
          <w:szCs w:val="32"/>
        </w:rPr>
        <w:t>”指标，预期指标值为“</w:t>
      </w:r>
      <w:r>
        <w:rPr>
          <w:rFonts w:hint="eastAsia" w:ascii="仿宋_GB2312"/>
          <w:color w:val="auto"/>
          <w:sz w:val="32"/>
          <w:szCs w:val="32"/>
          <w:lang w:eastAsia="zh-Hans"/>
        </w:rPr>
        <w:t>&gt;=90.00%</w:t>
      </w:r>
      <w:r>
        <w:rPr>
          <w:rFonts w:hint="eastAsia"/>
          <w:color w:val="auto"/>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2169_WPSOffice_Level2"/>
      <w:bookmarkStart w:id="2" w:name="_Toc26632"/>
      <w:bookmarkStart w:id="3" w:name="_Toc5258"/>
      <w:bookmarkStart w:id="4" w:name="_Toc12868"/>
      <w:bookmarkStart w:id="5" w:name="_Toc480473081"/>
      <w:bookmarkStart w:id="6" w:name="_Toc21664"/>
      <w:bookmarkStart w:id="7" w:name="_Toc5462343"/>
      <w:bookmarkStart w:id="8" w:name="_Toc2292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w:t>
      </w:r>
      <w:r>
        <w:rPr>
          <w:rFonts w:hint="eastAsia" w:ascii="仿宋_GB2312"/>
          <w:color w:val="auto"/>
          <w:sz w:val="32"/>
          <w:szCs w:val="32"/>
        </w:rPr>
        <w:t>实施的</w:t>
      </w:r>
      <w:r>
        <w:rPr>
          <w:rFonts w:hint="eastAsia" w:ascii="仿宋_GB2312"/>
          <w:color w:val="auto"/>
          <w:sz w:val="32"/>
          <w:szCs w:val="32"/>
          <w:lang w:val="en-US" w:eastAsia="zh-CN"/>
        </w:rPr>
        <w:t>高素质农民培训</w:t>
      </w:r>
      <w:r>
        <w:rPr>
          <w:rFonts w:hint="eastAsia" w:ascii="仿宋_GB2312"/>
          <w:color w:val="auto"/>
          <w:sz w:val="32"/>
          <w:szCs w:val="32"/>
        </w:rPr>
        <w:t>项</w:t>
      </w:r>
      <w:r>
        <w:rPr>
          <w:rFonts w:hint="eastAsia" w:ascii="仿宋_GB2312"/>
          <w:color w:val="000000" w:themeColor="text1"/>
          <w:sz w:val="32"/>
          <w:szCs w:val="32"/>
          <w14:textFill>
            <w14:solidFill>
              <w14:schemeClr w14:val="tx1"/>
            </w14:solidFill>
          </w14:textFill>
        </w:rPr>
        <w:t>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lang w:val="en-US" w:eastAsia="zh-CN"/>
        </w:rPr>
        <w:t>高素质农民培训</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1913"/>
      <w:bookmarkStart w:id="10" w:name="_Toc428278230"/>
      <w:bookmarkStart w:id="11" w:name="_Toc26131"/>
      <w:bookmarkStart w:id="12" w:name="_Toc419984722"/>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新疆农业广播电视学校昌吉市分校专职校长谢斌</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新疆农业广播电视学校昌吉市分校办公室詹海玲</w:t>
      </w:r>
      <w:r>
        <w:rPr>
          <w:rFonts w:hint="eastAsia" w:ascii="仿宋_GB2312" w:hAnsi="仿宋_GB2312" w:cs="仿宋_GB2312"/>
          <w:color w:val="auto"/>
          <w:sz w:val="32"/>
          <w:szCs w:val="32"/>
        </w:rPr>
        <w:t>任</w:t>
      </w:r>
      <w:r>
        <w:rPr>
          <w:rFonts w:hint="eastAsia" w:ascii="仿宋_GB2312" w:hAnsi="仿宋_GB2312" w:cs="仿宋_GB2312"/>
          <w:sz w:val="32"/>
          <w:szCs w:val="32"/>
        </w:rPr>
        <w:t>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培训科徐卫红、桑里瑾</w:t>
      </w:r>
      <w:r>
        <w:rPr>
          <w:rFonts w:hint="eastAsia" w:ascii="仿宋_GB2312" w:hAnsi="仿宋_GB2312" w:cs="仿宋_GB2312"/>
          <w:color w:val="auto"/>
          <w:sz w:val="32"/>
          <w:szCs w:val="32"/>
        </w:rPr>
        <w:t>任</w:t>
      </w:r>
      <w:r>
        <w:rPr>
          <w:rFonts w:hint="eastAsia" w:ascii="仿宋_GB2312" w:hAnsi="仿宋_GB2312" w:cs="仿宋_GB2312"/>
          <w:sz w:val="32"/>
          <w:szCs w:val="32"/>
        </w:rPr>
        <w:t>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color w:val="auto"/>
          <w:sz w:val="32"/>
          <w:szCs w:val="32"/>
        </w:rPr>
        <w:t>通过</w:t>
      </w:r>
      <w:r>
        <w:rPr>
          <w:rFonts w:hint="eastAsia" w:ascii="仿宋_GB2312"/>
          <w:color w:val="auto"/>
          <w:sz w:val="32"/>
          <w:szCs w:val="32"/>
          <w:lang w:val="en-US" w:eastAsia="zh-CN"/>
        </w:rPr>
        <w:t>高素质农民培训</w:t>
      </w:r>
      <w:r>
        <w:rPr>
          <w:rFonts w:hint="eastAsia" w:ascii="仿宋_GB2312"/>
          <w:color w:val="auto"/>
          <w:sz w:val="32"/>
          <w:szCs w:val="32"/>
        </w:rPr>
        <w:t>项目的实施，解决了充分调动农民学习技能的积极性，培育爱农业、懂技术、善经营的高素质农民.问题，实现了社会效益效益，该项目预算执行率达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w:t>
      </w:r>
      <w:r>
        <w:rPr>
          <w:rFonts w:hint="eastAsia" w:ascii="仿宋_GB2312"/>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color w:val="auto"/>
          <w:sz w:val="32"/>
          <w:szCs w:val="32"/>
          <w:lang w:val="en-US" w:eastAsia="zh-CN"/>
        </w:rPr>
        <w:t>高素质农民培训</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20.00</w:t>
      </w:r>
      <w:r>
        <w:rPr>
          <w:rFonts w:hint="eastAsia" w:ascii="仿宋_GB2312" w:cs="仿宋_GB2312"/>
          <w:color w:val="auto"/>
          <w:sz w:val="32"/>
          <w:szCs w:val="32"/>
        </w:rPr>
        <w:t>分、项目过程</w:t>
      </w:r>
      <w:r>
        <w:rPr>
          <w:rFonts w:hint="eastAsia" w:ascii="仿宋_GB2312"/>
          <w:color w:val="auto"/>
          <w:sz w:val="32"/>
          <w:szCs w:val="32"/>
          <w:lang w:val="en-US" w:eastAsia="zh-CN"/>
        </w:rPr>
        <w:t>20.00</w:t>
      </w:r>
      <w:r>
        <w:rPr>
          <w:rFonts w:hint="eastAsia" w:ascii="仿宋_GB2312" w:cs="仿宋_GB2312"/>
          <w:color w:val="auto"/>
          <w:sz w:val="32"/>
          <w:szCs w:val="32"/>
        </w:rPr>
        <w:t>分、项目产出</w:t>
      </w:r>
      <w:r>
        <w:rPr>
          <w:rFonts w:hint="eastAsia" w:ascii="仿宋_GB2312"/>
          <w:color w:val="auto"/>
          <w:sz w:val="32"/>
          <w:szCs w:val="32"/>
          <w:lang w:val="en-US" w:eastAsia="zh-CN"/>
        </w:rPr>
        <w:t>30.00</w:t>
      </w:r>
      <w:r>
        <w:rPr>
          <w:rFonts w:hint="eastAsia" w:ascii="仿宋_GB2312" w:cs="仿宋_GB2312"/>
          <w:color w:val="auto"/>
          <w:sz w:val="32"/>
          <w:szCs w:val="32"/>
        </w:rPr>
        <w:t>分、项目效益</w:t>
      </w:r>
      <w:r>
        <w:rPr>
          <w:rFonts w:hint="eastAsia" w:ascii="仿宋_GB2312"/>
          <w:color w:val="auto"/>
          <w:sz w:val="32"/>
          <w:szCs w:val="32"/>
          <w:lang w:val="en-US" w:eastAsia="zh-CN"/>
        </w:rPr>
        <w:t>30.00</w:t>
      </w:r>
      <w:r>
        <w:rPr>
          <w:rFonts w:hint="eastAsia" w:ascii="仿宋_GB2312" w:cs="仿宋_GB2312"/>
          <w:color w:val="auto"/>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3"/>
        <w:numPr>
          <w:ilvl w:val="0"/>
          <w:numId w:val="6"/>
        </w:numPr>
        <w:spacing w:line="600" w:lineRule="exact"/>
        <w:ind w:firstLine="736"/>
        <w:rPr>
          <w:rFonts w:hint="eastAsia" w:cs="仿宋_GB2312"/>
          <w:color w:val="000000" w:themeColor="text1"/>
          <w14:textFill>
            <w14:solidFill>
              <w14:schemeClr w14:val="tx1"/>
            </w14:solidFill>
          </w14:textFill>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eastAsia="zh-CN"/>
        </w:rPr>
        <w:t>中央</w:t>
      </w:r>
      <w:r>
        <w:rPr>
          <w:rFonts w:hint="eastAsia" w:cs="仿宋_GB2312"/>
          <w:color w:val="auto"/>
          <w:lang w:eastAsia="zh-Hans"/>
        </w:rPr>
        <w:t>单位提出</w:t>
      </w:r>
      <w:r>
        <w:rPr>
          <w:rFonts w:hint="eastAsia" w:cs="仿宋_GB2312"/>
          <w:color w:val="auto"/>
          <w:lang w:eastAsia="zh-CN"/>
        </w:rPr>
        <w:t>下达</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5</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cs="仿宋_GB2312"/>
          <w:color w:val="auto"/>
          <w:lang w:val="en-US" w:eastAsia="zh-CN"/>
        </w:rPr>
        <w:t>自治区</w:t>
      </w:r>
      <w:r>
        <w:rPr>
          <w:rFonts w:cs="仿宋_GB2312"/>
          <w:color w:val="auto"/>
          <w:lang w:eastAsia="zh-Hans"/>
        </w:rPr>
        <w:t>《</w:t>
      </w:r>
      <w:r>
        <w:rPr>
          <w:rFonts w:hint="eastAsia" w:cs="仿宋_GB2312"/>
          <w:color w:val="auto"/>
          <w:lang w:val="en-US" w:eastAsia="zh-CN"/>
        </w:rPr>
        <w:t>2022年高素质农民培育项目实施方案》（新农{2022}954号文件）</w:t>
      </w:r>
      <w:r>
        <w:rPr>
          <w:rFonts w:hint="eastAsia" w:cs="仿宋_GB2312"/>
          <w:color w:val="auto"/>
          <w:lang w:eastAsia="zh-Hans"/>
        </w:rPr>
        <w:t>文件要求</w:t>
      </w:r>
      <w:r>
        <w:rPr>
          <w:rFonts w:hint="eastAsia" w:cs="仿宋_GB2312"/>
          <w:color w:val="auto"/>
          <w:lang w:eastAsia="zh-CN"/>
        </w:rPr>
        <w:t>，</w:t>
      </w:r>
      <w:r>
        <w:rPr>
          <w:rFonts w:hint="eastAsia" w:cs="仿宋_GB2312"/>
          <w:color w:val="auto"/>
          <w:lang w:val="en-US" w:eastAsia="zh-CN"/>
        </w:rPr>
        <w:t>结合昌吉州实际</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w:t>
      </w:r>
      <w:r>
        <w:rPr>
          <w:rFonts w:hint="eastAsia" w:hAnsi="仿宋_GB2312" w:cs="仿宋_GB2312"/>
          <w:spacing w:val="0"/>
          <w:lang w:eastAsia="zh-Hans"/>
        </w:rPr>
        <w:t>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numPr>
          <w:numId w:val="0"/>
        </w:numPr>
        <w:spacing w:line="600" w:lineRule="exact"/>
        <w:rPr>
          <w:rFonts w:cs="仿宋_GB2312"/>
          <w:color w:val="auto"/>
        </w:rPr>
      </w:pPr>
      <w:r>
        <w:rPr>
          <w:rFonts w:hint="eastAsia" w:cs="仿宋_GB2312"/>
          <w:b/>
          <w:bCs/>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 xml:space="preserve">项目过程类指标包括资金管理和组织实施两方面的内容，由 </w:t>
      </w:r>
      <w:r>
        <w:rPr>
          <w:rFonts w:hint="eastAsia" w:ascii="仿宋_GB2312" w:cs="仿宋_GB2312"/>
          <w:sz w:val="32"/>
          <w:szCs w:val="32"/>
          <w:lang w:val="en-US" w:eastAsia="zh-CN"/>
        </w:rPr>
        <w:t>11</w:t>
      </w:r>
      <w:r>
        <w:rPr>
          <w:rFonts w:hint="eastAsia" w:ascii="仿宋_GB2312" w:cs="仿宋_GB2312"/>
          <w:sz w:val="32"/>
          <w:szCs w:val="32"/>
        </w:rPr>
        <w:t>个三</w:t>
      </w:r>
      <w:r>
        <w:rPr>
          <w:rFonts w:hint="eastAsia" w:ascii="仿宋_GB2312" w:cs="仿宋_GB2312"/>
          <w:color w:val="auto"/>
          <w:sz w:val="32"/>
          <w:szCs w:val="32"/>
        </w:rPr>
        <w:t>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w:t>
      </w:r>
      <w:r>
        <w:rPr>
          <w:rFonts w:hint="eastAsia" w:ascii="仿宋_GB2312" w:hAnsi="仿宋_GB2312" w:cs="仿宋_GB2312"/>
          <w:sz w:val="32"/>
          <w:szCs w:val="32"/>
          <w:lang w:eastAsia="zh-Hans"/>
        </w:rPr>
        <w:t>各项指标得分如下</w:t>
      </w:r>
      <w:r>
        <w:rPr>
          <w:rFonts w:ascii="仿宋_GB2312" w:hAnsi="仿宋_GB2312" w:cs="仿宋_GB2312"/>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sz w:val="32"/>
          <w:szCs w:val="32"/>
        </w:rPr>
        <w:t>1.资金到位率</w:t>
      </w:r>
      <w:r>
        <w:rPr>
          <w:rFonts w:hint="eastAsia" w:ascii="仿宋_GB2312" w:cs="仿宋_GB2312"/>
          <w:b/>
          <w:bCs/>
          <w:color w:val="auto"/>
          <w:sz w:val="32"/>
          <w:szCs w:val="32"/>
        </w:rPr>
        <w:t>：</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80.50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80.50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eastAsia="仿宋_GB2312"/>
          <w:color w:val="auto"/>
          <w:sz w:val="32"/>
          <w:szCs w:val="32"/>
        </w:rPr>
        <w:t>财政专项资金管理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r>
        <w:rPr>
          <w:rFonts w:hint="eastAsia" w:ascii="仿宋_GB2312" w:cs="仿宋_GB2312"/>
          <w:color w:val="FF0000"/>
          <w:sz w:val="32"/>
          <w:szCs w:val="32"/>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eastAsia="仿宋_GB2312"/>
          <w:color w:val="auto"/>
          <w:sz w:val="32"/>
          <w:szCs w:val="32"/>
        </w:rPr>
        <w:t>财政专项资金管理</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cs="仿宋_GB2312"/>
          <w:color w:val="auto"/>
          <w:sz w:val="32"/>
          <w:szCs w:val="32"/>
        </w:rPr>
        <w:t>由</w:t>
      </w:r>
      <w:r>
        <w:rPr>
          <w:rFonts w:hint="eastAsia" w:ascii="仿宋_GB2312" w:cs="仿宋_GB2312"/>
          <w:color w:val="auto"/>
          <w:sz w:val="32"/>
          <w:szCs w:val="32"/>
          <w:lang w:eastAsia="zh-CN"/>
        </w:rPr>
        <w:t>学校</w:t>
      </w:r>
      <w:r>
        <w:rPr>
          <w:rFonts w:hint="eastAsia" w:ascii="仿宋_GB2312" w:cs="仿宋_GB2312"/>
          <w:color w:val="auto"/>
          <w:sz w:val="32"/>
          <w:szCs w:val="32"/>
        </w:rPr>
        <w:t>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w:t>
      </w:r>
      <w:r>
        <w:rPr>
          <w:rFonts w:hint="eastAsia" w:ascii="仿宋_GB2312" w:cs="仿宋_GB2312"/>
          <w:color w:val="auto"/>
          <w:sz w:val="32"/>
          <w:szCs w:val="32"/>
        </w:rPr>
        <w:t>目产出类指标包括产出数量、产出质量、产出时效、产出成本共四方面的内容，由</w:t>
      </w:r>
      <w:r>
        <w:rPr>
          <w:rFonts w:hint="eastAsia" w:ascii="仿宋_GB2312" w:cs="仿宋_GB2312"/>
          <w:color w:val="auto"/>
          <w:sz w:val="32"/>
          <w:szCs w:val="32"/>
          <w:lang w:val="en-US" w:eastAsia="zh-CN"/>
        </w:rPr>
        <w:t>11</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“完成培训人数”指标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&gt;=220.00人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考核</w:t>
      </w:r>
      <w:r>
        <w:rPr>
          <w:rFonts w:hint="eastAsia" w:ascii="仿宋_GB2312" w:hAnsi="仿宋_GB2312" w:cs="仿宋_GB2312"/>
          <w:color w:val="auto"/>
          <w:sz w:val="32"/>
          <w:szCs w:val="32"/>
          <w:lang w:eastAsia="zh-Hans"/>
        </w:rPr>
        <w:t>验收</w:t>
      </w:r>
      <w:r>
        <w:rPr>
          <w:rFonts w:hint="eastAsia" w:ascii="仿宋_GB2312" w:hAnsi="仿宋_GB2312" w:cs="仿宋_GB2312"/>
          <w:color w:val="auto"/>
          <w:sz w:val="32"/>
          <w:szCs w:val="32"/>
          <w:lang w:val="en-US" w:eastAsia="zh-CN"/>
        </w:rPr>
        <w:t>及农民教育培训信息管理系统</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高素质农民培训学员220人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培训学员完成在线评价比例</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&gt;=95.00%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农民教育培训信息管理系统查询线上培训和线下培训、</w:t>
      </w:r>
      <w:r>
        <w:rPr>
          <w:rFonts w:hint="eastAsia" w:ascii="仿宋_GB2312" w:hAnsi="仿宋_GB2312" w:cs="仿宋_GB2312"/>
          <w:color w:val="auto"/>
          <w:sz w:val="32"/>
          <w:szCs w:val="32"/>
        </w:rPr>
        <w:t>在线评价</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跟踪服务等</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每期培训班课时总数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&gt;=90.00课时</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农民教育培训信息管理系统查询线上培训和线下培训、</w:t>
      </w:r>
      <w:r>
        <w:rPr>
          <w:rFonts w:hint="eastAsia" w:ascii="仿宋_GB2312" w:hAnsi="仿宋_GB2312" w:cs="仿宋_GB2312"/>
          <w:color w:val="auto"/>
          <w:sz w:val="32"/>
          <w:szCs w:val="32"/>
        </w:rPr>
        <w:t>在线评价</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跟踪服务等</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val="en-US" w:eastAsia="zh-CN"/>
        </w:rPr>
        <w:t>培训分6个专业8</w:t>
      </w:r>
      <w:r>
        <w:rPr>
          <w:rFonts w:hint="eastAsia" w:ascii="仿宋_GB2312" w:hAnsi="仿宋_GB2312" w:cs="仿宋_GB2312"/>
          <w:color w:val="auto"/>
          <w:sz w:val="32"/>
          <w:szCs w:val="32"/>
        </w:rPr>
        <w:t>个班与预期目标一致，根据评分标准，该指标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left="0" w:leftChars="0" w:firstLine="640" w:firstLineChars="20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8.00</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完成培训任务时间</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rPr>
        <w:t>2022年12月30日</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月完成</w:t>
      </w:r>
      <w:r>
        <w:rPr>
          <w:rFonts w:hint="eastAsia" w:ascii="仿宋_GB2312" w:cs="仿宋_GB2312"/>
          <w:b w:val="0"/>
          <w:color w:val="auto"/>
          <w:sz w:val="32"/>
          <w:szCs w:val="32"/>
          <w:lang w:eastAsia="zh-CN"/>
        </w:rPr>
        <w:t>考核</w:t>
      </w:r>
      <w:r>
        <w:rPr>
          <w:rFonts w:hint="eastAsia" w:ascii="仿宋_GB2312" w:cs="仿宋_GB2312"/>
          <w:b w:val="0"/>
          <w:color w:val="auto"/>
          <w:sz w:val="32"/>
          <w:szCs w:val="32"/>
        </w:rPr>
        <w:t>验收，按合同约定，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6.00</w:t>
      </w:r>
      <w:r>
        <w:rPr>
          <w:rFonts w:hint="eastAsia" w:ascii="仿宋_GB2312" w:hAnsi="仿宋_GB2312" w:cs="仿宋_GB2312"/>
          <w:color w:val="auto"/>
          <w:sz w:val="32"/>
          <w:szCs w:val="32"/>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项目其他成本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&lt;=12.15万元</w:t>
      </w:r>
      <w:r>
        <w:rPr>
          <w:rFonts w:hint="eastAsia" w:ascii="仿宋_GB2312" w:cs="仿宋_GB2312"/>
          <w:color w:val="auto"/>
          <w:sz w:val="32"/>
          <w:szCs w:val="32"/>
          <w:lang w:eastAsia="zh-Hans"/>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left="0" w:leftChars="0" w:firstLine="640" w:firstLineChars="200"/>
        <w:rPr>
          <w:rFonts w:hint="eastAsia" w:ascii="仿宋_GB2312" w:cs="仿宋_GB2312"/>
          <w:color w:val="auto"/>
          <w:sz w:val="32"/>
          <w:szCs w:val="32"/>
          <w:lang w:eastAsia="zh-CN"/>
        </w:rPr>
      </w:pPr>
      <w:r>
        <w:rPr>
          <w:rFonts w:hint="eastAsia" w:ascii="仿宋_GB2312" w:cs="仿宋_GB2312"/>
          <w:color w:val="auto"/>
          <w:sz w:val="32"/>
          <w:szCs w:val="32"/>
          <w:lang w:eastAsia="zh-CN"/>
        </w:rPr>
        <w:t>“</w:t>
      </w:r>
      <w:r>
        <w:rPr>
          <w:rFonts w:hint="eastAsia" w:ascii="仿宋_GB2312" w:cs="仿宋_GB2312"/>
          <w:color w:val="auto"/>
          <w:sz w:val="32"/>
          <w:szCs w:val="32"/>
          <w:lang w:eastAsia="zh-Hans"/>
        </w:rPr>
        <w:t>车辆费用</w:t>
      </w:r>
      <w:r>
        <w:rPr>
          <w:rFonts w:hint="eastAsia" w:ascii="仿宋_GB2312" w:cs="仿宋_GB2312"/>
          <w:color w:val="auto"/>
          <w:sz w:val="32"/>
          <w:szCs w:val="32"/>
          <w:lang w:eastAsia="zh-CN"/>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&lt;=6.00万元</w:t>
      </w:r>
      <w:r>
        <w:rPr>
          <w:rFonts w:hint="eastAsia" w:ascii="仿宋_GB2312" w:cs="仿宋_GB2312"/>
          <w:color w:val="auto"/>
          <w:sz w:val="32"/>
          <w:szCs w:val="32"/>
          <w:lang w:eastAsia="zh-Hans"/>
        </w:rPr>
        <w:t>”</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2"/>
        <w:rPr>
          <w:rFonts w:hint="eastAsia" w:ascii="仿宋_GB2312" w:eastAsia="仿宋_GB2312" w:cs="仿宋_GB2312"/>
          <w:b w:val="0"/>
          <w:bCs w:val="0"/>
          <w:color w:val="auto"/>
          <w:sz w:val="32"/>
          <w:szCs w:val="32"/>
          <w:lang w:eastAsia="zh-CN"/>
        </w:rPr>
      </w:pPr>
      <w:r>
        <w:rPr>
          <w:rFonts w:hint="eastAsia" w:ascii="仿宋_GB2312" w:cs="仿宋_GB2312"/>
          <w:b w:val="0"/>
          <w:bCs w:val="0"/>
          <w:color w:val="auto"/>
          <w:sz w:val="32"/>
          <w:szCs w:val="32"/>
          <w:lang w:eastAsia="zh-Hans"/>
        </w:rPr>
        <w:t>“</w:t>
      </w:r>
      <w:r>
        <w:rPr>
          <w:rFonts w:hint="eastAsia" w:ascii="仿宋_GB2312" w:cs="仿宋_GB2312"/>
          <w:b w:val="0"/>
          <w:bCs w:val="0"/>
          <w:color w:val="auto"/>
          <w:sz w:val="32"/>
          <w:szCs w:val="32"/>
        </w:rPr>
        <w:t>教学培训及用具成本</w:t>
      </w:r>
      <w:r>
        <w:rPr>
          <w:rFonts w:hint="eastAsia" w:ascii="仿宋_GB2312" w:cs="仿宋_GB2312"/>
          <w:b w:val="0"/>
          <w:bCs w:val="0"/>
          <w:color w:val="auto"/>
          <w:sz w:val="32"/>
          <w:szCs w:val="32"/>
          <w:lang w:eastAsia="zh-Hans"/>
        </w:rPr>
        <w:t>”</w:t>
      </w:r>
      <w:r>
        <w:rPr>
          <w:rFonts w:hint="eastAsia" w:ascii="仿宋_GB2312" w:hAnsi="仿宋_GB2312" w:cs="仿宋_GB2312"/>
          <w:b w:val="0"/>
          <w:bCs w:val="0"/>
          <w:color w:val="auto"/>
          <w:sz w:val="32"/>
          <w:szCs w:val="32"/>
          <w:lang w:eastAsia="zh-Hans"/>
        </w:rPr>
        <w:t>指标，预期指标值为</w:t>
      </w:r>
      <w:r>
        <w:rPr>
          <w:rFonts w:hint="eastAsia" w:ascii="仿宋_GB2312" w:cs="仿宋_GB2312"/>
          <w:b w:val="0"/>
          <w:bCs w:val="0"/>
          <w:color w:val="auto"/>
          <w:sz w:val="32"/>
          <w:szCs w:val="32"/>
          <w:lang w:eastAsia="zh-Hans"/>
        </w:rPr>
        <w:t>“</w:t>
      </w:r>
      <w:r>
        <w:rPr>
          <w:rFonts w:hint="eastAsia" w:ascii="宋体" w:hAnsi="宋体" w:eastAsia="宋体" w:cs="Arial"/>
          <w:b w:val="0"/>
          <w:bCs w:val="0"/>
          <w:color w:val="auto"/>
          <w:sz w:val="32"/>
          <w:szCs w:val="32"/>
          <w:lang w:eastAsia="zh-Hans"/>
        </w:rPr>
        <w:t>&lt;=19.50万元</w:t>
      </w:r>
      <w:r>
        <w:rPr>
          <w:rFonts w:hint="eastAsia" w:ascii="仿宋_GB2312" w:cs="仿宋_GB2312"/>
          <w:b w:val="0"/>
          <w:bCs w:val="0"/>
          <w:color w:val="auto"/>
          <w:sz w:val="32"/>
          <w:szCs w:val="32"/>
          <w:lang w:eastAsia="zh-Hans"/>
        </w:rPr>
        <w:t>”</w:t>
      </w:r>
      <w:r>
        <w:rPr>
          <w:rFonts w:hint="eastAsia" w:cs="仿宋_GB2312"/>
          <w:b w:val="0"/>
          <w:bCs w:val="0"/>
          <w:color w:val="auto"/>
          <w:sz w:val="32"/>
          <w:szCs w:val="32"/>
          <w:lang w:eastAsia="zh-CN"/>
        </w:rPr>
        <w:t>，</w:t>
      </w:r>
      <w:r>
        <w:rPr>
          <w:rFonts w:hint="eastAsia" w:ascii="仿宋_GB2312" w:cs="仿宋_GB2312"/>
          <w:b w:val="0"/>
          <w:bCs w:val="0"/>
          <w:color w:val="auto"/>
          <w:sz w:val="32"/>
          <w:szCs w:val="32"/>
        </w:rPr>
        <w:t>根据评分标准，该指标</w:t>
      </w:r>
      <w:r>
        <w:rPr>
          <w:rFonts w:hint="eastAsia" w:ascii="仿宋_GB2312" w:cs="仿宋_GB2312"/>
          <w:b w:val="0"/>
          <w:bCs w:val="0"/>
          <w:color w:val="auto"/>
          <w:sz w:val="32"/>
          <w:szCs w:val="32"/>
          <w:lang w:val="en-US" w:eastAsia="zh-CN"/>
        </w:rPr>
        <w:t>2</w:t>
      </w:r>
      <w:r>
        <w:rPr>
          <w:rFonts w:hint="eastAsia" w:ascii="仿宋_GB2312" w:cs="仿宋_GB2312"/>
          <w:b w:val="0"/>
          <w:bCs w:val="0"/>
          <w:color w:val="auto"/>
          <w:sz w:val="32"/>
          <w:szCs w:val="32"/>
        </w:rPr>
        <w:t>分，得</w:t>
      </w:r>
      <w:r>
        <w:rPr>
          <w:rFonts w:hint="eastAsia" w:ascii="仿宋_GB2312" w:cs="仿宋_GB2312"/>
          <w:b w:val="0"/>
          <w:bCs w:val="0"/>
          <w:color w:val="auto"/>
          <w:sz w:val="32"/>
          <w:szCs w:val="32"/>
          <w:lang w:val="en-US" w:eastAsia="zh-CN"/>
        </w:rPr>
        <w:t>2</w:t>
      </w:r>
      <w:r>
        <w:rPr>
          <w:rFonts w:hint="eastAsia" w:ascii="仿宋_GB2312" w:cs="仿宋_GB2312"/>
          <w:b w:val="0"/>
          <w:bCs w:val="0"/>
          <w:color w:val="auto"/>
          <w:sz w:val="32"/>
          <w:szCs w:val="32"/>
        </w:rPr>
        <w:t>分。</w:t>
      </w:r>
    </w:p>
    <w:p>
      <w:pPr>
        <w:rPr>
          <w:rFonts w:hint="eastAsia" w:eastAsia="仿宋_GB2312"/>
          <w:color w:val="auto"/>
          <w:lang w:eastAsia="zh-CN"/>
        </w:rPr>
      </w:pPr>
      <w:r>
        <w:rPr>
          <w:rFonts w:hint="eastAsia" w:ascii="仿宋_GB2312" w:cs="仿宋_GB2312"/>
          <w:color w:val="auto"/>
          <w:sz w:val="32"/>
          <w:szCs w:val="32"/>
          <w:lang w:eastAsia="zh-Hans"/>
        </w:rPr>
        <w:t>“</w:t>
      </w:r>
      <w:r>
        <w:rPr>
          <w:rFonts w:hint="eastAsia" w:ascii="仿宋_GB2312" w:cs="仿宋_GB2312"/>
          <w:color w:val="auto"/>
          <w:sz w:val="32"/>
          <w:szCs w:val="32"/>
        </w:rPr>
        <w:t>学员餐费住宿费</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&lt;=43.00万元</w:t>
      </w:r>
      <w:r>
        <w:rPr>
          <w:rFonts w:hint="eastAsia" w:ascii="仿宋_GB2312" w:cs="仿宋_GB2312"/>
          <w:color w:val="auto"/>
          <w:sz w:val="32"/>
          <w:szCs w:val="32"/>
          <w:lang w:eastAsia="zh-Hans"/>
        </w:rPr>
        <w:t>”</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s="仿宋_GB2312"/>
          <w:color w:val="auto"/>
          <w:sz w:val="32"/>
          <w:szCs w:val="32"/>
          <w:lang w:val="en-US" w:eastAsia="zh-CN"/>
        </w:rPr>
        <w:t>80.50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8.00</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7</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11</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w:t>
      </w:r>
      <w:r>
        <w:rPr>
          <w:rFonts w:hint="eastAsia" w:ascii="仿宋_GB2312" w:hAnsi="仿宋_GB2312" w:cs="仿宋_GB2312"/>
          <w:sz w:val="32"/>
          <w:szCs w:val="32"/>
          <w:lang w:eastAsia="zh-Hans"/>
        </w:rPr>
        <w:t>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吸引更多农民参加培训，充分调动农民学习技能的积极性，培育爱农业、懂技术、善经营的高素质农民</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“高素质农民队伍进一步壮大”，</w:t>
      </w:r>
      <w:r>
        <w:rPr>
          <w:rFonts w:hint="eastAsia"/>
          <w:color w:val="auto"/>
          <w:sz w:val="32"/>
          <w:szCs w:val="32"/>
        </w:rPr>
        <w:t>根据</w:t>
      </w:r>
      <w:r>
        <w:rPr>
          <w:rFonts w:hint="eastAsia" w:ascii="仿宋_GB2312" w:hAnsi="仿宋_GB2312" w:cs="仿宋_GB2312"/>
          <w:color w:val="auto"/>
          <w:sz w:val="32"/>
          <w:szCs w:val="32"/>
          <w:lang w:val="en-US" w:eastAsia="zh-CN"/>
        </w:rPr>
        <w:t>农民教育培训信息管理系统查询线上培训和线下培训、跟踪服务等资料</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hint="eastAsia"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通过课程讲授，深化培训主体对资源与环境的认识，促使农业自然资源得到合理开发、利用和保护，促进农业和农村经济持续、健康发展</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“有效促进</w:t>
      </w:r>
      <w:r>
        <w:rPr>
          <w:rFonts w:hint="eastAsia" w:ascii="仿宋_GB2312"/>
          <w:color w:val="auto"/>
          <w:sz w:val="32"/>
          <w:szCs w:val="32"/>
        </w:rPr>
        <w:t>年</w:t>
      </w:r>
      <w:r>
        <w:rPr>
          <w:rFonts w:hint="eastAsia" w:ascii="仿宋_GB2312"/>
          <w:color w:val="auto"/>
          <w:sz w:val="32"/>
          <w:szCs w:val="32"/>
          <w:lang w:eastAsia="zh-Hans"/>
        </w:rPr>
        <w:t>”，根据</w:t>
      </w:r>
      <w:r>
        <w:rPr>
          <w:rFonts w:hint="eastAsia" w:ascii="仿宋_GB2312" w:hAnsi="仿宋_GB2312" w:cs="仿宋_GB2312"/>
          <w:color w:val="auto"/>
          <w:sz w:val="32"/>
          <w:szCs w:val="32"/>
          <w:lang w:val="en-US" w:eastAsia="zh-CN"/>
        </w:rPr>
        <w:t>农民教育培训信息管理系统查询线上培训和线下培训、跟踪服务、调查问卷等资料可知</w:t>
      </w:r>
      <w:r>
        <w:rPr>
          <w:rFonts w:ascii="仿宋_GB2312"/>
          <w:color w:val="auto"/>
          <w:sz w:val="32"/>
          <w:szCs w:val="32"/>
          <w:lang w:eastAsia="zh-Hans"/>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hint="eastAsia"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高素质农民培训满意度”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&gt;=90.00%</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培训</w:t>
      </w:r>
      <w:r>
        <w:rPr>
          <w:rFonts w:hint="eastAsia" w:ascii="仿宋_GB2312" w:cs="仿宋_GB2312"/>
          <w:color w:val="auto"/>
          <w:kern w:val="2"/>
          <w:sz w:val="32"/>
          <w:szCs w:val="32"/>
          <w:lang w:eastAsia="zh-Hans"/>
        </w:rPr>
        <w:t>学</w:t>
      </w:r>
      <w:r>
        <w:rPr>
          <w:rFonts w:hint="eastAsia" w:ascii="仿宋_GB2312" w:cs="仿宋_GB2312"/>
          <w:color w:val="auto"/>
          <w:kern w:val="2"/>
          <w:sz w:val="32"/>
          <w:szCs w:val="32"/>
          <w:lang w:eastAsia="zh-CN"/>
        </w:rPr>
        <w:t>员</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5.00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CN"/>
        </w:rPr>
        <w:t>高素质农民培训</w:t>
      </w:r>
      <w:r>
        <w:rPr>
          <w:rFonts w:hint="eastAsia" w:ascii="仿宋_GB2312"/>
          <w:color w:val="auto"/>
          <w:sz w:val="32"/>
          <w:szCs w:val="32"/>
          <w:lang w:eastAsia="zh-Hans"/>
        </w:rPr>
        <w:t>项目预算金额</w:t>
      </w:r>
      <w:r>
        <w:rPr>
          <w:rFonts w:hint="eastAsia" w:ascii="仿宋_GB2312"/>
          <w:color w:val="auto"/>
          <w:sz w:val="32"/>
          <w:szCs w:val="32"/>
          <w:lang w:val="en-US" w:eastAsia="zh-CN"/>
        </w:rPr>
        <w:t>80.50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80.50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80.50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FF0000"/>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eastAsia="zh-CN"/>
        </w:rPr>
        <w:t>高素质农民</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left="0" w:leftChars="0" w:firstLine="643" w:firstLineChars="200"/>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eastAsia="zh-CN"/>
        </w:rPr>
        <w:t>昌吉</w:t>
      </w:r>
      <w:r>
        <w:rPr>
          <w:rFonts w:hint="eastAsia" w:ascii="仿宋_GB2312" w:hAnsi="仿宋_GB2312" w:cs="仿宋_GB2312"/>
          <w:sz w:val="32"/>
          <w:szCs w:val="32"/>
        </w:rPr>
        <w:t>地区关于绩效管理工作档案资料归档的相关要求，强化收集力度，确保归档资料的完整齐全。</w:t>
      </w:r>
      <w:bookmarkStart w:id="19" w:name="_GoBack"/>
      <w:bookmarkEnd w:id="19"/>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ascii="仿宋_GB2312"/>
          <w:color w:val="000000" w:themeColor="text1"/>
          <w:sz w:val="32"/>
          <w:szCs w:val="32"/>
          <w14:textFill>
            <w14:solidFill>
              <w14:schemeClr w14:val="tx1"/>
            </w14:solidFill>
          </w14:textFill>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D3D40B63"/>
    <w:multiLevelType w:val="singleLevel"/>
    <w:tmpl w:val="D3D40B63"/>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wOTQwMzU0OTVmMzA5YzYxZDY2YjIwNjNkZDI2NWI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66C1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27CB"/>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317F69"/>
    <w:rsid w:val="0179546C"/>
    <w:rsid w:val="027B1F9A"/>
    <w:rsid w:val="0296333B"/>
    <w:rsid w:val="03572FBE"/>
    <w:rsid w:val="0431393C"/>
    <w:rsid w:val="0478327C"/>
    <w:rsid w:val="04FA4B16"/>
    <w:rsid w:val="051A0D14"/>
    <w:rsid w:val="058301F5"/>
    <w:rsid w:val="05972D20"/>
    <w:rsid w:val="060A4F45"/>
    <w:rsid w:val="068B011B"/>
    <w:rsid w:val="074B6BDA"/>
    <w:rsid w:val="094B0703"/>
    <w:rsid w:val="0A724977"/>
    <w:rsid w:val="0BB05F2E"/>
    <w:rsid w:val="0C4D19CF"/>
    <w:rsid w:val="0C697CA0"/>
    <w:rsid w:val="0D384AA5"/>
    <w:rsid w:val="0D5B21E9"/>
    <w:rsid w:val="0D6F3328"/>
    <w:rsid w:val="0D8544BC"/>
    <w:rsid w:val="0DFA4872"/>
    <w:rsid w:val="0E04213E"/>
    <w:rsid w:val="0E2B3C5F"/>
    <w:rsid w:val="0EDB20A9"/>
    <w:rsid w:val="0EDD254D"/>
    <w:rsid w:val="0FA23592"/>
    <w:rsid w:val="107139C7"/>
    <w:rsid w:val="10E249F8"/>
    <w:rsid w:val="10E95809"/>
    <w:rsid w:val="12D60970"/>
    <w:rsid w:val="12F1313F"/>
    <w:rsid w:val="132378BD"/>
    <w:rsid w:val="149249F6"/>
    <w:rsid w:val="14B765F2"/>
    <w:rsid w:val="14D41592"/>
    <w:rsid w:val="152721B3"/>
    <w:rsid w:val="15C915AD"/>
    <w:rsid w:val="15DC6CEA"/>
    <w:rsid w:val="161B6EED"/>
    <w:rsid w:val="18AD6541"/>
    <w:rsid w:val="193957B5"/>
    <w:rsid w:val="19E13376"/>
    <w:rsid w:val="1AA94FAD"/>
    <w:rsid w:val="1ADA6B24"/>
    <w:rsid w:val="1BBB776C"/>
    <w:rsid w:val="1BEC072B"/>
    <w:rsid w:val="1C9A0215"/>
    <w:rsid w:val="1DB22DC3"/>
    <w:rsid w:val="1DFE0D7B"/>
    <w:rsid w:val="1E1F171C"/>
    <w:rsid w:val="1E5963F9"/>
    <w:rsid w:val="1EB902F4"/>
    <w:rsid w:val="1F274302"/>
    <w:rsid w:val="1F6D7F66"/>
    <w:rsid w:val="1FED10A7"/>
    <w:rsid w:val="1FEF3D8B"/>
    <w:rsid w:val="207E2C1F"/>
    <w:rsid w:val="213157AC"/>
    <w:rsid w:val="214B0FAD"/>
    <w:rsid w:val="21C11884"/>
    <w:rsid w:val="222F280E"/>
    <w:rsid w:val="223D105B"/>
    <w:rsid w:val="225241B1"/>
    <w:rsid w:val="226F5986"/>
    <w:rsid w:val="243454F7"/>
    <w:rsid w:val="245E1E24"/>
    <w:rsid w:val="24F8657B"/>
    <w:rsid w:val="26177CE9"/>
    <w:rsid w:val="26913A46"/>
    <w:rsid w:val="26A27A1A"/>
    <w:rsid w:val="27201D62"/>
    <w:rsid w:val="278A57ED"/>
    <w:rsid w:val="27AA3678"/>
    <w:rsid w:val="27F16148"/>
    <w:rsid w:val="28113C07"/>
    <w:rsid w:val="290903A5"/>
    <w:rsid w:val="296879F1"/>
    <w:rsid w:val="297D47CB"/>
    <w:rsid w:val="2CAC578E"/>
    <w:rsid w:val="2DA82AB1"/>
    <w:rsid w:val="2E483E7E"/>
    <w:rsid w:val="2E4A6A74"/>
    <w:rsid w:val="2F0577C0"/>
    <w:rsid w:val="2FAE2B5F"/>
    <w:rsid w:val="31AA1A47"/>
    <w:rsid w:val="31E47059"/>
    <w:rsid w:val="32195D2C"/>
    <w:rsid w:val="325F332E"/>
    <w:rsid w:val="32D0288E"/>
    <w:rsid w:val="332C383C"/>
    <w:rsid w:val="33944516"/>
    <w:rsid w:val="342B25DE"/>
    <w:rsid w:val="35AB7FA2"/>
    <w:rsid w:val="35CD29E4"/>
    <w:rsid w:val="366128CF"/>
    <w:rsid w:val="36E66049"/>
    <w:rsid w:val="382764DF"/>
    <w:rsid w:val="3885060E"/>
    <w:rsid w:val="38B76F2A"/>
    <w:rsid w:val="38BB794D"/>
    <w:rsid w:val="393D73F9"/>
    <w:rsid w:val="3A1C52B1"/>
    <w:rsid w:val="3A7651DA"/>
    <w:rsid w:val="3B411414"/>
    <w:rsid w:val="3B767209"/>
    <w:rsid w:val="3B816234"/>
    <w:rsid w:val="3E9A5226"/>
    <w:rsid w:val="3F7647BE"/>
    <w:rsid w:val="3F951871"/>
    <w:rsid w:val="3FCF4695"/>
    <w:rsid w:val="40E6708D"/>
    <w:rsid w:val="414B1B8B"/>
    <w:rsid w:val="415A008C"/>
    <w:rsid w:val="41C55EF8"/>
    <w:rsid w:val="422C08CC"/>
    <w:rsid w:val="428A639E"/>
    <w:rsid w:val="446C7696"/>
    <w:rsid w:val="44726521"/>
    <w:rsid w:val="44A165E8"/>
    <w:rsid w:val="44DA6FBF"/>
    <w:rsid w:val="44F534B5"/>
    <w:rsid w:val="45890BE9"/>
    <w:rsid w:val="459E624B"/>
    <w:rsid w:val="45EE4346"/>
    <w:rsid w:val="4761585B"/>
    <w:rsid w:val="48544EBF"/>
    <w:rsid w:val="48932946"/>
    <w:rsid w:val="489536A5"/>
    <w:rsid w:val="492B586A"/>
    <w:rsid w:val="4C290139"/>
    <w:rsid w:val="4CE021F6"/>
    <w:rsid w:val="4FAC7D88"/>
    <w:rsid w:val="505C5BC8"/>
    <w:rsid w:val="50A32FB0"/>
    <w:rsid w:val="50B4217D"/>
    <w:rsid w:val="50B541D4"/>
    <w:rsid w:val="50B66C57"/>
    <w:rsid w:val="5160707C"/>
    <w:rsid w:val="51C9186A"/>
    <w:rsid w:val="52163191"/>
    <w:rsid w:val="53035F03"/>
    <w:rsid w:val="5378260A"/>
    <w:rsid w:val="537B22D7"/>
    <w:rsid w:val="5391549F"/>
    <w:rsid w:val="55017A7A"/>
    <w:rsid w:val="5579070C"/>
    <w:rsid w:val="560D289D"/>
    <w:rsid w:val="565A333F"/>
    <w:rsid w:val="573D07B6"/>
    <w:rsid w:val="577D2B82"/>
    <w:rsid w:val="59225E33"/>
    <w:rsid w:val="59F353C9"/>
    <w:rsid w:val="59F60B1C"/>
    <w:rsid w:val="5A056A12"/>
    <w:rsid w:val="5A827103"/>
    <w:rsid w:val="5A8913F1"/>
    <w:rsid w:val="5A952150"/>
    <w:rsid w:val="5A9F1705"/>
    <w:rsid w:val="5ADD34EB"/>
    <w:rsid w:val="5AFC3496"/>
    <w:rsid w:val="5B0908FF"/>
    <w:rsid w:val="5B22524A"/>
    <w:rsid w:val="5B8D6CBF"/>
    <w:rsid w:val="5C610826"/>
    <w:rsid w:val="5CEC114D"/>
    <w:rsid w:val="5DCA7D57"/>
    <w:rsid w:val="5DCC0264"/>
    <w:rsid w:val="5DCD0B18"/>
    <w:rsid w:val="5F821CF0"/>
    <w:rsid w:val="5F920D48"/>
    <w:rsid w:val="60870181"/>
    <w:rsid w:val="61202383"/>
    <w:rsid w:val="61E67129"/>
    <w:rsid w:val="624B51DE"/>
    <w:rsid w:val="62B62F9F"/>
    <w:rsid w:val="62CF67C5"/>
    <w:rsid w:val="632717A7"/>
    <w:rsid w:val="6342550E"/>
    <w:rsid w:val="645A1F4D"/>
    <w:rsid w:val="64BC7877"/>
    <w:rsid w:val="65A439BE"/>
    <w:rsid w:val="66976CCF"/>
    <w:rsid w:val="66A517CC"/>
    <w:rsid w:val="6709684D"/>
    <w:rsid w:val="67C11DEB"/>
    <w:rsid w:val="68291A1A"/>
    <w:rsid w:val="6836496C"/>
    <w:rsid w:val="68727004"/>
    <w:rsid w:val="69166844"/>
    <w:rsid w:val="691B1594"/>
    <w:rsid w:val="69547494"/>
    <w:rsid w:val="6AC178EA"/>
    <w:rsid w:val="6B282560"/>
    <w:rsid w:val="6CE2475E"/>
    <w:rsid w:val="6D3E39B3"/>
    <w:rsid w:val="6D5C5B40"/>
    <w:rsid w:val="6D77332B"/>
    <w:rsid w:val="6D8A305E"/>
    <w:rsid w:val="6E7B2698"/>
    <w:rsid w:val="6F085E7D"/>
    <w:rsid w:val="6F0D6C22"/>
    <w:rsid w:val="6F141CCC"/>
    <w:rsid w:val="6F213E96"/>
    <w:rsid w:val="6F3B2E4E"/>
    <w:rsid w:val="6F8561D3"/>
    <w:rsid w:val="7082201A"/>
    <w:rsid w:val="708E10B8"/>
    <w:rsid w:val="716C5EFE"/>
    <w:rsid w:val="71834994"/>
    <w:rsid w:val="71AA5756"/>
    <w:rsid w:val="71F61A31"/>
    <w:rsid w:val="72007D93"/>
    <w:rsid w:val="723F7F6E"/>
    <w:rsid w:val="733043B0"/>
    <w:rsid w:val="73D9A77D"/>
    <w:rsid w:val="73DC1DCA"/>
    <w:rsid w:val="75263FB5"/>
    <w:rsid w:val="752707C7"/>
    <w:rsid w:val="7570389F"/>
    <w:rsid w:val="76C92E49"/>
    <w:rsid w:val="76D2301A"/>
    <w:rsid w:val="77861774"/>
    <w:rsid w:val="77978BBA"/>
    <w:rsid w:val="77E90FB7"/>
    <w:rsid w:val="79300B45"/>
    <w:rsid w:val="795D5BC5"/>
    <w:rsid w:val="7A00374E"/>
    <w:rsid w:val="7A360E4B"/>
    <w:rsid w:val="7A973E91"/>
    <w:rsid w:val="7CDE0D33"/>
    <w:rsid w:val="7D0D7808"/>
    <w:rsid w:val="7D7B0511"/>
    <w:rsid w:val="7DC7093B"/>
    <w:rsid w:val="7DFE4FCA"/>
    <w:rsid w:val="7E516E43"/>
    <w:rsid w:val="7EA61D66"/>
    <w:rsid w:val="7F5E434B"/>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7994</Words>
  <Characters>8526</Characters>
  <Lines>1</Lines>
  <Paragraphs>1</Paragraphs>
  <TotalTime>12</TotalTime>
  <ScaleCrop>false</ScaleCrop>
  <LinksUpToDate>false</LinksUpToDate>
  <CharactersWithSpaces>8548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2023-04-18T09:27:12Z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A05EA465F6314EDE93CB42C5B3B3948B</vt:lpwstr>
  </property>
</Properties>
</file>