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pStyle w:val="2"/>
        <w:rPr>
          <w:rFonts w:hint="eastAsia" w:eastAsia="方正小标宋简体"/>
          <w:lang w:val="en-US" w:eastAsia="zh-CN"/>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1915" w:leftChars="684" w:right="0" w:firstLine="0" w:firstLineChars="0"/>
        <w:jc w:val="both"/>
        <w:rPr>
          <w:rFonts w:hint="default" w:ascii="方正小标宋简体" w:hAnsi="方正小标宋简体" w:eastAsia="方正小标宋简体" w:cs="方正小标宋简体"/>
          <w:kern w:val="2"/>
          <w:sz w:val="48"/>
          <w:szCs w:val="48"/>
          <w:lang w:val="en-US" w:eastAsia="zh-CN" w:bidi="ar"/>
        </w:rPr>
      </w:pPr>
      <w:r>
        <w:rPr>
          <w:rFonts w:hint="default" w:ascii="方正小标宋简体" w:hAnsi="方正小标宋简体" w:eastAsia="方正小标宋简体" w:cs="方正小标宋简体"/>
          <w:kern w:val="2"/>
          <w:sz w:val="48"/>
          <w:szCs w:val="48"/>
          <w:lang w:val="en-US" w:eastAsia="zh-CN" w:bidi="ar"/>
        </w:rPr>
        <w:t>昌吉市二六工镇中心学校</w:t>
      </w:r>
    </w:p>
    <w:p>
      <w:pPr>
        <w:keepNext w:val="0"/>
        <w:keepLines w:val="0"/>
        <w:widowControl w:val="0"/>
        <w:suppressLineNumbers w:val="0"/>
        <w:spacing w:before="0" w:beforeAutospacing="0" w:after="0" w:afterAutospacing="0" w:line="560" w:lineRule="exact"/>
        <w:ind w:left="2880" w:leftChars="0" w:right="0" w:hanging="2880" w:hangingChars="600"/>
        <w:jc w:val="both"/>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2022年二六工学校红十字会捐款项目</w:t>
      </w:r>
      <w:r>
        <w:rPr>
          <w:rFonts w:hint="eastAsia" w:ascii="方正小标宋简体" w:hAnsi="黑体" w:eastAsia="方正小标宋简体" w:cs="黑体"/>
          <w:bCs/>
          <w:sz w:val="48"/>
          <w:szCs w:val="48"/>
        </w:rPr>
        <w:t>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黑体" w:eastAsia="黑体" w:cs="宋体"/>
          <w:sz w:val="30"/>
          <w:szCs w:val="30"/>
        </w:rPr>
      </w:pPr>
      <w:r>
        <w:rPr>
          <w:rFonts w:ascii="黑体" w:hAnsi="黑体" w:eastAsia="黑体" w:cs="宋体"/>
          <w:sz w:val="30"/>
          <w:szCs w:val="30"/>
        </w:rPr>
        <w:t>项目名称：</w:t>
      </w:r>
      <w:bookmarkStart w:id="0" w:name="_Hlk68780987"/>
      <w:r>
        <w:rPr>
          <w:rFonts w:hint="default" w:ascii="黑体" w:hAnsi="黑体" w:eastAsia="黑体" w:cs="宋体"/>
          <w:sz w:val="30"/>
          <w:szCs w:val="30"/>
          <w:lang w:val="en-US" w:eastAsia="zh-CN"/>
        </w:rPr>
        <w:t>2022年二六工学校红十字会捐款项目</w:t>
      </w:r>
      <w:r>
        <w:rPr>
          <w:rFonts w:hint="eastAsia" w:ascii="黑体" w:hAnsi="黑体" w:eastAsia="黑体" w:cs="宋体"/>
          <w:sz w:val="30"/>
          <w:szCs w:val="30"/>
        </w:rPr>
        <w:t>支出</w:t>
      </w:r>
    </w:p>
    <w:bookmarkEnd w:id="0"/>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项目单位：</w:t>
      </w:r>
      <w:r>
        <w:rPr>
          <w:rFonts w:hint="eastAsia" w:ascii="黑体" w:hAnsi="黑体" w:eastAsia="黑体" w:cs="宋体"/>
          <w:sz w:val="30"/>
          <w:szCs w:val="30"/>
        </w:rPr>
        <w:t>昌吉市二六工镇中心学校</w:t>
      </w:r>
      <w:r>
        <w:rPr>
          <w:rFonts w:ascii="黑体" w:hAnsi="黑体" w:eastAsia="黑体" w:cs="宋体"/>
          <w:sz w:val="30"/>
          <w:szCs w:val="30"/>
        </w:rPr>
        <w:t xml:space="preserve">  </w:t>
      </w:r>
    </w:p>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主管部门：</w:t>
      </w:r>
      <w:r>
        <w:rPr>
          <w:rFonts w:hint="eastAsia" w:ascii="黑体" w:hAnsi="黑体" w:eastAsia="黑体" w:cs="宋体"/>
          <w:sz w:val="30"/>
          <w:szCs w:val="30"/>
        </w:rPr>
        <w:t>昌吉市二六工镇中心学校</w:t>
      </w: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黑体" w:eastAsia="黑体" w:cs="宋体"/>
          <w:sz w:val="30"/>
          <w:szCs w:val="30"/>
          <w:lang w:val="en-US" w:eastAsia="zh-CN"/>
        </w:rPr>
      </w:pPr>
      <w:r>
        <w:rPr>
          <w:rFonts w:hint="eastAsia" w:ascii="黑体" w:hAnsi="黑体" w:eastAsia="黑体" w:cs="宋体"/>
          <w:sz w:val="30"/>
          <w:szCs w:val="30"/>
          <w:lang w:val="en-US" w:eastAsia="zh-CN"/>
        </w:rPr>
        <w:t>项目负责人</w:t>
      </w:r>
      <w:r>
        <w:rPr>
          <w:rFonts w:hint="default" w:ascii="黑体" w:hAnsi="黑体" w:eastAsia="黑体" w:cs="宋体"/>
          <w:sz w:val="30"/>
          <w:szCs w:val="30"/>
          <w:lang w:val="en-US" w:eastAsia="zh-CN"/>
        </w:rPr>
        <w:t>：</w:t>
      </w:r>
      <w:r>
        <w:rPr>
          <w:rFonts w:hint="eastAsia" w:ascii="黑体" w:hAnsi="黑体" w:eastAsia="黑体" w:cs="宋体"/>
          <w:sz w:val="30"/>
          <w:szCs w:val="30"/>
          <w:lang w:val="en-US" w:eastAsia="zh-CN"/>
        </w:rPr>
        <w:t>李进军</w:t>
      </w: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黑体" w:eastAsia="黑体" w:cs="宋体"/>
          <w:sz w:val="30"/>
          <w:szCs w:val="30"/>
          <w:lang w:val="en-US" w:eastAsia="zh-CN"/>
        </w:rPr>
      </w:pPr>
      <w:r>
        <w:rPr>
          <w:rFonts w:hint="eastAsia" w:ascii="黑体" w:hAnsi="黑体" w:eastAsia="黑体" w:cs="宋体"/>
          <w:sz w:val="30"/>
          <w:szCs w:val="30"/>
          <w:lang w:val="en-US" w:eastAsia="zh-CN"/>
        </w:rPr>
        <w:t>填报时间：</w:t>
      </w:r>
      <w:r>
        <w:rPr>
          <w:rFonts w:hint="default" w:ascii="黑体" w:hAnsi="黑体" w:eastAsia="黑体" w:cs="宋体"/>
          <w:sz w:val="30"/>
          <w:szCs w:val="30"/>
          <w:lang w:val="en-US" w:eastAsia="zh-CN"/>
        </w:rPr>
        <w:t>202</w:t>
      </w:r>
      <w:r>
        <w:rPr>
          <w:rFonts w:hint="eastAsia" w:ascii="黑体" w:hAnsi="黑体" w:eastAsia="黑体" w:cs="宋体"/>
          <w:sz w:val="30"/>
          <w:szCs w:val="30"/>
          <w:lang w:val="en-US" w:eastAsia="zh-CN"/>
        </w:rPr>
        <w:t>3年</w:t>
      </w:r>
      <w:r>
        <w:rPr>
          <w:rFonts w:hint="default" w:ascii="黑体" w:hAnsi="黑体" w:eastAsia="黑体" w:cs="宋体"/>
          <w:sz w:val="30"/>
          <w:szCs w:val="30"/>
          <w:lang w:val="en-US" w:eastAsia="zh-CN"/>
        </w:rPr>
        <w:t>4</w:t>
      </w:r>
      <w:r>
        <w:rPr>
          <w:rFonts w:hint="eastAsia" w:ascii="黑体" w:hAnsi="黑体" w:eastAsia="黑体" w:cs="宋体"/>
          <w:sz w:val="30"/>
          <w:szCs w:val="30"/>
          <w:lang w:val="en-US" w:eastAsia="zh-CN"/>
        </w:rPr>
        <w:t>月</w:t>
      </w:r>
      <w:r>
        <w:rPr>
          <w:rFonts w:hint="default" w:ascii="黑体" w:hAnsi="黑体" w:eastAsia="黑体" w:cs="宋体"/>
          <w:sz w:val="30"/>
          <w:szCs w:val="30"/>
          <w:lang w:val="en-US" w:eastAsia="zh-CN"/>
        </w:rPr>
        <w:t>10</w:t>
      </w:r>
      <w:r>
        <w:rPr>
          <w:rFonts w:hint="eastAsia" w:ascii="黑体" w:hAnsi="黑体" w:eastAsia="黑体" w:cs="宋体"/>
          <w:sz w:val="30"/>
          <w:szCs w:val="30"/>
          <w:lang w:val="en-US" w:eastAsia="zh-CN"/>
        </w:rPr>
        <w:t>日</w:t>
      </w:r>
    </w:p>
    <w:p>
      <w:pPr>
        <w:pStyle w:val="2"/>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auto"/>
          <w:sz w:val="32"/>
          <w:szCs w:val="32"/>
          <w:lang w:eastAsia="zh-Hans"/>
        </w:rPr>
      </w:pPr>
      <w:r>
        <w:rPr>
          <w:rFonts w:hint="eastAsia"/>
          <w:color w:val="auto"/>
          <w:sz w:val="32"/>
          <w:szCs w:val="32"/>
          <w:lang w:eastAsia="zh-Hans"/>
        </w:rPr>
        <w:t>根据昌市党财[2022]5号文件要求，为了改善学校基础设施使用环境</w:t>
      </w:r>
      <w:r>
        <w:rPr>
          <w:rFonts w:hint="eastAsia"/>
          <w:color w:val="auto"/>
          <w:sz w:val="32"/>
          <w:szCs w:val="32"/>
          <w:lang w:eastAsia="zh-CN"/>
        </w:rPr>
        <w:t>问题</w:t>
      </w:r>
      <w:r>
        <w:rPr>
          <w:rFonts w:hint="eastAsia"/>
          <w:color w:val="auto"/>
          <w:sz w:val="32"/>
          <w:szCs w:val="32"/>
          <w:lang w:eastAsia="zh-Hans"/>
        </w:rPr>
        <w:t>，</w:t>
      </w:r>
      <w:r>
        <w:rPr>
          <w:rFonts w:hint="eastAsia"/>
          <w:color w:val="auto"/>
          <w:sz w:val="32"/>
          <w:szCs w:val="32"/>
          <w:lang w:eastAsia="zh-CN"/>
        </w:rPr>
        <w:t>保障学校</w:t>
      </w:r>
      <w:r>
        <w:rPr>
          <w:rFonts w:hint="eastAsia"/>
          <w:color w:val="auto"/>
          <w:sz w:val="32"/>
          <w:szCs w:val="32"/>
          <w:lang w:eastAsia="zh-Hans"/>
        </w:rPr>
        <w:t>正常运转，改善学校基础设施我单位申报实施了</w:t>
      </w:r>
      <w:r>
        <w:rPr>
          <w:rFonts w:hint="eastAsia"/>
          <w:color w:val="auto"/>
          <w:sz w:val="32"/>
          <w:szCs w:val="32"/>
          <w:lang w:eastAsia="zh-CN"/>
        </w:rPr>
        <w:t>昌吉市</w:t>
      </w:r>
      <w:r>
        <w:rPr>
          <w:rFonts w:hint="eastAsia"/>
          <w:color w:val="auto"/>
          <w:sz w:val="32"/>
          <w:szCs w:val="32"/>
          <w:lang w:eastAsia="zh-Hans"/>
        </w:rPr>
        <w:t>二六工学校红十字会捐款</w:t>
      </w:r>
      <w:r>
        <w:rPr>
          <w:rFonts w:hint="eastAsia"/>
          <w:color w:val="auto"/>
          <w:sz w:val="32"/>
          <w:szCs w:val="32"/>
          <w:lang w:eastAsia="zh-CN"/>
        </w:rPr>
        <w:t>项目</w:t>
      </w:r>
      <w:r>
        <w:rPr>
          <w:rFonts w:hint="eastAsia"/>
          <w:color w:val="auto"/>
          <w:sz w:val="32"/>
          <w:szCs w:val="32"/>
          <w:lang w:eastAsia="zh-Hans"/>
        </w:rPr>
        <w:t>。同时</w:t>
      </w:r>
      <w:r>
        <w:rPr>
          <w:color w:val="auto"/>
          <w:sz w:val="32"/>
          <w:szCs w:val="32"/>
          <w:lang w:eastAsia="zh-Hans"/>
        </w:rPr>
        <w:t>，</w:t>
      </w:r>
      <w:r>
        <w:rPr>
          <w:rFonts w:hint="eastAsia"/>
          <w:color w:val="auto"/>
          <w:sz w:val="32"/>
          <w:szCs w:val="32"/>
          <w:lang w:eastAsia="zh-Hans"/>
        </w:rPr>
        <w:t>为了确保该项目的顺利实施，我单位于</w:t>
      </w:r>
      <w:r>
        <w:rPr>
          <w:rFonts w:hint="eastAsia"/>
          <w:color w:val="auto"/>
          <w:sz w:val="32"/>
          <w:szCs w:val="32"/>
          <w:lang w:val="en-US" w:eastAsia="zh-CN"/>
        </w:rPr>
        <w:t>2022</w:t>
      </w:r>
      <w:r>
        <w:rPr>
          <w:rFonts w:hint="eastAsia"/>
          <w:color w:val="auto"/>
          <w:sz w:val="32"/>
          <w:szCs w:val="32"/>
          <w:lang w:eastAsia="zh-Hans"/>
        </w:rPr>
        <w:t>年制定印发了</w:t>
      </w:r>
      <w:r>
        <w:rPr>
          <w:rFonts w:hint="eastAsia"/>
          <w:color w:val="auto"/>
          <w:sz w:val="32"/>
          <w:szCs w:val="32"/>
          <w:lang w:eastAsia="zh-CN"/>
        </w:rPr>
        <w:t>昌吉市</w:t>
      </w:r>
      <w:r>
        <w:rPr>
          <w:rFonts w:hint="eastAsia"/>
          <w:color w:val="auto"/>
          <w:sz w:val="32"/>
          <w:szCs w:val="32"/>
          <w:lang w:eastAsia="zh-Hans"/>
        </w:rPr>
        <w:t>二六工学校红十字会捐款</w:t>
      </w:r>
      <w:r>
        <w:rPr>
          <w:rFonts w:hint="eastAsia"/>
          <w:color w:val="auto"/>
          <w:sz w:val="32"/>
          <w:szCs w:val="32"/>
          <w:lang w:eastAsia="zh-CN"/>
        </w:rPr>
        <w:t>项目资金管理办法</w:t>
      </w:r>
      <w:r>
        <w:rPr>
          <w:rFonts w:hint="eastAsia"/>
          <w:color w:val="auto"/>
          <w:sz w:val="32"/>
          <w:szCs w:val="32"/>
          <w:lang w:eastAsia="zh-Hans"/>
        </w:rPr>
        <w:t>和</w:t>
      </w:r>
      <w:r>
        <w:rPr>
          <w:rFonts w:hint="eastAsia"/>
          <w:color w:val="auto"/>
          <w:sz w:val="32"/>
          <w:szCs w:val="32"/>
          <w:lang w:eastAsia="zh-CN"/>
        </w:rPr>
        <w:t>昌吉市</w:t>
      </w:r>
      <w:r>
        <w:rPr>
          <w:rFonts w:hint="eastAsia"/>
          <w:color w:val="auto"/>
          <w:sz w:val="32"/>
          <w:szCs w:val="32"/>
          <w:lang w:eastAsia="zh-Hans"/>
        </w:rPr>
        <w:t>二六工学校红十字会捐款</w:t>
      </w:r>
      <w:r>
        <w:rPr>
          <w:rFonts w:hint="eastAsia"/>
          <w:color w:val="auto"/>
          <w:sz w:val="32"/>
          <w:szCs w:val="32"/>
          <w:lang w:eastAsia="zh-CN"/>
        </w:rPr>
        <w:t>项目管理</w:t>
      </w:r>
      <w:r>
        <w:rPr>
          <w:rFonts w:hint="eastAsia"/>
          <w:color w:val="auto"/>
          <w:sz w:val="32"/>
          <w:szCs w:val="32"/>
          <w:lang w:eastAsia="zh-Hans"/>
        </w:rPr>
        <w:t>办法。</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sz w:val="32"/>
        </w:rPr>
      </w:pPr>
      <w:r>
        <w:rPr>
          <w:rFonts w:hint="eastAsia" w:ascii="仿宋_GB2312" w:hAnsi="仿宋_GB2312" w:cs="仿宋_GB2312"/>
          <w:color w:val="000000" w:themeColor="text1"/>
          <w:sz w:val="32"/>
          <w:szCs w:val="32"/>
          <w14:textFill>
            <w14:solidFill>
              <w14:schemeClr w14:val="tx1"/>
            </w14:solidFill>
          </w14:textFill>
        </w:rPr>
        <w:t>本项目</w:t>
      </w:r>
      <w:r>
        <w:rPr>
          <w:rFonts w:hint="eastAsia" w:ascii="仿宋_GB2312" w:hAnsi="仿宋_GB2312" w:cs="仿宋_GB2312"/>
          <w:color w:val="000000" w:themeColor="text1"/>
          <w:sz w:val="32"/>
          <w:szCs w:val="32"/>
          <w:lang w:eastAsia="zh-CN"/>
          <w14:textFill>
            <w14:solidFill>
              <w14:schemeClr w14:val="tx1"/>
            </w14:solidFill>
          </w14:textFill>
        </w:rPr>
        <w:t>于</w:t>
      </w:r>
      <w:r>
        <w:rPr>
          <w:rFonts w:hint="eastAsia" w:ascii="仿宋_GB2312" w:hAnsi="仿宋_GB2312" w:cs="仿宋_GB2312"/>
          <w:color w:val="000000" w:themeColor="text1"/>
          <w:sz w:val="32"/>
          <w:szCs w:val="32"/>
          <w:lang w:val="en-US" w:eastAsia="zh-CN"/>
          <w14:textFill>
            <w14:solidFill>
              <w14:schemeClr w14:val="tx1"/>
            </w14:solidFill>
          </w14:textFill>
        </w:rPr>
        <w:t>2022年1月开始实施，截至2022年12月以全部完成验收工作。通过本项目的实施有效保障学校的正常运转、完成教育教学活动，有效改善了学校办学条件，提高了办学质量。</w:t>
      </w:r>
    </w:p>
    <w:p>
      <w:pPr>
        <w:pStyle w:val="2"/>
        <w:spacing w:line="600" w:lineRule="exact"/>
        <w:ind w:firstLine="643"/>
        <w:rPr>
          <w:sz w:val="32"/>
        </w:rPr>
      </w:pPr>
      <w:r>
        <w:rPr>
          <w:rFonts w:hint="eastAsia"/>
          <w:sz w:val="32"/>
        </w:rPr>
        <w:t>3.项目实施主体</w:t>
      </w:r>
    </w:p>
    <w:p>
      <w:pPr>
        <w:pStyle w:val="2"/>
        <w:ind w:firstLine="640" w:firstLineChars="200"/>
        <w:rPr>
          <w:rFonts w:ascii="仿宋_GB2312" w:hAnsi="宋体" w:eastAsia="仿宋_GB2312" w:cs="仿宋_GB2312"/>
          <w:b w:val="0"/>
          <w:i w:val="0"/>
          <w:color w:val="auto"/>
          <w:sz w:val="32"/>
          <w:szCs w:val="32"/>
          <w:highlight w:val="none"/>
        </w:rPr>
      </w:pPr>
      <w:r>
        <w:rPr>
          <w:rFonts w:ascii="仿宋_GB2312" w:hAnsi="宋体" w:eastAsia="仿宋_GB2312" w:cs="仿宋_GB2312"/>
          <w:b w:val="0"/>
          <w:i w:val="0"/>
          <w:color w:val="auto"/>
          <w:sz w:val="32"/>
          <w:szCs w:val="32"/>
          <w:highlight w:val="none"/>
          <w:lang w:eastAsia="zh-Hans"/>
        </w:rPr>
        <w:t>202</w:t>
      </w:r>
      <w:r>
        <w:rPr>
          <w:rFonts w:hint="eastAsia" w:ascii="仿宋_GB2312" w:hAnsi="宋体" w:eastAsia="仿宋_GB2312" w:cs="仿宋_GB2312"/>
          <w:b w:val="0"/>
          <w:i w:val="0"/>
          <w:color w:val="auto"/>
          <w:sz w:val="32"/>
          <w:szCs w:val="32"/>
          <w:highlight w:val="none"/>
          <w:lang w:val="en-US" w:eastAsia="zh-CN"/>
        </w:rPr>
        <w:t>2</w:t>
      </w:r>
      <w:r>
        <w:rPr>
          <w:rFonts w:hint="eastAsia" w:ascii="仿宋_GB2312" w:hAnsi="宋体" w:eastAsia="仿宋_GB2312" w:cs="仿宋_GB2312"/>
          <w:b w:val="0"/>
          <w:i w:val="0"/>
          <w:color w:val="auto"/>
          <w:sz w:val="32"/>
          <w:szCs w:val="32"/>
          <w:highlight w:val="none"/>
          <w:lang w:eastAsia="zh-Hans"/>
        </w:rPr>
        <w:t>年</w:t>
      </w:r>
      <w:r>
        <w:rPr>
          <w:rFonts w:hint="eastAsia" w:hAnsi="宋体" w:cs="仿宋_GB2312"/>
          <w:b w:val="0"/>
          <w:i w:val="0"/>
          <w:color w:val="auto"/>
          <w:sz w:val="32"/>
          <w:szCs w:val="32"/>
          <w:highlight w:val="none"/>
          <w:lang w:eastAsia="zh-CN"/>
        </w:rPr>
        <w:t>昌吉市</w:t>
      </w:r>
      <w:r>
        <w:rPr>
          <w:rFonts w:hint="eastAsia" w:ascii="仿宋_GB2312" w:hAnsi="宋体" w:eastAsia="仿宋_GB2312" w:cs="仿宋_GB2312"/>
          <w:b w:val="0"/>
          <w:i w:val="0"/>
          <w:color w:val="auto"/>
          <w:sz w:val="32"/>
          <w:szCs w:val="32"/>
          <w:highlight w:val="none"/>
          <w:lang w:eastAsia="zh-Hans"/>
        </w:rPr>
        <w:t>二六工学校红十字会捐款项目的实施主体为昌吉市二六工镇中心学校，</w:t>
      </w:r>
      <w:r>
        <w:rPr>
          <w:rFonts w:hint="eastAsia" w:ascii="仿宋_GB2312" w:hAnsi="宋体" w:eastAsia="仿宋_GB2312" w:cs="仿宋_GB2312"/>
          <w:b w:val="0"/>
          <w:i w:val="0"/>
          <w:color w:val="auto"/>
          <w:sz w:val="32"/>
          <w:szCs w:val="32"/>
          <w:highlight w:val="none"/>
        </w:rPr>
        <w:t>该</w:t>
      </w:r>
      <w:r>
        <w:rPr>
          <w:rFonts w:hint="eastAsia" w:ascii="仿宋_GB2312" w:hAnsi="宋体" w:eastAsia="仿宋_GB2312" w:cs="仿宋_GB2312"/>
          <w:b w:val="0"/>
          <w:i w:val="0"/>
          <w:color w:val="auto"/>
          <w:sz w:val="32"/>
          <w:szCs w:val="32"/>
          <w:highlight w:val="none"/>
          <w:lang w:eastAsia="zh-CN"/>
        </w:rPr>
        <w:t>学校</w:t>
      </w:r>
      <w:r>
        <w:rPr>
          <w:rFonts w:hint="eastAsia" w:ascii="仿宋_GB2312" w:hAnsi="宋体" w:eastAsia="仿宋_GB2312" w:cs="仿宋_GB2312"/>
          <w:b w:val="0"/>
          <w:i w:val="0"/>
          <w:color w:val="auto"/>
          <w:sz w:val="32"/>
          <w:szCs w:val="32"/>
          <w:highlight w:val="none"/>
        </w:rPr>
        <w:t>纳入202</w:t>
      </w:r>
      <w:r>
        <w:rPr>
          <w:rFonts w:hint="eastAsia" w:ascii="仿宋_GB2312" w:hAnsi="宋体" w:eastAsia="仿宋_GB2312" w:cs="仿宋_GB2312"/>
          <w:b w:val="0"/>
          <w:i w:val="0"/>
          <w:color w:val="auto"/>
          <w:sz w:val="32"/>
          <w:szCs w:val="32"/>
          <w:highlight w:val="none"/>
          <w:lang w:val="en-US" w:eastAsia="zh-CN"/>
        </w:rPr>
        <w:t>2</w:t>
      </w:r>
      <w:r>
        <w:rPr>
          <w:rFonts w:hint="eastAsia" w:ascii="仿宋_GB2312" w:hAnsi="宋体" w:eastAsia="仿宋_GB2312" w:cs="仿宋_GB2312"/>
          <w:b w:val="0"/>
          <w:i w:val="0"/>
          <w:color w:val="auto"/>
          <w:sz w:val="32"/>
          <w:szCs w:val="32"/>
          <w:highlight w:val="none"/>
        </w:rPr>
        <w:t>年部门决算编制范围的有</w:t>
      </w:r>
      <w:r>
        <w:rPr>
          <w:rFonts w:hint="eastAsia" w:ascii="仿宋_GB2312" w:hAnsi="宋体" w:eastAsia="仿宋_GB2312" w:cs="仿宋_GB2312"/>
          <w:b w:val="0"/>
          <w:i w:val="0"/>
          <w:color w:val="auto"/>
          <w:sz w:val="32"/>
          <w:szCs w:val="32"/>
          <w:highlight w:val="none"/>
          <w:lang w:val="en-US" w:eastAsia="zh-CN"/>
        </w:rPr>
        <w:t>6</w:t>
      </w:r>
      <w:r>
        <w:rPr>
          <w:rFonts w:hint="eastAsia" w:ascii="仿宋_GB2312" w:hAnsi="宋体" w:eastAsia="仿宋_GB2312" w:cs="仿宋_GB2312"/>
          <w:b w:val="0"/>
          <w:i w:val="0"/>
          <w:color w:val="auto"/>
          <w:sz w:val="32"/>
          <w:szCs w:val="32"/>
          <w:highlight w:val="none"/>
        </w:rPr>
        <w:t>个办公室：</w:t>
      </w:r>
      <w:r>
        <w:rPr>
          <w:rFonts w:ascii="仿宋_GB2312" w:hAnsi="宋体" w:eastAsia="仿宋_GB2312" w:cs="仿宋_GB2312"/>
          <w:b w:val="0"/>
          <w:i w:val="0"/>
          <w:color w:val="auto"/>
          <w:sz w:val="32"/>
          <w:szCs w:val="32"/>
          <w:highlight w:val="none"/>
        </w:rPr>
        <w:t xml:space="preserve">德育处、教务处、教研室、总务处、行政办、安全办。 </w:t>
      </w:r>
    </w:p>
    <w:p>
      <w:pPr>
        <w:widowControl/>
        <w:spacing w:line="560" w:lineRule="exact"/>
        <w:ind w:firstLine="640" w:firstLineChars="200"/>
        <w:jc w:val="left"/>
        <w:rPr>
          <w:rFonts w:hint="eastAsia" w:ascii="仿宋_GB2312" w:hAnsi="宋体" w:eastAsia="仿宋_GB2312" w:cs="宋体"/>
          <w:color w:val="auto"/>
          <w:kern w:val="0"/>
          <w:sz w:val="32"/>
          <w:szCs w:val="32"/>
          <w:highlight w:val="none"/>
          <w:lang w:eastAsia="zh-CN"/>
        </w:rPr>
      </w:pPr>
    </w:p>
    <w:p>
      <w:pPr>
        <w:pStyle w:val="2"/>
      </w:pP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50</w:t>
      </w:r>
      <w:r>
        <w:rPr>
          <w:rFonts w:hint="eastAsia" w:ascii="仿宋_GB2312" w:hAnsi="仿宋_GB2312" w:cs="仿宋_GB2312"/>
          <w:color w:val="auto"/>
          <w:sz w:val="32"/>
          <w:szCs w:val="32"/>
        </w:rPr>
        <w:t>人，其中：行政人员编制</w:t>
      </w:r>
      <w:r>
        <w:rPr>
          <w:rFonts w:hint="eastAsia"/>
          <w:color w:val="auto"/>
          <w:sz w:val="32"/>
          <w:szCs w:val="32"/>
          <w:lang w:val="en-US" w:eastAsia="zh-CN"/>
        </w:rPr>
        <w:t>0</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0</w:t>
      </w:r>
      <w:r>
        <w:rPr>
          <w:rFonts w:hint="eastAsia" w:ascii="仿宋_GB2312" w:hAnsi="仿宋_GB2312" w:cs="仿宋_GB2312"/>
          <w:color w:val="auto"/>
          <w:sz w:val="32"/>
          <w:szCs w:val="32"/>
        </w:rPr>
        <w:t>人、事业编制</w:t>
      </w:r>
      <w:r>
        <w:rPr>
          <w:rFonts w:hint="eastAsia"/>
          <w:color w:val="auto"/>
          <w:sz w:val="32"/>
          <w:szCs w:val="32"/>
          <w:lang w:val="en-US" w:eastAsia="zh-CN"/>
        </w:rPr>
        <w:t>50</w:t>
      </w:r>
      <w:r>
        <w:rPr>
          <w:rFonts w:hint="eastAsia" w:ascii="仿宋_GB2312" w:hAnsi="仿宋_GB2312" w:cs="仿宋_GB2312"/>
          <w:color w:val="auto"/>
          <w:sz w:val="32"/>
          <w:szCs w:val="32"/>
        </w:rPr>
        <w:t>人。实有在职人数</w:t>
      </w:r>
      <w:r>
        <w:rPr>
          <w:rFonts w:hint="eastAsia"/>
          <w:color w:val="auto"/>
          <w:sz w:val="32"/>
          <w:szCs w:val="32"/>
          <w:lang w:val="en-US" w:eastAsia="zh-CN"/>
        </w:rPr>
        <w:t>62</w:t>
      </w:r>
      <w:r>
        <w:rPr>
          <w:rFonts w:hint="eastAsia" w:ascii="仿宋_GB2312" w:hAnsi="仿宋_GB2312" w:cs="仿宋_GB2312"/>
          <w:color w:val="auto"/>
          <w:sz w:val="32"/>
          <w:szCs w:val="32"/>
        </w:rPr>
        <w:t>人，其中：行政在职</w:t>
      </w:r>
      <w:r>
        <w:rPr>
          <w:rFonts w:hint="eastAsia"/>
          <w:color w:val="auto"/>
          <w:sz w:val="32"/>
          <w:szCs w:val="32"/>
          <w:lang w:val="en-US" w:eastAsia="zh-CN"/>
        </w:rPr>
        <w:t>0</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0</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50</w:t>
      </w:r>
      <w:r>
        <w:rPr>
          <w:rFonts w:hint="eastAsia" w:ascii="仿宋_GB2312" w:hAnsi="仿宋_GB2312" w:cs="仿宋_GB2312"/>
          <w:color w:val="auto"/>
          <w:sz w:val="32"/>
          <w:szCs w:val="32"/>
        </w:rPr>
        <w:t>人。离退休人员</w:t>
      </w:r>
      <w:r>
        <w:rPr>
          <w:rFonts w:hint="eastAsia"/>
          <w:color w:val="auto"/>
          <w:sz w:val="32"/>
          <w:szCs w:val="32"/>
          <w:lang w:val="en-US" w:eastAsia="zh-CN"/>
        </w:rPr>
        <w:t>0</w:t>
      </w:r>
      <w:r>
        <w:rPr>
          <w:rFonts w:hint="eastAsia" w:ascii="仿宋_GB2312" w:hAnsi="仿宋_GB2312" w:cs="仿宋_GB2312"/>
          <w:color w:val="auto"/>
          <w:sz w:val="32"/>
          <w:szCs w:val="32"/>
        </w:rPr>
        <w:t>人，其中：行政退休人员</w:t>
      </w:r>
      <w:r>
        <w:rPr>
          <w:rFonts w:hint="eastAsia"/>
          <w:color w:val="auto"/>
          <w:sz w:val="32"/>
          <w:szCs w:val="32"/>
          <w:lang w:val="en-US" w:eastAsia="zh-CN"/>
        </w:rPr>
        <w:t>0</w:t>
      </w:r>
      <w:r>
        <w:rPr>
          <w:rFonts w:hint="eastAsia" w:ascii="仿宋_GB2312" w:hAnsi="仿宋_GB2312" w:cs="仿宋_GB2312"/>
          <w:color w:val="auto"/>
          <w:sz w:val="32"/>
          <w:szCs w:val="32"/>
        </w:rPr>
        <w:t>人、事业退休</w:t>
      </w:r>
      <w:r>
        <w:rPr>
          <w:rFonts w:hint="eastAsia"/>
          <w:color w:val="auto"/>
          <w:sz w:val="32"/>
          <w:szCs w:val="32"/>
          <w:lang w:val="en-US" w:eastAsia="zh-CN"/>
        </w:rPr>
        <w:t>0</w:t>
      </w:r>
      <w:r>
        <w:rPr>
          <w:rFonts w:hint="eastAsia" w:ascii="仿宋_GB2312" w:hAnsi="仿宋_GB2312" w:cs="仿宋_GB2312"/>
          <w:color w:val="auto"/>
          <w:sz w:val="32"/>
          <w:szCs w:val="32"/>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rPr>
        <w:t>昌市党财[2022]5号</w:t>
      </w:r>
      <w:r>
        <w:rPr>
          <w:rFonts w:hint="eastAsia" w:ascii="仿宋_GB2312" w:hAnsi="仿宋_GB2312" w:cs="仿宋_GB2312"/>
          <w:color w:val="auto"/>
          <w:sz w:val="32"/>
          <w:szCs w:val="32"/>
          <w:lang w:eastAsia="zh-Hans"/>
        </w:rPr>
        <w:t>文件</w:t>
      </w:r>
      <w:r>
        <w:rPr>
          <w:rFonts w:ascii="仿宋_GB2312" w:hAnsi="宋体" w:eastAsia="仿宋_GB2312" w:cs="仿宋_GB2312"/>
          <w:b w:val="0"/>
          <w:i w:val="0"/>
          <w:color w:val="auto"/>
          <w:sz w:val="32"/>
          <w:szCs w:val="32"/>
          <w:highlight w:val="none"/>
        </w:rPr>
        <w:t>昌吉市二六工镇中心学校</w:t>
      </w:r>
      <w:r>
        <w:rPr>
          <w:rFonts w:hint="eastAsia" w:ascii="仿宋_GB2312" w:hAnsi="仿宋_GB2312" w:cs="仿宋_GB2312"/>
          <w:color w:val="auto"/>
          <w:sz w:val="32"/>
          <w:szCs w:val="32"/>
          <w:lang w:eastAsia="zh-Hans"/>
        </w:rPr>
        <w:t>2022年</w:t>
      </w:r>
      <w:r>
        <w:rPr>
          <w:rFonts w:hint="eastAsia"/>
          <w:color w:val="auto"/>
          <w:sz w:val="32"/>
          <w:szCs w:val="32"/>
          <w:lang w:eastAsia="zh-Hans"/>
        </w:rPr>
        <w:t>红十字会捐款</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5</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hAnsi="仿宋_GB2312" w:cs="仿宋_GB2312"/>
          <w:color w:val="auto"/>
          <w:sz w:val="32"/>
          <w:szCs w:val="32"/>
          <w:lang w:val="en-US" w:eastAsia="zh-CN"/>
        </w:rPr>
        <w:t>0.0</w:t>
      </w:r>
      <w:r>
        <w:rPr>
          <w:rFonts w:hint="eastAsia" w:ascii="仿宋_GB2312"/>
          <w:color w:val="auto"/>
          <w:sz w:val="32"/>
          <w:szCs w:val="32"/>
        </w:rPr>
        <w:t>万元、其他资金</w:t>
      </w:r>
      <w:r>
        <w:rPr>
          <w:rFonts w:hint="eastAsia" w:ascii="仿宋_GB2312"/>
          <w:color w:val="auto"/>
          <w:sz w:val="32"/>
          <w:szCs w:val="32"/>
          <w:lang w:val="en-US" w:eastAsia="zh-CN"/>
        </w:rPr>
        <w:t>0.0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5</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5</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hAnsi="仿宋_GB2312" w:cs="仿宋_GB2312"/>
          <w:color w:val="auto"/>
          <w:sz w:val="32"/>
          <w:szCs w:val="32"/>
        </w:rPr>
        <w:t>保障学校日常开支</w:t>
      </w:r>
      <w:r>
        <w:rPr>
          <w:rFonts w:hint="eastAsia" w:ascii="仿宋_GB2312" w:hAnsi="仿宋_GB2312" w:cs="仿宋_GB2312"/>
          <w:color w:val="auto"/>
          <w:sz w:val="32"/>
          <w:szCs w:val="32"/>
          <w:lang w:val="en-US" w:eastAsia="zh-CN"/>
        </w:rPr>
        <w:t>5万元</w:t>
      </w:r>
      <w:r>
        <w:rPr>
          <w:rFonts w:hint="eastAsia" w:ascii="仿宋_GB2312" w:hAnsi="仿宋_GB2312" w:cs="仿宋_GB2312"/>
          <w:color w:val="auto"/>
          <w:sz w:val="32"/>
          <w:szCs w:val="32"/>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pStyle w:val="2"/>
        <w:spacing w:line="600" w:lineRule="exact"/>
        <w:ind w:firstLine="643"/>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2022年度，</w:t>
      </w:r>
      <w:r>
        <w:rPr>
          <w:rFonts w:ascii="仿宋_GB2312" w:hAnsi="宋体" w:eastAsia="仿宋_GB2312" w:cs="仿宋_GB2312"/>
          <w:b w:val="0"/>
          <w:i w:val="0"/>
          <w:color w:val="auto"/>
          <w:sz w:val="32"/>
          <w:szCs w:val="32"/>
          <w:highlight w:val="none"/>
        </w:rPr>
        <w:t>昌吉市二六工镇中心学校</w:t>
      </w:r>
      <w:r>
        <w:rPr>
          <w:rFonts w:hint="eastAsia" w:ascii="仿宋_GB2312" w:hAnsi="宋体" w:eastAsia="仿宋_GB2312" w:cs="仿宋_GB2312"/>
          <w:b w:val="0"/>
          <w:i w:val="0"/>
          <w:color w:val="auto"/>
          <w:sz w:val="32"/>
          <w:szCs w:val="32"/>
          <w:highlight w:val="none"/>
          <w:lang w:eastAsia="zh-Hans"/>
        </w:rPr>
        <w:t>红十字会捐款</w:t>
      </w:r>
      <w:r>
        <w:rPr>
          <w:rFonts w:hint="eastAsia" w:ascii="仿宋_GB2312" w:hAnsi="仿宋_GB2312" w:eastAsia="仿宋_GB2312" w:cs="仿宋_GB2312"/>
          <w:b w:val="0"/>
          <w:bCs w:val="0"/>
          <w:color w:val="auto"/>
          <w:kern w:val="2"/>
          <w:sz w:val="32"/>
          <w:szCs w:val="32"/>
          <w:lang w:val="en-US" w:eastAsia="zh-CN" w:bidi="ar-SA"/>
        </w:rPr>
        <w:t>项目目标共设置一级指标</w:t>
      </w:r>
      <w:r>
        <w:rPr>
          <w:rFonts w:hint="eastAsia" w:cs="仿宋_GB2312"/>
          <w:b w:val="0"/>
          <w:bCs w:val="0"/>
          <w:color w:val="auto"/>
          <w:kern w:val="2"/>
          <w:sz w:val="32"/>
          <w:szCs w:val="32"/>
          <w:lang w:val="en-US" w:eastAsia="zh-CN" w:bidi="ar-SA"/>
        </w:rPr>
        <w:t>3</w:t>
      </w:r>
      <w:r>
        <w:rPr>
          <w:rFonts w:hint="eastAsia" w:ascii="仿宋_GB2312" w:hAnsi="仿宋_GB2312" w:eastAsia="仿宋_GB2312" w:cs="仿宋_GB2312"/>
          <w:b w:val="0"/>
          <w:bCs w:val="0"/>
          <w:color w:val="auto"/>
          <w:kern w:val="2"/>
          <w:sz w:val="32"/>
          <w:szCs w:val="32"/>
          <w:lang w:val="en-US" w:eastAsia="zh-CN" w:bidi="ar-SA"/>
        </w:rPr>
        <w:t>个，二级指标</w:t>
      </w:r>
      <w:r>
        <w:rPr>
          <w:rFonts w:hint="eastAsia" w:cs="仿宋_GB2312"/>
          <w:b w:val="0"/>
          <w:bCs w:val="0"/>
          <w:color w:val="auto"/>
          <w:kern w:val="2"/>
          <w:sz w:val="32"/>
          <w:szCs w:val="32"/>
          <w:lang w:val="en-US" w:eastAsia="zh-CN" w:bidi="ar-SA"/>
        </w:rPr>
        <w:t>7</w:t>
      </w:r>
      <w:r>
        <w:rPr>
          <w:rFonts w:hint="eastAsia" w:ascii="仿宋_GB2312" w:hAnsi="仿宋_GB2312" w:eastAsia="仿宋_GB2312" w:cs="仿宋_GB2312"/>
          <w:b w:val="0"/>
          <w:bCs w:val="0"/>
          <w:color w:val="auto"/>
          <w:kern w:val="2"/>
          <w:sz w:val="32"/>
          <w:szCs w:val="32"/>
          <w:lang w:val="en-US" w:eastAsia="zh-CN" w:bidi="ar-SA"/>
        </w:rPr>
        <w:t>个，三级指标</w:t>
      </w:r>
      <w:r>
        <w:rPr>
          <w:rFonts w:hint="eastAsia" w:cs="仿宋_GB2312"/>
          <w:b w:val="0"/>
          <w:bCs w:val="0"/>
          <w:color w:val="auto"/>
          <w:kern w:val="2"/>
          <w:sz w:val="32"/>
          <w:szCs w:val="32"/>
          <w:lang w:val="en-US" w:eastAsia="zh-CN" w:bidi="ar-SA"/>
        </w:rPr>
        <w:t>7</w:t>
      </w:r>
      <w:r>
        <w:rPr>
          <w:rFonts w:hint="eastAsia" w:ascii="仿宋_GB2312" w:hAnsi="仿宋_GB2312" w:eastAsia="仿宋_GB2312" w:cs="仿宋_GB2312"/>
          <w:b w:val="0"/>
          <w:bCs w:val="0"/>
          <w:color w:val="auto"/>
          <w:kern w:val="2"/>
          <w:sz w:val="32"/>
          <w:szCs w:val="32"/>
          <w:lang w:val="en-US" w:eastAsia="zh-CN" w:bidi="ar-SA"/>
        </w:rPr>
        <w:t>个，其中：已完成三级指标</w:t>
      </w:r>
      <w:r>
        <w:rPr>
          <w:rFonts w:hint="eastAsia" w:cs="仿宋_GB2312"/>
          <w:b w:val="0"/>
          <w:bCs w:val="0"/>
          <w:color w:val="auto"/>
          <w:kern w:val="2"/>
          <w:sz w:val="32"/>
          <w:szCs w:val="32"/>
          <w:lang w:val="en-US" w:eastAsia="zh-CN" w:bidi="ar-SA"/>
        </w:rPr>
        <w:t>7</w:t>
      </w:r>
      <w:r>
        <w:rPr>
          <w:rFonts w:hint="eastAsia" w:ascii="仿宋_GB2312" w:hAnsi="仿宋_GB2312" w:eastAsia="仿宋_GB2312" w:cs="仿宋_GB2312"/>
          <w:b w:val="0"/>
          <w:bCs w:val="0"/>
          <w:color w:val="auto"/>
          <w:kern w:val="2"/>
          <w:sz w:val="32"/>
          <w:szCs w:val="32"/>
          <w:lang w:val="en-US" w:eastAsia="zh-CN" w:bidi="ar-SA"/>
        </w:rPr>
        <w:t>个，指标完成率为100.0%。</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eastAsia="zh-CN"/>
        </w:rPr>
        <w:t>昌吉州</w:t>
      </w:r>
      <w:r>
        <w:rPr>
          <w:rFonts w:hint="eastAsia" w:ascii="仿宋_GB2312" w:hAnsi="Arial" w:cs="宋体"/>
          <w:bCs/>
          <w:color w:val="000000"/>
          <w:sz w:val="32"/>
          <w:szCs w:val="32"/>
        </w:rPr>
        <w:t>地区财政</w:t>
      </w:r>
      <w:r>
        <w:rPr>
          <w:rFonts w:hint="eastAsia" w:ascii="仿宋_GB2312"/>
          <w:sz w:val="32"/>
          <w:szCs w:val="32"/>
        </w:rPr>
        <w:t>支出绩效评价管理暂行办法》（财预〔2019〕26号）等文件要求，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auto"/>
          <w:sz w:val="32"/>
          <w:szCs w:val="32"/>
        </w:rPr>
      </w:pPr>
      <w:r>
        <w:rPr>
          <w:rFonts w:hint="eastAsia"/>
          <w:sz w:val="32"/>
          <w:szCs w:val="32"/>
        </w:rPr>
        <w:t>“保障学生人数”指标，预期指标值为“</w:t>
      </w:r>
      <w:r>
        <w:rPr>
          <w:rFonts w:hint="eastAsia"/>
          <w:sz w:val="32"/>
          <w:szCs w:val="32"/>
          <w:lang w:val="en-US" w:eastAsia="zh-CN"/>
        </w:rPr>
        <w:t>=860人</w:t>
      </w:r>
      <w:r>
        <w:rPr>
          <w:rFonts w:hint="eastAsia"/>
          <w:color w:val="auto"/>
          <w:sz w:val="32"/>
          <w:szCs w:val="32"/>
        </w:rPr>
        <w:t>”；</w:t>
      </w:r>
    </w:p>
    <w:p>
      <w:pPr>
        <w:spacing w:line="600" w:lineRule="exact"/>
        <w:ind w:firstLine="640"/>
        <w:rPr>
          <w:sz w:val="32"/>
          <w:szCs w:val="32"/>
        </w:rPr>
      </w:pPr>
      <w:r>
        <w:rPr>
          <w:rFonts w:hint="eastAsia"/>
          <w:sz w:val="32"/>
          <w:szCs w:val="32"/>
        </w:rPr>
        <w:t>②质量指标</w:t>
      </w:r>
    </w:p>
    <w:p>
      <w:pPr>
        <w:spacing w:line="600" w:lineRule="exact"/>
        <w:ind w:firstLine="640"/>
        <w:rPr>
          <w:color w:val="auto"/>
          <w:sz w:val="32"/>
          <w:szCs w:val="32"/>
        </w:rPr>
      </w:pPr>
      <w:r>
        <w:rPr>
          <w:rFonts w:hint="eastAsia"/>
          <w:color w:val="auto"/>
          <w:sz w:val="32"/>
          <w:szCs w:val="32"/>
        </w:rPr>
        <w:t>“资金使用合规率”指标，预期指标值为“</w:t>
      </w:r>
      <w:r>
        <w:rPr>
          <w:rFonts w:hint="eastAsia"/>
          <w:color w:val="auto"/>
          <w:sz w:val="32"/>
          <w:szCs w:val="32"/>
          <w:lang w:val="en-US" w:eastAsia="zh-CN"/>
        </w:rPr>
        <w:t>=</w:t>
      </w:r>
      <w:r>
        <w:rPr>
          <w:rFonts w:hint="eastAsia" w:ascii="仿宋_GB2312"/>
          <w:color w:val="auto"/>
          <w:sz w:val="32"/>
          <w:szCs w:val="32"/>
          <w:lang w:eastAsia="zh-Hans"/>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项目完成及时率</w:t>
      </w:r>
      <w:r>
        <w:rPr>
          <w:rFonts w:hint="eastAsia"/>
          <w:color w:val="auto"/>
          <w:sz w:val="32"/>
          <w:szCs w:val="32"/>
        </w:rPr>
        <w:t>”指标，预期指标值为“</w:t>
      </w:r>
      <w:r>
        <w:rPr>
          <w:rFonts w:hint="eastAsia" w:ascii="仿宋_GB2312"/>
          <w:color w:val="auto"/>
          <w:sz w:val="32"/>
          <w:szCs w:val="32"/>
          <w:lang w:eastAsia="zh-Hans"/>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rPr>
      </w:pPr>
      <w:r>
        <w:rPr>
          <w:rFonts w:hint="eastAsia"/>
          <w:color w:val="auto"/>
          <w:sz w:val="32"/>
          <w:szCs w:val="32"/>
        </w:rPr>
        <w:t>“保障人均享受金额”指标，预期指标值为“</w:t>
      </w:r>
      <w:r>
        <w:rPr>
          <w:rFonts w:hint="eastAsia"/>
          <w:color w:val="auto"/>
          <w:sz w:val="32"/>
          <w:szCs w:val="32"/>
          <w:lang w:val="en-US" w:eastAsia="zh-CN"/>
        </w:rPr>
        <w:t>=58.14元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rFonts w:hint="eastAsia"/>
          <w:color w:val="auto"/>
          <w:sz w:val="32"/>
          <w:szCs w:val="32"/>
        </w:rPr>
      </w:pPr>
      <w:r>
        <w:rPr>
          <w:rFonts w:hint="eastAsia"/>
          <w:color w:val="auto"/>
          <w:sz w:val="32"/>
          <w:szCs w:val="32"/>
        </w:rPr>
        <w:t>①经济效益指标</w:t>
      </w:r>
    </w:p>
    <w:p>
      <w:pPr>
        <w:pStyle w:val="2"/>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无项目</w:t>
      </w:r>
      <w:r>
        <w:rPr>
          <w:rFonts w:hint="eastAsia" w:ascii="Times New Roman" w:hAnsi="Times New Roman" w:cs="Times New Roman"/>
          <w:b w:val="0"/>
          <w:bCs w:val="0"/>
          <w:color w:val="auto"/>
          <w:kern w:val="2"/>
          <w:sz w:val="32"/>
          <w:szCs w:val="32"/>
          <w:lang w:val="en-US" w:eastAsia="zh-CN" w:bidi="ar-SA"/>
        </w:rPr>
        <w:t>指标</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保障学校正常运转</w:t>
      </w:r>
      <w:r>
        <w:rPr>
          <w:rFonts w:hint="eastAsia"/>
          <w:color w:val="auto"/>
          <w:sz w:val="32"/>
          <w:szCs w:val="32"/>
        </w:rPr>
        <w:t>”指标，预期指标值为“</w:t>
      </w:r>
      <w:r>
        <w:rPr>
          <w:rFonts w:hint="eastAsia" w:ascii="仿宋_GB2312"/>
          <w:color w:val="auto"/>
          <w:sz w:val="32"/>
          <w:szCs w:val="32"/>
          <w:lang w:eastAsia="zh-Hans"/>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pStyle w:val="2"/>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无项目</w:t>
      </w:r>
      <w:r>
        <w:rPr>
          <w:rFonts w:hint="eastAsia" w:ascii="Times New Roman" w:hAnsi="Times New Roman" w:cs="Times New Roman"/>
          <w:b w:val="0"/>
          <w:bCs w:val="0"/>
          <w:color w:val="auto"/>
          <w:kern w:val="2"/>
          <w:sz w:val="32"/>
          <w:szCs w:val="32"/>
          <w:lang w:val="en-US" w:eastAsia="zh-CN" w:bidi="ar-SA"/>
        </w:rPr>
        <w:t>指标</w:t>
      </w:r>
    </w:p>
    <w:p>
      <w:pPr>
        <w:spacing w:line="600" w:lineRule="exact"/>
        <w:ind w:firstLine="640"/>
        <w:rPr>
          <w:rFonts w:hint="eastAsia"/>
          <w:color w:val="auto"/>
          <w:sz w:val="32"/>
          <w:szCs w:val="32"/>
        </w:rPr>
      </w:pP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“促进教育均衡发展”指标，预期指标值为“=持续促进持续促进”；</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目标群体满意度</w:t>
      </w:r>
      <w:r>
        <w:rPr>
          <w:rFonts w:hint="eastAsia"/>
          <w:color w:val="auto"/>
          <w:sz w:val="32"/>
          <w:szCs w:val="32"/>
        </w:rPr>
        <w:t>”指标，预期指标值为“</w:t>
      </w:r>
      <w:r>
        <w:rPr>
          <w:rFonts w:hint="eastAsia" w:ascii="仿宋_GB2312"/>
          <w:color w:val="auto"/>
          <w:sz w:val="32"/>
          <w:szCs w:val="32"/>
          <w:lang w:val="en-US" w:eastAsia="zh-CN"/>
        </w:rPr>
        <w:t>95</w:t>
      </w:r>
      <w:r>
        <w:rPr>
          <w:rFonts w:hint="eastAsia" w:ascii="仿宋_GB2312"/>
          <w:color w:val="auto"/>
          <w:sz w:val="32"/>
          <w:szCs w:val="32"/>
          <w:lang w:eastAsia="zh-Hans"/>
        </w:rPr>
        <w:t>%</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922"/>
      <w:bookmarkStart w:id="2" w:name="_Toc21664"/>
      <w:bookmarkStart w:id="3" w:name="_Toc5258"/>
      <w:bookmarkStart w:id="4" w:name="_Toc12868"/>
      <w:bookmarkStart w:id="5" w:name="_Toc5462343"/>
      <w:bookmarkStart w:id="6" w:name="_Toc26632"/>
      <w:bookmarkStart w:id="7" w:name="_Toc480473081"/>
      <w:bookmarkStart w:id="8" w:name="_Toc22169_WPSOffice_Level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ascii="仿宋_GB2312" w:hAnsi="宋体" w:eastAsia="仿宋_GB2312" w:cs="仿宋_GB2312"/>
          <w:b w:val="0"/>
          <w:i w:val="0"/>
          <w:color w:val="auto"/>
          <w:sz w:val="32"/>
          <w:szCs w:val="32"/>
          <w:highlight w:val="none"/>
        </w:rPr>
        <w:t>二六工镇中心学校</w:t>
      </w:r>
      <w:r>
        <w:rPr>
          <w:rFonts w:hint="eastAsia"/>
          <w:color w:val="auto"/>
          <w:sz w:val="32"/>
          <w:szCs w:val="32"/>
          <w:lang w:eastAsia="zh-Hans"/>
        </w:rPr>
        <w:t>红十字会捐款</w:t>
      </w:r>
      <w:r>
        <w:rPr>
          <w:rFonts w:hint="eastAsia" w:ascii="仿宋_GB2312"/>
          <w:color w:val="auto"/>
          <w:sz w:val="32"/>
          <w:szCs w:val="32"/>
        </w:rPr>
        <w:t>项目</w:t>
      </w:r>
      <w:r>
        <w:rPr>
          <w:rFonts w:hint="eastAsia" w:ascii="仿宋_GB2312"/>
          <w:color w:val="000000" w:themeColor="text1"/>
          <w:sz w:val="32"/>
          <w:szCs w:val="32"/>
          <w14:textFill>
            <w14:solidFill>
              <w14:schemeClr w14:val="tx1"/>
            </w14:solidFill>
          </w14:textFill>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ascii="仿宋_GB2312" w:hAnsi="宋体" w:eastAsia="仿宋_GB2312" w:cs="仿宋_GB2312"/>
          <w:b w:val="0"/>
          <w:i w:val="0"/>
          <w:color w:val="auto"/>
          <w:sz w:val="32"/>
          <w:szCs w:val="32"/>
          <w:highlight w:val="none"/>
        </w:rPr>
        <w:t>二六工镇中心学校</w:t>
      </w:r>
      <w:r>
        <w:rPr>
          <w:rFonts w:hint="eastAsia"/>
          <w:color w:val="auto"/>
          <w:sz w:val="32"/>
          <w:szCs w:val="32"/>
          <w:lang w:eastAsia="zh-Hans"/>
        </w:rPr>
        <w:t>红十字会捐款</w:t>
      </w:r>
      <w:r>
        <w:rPr>
          <w:rFonts w:hint="eastAsia" w:ascii="仿宋_GB2312"/>
          <w:color w:val="auto"/>
          <w:sz w:val="32"/>
          <w:szCs w:val="32"/>
        </w:rPr>
        <w:t>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26131"/>
      <w:bookmarkStart w:id="10" w:name="_Toc419984722"/>
      <w:bookmarkStart w:id="11" w:name="_Toc428278230"/>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校长李进军任</w:t>
      </w:r>
      <w:r>
        <w:rPr>
          <w:rFonts w:hint="eastAsia" w:ascii="仿宋_GB2312" w:hAnsi="仿宋_GB2312" w:cs="仿宋_GB2312"/>
          <w:color w:val="auto"/>
          <w:sz w:val="32"/>
          <w:szCs w:val="32"/>
        </w:rPr>
        <w:t>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后勤校长马文秀</w:t>
      </w:r>
      <w:r>
        <w:rPr>
          <w:rFonts w:hint="eastAsia" w:ascii="仿宋_GB2312" w:hAnsi="仿宋_GB2312" w:cs="仿宋_GB2312"/>
          <w:color w:val="auto"/>
          <w:sz w:val="32"/>
          <w:szCs w:val="32"/>
        </w:rPr>
        <w:t>任评价组副组长，绩效评价工作职责为组织和协调项目工作人员采取实地调查、资料检查等方式</w:t>
      </w:r>
      <w:r>
        <w:rPr>
          <w:rFonts w:hint="eastAsia" w:ascii="仿宋_GB2312" w:hAnsi="仿宋_GB2312" w:cs="仿宋_GB2312"/>
          <w:sz w:val="32"/>
          <w:szCs w:val="32"/>
        </w:rPr>
        <w:t>，核实项目绩效指标完成情况；组织受益对象对项目工作进行评价等。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安全办主任宋成任</w:t>
      </w:r>
      <w:r>
        <w:rPr>
          <w:rFonts w:hint="eastAsia" w:ascii="仿宋_GB2312" w:hAnsi="仿宋_GB2312" w:cs="仿宋_GB2312"/>
          <w:color w:val="auto"/>
          <w:sz w:val="32"/>
          <w:szCs w:val="32"/>
        </w:rPr>
        <w:t>评价组成员，</w:t>
      </w:r>
      <w:r>
        <w:rPr>
          <w:rFonts w:hint="eastAsia" w:ascii="仿宋_GB2312" w:hAnsi="仿宋_GB2312" w:cs="仿宋_GB2312"/>
          <w:color w:val="auto"/>
          <w:sz w:val="32"/>
          <w:szCs w:val="32"/>
        </w:rPr>
        <w:t>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ascii="仿宋_GB2312" w:hAnsi="宋体" w:eastAsia="仿宋_GB2312" w:cs="仿宋_GB2312"/>
          <w:b w:val="0"/>
          <w:i w:val="0"/>
          <w:color w:val="auto"/>
          <w:sz w:val="32"/>
          <w:szCs w:val="32"/>
          <w:highlight w:val="none"/>
        </w:rPr>
        <w:t>二六工镇中心学校</w:t>
      </w:r>
      <w:r>
        <w:rPr>
          <w:rFonts w:hint="eastAsia"/>
          <w:color w:val="auto"/>
          <w:sz w:val="32"/>
          <w:szCs w:val="32"/>
          <w:lang w:eastAsia="zh-Hans"/>
        </w:rPr>
        <w:t>红十字会捐款</w:t>
      </w:r>
      <w:r>
        <w:rPr>
          <w:rFonts w:hint="eastAsia" w:ascii="仿宋_GB2312"/>
          <w:color w:val="auto"/>
          <w:sz w:val="32"/>
          <w:szCs w:val="32"/>
        </w:rPr>
        <w:t>项目的实施，解决了学校日常开支，实现了</w:t>
      </w:r>
      <w:r>
        <w:rPr>
          <w:rFonts w:hint="eastAsia" w:ascii="仿宋_GB2312"/>
          <w:color w:val="auto"/>
          <w:sz w:val="32"/>
          <w:szCs w:val="32"/>
          <w:lang w:eastAsia="zh-CN"/>
        </w:rPr>
        <w:t>学校正常运转，有效保障了教育教学活动</w:t>
      </w:r>
      <w:r>
        <w:rPr>
          <w:rFonts w:hint="eastAsia" w:ascii="仿宋_GB2312"/>
          <w:color w:val="auto"/>
          <w:sz w:val="32"/>
          <w:szCs w:val="32"/>
        </w:rPr>
        <w:t>，该项目预算执行率达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对2022年</w:t>
      </w:r>
      <w:r>
        <w:rPr>
          <w:rFonts w:ascii="仿宋_GB2312" w:hAnsi="宋体" w:eastAsia="仿宋_GB2312" w:cs="仿宋_GB2312"/>
          <w:b w:val="0"/>
          <w:i w:val="0"/>
          <w:color w:val="auto"/>
          <w:sz w:val="32"/>
          <w:szCs w:val="32"/>
          <w:highlight w:val="none"/>
        </w:rPr>
        <w:t>二六工镇中心学校</w:t>
      </w:r>
      <w:r>
        <w:rPr>
          <w:rFonts w:hint="eastAsia"/>
          <w:color w:val="auto"/>
          <w:sz w:val="32"/>
          <w:szCs w:val="32"/>
          <w:lang w:eastAsia="zh-Hans"/>
        </w:rPr>
        <w:t>红十字会捐款</w:t>
      </w:r>
      <w:r>
        <w:rPr>
          <w:rFonts w:hint="eastAsia" w:ascii="仿宋_GB2312"/>
          <w:color w:val="auto"/>
          <w:sz w:val="32"/>
          <w:szCs w:val="32"/>
        </w:rPr>
        <w:t>项目</w:t>
      </w:r>
      <w:r>
        <w:rPr>
          <w:rFonts w:hint="eastAsia" w:ascii="仿宋_GB2312"/>
          <w:sz w:val="32"/>
          <w:szCs w:val="32"/>
        </w:rPr>
        <w:t>的绩效目标和各项具体绩效指标实现情况进行了客观评</w:t>
      </w:r>
      <w:r>
        <w:rPr>
          <w:rFonts w:hint="eastAsia" w:ascii="仿宋_GB2312"/>
          <w:color w:val="auto"/>
          <w:sz w:val="32"/>
          <w:szCs w:val="32"/>
        </w:rPr>
        <w:t>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color w:val="auto"/>
        </w:rPr>
      </w:pPr>
      <w:r>
        <w:rPr>
          <w:rFonts w:hint="eastAsia" w:cs="仿宋_GB2312"/>
          <w:b/>
          <w:bCs/>
        </w:rPr>
        <w:t>1.立项依据充分性：</w:t>
      </w:r>
      <w:r>
        <w:rPr>
          <w:rFonts w:hint="eastAsia" w:cs="仿宋_GB2312"/>
          <w:color w:val="auto"/>
          <w:lang w:eastAsia="zh-Hans"/>
        </w:rPr>
        <w:t>本项目是由</w:t>
      </w:r>
      <w:r>
        <w:rPr>
          <w:rFonts w:hint="eastAsia" w:cs="仿宋_GB2312"/>
          <w:color w:val="auto"/>
          <w:lang w:eastAsia="zh-CN"/>
        </w:rPr>
        <w:t>昌吉市</w:t>
      </w:r>
      <w:r>
        <w:rPr>
          <w:rFonts w:ascii="仿宋_GB2312" w:hAnsi="宋体" w:eastAsia="仿宋_GB2312" w:cs="仿宋_GB2312"/>
          <w:b w:val="0"/>
          <w:i w:val="0"/>
          <w:color w:val="auto"/>
          <w:sz w:val="32"/>
          <w:szCs w:val="32"/>
          <w:highlight w:val="none"/>
        </w:rPr>
        <w:t>二六工镇中心学校</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Hans"/>
        </w:rPr>
        <w:t>昌市党财[2022]5号</w:t>
      </w:r>
      <w:r>
        <w:rPr>
          <w:rFonts w:cs="仿宋_GB2312"/>
          <w:color w:val="auto"/>
          <w:lang w:eastAsia="zh-Hans"/>
        </w:rPr>
        <w:t>》（</w:t>
      </w:r>
      <w:r>
        <w:rPr>
          <w:rFonts w:hint="eastAsia" w:cs="仿宋_GB2312"/>
          <w:color w:val="auto"/>
          <w:lang w:eastAsia="zh-Hans"/>
        </w:rPr>
        <w:t>文件号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为2</w:t>
      </w:r>
      <w:r>
        <w:rPr>
          <w:rFonts w:hint="eastAsia" w:ascii="仿宋_GB2312" w:hAnsi="仿宋_GB2312" w:cs="仿宋_GB2312"/>
          <w:color w:val="auto"/>
          <w:sz w:val="32"/>
          <w:szCs w:val="32"/>
        </w:rPr>
        <w:t>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5.00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5.00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w:t>
      </w:r>
      <w:r>
        <w:rPr>
          <w:rFonts w:hint="eastAsia" w:ascii="仿宋_GB2312" w:cs="仿宋_GB2312"/>
          <w:color w:val="auto"/>
          <w:sz w:val="32"/>
          <w:szCs w:val="32"/>
          <w:lang w:eastAsia="zh-Hans"/>
        </w:rPr>
        <w:t>未执行完写原因</w:t>
      </w:r>
      <w:r>
        <w:rPr>
          <w:rFonts w:hint="eastAsia" w:ascii="仿宋_GB2312" w:cs="仿宋_GB2312"/>
          <w:color w:val="auto"/>
          <w:sz w:val="32"/>
          <w:szCs w:val="32"/>
        </w:rPr>
        <w:t>，并按标准扣分），根据评分标准，该指标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专项资金管理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项目</w:t>
      </w:r>
      <w:r>
        <w:rPr>
          <w:rFonts w:hint="eastAsia" w:ascii="仿宋_GB2312" w:cs="仿宋_GB2312"/>
          <w:color w:val="auto"/>
          <w:sz w:val="32"/>
          <w:szCs w:val="32"/>
          <w:lang w:eastAsia="zh-CN"/>
        </w:rPr>
        <w:t>资金管理办法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项目产出类指标包括产出数量、产出质量、产出时效、产出成本共四</w:t>
      </w:r>
      <w:r>
        <w:rPr>
          <w:rFonts w:hint="eastAsia" w:ascii="仿宋_GB2312" w:cs="仿宋_GB2312"/>
          <w:color w:val="auto"/>
          <w:sz w:val="32"/>
          <w:szCs w:val="32"/>
        </w:rPr>
        <w:t>方面的内容，由</w:t>
      </w:r>
      <w:r>
        <w:rPr>
          <w:rFonts w:hint="eastAsia" w:ascii="仿宋_GB2312" w:cs="仿宋_GB2312"/>
          <w:color w:val="auto"/>
          <w:sz w:val="32"/>
          <w:szCs w:val="32"/>
          <w:lang w:val="en-US" w:eastAsia="zh-CN"/>
        </w:rPr>
        <w:t>12</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“保障学生人数”指标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860人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本年度考核情况</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CN"/>
        </w:rPr>
        <w:t>保障学生人数</w:t>
      </w:r>
      <w:r>
        <w:rPr>
          <w:rFonts w:hint="eastAsia" w:ascii="仿宋_GB2312" w:hAnsi="仿宋_GB2312" w:cs="仿宋_GB2312"/>
          <w:color w:val="auto"/>
          <w:sz w:val="32"/>
          <w:szCs w:val="32"/>
          <w:lang w:val="en-US" w:eastAsia="zh-CN"/>
        </w:rPr>
        <w:t>860人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“资金使用合规率”指标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b w:val="0"/>
          <w:bCs w:val="0"/>
          <w:color w:val="auto"/>
          <w:kern w:val="2"/>
          <w:sz w:val="32"/>
          <w:szCs w:val="32"/>
          <w:lang w:val="en-US" w:eastAsia="zh-CN" w:bidi="ar-SA"/>
        </w:rPr>
        <w:t>本年度考核情况</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项目资金支付合格</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ascii="仿宋_GB2312" w:cs="仿宋_GB2312"/>
          <w:b w:val="0"/>
          <w:color w:val="auto"/>
          <w:sz w:val="32"/>
          <w:szCs w:val="32"/>
          <w:lang w:eastAsia="zh-Hans"/>
        </w:rPr>
        <w:t>9</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保障人均享受金额</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val="en-US" w:eastAsia="zh-CN"/>
        </w:rPr>
        <w:t>=58.14元</w:t>
      </w:r>
      <w:r>
        <w:rPr>
          <w:rFonts w:hint="eastAsia" w:ascii="仿宋_GB2312" w:cs="仿宋_GB2312"/>
          <w:color w:val="auto"/>
          <w:sz w:val="32"/>
          <w:szCs w:val="32"/>
          <w:lang w:eastAsia="zh-Hans"/>
        </w:rPr>
        <w:t>”，根据项目</w:t>
      </w:r>
      <w:r>
        <w:rPr>
          <w:rFonts w:hint="eastAsia" w:ascii="仿宋_GB2312" w:cs="仿宋_GB2312"/>
          <w:color w:val="auto"/>
          <w:sz w:val="32"/>
          <w:szCs w:val="32"/>
          <w:lang w:eastAsia="zh-CN"/>
        </w:rPr>
        <w:t>实际支付金额除以人数</w:t>
      </w:r>
      <w:r>
        <w:rPr>
          <w:rFonts w:hint="eastAsia" w:ascii="仿宋_GB2312" w:cs="仿宋_GB2312"/>
          <w:color w:val="auto"/>
          <w:sz w:val="32"/>
          <w:szCs w:val="32"/>
          <w:lang w:val="en-US" w:eastAsia="zh-CN"/>
        </w:rPr>
        <w:t>860人得以结论人均指标值为</w:t>
      </w:r>
      <w:r>
        <w:rPr>
          <w:rFonts w:hint="eastAsia" w:ascii="宋体" w:hAnsi="宋体" w:eastAsia="宋体" w:cs="Arial"/>
          <w:color w:val="auto"/>
          <w:sz w:val="32"/>
          <w:szCs w:val="32"/>
          <w:lang w:val="en-US" w:eastAsia="zh-CN"/>
        </w:rPr>
        <w:t>58.14元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ascii="仿宋_GB2312" w:cs="仿宋_GB2312"/>
          <w:color w:val="auto"/>
          <w:sz w:val="32"/>
          <w:szCs w:val="32"/>
        </w:rPr>
        <w:t>1</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w:t>
      </w:r>
      <w:r>
        <w:rPr>
          <w:rFonts w:hint="eastAsia" w:ascii="仿宋_GB2312" w:hAnsi="仿宋_GB2312" w:cs="仿宋_GB2312"/>
          <w:sz w:val="32"/>
          <w:szCs w:val="32"/>
          <w:lang w:eastAsia="zh-Hans"/>
        </w:rPr>
        <w:t>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ascii="仿宋_GB2312" w:hAnsi="仿宋_GB2312" w:cs="仿宋_GB2312"/>
          <w:color w:val="FF0000"/>
          <w:sz w:val="32"/>
          <w:szCs w:val="32"/>
        </w:rPr>
      </w:pPr>
      <w:r>
        <w:rPr>
          <w:rFonts w:hint="eastAsia" w:ascii="仿宋_GB2312"/>
          <w:color w:val="auto"/>
          <w:sz w:val="32"/>
          <w:szCs w:val="32"/>
          <w:lang w:eastAsia="zh-Hans"/>
        </w:rPr>
        <w:t>“保障学校正常运转”</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100%</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w:t>
      </w:r>
      <w:r>
        <w:rPr>
          <w:rFonts w:hint="eastAsia" w:ascii="仿宋_GB2312"/>
          <w:color w:val="auto"/>
          <w:sz w:val="32"/>
          <w:szCs w:val="32"/>
          <w:lang w:eastAsia="zh-CN"/>
        </w:rPr>
        <w:t>有效保障</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促进教育均衡发展</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“=持续促进持续促进”，根据</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w:t>
      </w:r>
      <w:r>
        <w:rPr>
          <w:rFonts w:hint="eastAsia" w:ascii="仿宋_GB2312"/>
          <w:color w:val="auto"/>
          <w:sz w:val="32"/>
          <w:szCs w:val="32"/>
          <w:lang w:eastAsia="zh-Hans"/>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numPr>
          <w:ilvl w:val="0"/>
          <w:numId w:val="6"/>
        </w:numPr>
        <w:spacing w:line="600" w:lineRule="exact"/>
        <w:ind w:firstLine="643"/>
        <w:rPr>
          <w:rFonts w:hint="eastAsia" w:ascii="仿宋_GB2312"/>
          <w:b/>
          <w:bCs/>
          <w:sz w:val="32"/>
          <w:szCs w:val="32"/>
        </w:rPr>
      </w:pPr>
      <w:r>
        <w:rPr>
          <w:rFonts w:hint="eastAsia" w:ascii="仿宋_GB2312"/>
          <w:b/>
          <w:bCs/>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目标群体满意度”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学校目标群体</w:t>
      </w:r>
      <w:r>
        <w:rPr>
          <w:rFonts w:hint="eastAsia" w:ascii="仿宋_GB2312" w:cs="仿宋_GB2312"/>
          <w:color w:val="auto"/>
          <w:kern w:val="2"/>
          <w:sz w:val="32"/>
          <w:szCs w:val="32"/>
          <w:lang w:eastAsia="zh-Hans"/>
        </w:rPr>
        <w:t>进行满意度问卷</w:t>
      </w:r>
      <w:bookmarkStart w:id="19" w:name="_GoBack"/>
      <w:bookmarkEnd w:id="19"/>
      <w:r>
        <w:rPr>
          <w:rFonts w:hint="eastAsia" w:ascii="仿宋_GB2312" w:cs="仿宋_GB2312"/>
          <w:color w:val="auto"/>
          <w:kern w:val="2"/>
          <w:sz w:val="32"/>
          <w:szCs w:val="32"/>
          <w:lang w:eastAsia="zh-Hans"/>
        </w:rPr>
        <w:t>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目标群体</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ascii="仿宋_GB2312" w:hAnsi="宋体" w:eastAsia="仿宋_GB2312" w:cs="仿宋_GB2312"/>
          <w:b w:val="0"/>
          <w:i w:val="0"/>
          <w:color w:val="auto"/>
          <w:sz w:val="32"/>
          <w:szCs w:val="32"/>
          <w:highlight w:val="none"/>
        </w:rPr>
        <w:t>二六工镇中心学校</w:t>
      </w:r>
      <w:r>
        <w:rPr>
          <w:rFonts w:hint="eastAsia"/>
          <w:color w:val="auto"/>
          <w:sz w:val="32"/>
          <w:szCs w:val="32"/>
          <w:lang w:eastAsia="zh-Hans"/>
        </w:rPr>
        <w:t>红十字会捐款</w:t>
      </w:r>
      <w:r>
        <w:rPr>
          <w:rFonts w:hint="eastAsia" w:ascii="仿宋_GB2312"/>
          <w:color w:val="auto"/>
          <w:sz w:val="32"/>
          <w:szCs w:val="32"/>
        </w:rPr>
        <w:t>项目</w:t>
      </w:r>
      <w:r>
        <w:rPr>
          <w:rFonts w:hint="eastAsia" w:ascii="仿宋_GB2312"/>
          <w:color w:val="auto"/>
          <w:sz w:val="32"/>
          <w:szCs w:val="32"/>
          <w:lang w:eastAsia="zh-Hans"/>
        </w:rPr>
        <w:t>预算金额</w:t>
      </w:r>
      <w:r>
        <w:rPr>
          <w:rFonts w:hint="eastAsia" w:ascii="仿宋_GB2312"/>
          <w:color w:val="auto"/>
          <w:sz w:val="32"/>
          <w:szCs w:val="32"/>
          <w:lang w:val="en-US" w:eastAsia="zh-CN"/>
        </w:rPr>
        <w:t>5.00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5.00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5.00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hAnsi="仿宋_GB2312" w:cs="仿宋_GB2312"/>
          <w:b/>
          <w:bCs/>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ascii="仿宋_GB2312" w:hAnsi="宋体" w:eastAsia="仿宋_GB2312" w:cs="仿宋_GB2312"/>
          <w:b w:val="0"/>
          <w:i w:val="0"/>
          <w:color w:val="auto"/>
          <w:sz w:val="32"/>
          <w:szCs w:val="32"/>
          <w:highlight w:val="none"/>
        </w:rPr>
        <w:t>二六工镇中心学校</w:t>
      </w:r>
      <w:r>
        <w:rPr>
          <w:rFonts w:hint="eastAsia"/>
          <w:color w:val="auto"/>
          <w:sz w:val="32"/>
          <w:szCs w:val="32"/>
          <w:lang w:eastAsia="zh-Hans"/>
        </w:rPr>
        <w:t>红十字会捐款</w:t>
      </w:r>
      <w:r>
        <w:rPr>
          <w:rFonts w:hint="eastAsia" w:ascii="仿宋_GB2312"/>
          <w:color w:val="auto"/>
          <w:sz w:val="32"/>
          <w:szCs w:val="32"/>
        </w:rPr>
        <w:t>项目的绩效目标及指标已经全部达成，不存在偏差情况。</w:t>
      </w:r>
      <w:bookmarkEnd w:id="16"/>
      <w:bookmarkEnd w:id="17"/>
    </w:p>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阿克苏地区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9B7B3EB"/>
    <w:multiLevelType w:val="singleLevel"/>
    <w:tmpl w:val="39B7B3EB"/>
    <w:lvl w:ilvl="0" w:tentative="0">
      <w:start w:val="2"/>
      <w:numFmt w:val="decimal"/>
      <w:lvlText w:val="%1."/>
      <w:lvlJc w:val="left"/>
      <w:pPr>
        <w:tabs>
          <w:tab w:val="left" w:pos="312"/>
        </w:tabs>
      </w:p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DJmZjRiYWI0MjMyZGUzNTIxZGQ4ZDVhODg3ZTU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4481D32"/>
    <w:rsid w:val="12F1313F"/>
    <w:rsid w:val="15DC6CEA"/>
    <w:rsid w:val="214B0FAD"/>
    <w:rsid w:val="23040BE2"/>
    <w:rsid w:val="245E1E24"/>
    <w:rsid w:val="256A520F"/>
    <w:rsid w:val="2E483E7E"/>
    <w:rsid w:val="33944516"/>
    <w:rsid w:val="3A235C67"/>
    <w:rsid w:val="3B816234"/>
    <w:rsid w:val="41146E3A"/>
    <w:rsid w:val="462C4297"/>
    <w:rsid w:val="4BAA04B1"/>
    <w:rsid w:val="4D631C82"/>
    <w:rsid w:val="51EF2FE9"/>
    <w:rsid w:val="5F3E40C4"/>
    <w:rsid w:val="61716DCC"/>
    <w:rsid w:val="68291A1A"/>
    <w:rsid w:val="691B1594"/>
    <w:rsid w:val="6CCD4060"/>
    <w:rsid w:val="6EFD73B3"/>
    <w:rsid w:val="6F0D6C22"/>
    <w:rsid w:val="71445C1A"/>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7153</Words>
  <Characters>7478</Characters>
  <Lines>1</Lines>
  <Paragraphs>1</Paragraphs>
  <TotalTime>5</TotalTime>
  <ScaleCrop>false</ScaleCrop>
  <LinksUpToDate>false</LinksUpToDate>
  <CharactersWithSpaces>7508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张鹏</cp:lastModifiedBy>
  <cp:lastPrinted>2021-03-03T03:49:00Z</cp:lastPrinted>
  <dcterms:modified xsi:type="dcterms:W3CDTF">2023-04-18T07:52:25Z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37BFA64CB2794E8D8A9E3F4DA9A50648_12</vt:lpwstr>
  </property>
</Properties>
</file>