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hint="eastAsia" w:ascii="黑体" w:hAnsi="黑体" w:eastAsia="黑体" w:cs="黑体"/>
          <w:bCs/>
          <w:color w:val="auto"/>
          <w:sz w:val="48"/>
          <w:szCs w:val="48"/>
        </w:rPr>
      </w:pPr>
      <w:r>
        <w:rPr>
          <w:rFonts w:hint="eastAsia" w:ascii="黑体" w:hAnsi="黑体" w:eastAsia="黑体" w:cs="黑体"/>
          <w:color w:val="auto"/>
          <w:kern w:val="2"/>
          <w:sz w:val="48"/>
          <w:szCs w:val="48"/>
          <w:lang w:val="en-US" w:eastAsia="zh-CN" w:bidi="ar"/>
        </w:rPr>
        <w:t>昌吉市技工学校2022年技工学校运转及培训经费项目</w:t>
      </w:r>
      <w:r>
        <w:rPr>
          <w:rFonts w:hint="eastAsia" w:ascii="黑体" w:hAnsi="黑体" w:eastAsia="黑体" w:cs="黑体"/>
          <w:bCs/>
          <w:color w:val="auto"/>
          <w:sz w:val="48"/>
          <w:szCs w:val="48"/>
        </w:rPr>
        <w:t>支出绩效评价报告</w:t>
      </w: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360" w:lineRule="auto"/>
        <w:ind w:left="0" w:right="0" w:firstLine="600" w:firstLineChars="200"/>
        <w:jc w:val="both"/>
        <w:rPr>
          <w:rFonts w:hint="default" w:ascii="黑体" w:hAnsi="Times New Roman" w:eastAsia="黑体" w:cs="Times New Roman"/>
          <w:color w:val="auto"/>
          <w:kern w:val="2"/>
          <w:sz w:val="30"/>
          <w:szCs w:val="30"/>
          <w:lang w:val="en-US" w:eastAsia="zh-CN"/>
        </w:rPr>
      </w:pPr>
      <w:r>
        <w:rPr>
          <w:rFonts w:ascii="黑体" w:hAnsi="黑体" w:eastAsia="黑体" w:cs="宋体"/>
          <w:color w:val="auto"/>
          <w:sz w:val="30"/>
          <w:szCs w:val="30"/>
        </w:rPr>
        <w:t>项目名称：</w:t>
      </w:r>
      <w:bookmarkStart w:id="0" w:name="_Hlk68780987"/>
      <w:r>
        <w:rPr>
          <w:rFonts w:hint="eastAsia" w:ascii="黑体" w:hAnsi="黑体" w:eastAsia="黑体" w:cs="仿宋_GB2312"/>
          <w:color w:val="auto"/>
          <w:sz w:val="30"/>
          <w:szCs w:val="30"/>
          <w:lang w:val="en-US" w:eastAsia="zh-CN"/>
        </w:rPr>
        <w:t>技工学校运转及培训经费</w:t>
      </w:r>
    </w:p>
    <w:bookmarkEnd w:id="0"/>
    <w:p>
      <w:pPr>
        <w:ind w:left="0" w:leftChars="0" w:firstLine="600" w:firstLineChars="0"/>
        <w:rPr>
          <w:rFonts w:hint="eastAsia" w:ascii="黑体" w:hAnsi="黑体" w:eastAsia="黑体" w:cs="宋体"/>
          <w:color w:val="auto"/>
          <w:sz w:val="30"/>
          <w:szCs w:val="30"/>
          <w:lang w:val="en-US" w:eastAsia="zh-CN"/>
        </w:rPr>
      </w:pPr>
      <w:r>
        <w:rPr>
          <w:rFonts w:ascii="黑体" w:hAnsi="黑体" w:eastAsia="黑体" w:cs="宋体"/>
          <w:color w:val="auto"/>
          <w:sz w:val="30"/>
          <w:szCs w:val="30"/>
        </w:rPr>
        <w:t>项目单位：昌吉市</w:t>
      </w:r>
      <w:r>
        <w:rPr>
          <w:rFonts w:hint="eastAsia" w:ascii="黑体" w:hAnsi="黑体" w:eastAsia="黑体" w:cs="宋体"/>
          <w:color w:val="auto"/>
          <w:sz w:val="30"/>
          <w:szCs w:val="30"/>
          <w:lang w:val="en-US" w:eastAsia="zh-CN"/>
        </w:rPr>
        <w:t>技工学校</w:t>
      </w:r>
    </w:p>
    <w:p>
      <w:pPr>
        <w:ind w:left="0" w:leftChars="0" w:firstLine="600" w:firstLineChars="0"/>
        <w:rPr>
          <w:rFonts w:ascii="黑体" w:hAnsi="黑体" w:eastAsia="黑体" w:cs="宋体"/>
          <w:color w:val="auto"/>
          <w:sz w:val="30"/>
          <w:szCs w:val="30"/>
        </w:rPr>
      </w:pPr>
      <w:r>
        <w:rPr>
          <w:rFonts w:ascii="黑体" w:hAnsi="黑体" w:eastAsia="黑体" w:cs="宋体"/>
          <w:color w:val="auto"/>
          <w:sz w:val="30"/>
          <w:szCs w:val="30"/>
        </w:rPr>
        <w:t>主管部门：昌吉市</w:t>
      </w:r>
      <w:r>
        <w:rPr>
          <w:rFonts w:hint="eastAsia" w:ascii="黑体" w:hAnsi="黑体" w:eastAsia="黑体" w:cs="宋体"/>
          <w:color w:val="auto"/>
          <w:sz w:val="30"/>
          <w:szCs w:val="30"/>
          <w:lang w:val="en-US" w:eastAsia="zh-CN"/>
        </w:rPr>
        <w:t>技工学校</w:t>
      </w:r>
    </w:p>
    <w:p>
      <w:pPr>
        <w:rPr>
          <w:rFonts w:hint="eastAsia" w:ascii="黑体" w:hAnsi="黑体" w:eastAsia="黑体" w:cs="宋体"/>
          <w:color w:val="auto"/>
          <w:sz w:val="30"/>
          <w:szCs w:val="30"/>
          <w:lang w:val="en-US"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宋体"/>
          <w:color w:val="auto"/>
          <w:sz w:val="30"/>
          <w:szCs w:val="30"/>
          <w:lang w:val="en-US" w:eastAsia="zh-CN"/>
        </w:rPr>
        <w:t>李 东</w:t>
      </w:r>
    </w:p>
    <w:p>
      <w:pPr>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default" w:ascii="黑体" w:hAnsi="黑体" w:eastAsia="黑体" w:cs="宋体"/>
          <w:color w:val="auto"/>
          <w:sz w:val="30"/>
          <w:szCs w:val="30"/>
        </w:rPr>
        <w:t>4</w:t>
      </w:r>
      <w:r>
        <w:rPr>
          <w:rFonts w:hint="eastAsia" w:ascii="黑体" w:hAnsi="黑体" w:eastAsia="黑体" w:cs="宋体"/>
          <w:color w:val="auto"/>
          <w:sz w:val="30"/>
          <w:szCs w:val="30"/>
        </w:rPr>
        <w:t>月</w:t>
      </w:r>
      <w:r>
        <w:rPr>
          <w:rFonts w:hint="default" w:ascii="黑体" w:hAnsi="黑体" w:eastAsia="黑体" w:cs="宋体"/>
          <w:color w:val="auto"/>
          <w:sz w:val="30"/>
          <w:szCs w:val="30"/>
        </w:rPr>
        <w:t>10</w:t>
      </w:r>
      <w:r>
        <w:rPr>
          <w:rFonts w:hint="eastAsia" w:ascii="黑体" w:hAnsi="黑体" w:eastAsia="黑体" w:cs="仿宋_GB2312"/>
          <w:color w:val="auto"/>
          <w:sz w:val="30"/>
          <w:szCs w:val="30"/>
        </w:rPr>
        <w:t>日</w:t>
      </w:r>
    </w:p>
    <w:p>
      <w:pPr>
        <w:spacing w:after="100" w:afterAutospacing="1" w:line="360" w:lineRule="auto"/>
        <w:ind w:firstLine="880"/>
        <w:jc w:val="center"/>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rPr>
        <w:t>项目支出绩效评价报告</w:t>
      </w:r>
    </w:p>
    <w:p>
      <w:pPr>
        <w:pStyle w:val="3"/>
        <w:spacing w:line="600" w:lineRule="exact"/>
        <w:ind w:firstLine="640"/>
        <w:rPr>
          <w:color w:val="auto"/>
          <w:szCs w:val="32"/>
        </w:rPr>
      </w:pPr>
      <w:r>
        <w:rPr>
          <w:rFonts w:hint="eastAsia"/>
          <w:color w:val="auto"/>
          <w:szCs w:val="32"/>
        </w:rPr>
        <w:t>一、基本情况</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pPr>
        <w:pStyle w:val="2"/>
        <w:spacing w:line="600" w:lineRule="exact"/>
        <w:ind w:firstLine="643"/>
        <w:rPr>
          <w:color w:val="auto"/>
          <w:sz w:val="32"/>
        </w:rPr>
      </w:pPr>
      <w:r>
        <w:rPr>
          <w:rFonts w:hint="eastAsia"/>
          <w:color w:val="auto"/>
          <w:sz w:val="32"/>
        </w:rPr>
        <w:t>1.项目背景</w:t>
      </w:r>
    </w:p>
    <w:p>
      <w:pPr>
        <w:pStyle w:val="2"/>
        <w:ind w:firstLine="640"/>
        <w:rPr>
          <w:rStyle w:val="26"/>
          <w:rFonts w:hint="default" w:ascii="仿宋_GB2312" w:hAnsi="Tahoma" w:eastAsia="仿宋_GB2312"/>
          <w:b w:val="0"/>
          <w:i w:val="0"/>
          <w:caps w:val="0"/>
          <w:color w:val="auto"/>
          <w:spacing w:val="0"/>
          <w:w w:val="100"/>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为深入贯彻落实第三次中央新疆工作座谈会精神、特别是习近平总书记重要讲话和重要指示批示精神，根据自治区《关于办好县级技工学校的实施方案》（新党办发[2021]23号）文件要求。现结合实际，</w:t>
      </w:r>
      <w:r>
        <w:rPr>
          <w:rFonts w:hint="eastAsia" w:cs="仿宋_GB2312"/>
          <w:b w:val="0"/>
          <w:bCs w:val="0"/>
          <w:color w:val="auto"/>
          <w:kern w:val="2"/>
          <w:sz w:val="32"/>
          <w:szCs w:val="32"/>
          <w:highlight w:val="none"/>
          <w:lang w:val="en-US" w:eastAsia="zh-CN" w:bidi="ar-SA"/>
        </w:rPr>
        <w:t>根据文件相关要求，为</w:t>
      </w:r>
      <w:r>
        <w:rPr>
          <w:rFonts w:hint="eastAsia" w:ascii="仿宋_GB2312" w:hAnsi="仿宋_GB2312" w:eastAsia="仿宋_GB2312" w:cs="仿宋_GB2312"/>
          <w:b w:val="0"/>
          <w:bCs w:val="0"/>
          <w:color w:val="auto"/>
          <w:kern w:val="2"/>
          <w:sz w:val="32"/>
          <w:szCs w:val="32"/>
          <w:highlight w:val="none"/>
          <w:lang w:val="en-US" w:eastAsia="zh-CN" w:bidi="ar-SA"/>
        </w:rPr>
        <w:t>大力发展技工教育</w:t>
      </w:r>
      <w:r>
        <w:rPr>
          <w:rFonts w:hint="eastAsia" w:cs="仿宋_GB2312"/>
          <w:b w:val="0"/>
          <w:bCs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CN" w:bidi="ar-SA"/>
        </w:rPr>
        <w:t>以国家通用语言、政策法规、就业技能和实用技术为重点，大力发展技工教育，大规模开展职业技能培训，</w:t>
      </w:r>
      <w:r>
        <w:rPr>
          <w:rFonts w:hint="eastAsia" w:cs="仿宋_GB2312"/>
          <w:b w:val="0"/>
          <w:bCs w:val="0"/>
          <w:color w:val="auto"/>
          <w:kern w:val="2"/>
          <w:sz w:val="32"/>
          <w:szCs w:val="32"/>
          <w:highlight w:val="none"/>
          <w:lang w:val="en-US" w:eastAsia="zh-CN" w:bidi="ar-SA"/>
        </w:rPr>
        <w:t>达到</w:t>
      </w:r>
      <w:r>
        <w:rPr>
          <w:rFonts w:hint="eastAsia" w:ascii="仿宋_GB2312" w:hAnsi="仿宋_GB2312" w:eastAsia="仿宋_GB2312" w:cs="仿宋_GB2312"/>
          <w:b w:val="0"/>
          <w:bCs w:val="0"/>
          <w:color w:val="auto"/>
          <w:kern w:val="2"/>
          <w:sz w:val="32"/>
          <w:szCs w:val="32"/>
          <w:highlight w:val="none"/>
          <w:lang w:val="en-US" w:eastAsia="zh-CN" w:bidi="ar-SA"/>
        </w:rPr>
        <w:t>加快培养大批高素质劳动者和技能人才，从而全面巩固脱贫攻坚成果，推进乡村振兴</w:t>
      </w:r>
      <w:r>
        <w:rPr>
          <w:rFonts w:hint="eastAsia" w:cs="仿宋_GB2312"/>
          <w:b w:val="0"/>
          <w:bCs w:val="0"/>
          <w:color w:val="auto"/>
          <w:kern w:val="2"/>
          <w:sz w:val="32"/>
          <w:szCs w:val="32"/>
          <w:highlight w:val="none"/>
          <w:lang w:val="en-US" w:eastAsia="zh-CN" w:bidi="ar-SA"/>
        </w:rPr>
        <w:t>的效果，我单位申报实施了技工学校运转及培训经费项目</w:t>
      </w:r>
      <w:r>
        <w:rPr>
          <w:rFonts w:hint="eastAsia" w:ascii="仿宋_GB2312" w:hAnsi="仿宋_GB2312" w:eastAsia="仿宋_GB2312" w:cs="仿宋_GB2312"/>
          <w:b w:val="0"/>
          <w:bCs w:val="0"/>
          <w:color w:val="auto"/>
          <w:kern w:val="2"/>
          <w:sz w:val="32"/>
          <w:szCs w:val="32"/>
          <w:highlight w:val="none"/>
          <w:lang w:val="en-US" w:eastAsia="zh-CN" w:bidi="ar-SA"/>
        </w:rPr>
        <w:t>。</w:t>
      </w:r>
    </w:p>
    <w:p>
      <w:pPr>
        <w:pStyle w:val="2"/>
        <w:spacing w:line="600" w:lineRule="exact"/>
        <w:ind w:firstLine="643"/>
        <w:rPr>
          <w:color w:val="auto"/>
          <w:sz w:val="32"/>
        </w:rPr>
      </w:pPr>
      <w:r>
        <w:rPr>
          <w:rFonts w:hint="eastAsia"/>
          <w:color w:val="auto"/>
          <w:sz w:val="32"/>
        </w:rPr>
        <w:t>2.</w:t>
      </w:r>
      <w:r>
        <w:rPr>
          <w:rFonts w:hint="eastAsia"/>
          <w:color w:val="auto"/>
          <w:sz w:val="32"/>
          <w:lang w:eastAsia="zh-Hans"/>
        </w:rPr>
        <w:t>项目</w:t>
      </w:r>
      <w:r>
        <w:rPr>
          <w:rFonts w:hint="eastAsia"/>
          <w:color w:val="auto"/>
          <w:sz w:val="32"/>
        </w:rPr>
        <w:t>主要内容及实施情况</w:t>
      </w:r>
    </w:p>
    <w:p>
      <w:pPr>
        <w:pStyle w:val="23"/>
        <w:bidi w:val="0"/>
        <w:rPr>
          <w:rFonts w:hint="eastAsia" w:hAnsi="Times New Roman" w:cs="Times New Roman"/>
          <w:color w:val="auto"/>
          <w:lang w:val="en-US" w:eastAsia="zh-Hans"/>
        </w:rPr>
      </w:pPr>
      <w:r>
        <w:rPr>
          <w:rFonts w:hint="eastAsia"/>
          <w:color w:val="auto"/>
          <w:lang w:val="en-US" w:eastAsia="zh-CN"/>
        </w:rPr>
        <w:t>本项目主要</w:t>
      </w:r>
      <w:r>
        <w:rPr>
          <w:rFonts w:hint="eastAsia"/>
          <w:color w:val="auto"/>
          <w:lang w:val="en-US" w:eastAsia="zh-Hans"/>
        </w:rPr>
        <w:t>内容为</w:t>
      </w:r>
      <w:r>
        <w:rPr>
          <w:rFonts w:hint="eastAsia"/>
          <w:color w:val="auto"/>
          <w:lang w:val="en-US" w:eastAsia="zh-CN"/>
        </w:rPr>
        <w:t>委托第三方聘用保安、保洁等六名个工作人员，提供培训后勤服务</w:t>
      </w:r>
      <w:r>
        <w:rPr>
          <w:rFonts w:hint="eastAsia" w:hAnsi="Times New Roman" w:cs="Times New Roman"/>
          <w:color w:val="auto"/>
          <w:lang w:val="en-US" w:eastAsia="zh-CN"/>
        </w:rPr>
        <w:t>，保障公车1辆，培训工作全年培训人数规模达17200人，保证了学校运行过程中面向劳动力开展集中式、专业化、系统化培训的顺利开展</w:t>
      </w:r>
      <w:r>
        <w:rPr>
          <w:rFonts w:hint="eastAsia" w:hAnsi="Times New Roman" w:cs="Times New Roman"/>
          <w:color w:val="auto"/>
          <w:lang w:val="en-US" w:eastAsia="zh-Hans"/>
        </w:rPr>
        <w:t>。</w:t>
      </w:r>
    </w:p>
    <w:p>
      <w:pPr>
        <w:pStyle w:val="23"/>
        <w:bidi w:val="0"/>
        <w:rPr>
          <w:rFonts w:hint="default"/>
          <w:color w:val="auto"/>
          <w:lang w:val="en-US"/>
        </w:rPr>
      </w:pPr>
      <w:r>
        <w:rPr>
          <w:rFonts w:hint="eastAsia" w:hAnsi="Times New Roman" w:cs="Times New Roman"/>
          <w:color w:val="auto"/>
          <w:lang w:val="en-US" w:eastAsia="zh-Hans"/>
        </w:rPr>
        <w:t>本项目于</w:t>
      </w:r>
      <w:r>
        <w:rPr>
          <w:rFonts w:hint="eastAsia" w:hAnsi="Times New Roman" w:cs="Times New Roman"/>
          <w:color w:val="auto"/>
          <w:lang w:val="en-US" w:eastAsia="zh-CN"/>
        </w:rPr>
        <w:t>2022</w:t>
      </w:r>
      <w:r>
        <w:rPr>
          <w:rFonts w:hint="eastAsia" w:hAnsi="Times New Roman" w:cs="Times New Roman"/>
          <w:color w:val="auto"/>
          <w:lang w:val="en-US" w:eastAsia="zh-Hans"/>
        </w:rPr>
        <w:t>年</w:t>
      </w:r>
      <w:r>
        <w:rPr>
          <w:rFonts w:hint="eastAsia" w:hAnsi="Times New Roman" w:cs="Times New Roman"/>
          <w:color w:val="auto"/>
          <w:lang w:val="en-US" w:eastAsia="zh-CN"/>
        </w:rPr>
        <w:t>6</w:t>
      </w:r>
      <w:r>
        <w:rPr>
          <w:rFonts w:hint="eastAsia" w:hAnsi="Times New Roman" w:cs="Times New Roman"/>
          <w:color w:val="auto"/>
          <w:lang w:val="en-US" w:eastAsia="zh-Hans"/>
        </w:rPr>
        <w:t>月开始实施，截止</w:t>
      </w:r>
      <w:r>
        <w:rPr>
          <w:rFonts w:hint="eastAsia" w:hAnsi="Times New Roman" w:cs="Times New Roman"/>
          <w:color w:val="auto"/>
          <w:lang w:val="en-US" w:eastAsia="zh-CN"/>
        </w:rPr>
        <w:t>2022</w:t>
      </w:r>
      <w:r>
        <w:rPr>
          <w:rFonts w:hint="eastAsia" w:hAnsi="Times New Roman" w:cs="Times New Roman"/>
          <w:color w:val="auto"/>
          <w:lang w:val="en-US" w:eastAsia="zh-Hans"/>
        </w:rPr>
        <w:t>年</w:t>
      </w:r>
      <w:r>
        <w:rPr>
          <w:rFonts w:hint="eastAsia" w:hAnsi="Times New Roman" w:cs="Times New Roman"/>
          <w:color w:val="auto"/>
          <w:lang w:val="en-US" w:eastAsia="zh-CN"/>
        </w:rPr>
        <w:t>12</w:t>
      </w:r>
      <w:r>
        <w:rPr>
          <w:rFonts w:hint="eastAsia" w:hAnsi="Times New Roman" w:cs="Times New Roman"/>
          <w:color w:val="auto"/>
          <w:lang w:val="en-US" w:eastAsia="zh-Hans"/>
        </w:rPr>
        <w:t>月已全部完成，通过本</w:t>
      </w:r>
      <w:r>
        <w:rPr>
          <w:rFonts w:hint="eastAsia" w:hAnsi="Times New Roman" w:cs="Times New Roman"/>
          <w:color w:val="auto"/>
          <w:lang w:val="en-US" w:eastAsia="zh-CN"/>
        </w:rPr>
        <w:t>项目</w:t>
      </w:r>
      <w:r>
        <w:rPr>
          <w:rFonts w:hint="eastAsia" w:hAnsi="Times New Roman" w:cs="Times New Roman"/>
          <w:color w:val="auto"/>
          <w:lang w:val="en-US" w:eastAsia="zh-Hans"/>
        </w:rPr>
        <w:t>的实施</w:t>
      </w:r>
      <w:r>
        <w:rPr>
          <w:rFonts w:hint="eastAsia" w:hAnsi="Times New Roman" w:cs="Times New Roman"/>
          <w:color w:val="auto"/>
          <w:lang w:val="en-US" w:eastAsia="zh-CN"/>
        </w:rPr>
        <w:t>，有效带动</w:t>
      </w:r>
      <w:r>
        <w:rPr>
          <w:rFonts w:hint="eastAsia" w:hAnsi="Times New Roman" w:cs="Times New Roman"/>
          <w:color w:val="auto"/>
          <w:lang w:val="en-US" w:eastAsia="zh-Hans"/>
        </w:rPr>
        <w:t>了</w:t>
      </w:r>
      <w:r>
        <w:rPr>
          <w:rFonts w:hint="eastAsia" w:hAnsi="Times New Roman" w:cs="Times New Roman"/>
          <w:color w:val="auto"/>
          <w:lang w:val="en-US" w:eastAsia="zh-CN"/>
        </w:rPr>
        <w:t>职业技能培训工作，</w:t>
      </w:r>
      <w:r>
        <w:rPr>
          <w:rFonts w:hint="eastAsia" w:ascii="仿宋_GB2312" w:hAnsi="仿宋_GB2312" w:eastAsia="仿宋_GB2312" w:cs="仿宋_GB2312"/>
          <w:b w:val="0"/>
          <w:bCs w:val="0"/>
          <w:color w:val="auto"/>
          <w:kern w:val="2"/>
          <w:sz w:val="32"/>
          <w:szCs w:val="32"/>
          <w:highlight w:val="none"/>
          <w:lang w:val="en-US" w:eastAsia="zh-CN" w:bidi="ar-SA"/>
        </w:rPr>
        <w:t>加快</w:t>
      </w:r>
      <w:r>
        <w:rPr>
          <w:rFonts w:hint="eastAsia" w:hAnsi="仿宋_GB2312" w:cs="仿宋_GB2312"/>
          <w:b w:val="0"/>
          <w:bCs w:val="0"/>
          <w:color w:val="auto"/>
          <w:kern w:val="2"/>
          <w:sz w:val="32"/>
          <w:szCs w:val="32"/>
          <w:highlight w:val="none"/>
          <w:lang w:val="en-US" w:eastAsia="zh-CN" w:bidi="ar-SA"/>
        </w:rPr>
        <w:t>了</w:t>
      </w:r>
      <w:r>
        <w:rPr>
          <w:rFonts w:hint="eastAsia" w:ascii="仿宋_GB2312" w:hAnsi="仿宋_GB2312" w:eastAsia="仿宋_GB2312" w:cs="仿宋_GB2312"/>
          <w:b w:val="0"/>
          <w:bCs w:val="0"/>
          <w:color w:val="auto"/>
          <w:kern w:val="2"/>
          <w:sz w:val="32"/>
          <w:szCs w:val="32"/>
          <w:highlight w:val="none"/>
          <w:lang w:val="en-US" w:eastAsia="zh-CN" w:bidi="ar-SA"/>
        </w:rPr>
        <w:t>培养大批高素质劳动者和技能人才，</w:t>
      </w:r>
      <w:r>
        <w:rPr>
          <w:rFonts w:hint="eastAsia" w:hAnsi="Times New Roman" w:cs="Times New Roman"/>
          <w:color w:val="auto"/>
          <w:lang w:val="en-US" w:eastAsia="zh-CN"/>
        </w:rPr>
        <w:t>从而巩固了脱贫攻坚成果，推进乡村振兴的效果。</w:t>
      </w:r>
    </w:p>
    <w:p>
      <w:pPr>
        <w:pStyle w:val="2"/>
        <w:spacing w:line="600" w:lineRule="exact"/>
        <w:ind w:firstLine="643"/>
        <w:rPr>
          <w:color w:val="auto"/>
          <w:sz w:val="32"/>
        </w:rPr>
      </w:pPr>
      <w:r>
        <w:rPr>
          <w:rFonts w:hint="eastAsia"/>
          <w:color w:val="auto"/>
          <w:sz w:val="32"/>
        </w:rPr>
        <w:t>3.项目实施主体</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color w:val="auto"/>
          <w:sz w:val="32"/>
          <w:szCs w:val="32"/>
          <w:highlight w:val="none"/>
        </w:rPr>
      </w:pPr>
      <w:r>
        <w:rPr>
          <w:rFonts w:hint="eastAsia" w:ascii="仿宋_GB2312" w:hAnsi="仿宋_GB2312" w:eastAsia="仿宋_GB2312" w:cs="仿宋_GB2312"/>
          <w:color w:val="auto"/>
          <w:sz w:val="32"/>
          <w:szCs w:val="32"/>
          <w:highlight w:val="none"/>
        </w:rPr>
        <w:t>昌吉市技工学校于2021年6月份成立，学校选址在昌吉市佃坝镇，距昌吉市市区12公里，占地面积50.5亩、建筑面积10000平方米。</w:t>
      </w:r>
      <w:r>
        <w:rPr>
          <w:rFonts w:hint="eastAsia" w:ascii="仿宋_GB2312" w:hAnsi="仿宋_GB2312" w:cs="仿宋_GB2312"/>
          <w:color w:val="auto"/>
          <w:sz w:val="32"/>
          <w:szCs w:val="32"/>
          <w:highlight w:val="none"/>
          <w:lang w:eastAsia="zh-CN"/>
        </w:rPr>
        <w:t>学校旨在大力</w:t>
      </w:r>
      <w:r>
        <w:rPr>
          <w:rFonts w:hint="eastAsia" w:ascii="仿宋" w:hAnsi="仿宋" w:eastAsia="仿宋" w:cs="仿宋"/>
          <w:color w:val="auto"/>
          <w:sz w:val="32"/>
          <w:szCs w:val="32"/>
          <w:highlight w:val="none"/>
          <w:lang w:val="en-US" w:eastAsia="zh-CN"/>
        </w:rPr>
        <w:t>发展技工教育，开展职业技能培训，加快培养高素质劳动者和技术技能人才，切实提高我市农村劳动力思想政治素质、就业技能和国语水平，促进就业和再就业工作，开展以学国语、学法律政策、学技能为主要内容的综合培训，提升我市农村劳动力综合能力。学校现有事业在编人员7人，临聘人员1人，其中管理岗4人，专业技术岗3人，公益性岗1人。</w:t>
      </w:r>
    </w:p>
    <w:p>
      <w:pPr>
        <w:pStyle w:val="20"/>
        <w:spacing w:line="570" w:lineRule="exact"/>
        <w:ind w:firstLine="640"/>
        <w:rPr>
          <w:rFonts w:ascii="仿宋_GB2312" w:hAnsi="仿宋_GB2312" w:cs="仿宋_GB2312"/>
          <w:color w:val="auto"/>
          <w:sz w:val="32"/>
          <w:szCs w:val="32"/>
        </w:rPr>
      </w:pP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年</w:t>
      </w:r>
      <w:r>
        <w:rPr>
          <w:rFonts w:hint="eastAsia" w:ascii="仿宋" w:hAnsi="仿宋" w:eastAsia="仿宋" w:cs="仿宋"/>
          <w:color w:val="auto"/>
          <w:kern w:val="2"/>
          <w:sz w:val="32"/>
          <w:szCs w:val="32"/>
          <w:highlight w:val="none"/>
          <w:lang w:val="en-US" w:eastAsia="zh-Hans" w:bidi="ar-SA"/>
        </w:rPr>
        <w:t>技工学校运转及培训经费项目的实</w:t>
      </w:r>
      <w:r>
        <w:rPr>
          <w:rFonts w:hint="eastAsia" w:ascii="仿宋_GB2312" w:hAnsi="仿宋_GB2312" w:cs="仿宋_GB2312"/>
          <w:color w:val="auto"/>
          <w:sz w:val="32"/>
          <w:szCs w:val="32"/>
          <w:lang w:eastAsia="zh-Hans"/>
        </w:rPr>
        <w:t>施主体为</w:t>
      </w:r>
      <w:r>
        <w:rPr>
          <w:rFonts w:hint="eastAsia" w:ascii="仿宋_GB2312" w:hAnsi="仿宋_GB2312" w:cs="仿宋_GB2312"/>
          <w:color w:val="auto"/>
          <w:sz w:val="32"/>
          <w:szCs w:val="32"/>
          <w:lang w:val="en-US" w:eastAsia="zh-CN"/>
        </w:rPr>
        <w:t>昌吉市技工学校</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该局纳入202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年部门决算编制范围的有</w:t>
      </w:r>
      <w:r>
        <w:rPr>
          <w:rFonts w:hint="eastAsia"/>
          <w:color w:val="auto"/>
          <w:sz w:val="32"/>
          <w:szCs w:val="32"/>
          <w:lang w:val="en-US" w:eastAsia="zh-CN"/>
        </w:rPr>
        <w:t>5</w:t>
      </w:r>
      <w:r>
        <w:rPr>
          <w:rFonts w:hint="eastAsia" w:ascii="仿宋_GB2312" w:hAnsi="仿宋_GB2312" w:cs="仿宋_GB2312"/>
          <w:color w:val="auto"/>
          <w:sz w:val="32"/>
          <w:szCs w:val="32"/>
        </w:rPr>
        <w:t>个办公室：</w:t>
      </w:r>
      <w:r>
        <w:rPr>
          <w:rFonts w:hint="eastAsia" w:ascii="仿宋_GB2312" w:hAnsi="仿宋_GB2312" w:cs="仿宋_GB2312"/>
          <w:color w:val="auto"/>
          <w:sz w:val="32"/>
          <w:szCs w:val="32"/>
          <w:lang w:val="en-US" w:eastAsia="zh-CN"/>
        </w:rPr>
        <w:t>综合办公室、学员管理科、教育教学科、考核鉴定科、后勤保障科</w:t>
      </w:r>
      <w:r>
        <w:rPr>
          <w:rFonts w:hint="eastAsia"/>
          <w:color w:val="auto"/>
          <w:sz w:val="32"/>
          <w:szCs w:val="32"/>
          <w:lang w:eastAsia="zh-Hans"/>
        </w:rPr>
        <w:t>。</w:t>
      </w:r>
      <w:r>
        <w:rPr>
          <w:rFonts w:hint="eastAsia" w:ascii="仿宋_GB2312" w:hAnsi="仿宋_GB2312" w:cs="仿宋_GB2312"/>
          <w:color w:val="auto"/>
          <w:sz w:val="32"/>
          <w:szCs w:val="32"/>
        </w:rPr>
        <w:t>编制人数为</w:t>
      </w:r>
      <w:r>
        <w:rPr>
          <w:rFonts w:hint="eastAsia"/>
          <w:color w:val="auto"/>
          <w:sz w:val="32"/>
          <w:szCs w:val="32"/>
          <w:lang w:val="en-US" w:eastAsia="zh-CN"/>
        </w:rPr>
        <w:t>18</w:t>
      </w:r>
      <w:r>
        <w:rPr>
          <w:rFonts w:hint="eastAsia" w:ascii="仿宋_GB2312" w:hAnsi="仿宋_GB2312" w:cs="仿宋_GB2312"/>
          <w:color w:val="auto"/>
          <w:sz w:val="32"/>
          <w:szCs w:val="32"/>
        </w:rPr>
        <w:t>人，其中：行政人员编制</w:t>
      </w:r>
      <w:r>
        <w:rPr>
          <w:rFonts w:hint="eastAsia"/>
          <w:color w:val="auto"/>
          <w:sz w:val="32"/>
          <w:szCs w:val="32"/>
          <w:lang w:val="en-US" w:eastAsia="zh-CN"/>
        </w:rPr>
        <w:t>0</w:t>
      </w:r>
      <w:r>
        <w:rPr>
          <w:rFonts w:hint="eastAsia" w:ascii="仿宋_GB2312" w:hAnsi="仿宋_GB2312" w:cs="仿宋_GB2312"/>
          <w:color w:val="auto"/>
          <w:sz w:val="32"/>
          <w:szCs w:val="32"/>
        </w:rPr>
        <w:t>人、工勤</w:t>
      </w:r>
      <w:r>
        <w:rPr>
          <w:rFonts w:hint="eastAsia"/>
          <w:color w:val="auto"/>
          <w:sz w:val="32"/>
          <w:szCs w:val="32"/>
          <w:lang w:val="en-US" w:eastAsia="zh-CN"/>
        </w:rPr>
        <w:t>0</w:t>
      </w:r>
      <w:r>
        <w:rPr>
          <w:rFonts w:hint="eastAsia" w:ascii="仿宋_GB2312" w:hAnsi="仿宋_GB2312" w:cs="仿宋_GB2312"/>
          <w:color w:val="auto"/>
          <w:sz w:val="32"/>
          <w:szCs w:val="32"/>
        </w:rPr>
        <w:t>人、参公</w:t>
      </w:r>
      <w:r>
        <w:rPr>
          <w:rFonts w:hint="eastAsia"/>
          <w:color w:val="auto"/>
          <w:sz w:val="32"/>
          <w:szCs w:val="32"/>
          <w:lang w:val="en-US" w:eastAsia="zh-CN"/>
        </w:rPr>
        <w:t>0</w:t>
      </w:r>
      <w:r>
        <w:rPr>
          <w:rFonts w:hint="eastAsia" w:ascii="仿宋_GB2312" w:hAnsi="仿宋_GB2312" w:cs="仿宋_GB2312"/>
          <w:color w:val="auto"/>
          <w:sz w:val="32"/>
          <w:szCs w:val="32"/>
        </w:rPr>
        <w:t>人、事业编制</w:t>
      </w:r>
      <w:r>
        <w:rPr>
          <w:rFonts w:hint="eastAsia"/>
          <w:color w:val="auto"/>
          <w:sz w:val="32"/>
          <w:szCs w:val="32"/>
          <w:lang w:val="en-US" w:eastAsia="zh-CN"/>
        </w:rPr>
        <w:t>18</w:t>
      </w:r>
      <w:r>
        <w:rPr>
          <w:rFonts w:hint="eastAsia" w:ascii="仿宋_GB2312" w:hAnsi="仿宋_GB2312" w:cs="仿宋_GB2312"/>
          <w:color w:val="auto"/>
          <w:sz w:val="32"/>
          <w:szCs w:val="32"/>
        </w:rPr>
        <w:t>人。实有在职人数</w:t>
      </w:r>
      <w:r>
        <w:rPr>
          <w:rFonts w:hint="eastAsia"/>
          <w:color w:val="auto"/>
          <w:sz w:val="32"/>
          <w:szCs w:val="32"/>
          <w:lang w:val="en-US" w:eastAsia="zh-CN"/>
        </w:rPr>
        <w:t>18</w:t>
      </w:r>
      <w:r>
        <w:rPr>
          <w:rFonts w:hint="eastAsia" w:ascii="仿宋_GB2312" w:hAnsi="仿宋_GB2312" w:cs="仿宋_GB2312"/>
          <w:color w:val="auto"/>
          <w:sz w:val="32"/>
          <w:szCs w:val="32"/>
        </w:rPr>
        <w:t>人，其中：行政在职</w:t>
      </w:r>
      <w:r>
        <w:rPr>
          <w:rFonts w:hint="eastAsia"/>
          <w:color w:val="auto"/>
          <w:sz w:val="32"/>
          <w:szCs w:val="32"/>
          <w:lang w:val="en-US" w:eastAsia="zh-CN"/>
        </w:rPr>
        <w:t>0</w:t>
      </w:r>
      <w:r>
        <w:rPr>
          <w:rFonts w:hint="eastAsia" w:ascii="仿宋_GB2312" w:hAnsi="仿宋_GB2312" w:cs="仿宋_GB2312"/>
          <w:color w:val="auto"/>
          <w:sz w:val="32"/>
          <w:szCs w:val="32"/>
        </w:rPr>
        <w:t>人、工勤</w:t>
      </w:r>
      <w:r>
        <w:rPr>
          <w:rFonts w:hint="eastAsia"/>
          <w:color w:val="auto"/>
          <w:sz w:val="32"/>
          <w:szCs w:val="32"/>
          <w:lang w:val="en-US" w:eastAsia="zh-CN"/>
        </w:rPr>
        <w:t>0</w:t>
      </w:r>
      <w:r>
        <w:rPr>
          <w:rFonts w:hint="eastAsia" w:ascii="仿宋_GB2312" w:hAnsi="仿宋_GB2312" w:cs="仿宋_GB2312"/>
          <w:color w:val="auto"/>
          <w:sz w:val="32"/>
          <w:szCs w:val="32"/>
        </w:rPr>
        <w:t>人、参公</w:t>
      </w:r>
      <w:r>
        <w:rPr>
          <w:rFonts w:hint="eastAsia"/>
          <w:color w:val="auto"/>
          <w:sz w:val="32"/>
          <w:szCs w:val="32"/>
          <w:lang w:val="en-US" w:eastAsia="zh-CN"/>
        </w:rPr>
        <w:t>0</w:t>
      </w:r>
      <w:r>
        <w:rPr>
          <w:rFonts w:hint="eastAsia"/>
          <w:color w:val="auto"/>
          <w:sz w:val="32"/>
          <w:szCs w:val="32"/>
          <w:lang w:eastAsia="zh-Hans"/>
        </w:rPr>
        <w:t>人</w:t>
      </w:r>
      <w:r>
        <w:rPr>
          <w:rFonts w:hint="eastAsia" w:ascii="仿宋_GB2312" w:hAnsi="仿宋_GB2312" w:cs="仿宋_GB2312"/>
          <w:color w:val="auto"/>
          <w:sz w:val="32"/>
          <w:szCs w:val="32"/>
        </w:rPr>
        <w:t>、事业在职</w:t>
      </w:r>
      <w:r>
        <w:rPr>
          <w:rFonts w:hint="eastAsia"/>
          <w:color w:val="auto"/>
          <w:sz w:val="32"/>
          <w:szCs w:val="32"/>
          <w:lang w:val="en-US" w:eastAsia="zh-CN"/>
        </w:rPr>
        <w:t>18</w:t>
      </w:r>
      <w:r>
        <w:rPr>
          <w:rFonts w:hint="eastAsia" w:ascii="仿宋_GB2312" w:hAnsi="仿宋_GB2312" w:cs="仿宋_GB2312"/>
          <w:color w:val="auto"/>
          <w:sz w:val="32"/>
          <w:szCs w:val="32"/>
        </w:rPr>
        <w:t>人。离退休人员</w:t>
      </w:r>
      <w:r>
        <w:rPr>
          <w:rFonts w:hint="eastAsia"/>
          <w:color w:val="auto"/>
          <w:sz w:val="32"/>
          <w:szCs w:val="32"/>
          <w:lang w:val="en-US" w:eastAsia="zh-CN"/>
        </w:rPr>
        <w:t>0</w:t>
      </w:r>
      <w:r>
        <w:rPr>
          <w:rFonts w:hint="eastAsia" w:ascii="仿宋_GB2312" w:hAnsi="仿宋_GB2312" w:cs="仿宋_GB2312"/>
          <w:color w:val="auto"/>
          <w:sz w:val="32"/>
          <w:szCs w:val="32"/>
        </w:rPr>
        <w:t>人，其中：行政退休人员</w:t>
      </w:r>
      <w:r>
        <w:rPr>
          <w:rFonts w:hint="eastAsia"/>
          <w:color w:val="auto"/>
          <w:sz w:val="32"/>
          <w:szCs w:val="32"/>
          <w:lang w:val="en-US" w:eastAsia="zh-CN"/>
        </w:rPr>
        <w:t>0</w:t>
      </w:r>
      <w:r>
        <w:rPr>
          <w:rFonts w:hint="eastAsia" w:ascii="仿宋_GB2312" w:hAnsi="仿宋_GB2312" w:cs="仿宋_GB2312"/>
          <w:color w:val="auto"/>
          <w:sz w:val="32"/>
          <w:szCs w:val="32"/>
        </w:rPr>
        <w:t>人、事业退休</w:t>
      </w:r>
      <w:r>
        <w:rPr>
          <w:rFonts w:hint="eastAsia"/>
          <w:color w:val="auto"/>
          <w:sz w:val="32"/>
          <w:szCs w:val="32"/>
          <w:lang w:val="en-US" w:eastAsia="zh-CN"/>
        </w:rPr>
        <w:t>0</w:t>
      </w:r>
      <w:r>
        <w:rPr>
          <w:rFonts w:hint="eastAsia" w:ascii="仿宋_GB2312" w:hAnsi="仿宋_GB2312" w:cs="仿宋_GB2312"/>
          <w:color w:val="auto"/>
          <w:sz w:val="32"/>
          <w:szCs w:val="32"/>
        </w:rPr>
        <w:t>人。</w:t>
      </w:r>
    </w:p>
    <w:p>
      <w:pPr>
        <w:pStyle w:val="2"/>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Hans"/>
        </w:rPr>
        <w:t>《</w:t>
      </w:r>
      <w:r>
        <w:rPr>
          <w:rFonts w:hint="eastAsia" w:ascii="仿宋" w:hAnsi="仿宋" w:eastAsia="仿宋" w:cs="仿宋"/>
          <w:color w:val="auto"/>
          <w:kern w:val="2"/>
          <w:sz w:val="32"/>
          <w:szCs w:val="32"/>
          <w:highlight w:val="none"/>
          <w:lang w:val="en-US" w:eastAsia="zh-Hans" w:bidi="ar-SA"/>
        </w:rPr>
        <w:t>关于</w:t>
      </w:r>
      <w:r>
        <w:rPr>
          <w:rFonts w:hint="eastAsia" w:ascii="仿宋" w:hAnsi="仿宋" w:eastAsia="仿宋" w:cs="仿宋"/>
          <w:color w:val="auto"/>
          <w:kern w:val="2"/>
          <w:sz w:val="32"/>
          <w:szCs w:val="32"/>
          <w:highlight w:val="none"/>
          <w:lang w:val="en-US" w:eastAsia="zh-Hans" w:bidi="ar-SA"/>
        </w:rPr>
        <w:t>拨付技工学校运转及培训经费项目通知》（</w:t>
      </w:r>
      <w:r>
        <w:rPr>
          <w:rFonts w:hint="eastAsia" w:ascii="仿宋" w:hAnsi="仿宋" w:eastAsia="仿宋" w:cs="仿宋"/>
          <w:color w:val="auto"/>
          <w:kern w:val="2"/>
          <w:sz w:val="32"/>
          <w:szCs w:val="32"/>
          <w:highlight w:val="none"/>
          <w:lang w:val="en-US" w:eastAsia="zh-CN" w:bidi="ar-SA"/>
        </w:rPr>
        <w:t>昌市</w:t>
      </w:r>
      <w:r>
        <w:rPr>
          <w:rFonts w:hint="eastAsia" w:ascii="仿宋" w:hAnsi="仿宋" w:eastAsia="仿宋" w:cs="仿宋"/>
          <w:color w:val="auto"/>
          <w:kern w:val="2"/>
          <w:sz w:val="32"/>
          <w:szCs w:val="32"/>
          <w:highlight w:val="none"/>
          <w:lang w:val="en-US" w:eastAsia="zh-Hans" w:bidi="ar-SA"/>
        </w:rPr>
        <w:t>财预</w:t>
      </w:r>
      <w:r>
        <w:rPr>
          <w:rFonts w:hint="eastAsia" w:ascii="仿宋" w:hAnsi="仿宋" w:eastAsia="仿宋" w:cs="仿宋"/>
          <w:color w:val="auto"/>
          <w:kern w:val="2"/>
          <w:sz w:val="32"/>
          <w:szCs w:val="32"/>
          <w:highlight w:val="none"/>
          <w:lang w:val="en-US" w:eastAsia="zh-CN" w:bidi="ar-SA"/>
        </w:rPr>
        <w:t>字</w:t>
      </w:r>
      <w:r>
        <w:rPr>
          <w:rFonts w:hint="eastAsia" w:ascii="仿宋" w:hAnsi="仿宋" w:eastAsia="仿宋" w:cs="仿宋"/>
          <w:color w:val="auto"/>
          <w:kern w:val="2"/>
          <w:sz w:val="32"/>
          <w:szCs w:val="32"/>
          <w:highlight w:val="none"/>
          <w:lang w:val="en-US" w:eastAsia="zh-Hans" w:bidi="ar-SA"/>
        </w:rPr>
        <w:t>〔202</w:t>
      </w:r>
      <w:r>
        <w:rPr>
          <w:rFonts w:hint="eastAsia" w:ascii="仿宋" w:hAnsi="仿宋" w:eastAsia="仿宋" w:cs="仿宋"/>
          <w:color w:val="auto"/>
          <w:kern w:val="2"/>
          <w:sz w:val="32"/>
          <w:szCs w:val="32"/>
          <w:highlight w:val="none"/>
          <w:lang w:val="en-US" w:eastAsia="zh-CN" w:bidi="ar-SA"/>
        </w:rPr>
        <w:t>2</w:t>
      </w:r>
      <w:r>
        <w:rPr>
          <w:rFonts w:hint="eastAsia" w:ascii="仿宋" w:hAnsi="仿宋" w:eastAsia="仿宋" w:cs="仿宋"/>
          <w:color w:val="auto"/>
          <w:kern w:val="2"/>
          <w:sz w:val="32"/>
          <w:szCs w:val="32"/>
          <w:highlight w:val="none"/>
          <w:lang w:val="en-US" w:eastAsia="zh-Hans" w:bidi="ar-SA"/>
        </w:rPr>
        <w:t>〕</w:t>
      </w:r>
      <w:r>
        <w:rPr>
          <w:rFonts w:hint="eastAsia" w:ascii="仿宋" w:hAnsi="仿宋" w:eastAsia="仿宋" w:cs="仿宋"/>
          <w:color w:val="auto"/>
          <w:kern w:val="2"/>
          <w:sz w:val="32"/>
          <w:szCs w:val="32"/>
          <w:highlight w:val="none"/>
          <w:lang w:val="en-US" w:eastAsia="zh-CN" w:bidi="ar-SA"/>
        </w:rPr>
        <w:t>471</w:t>
      </w:r>
      <w:r>
        <w:rPr>
          <w:rFonts w:hint="eastAsia" w:ascii="仿宋" w:hAnsi="仿宋" w:eastAsia="仿宋" w:cs="仿宋"/>
          <w:color w:val="auto"/>
          <w:kern w:val="2"/>
          <w:sz w:val="32"/>
          <w:szCs w:val="32"/>
          <w:highlight w:val="none"/>
          <w:lang w:val="en-US" w:eastAsia="zh-Hans" w:bidi="ar-SA"/>
        </w:rPr>
        <w:t>号）文件</w:t>
      </w:r>
      <w:r>
        <w:rPr>
          <w:rFonts w:hint="eastAsia" w:ascii="仿宋_GB2312" w:hAnsi="仿宋_GB2312" w:cs="仿宋_GB2312"/>
          <w:color w:val="auto"/>
          <w:sz w:val="32"/>
          <w:szCs w:val="32"/>
          <w:lang w:eastAsia="zh-Hans"/>
        </w:rPr>
        <w:t>，</w:t>
      </w:r>
      <w:r>
        <w:rPr>
          <w:rFonts w:hint="eastAsia" w:ascii="仿宋" w:hAnsi="仿宋" w:eastAsia="仿宋" w:cs="仿宋"/>
          <w:color w:val="auto"/>
          <w:kern w:val="2"/>
          <w:sz w:val="32"/>
          <w:szCs w:val="32"/>
          <w:highlight w:val="none"/>
          <w:lang w:val="en-US" w:eastAsia="zh-Hans" w:bidi="ar-SA"/>
        </w:rPr>
        <w:t>技工学校运转及培训经费项目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w:t>
      </w:r>
      <w:r>
        <w:rPr>
          <w:rFonts w:hint="eastAsia" w:ascii="仿宋_GB2312" w:hAnsi="仿宋_GB2312" w:cs="仿宋_GB2312"/>
          <w:color w:val="auto"/>
          <w:sz w:val="32"/>
          <w:szCs w:val="32"/>
          <w:lang w:eastAsia="zh-Hans"/>
        </w:rPr>
        <w:t>额</w:t>
      </w:r>
      <w:r>
        <w:rPr>
          <w:rFonts w:hint="eastAsia" w:ascii="仿宋_GB2312"/>
          <w:color w:val="auto"/>
          <w:sz w:val="32"/>
          <w:szCs w:val="32"/>
          <w:lang w:val="en-US" w:eastAsia="zh-CN"/>
        </w:rPr>
        <w:t>30</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30</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30</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30</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w:t>
      </w:r>
      <w:r>
        <w:rPr>
          <w:rFonts w:hint="eastAsia" w:ascii="仿宋_GB2312"/>
          <w:color w:val="auto"/>
          <w:sz w:val="32"/>
          <w:szCs w:val="32"/>
        </w:rPr>
        <w:t>%。项目资金主要用于支付</w:t>
      </w:r>
      <w:r>
        <w:rPr>
          <w:rFonts w:hint="eastAsia" w:ascii="仿宋_GB2312"/>
          <w:color w:val="auto"/>
          <w:sz w:val="32"/>
          <w:szCs w:val="32"/>
          <w:lang w:val="en-US" w:eastAsia="zh-CN"/>
        </w:rPr>
        <w:t>后勤保障服务人员</w:t>
      </w:r>
      <w:r>
        <w:rPr>
          <w:rFonts w:hint="eastAsia" w:ascii="仿宋_GB2312"/>
          <w:color w:val="auto"/>
          <w:sz w:val="32"/>
          <w:szCs w:val="32"/>
        </w:rPr>
        <w:t>费用</w:t>
      </w:r>
      <w:r>
        <w:rPr>
          <w:rFonts w:hint="eastAsia" w:ascii="仿宋_GB2312"/>
          <w:color w:val="auto"/>
          <w:sz w:val="32"/>
          <w:szCs w:val="32"/>
          <w:lang w:val="en-US" w:eastAsia="zh-CN"/>
        </w:rPr>
        <w:t>29</w:t>
      </w:r>
      <w:r>
        <w:rPr>
          <w:rFonts w:hint="eastAsia" w:ascii="仿宋_GB2312"/>
          <w:color w:val="auto"/>
          <w:sz w:val="32"/>
          <w:szCs w:val="32"/>
        </w:rPr>
        <w:t>万元、</w:t>
      </w:r>
      <w:r>
        <w:rPr>
          <w:rFonts w:hint="eastAsia" w:ascii="仿宋_GB2312"/>
          <w:color w:val="auto"/>
          <w:sz w:val="32"/>
          <w:szCs w:val="32"/>
          <w:lang w:val="en-US" w:eastAsia="zh-CN"/>
        </w:rPr>
        <w:t>公务用车</w:t>
      </w:r>
      <w:r>
        <w:rPr>
          <w:rFonts w:hint="eastAsia" w:ascii="仿宋_GB2312"/>
          <w:color w:val="auto"/>
          <w:sz w:val="32"/>
          <w:szCs w:val="32"/>
        </w:rPr>
        <w:t>费用</w:t>
      </w:r>
      <w:r>
        <w:rPr>
          <w:rFonts w:hint="eastAsia" w:ascii="仿宋_GB2312"/>
          <w:color w:val="auto"/>
          <w:sz w:val="32"/>
          <w:szCs w:val="32"/>
          <w:lang w:val="en-US" w:eastAsia="zh-CN"/>
        </w:rPr>
        <w:t>1</w:t>
      </w:r>
      <w:r>
        <w:rPr>
          <w:rFonts w:hint="eastAsia" w:ascii="仿宋_GB2312"/>
          <w:color w:val="auto"/>
          <w:sz w:val="32"/>
          <w:szCs w:val="32"/>
        </w:rPr>
        <w:t>万元。</w:t>
      </w:r>
    </w:p>
    <w:p>
      <w:pPr>
        <w:pStyle w:val="4"/>
        <w:numPr>
          <w:ilvl w:val="0"/>
          <w:numId w:val="2"/>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pPr>
        <w:pStyle w:val="2"/>
        <w:spacing w:line="600" w:lineRule="exact"/>
        <w:ind w:firstLine="643"/>
        <w:rPr>
          <w:color w:val="auto"/>
          <w:sz w:val="32"/>
        </w:rPr>
      </w:pPr>
      <w:r>
        <w:rPr>
          <w:rFonts w:hint="eastAsia"/>
          <w:color w:val="auto"/>
          <w:sz w:val="32"/>
        </w:rPr>
        <w:t>1.总体目标</w:t>
      </w:r>
    </w:p>
    <w:p>
      <w:pPr>
        <w:spacing w:line="600" w:lineRule="exact"/>
        <w:ind w:firstLine="640"/>
        <w:rPr>
          <w:rFonts w:hint="default" w:ascii="Times New Roman" w:hAnsi="Times New Roman" w:cs="Times New Roman"/>
          <w:color w:val="auto"/>
          <w:sz w:val="32"/>
          <w:szCs w:val="32"/>
          <w:lang w:val="en-US" w:eastAsia="zh-CN"/>
        </w:rPr>
      </w:pPr>
      <w:r>
        <w:rPr>
          <w:rFonts w:hint="eastAsia"/>
          <w:color w:val="auto"/>
          <w:sz w:val="32"/>
          <w:szCs w:val="32"/>
          <w:lang w:val="en-US" w:eastAsia="zh-CN"/>
        </w:rPr>
        <w:t>通过委托第三方聘用后勤保障人员6名，公务用车1辆</w:t>
      </w:r>
      <w:r>
        <w:rPr>
          <w:rFonts w:hint="eastAsia" w:ascii="Times New Roman" w:hAnsi="Times New Roman" w:cs="Times New Roman"/>
          <w:color w:val="auto"/>
          <w:sz w:val="32"/>
          <w:szCs w:val="32"/>
          <w:lang w:val="en-US" w:eastAsia="zh-CN"/>
        </w:rPr>
        <w:t>，培训工作全年培训工作完成95%以上，全面保障学校正常运转，保证集中式、专业化、系统化培训的顺利开展。</w:t>
      </w:r>
    </w:p>
    <w:p>
      <w:pPr>
        <w:pStyle w:val="2"/>
        <w:spacing w:line="600" w:lineRule="exact"/>
        <w:ind w:firstLine="643"/>
        <w:rPr>
          <w:color w:val="auto"/>
          <w:sz w:val="32"/>
        </w:rPr>
      </w:pPr>
      <w:r>
        <w:rPr>
          <w:rFonts w:hint="eastAsia"/>
          <w:color w:val="auto"/>
          <w:sz w:val="32"/>
        </w:rPr>
        <w:t>2.阶段性目标</w:t>
      </w:r>
    </w:p>
    <w:p>
      <w:pPr>
        <w:spacing w:line="600" w:lineRule="exact"/>
        <w:ind w:firstLine="640"/>
        <w:rPr>
          <w:rFonts w:ascii="仿宋_GB2312" w:hAnsi="Arial" w:cs="宋体"/>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color w:val="auto"/>
          <w:sz w:val="32"/>
          <w:szCs w:val="32"/>
        </w:rPr>
        <w:t>等文件要求，</w:t>
      </w:r>
      <w:r>
        <w:rPr>
          <w:rFonts w:hint="eastAsia" w:ascii="仿宋_GB2312" w:hAnsi="Arial" w:cs="宋体"/>
          <w:bCs/>
          <w:color w:val="auto"/>
          <w:sz w:val="32"/>
          <w:szCs w:val="32"/>
        </w:rPr>
        <w:t>结合本项目实际，对绩效目标进行逐层分解、细化后的具体绩效指标如下：</w:t>
      </w:r>
    </w:p>
    <w:p>
      <w:pPr>
        <w:numPr>
          <w:ilvl w:val="0"/>
          <w:numId w:val="3"/>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spacing w:line="600" w:lineRule="exact"/>
        <w:ind w:firstLine="640"/>
        <w:rPr>
          <w:color w:val="auto"/>
          <w:sz w:val="32"/>
          <w:szCs w:val="32"/>
        </w:rPr>
      </w:pPr>
      <w:r>
        <w:rPr>
          <w:rFonts w:hint="eastAsia"/>
          <w:color w:val="auto"/>
          <w:sz w:val="32"/>
          <w:szCs w:val="32"/>
        </w:rPr>
        <w:t>“</w:t>
      </w:r>
      <w:r>
        <w:rPr>
          <w:rFonts w:hint="eastAsia"/>
          <w:color w:val="auto"/>
          <w:sz w:val="32"/>
          <w:szCs w:val="32"/>
          <w:lang w:val="en-US" w:eastAsia="zh-CN"/>
        </w:rPr>
        <w:t>后勤</w:t>
      </w:r>
      <w:r>
        <w:rPr>
          <w:rFonts w:hint="eastAsia" w:ascii="仿宋_GB2312"/>
          <w:color w:val="auto"/>
          <w:sz w:val="32"/>
          <w:szCs w:val="32"/>
          <w:lang w:val="en-US" w:eastAsia="zh-CN"/>
        </w:rPr>
        <w:t>保障服务人员数量</w:t>
      </w:r>
      <w:r>
        <w:rPr>
          <w:rFonts w:hint="eastAsia"/>
          <w:color w:val="auto"/>
          <w:sz w:val="32"/>
          <w:szCs w:val="32"/>
        </w:rPr>
        <w:t>”指标，预期指标值为“</w:t>
      </w:r>
      <w:r>
        <w:rPr>
          <w:rFonts w:hint="eastAsia"/>
          <w:color w:val="auto"/>
          <w:sz w:val="32"/>
          <w:szCs w:val="32"/>
          <w:lang w:val="en-US" w:eastAsia="zh-CN"/>
        </w:rPr>
        <w:t>&gt;</w:t>
      </w:r>
      <w:r>
        <w:rPr>
          <w:rFonts w:hint="eastAsia" w:ascii="仿宋_GB2312"/>
          <w:color w:val="auto"/>
          <w:sz w:val="32"/>
          <w:szCs w:val="32"/>
          <w:lang w:val="en-US" w:eastAsia="zh-CN"/>
        </w:rPr>
        <w:t>6人</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公车保障数量</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1辆</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工作完成率</w:t>
      </w:r>
      <w:r>
        <w:rPr>
          <w:rFonts w:hint="eastAsia"/>
          <w:color w:val="auto"/>
          <w:sz w:val="32"/>
          <w:szCs w:val="32"/>
        </w:rPr>
        <w:t>”指标，预期指标值为“</w:t>
      </w:r>
      <w:r>
        <w:rPr>
          <w:rFonts w:hint="eastAsia" w:ascii="仿宋_GB2312"/>
          <w:color w:val="auto"/>
          <w:sz w:val="32"/>
          <w:szCs w:val="32"/>
          <w:lang w:eastAsia="zh-CN"/>
        </w:rPr>
        <w:t>》</w:t>
      </w:r>
      <w:r>
        <w:rPr>
          <w:rFonts w:hint="eastAsia" w:ascii="仿宋_GB2312"/>
          <w:color w:val="auto"/>
          <w:sz w:val="32"/>
          <w:szCs w:val="32"/>
          <w:lang w:val="en-US" w:eastAsia="zh-CN"/>
        </w:rPr>
        <w:t>=95%</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支付及时率</w:t>
      </w:r>
      <w:r>
        <w:rPr>
          <w:rFonts w:hint="eastAsia"/>
          <w:color w:val="auto"/>
          <w:sz w:val="32"/>
          <w:szCs w:val="32"/>
        </w:rPr>
        <w:t>”指标，预期指标值为</w:t>
      </w:r>
      <w:r>
        <w:rPr>
          <w:rFonts w:hint="eastAsia" w:ascii="仿宋_GB2312"/>
          <w:color w:val="auto"/>
          <w:sz w:val="32"/>
          <w:szCs w:val="32"/>
          <w:lang w:eastAsia="zh-CN"/>
        </w:rPr>
        <w:t>》</w:t>
      </w:r>
      <w:r>
        <w:rPr>
          <w:rFonts w:hint="eastAsia" w:ascii="仿宋_GB2312"/>
          <w:color w:val="auto"/>
          <w:sz w:val="32"/>
          <w:szCs w:val="32"/>
          <w:lang w:val="en-US" w:eastAsia="zh-CN"/>
        </w:rPr>
        <w:t>=95%</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公务车辆经费</w:t>
      </w:r>
      <w:r>
        <w:rPr>
          <w:rFonts w:hint="eastAsia"/>
          <w:color w:val="auto"/>
          <w:sz w:val="32"/>
          <w:szCs w:val="32"/>
        </w:rPr>
        <w:t>”指标，预期指标值为“</w:t>
      </w:r>
      <w:r>
        <w:rPr>
          <w:rFonts w:hint="eastAsia" w:ascii="仿宋_GB2312"/>
          <w:color w:val="auto"/>
          <w:sz w:val="32"/>
          <w:szCs w:val="32"/>
          <w:lang w:val="en-US" w:eastAsia="zh-CN"/>
        </w:rPr>
        <w:t>=1万元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后勤保障服务人员经费</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29万元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rFonts w:hint="eastAsia"/>
          <w:color w:val="auto"/>
          <w:sz w:val="32"/>
          <w:szCs w:val="32"/>
        </w:rPr>
      </w:pPr>
      <w:r>
        <w:rPr>
          <w:rFonts w:hint="eastAsia"/>
          <w:color w:val="auto"/>
          <w:sz w:val="32"/>
          <w:szCs w:val="32"/>
        </w:rPr>
        <w:t>①经济效益指标</w:t>
      </w:r>
    </w:p>
    <w:p>
      <w:pPr>
        <w:spacing w:line="600" w:lineRule="exact"/>
        <w:ind w:firstLine="640"/>
        <w:rPr>
          <w:rFonts w:hint="eastAsia" w:ascii="仿宋_GB2312"/>
          <w:color w:val="auto"/>
          <w:sz w:val="32"/>
          <w:szCs w:val="32"/>
          <w:lang w:val="en-US" w:eastAsia="zh-CN"/>
        </w:rPr>
      </w:pPr>
      <w:r>
        <w:rPr>
          <w:rFonts w:hint="eastAsia" w:ascii="仿宋_GB2312"/>
          <w:color w:val="auto"/>
          <w:sz w:val="32"/>
          <w:szCs w:val="32"/>
          <w:lang w:val="en-US" w:eastAsia="zh-CN"/>
        </w:rPr>
        <w:t>无此项指标</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提升社会服务水平</w:t>
      </w:r>
      <w:r>
        <w:rPr>
          <w:rFonts w:hint="eastAsia"/>
          <w:color w:val="auto"/>
          <w:sz w:val="32"/>
          <w:szCs w:val="32"/>
        </w:rPr>
        <w:t>”指标，预期指标值为“</w:t>
      </w:r>
      <w:r>
        <w:rPr>
          <w:rFonts w:hint="eastAsia" w:ascii="仿宋_GB2312"/>
          <w:color w:val="auto"/>
          <w:sz w:val="32"/>
          <w:szCs w:val="32"/>
          <w:lang w:val="en-US" w:eastAsia="zh-CN"/>
        </w:rPr>
        <w:t>提升</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rFonts w:hint="eastAsia" w:ascii="仿宋_GB2312"/>
          <w:color w:val="auto"/>
          <w:sz w:val="32"/>
          <w:szCs w:val="32"/>
          <w:lang w:val="en-US" w:eastAsia="zh-CN"/>
        </w:rPr>
      </w:pPr>
      <w:r>
        <w:rPr>
          <w:rFonts w:hint="eastAsia" w:ascii="仿宋_GB2312"/>
          <w:color w:val="auto"/>
          <w:sz w:val="32"/>
          <w:szCs w:val="32"/>
          <w:lang w:val="en-US" w:eastAsia="zh-CN"/>
        </w:rPr>
        <w:t>无此项指标</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保障技工学校科学化的发展</w:t>
      </w:r>
      <w:r>
        <w:rPr>
          <w:rFonts w:hint="eastAsia"/>
          <w:color w:val="auto"/>
          <w:sz w:val="32"/>
          <w:szCs w:val="32"/>
        </w:rPr>
        <w:t>”指标，预期指标值为“</w:t>
      </w:r>
      <w:r>
        <w:rPr>
          <w:rFonts w:hint="eastAsia" w:ascii="仿宋_GB2312"/>
          <w:color w:val="auto"/>
          <w:sz w:val="32"/>
          <w:szCs w:val="32"/>
          <w:lang w:val="en-US" w:eastAsia="zh-CN"/>
        </w:rPr>
        <w:t>持续保障</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学员满意度</w:t>
      </w:r>
      <w:r>
        <w:rPr>
          <w:rFonts w:hint="eastAsia"/>
          <w:color w:val="auto"/>
          <w:sz w:val="32"/>
          <w:szCs w:val="32"/>
        </w:rPr>
        <w:t>”指标，预期指标值为“</w:t>
      </w:r>
      <w:r>
        <w:rPr>
          <w:rFonts w:hint="eastAsia" w:ascii="仿宋_GB2312"/>
          <w:color w:val="auto"/>
          <w:sz w:val="32"/>
          <w:szCs w:val="32"/>
          <w:lang w:val="en-US" w:eastAsia="zh-CN"/>
        </w:rPr>
        <w:t>=95%</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职工满意度</w:t>
      </w:r>
      <w:r>
        <w:rPr>
          <w:rFonts w:hint="eastAsia"/>
          <w:color w:val="auto"/>
          <w:sz w:val="32"/>
          <w:szCs w:val="32"/>
        </w:rPr>
        <w:t>”指标，预期指标值为“</w:t>
      </w:r>
      <w:r>
        <w:rPr>
          <w:rFonts w:hint="eastAsia" w:ascii="仿宋_GB2312"/>
          <w:color w:val="auto"/>
          <w:sz w:val="32"/>
          <w:szCs w:val="32"/>
          <w:lang w:val="en-US" w:eastAsia="zh-CN"/>
        </w:rPr>
        <w:t>=95%</w:t>
      </w:r>
      <w:r>
        <w:rPr>
          <w:rFonts w:hint="eastAsia"/>
          <w:color w:val="auto"/>
          <w:sz w:val="32"/>
          <w:szCs w:val="32"/>
        </w:rPr>
        <w:t>”。</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3"/>
        <w:rPr>
          <w:rFonts w:ascii="楷体_GB2312" w:eastAsia="楷体_GB2312"/>
          <w:color w:val="auto"/>
          <w:szCs w:val="32"/>
        </w:rPr>
      </w:pPr>
      <w:bookmarkStart w:id="1" w:name="_Toc12868"/>
      <w:bookmarkStart w:id="2" w:name="_Toc480473081"/>
      <w:bookmarkStart w:id="3" w:name="_Toc5258"/>
      <w:bookmarkStart w:id="4" w:name="_Toc22922"/>
      <w:bookmarkStart w:id="5" w:name="_Toc5462343"/>
      <w:bookmarkStart w:id="6" w:name="_Toc22169_WPSOffice_Level2"/>
      <w:bookmarkStart w:id="7" w:name="_Toc26632"/>
      <w:bookmarkStart w:id="8" w:name="_Toc21664"/>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2"/>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年度我单位实施的</w:t>
      </w:r>
      <w:r>
        <w:rPr>
          <w:rFonts w:hint="eastAsia" w:ascii="仿宋" w:hAnsi="仿宋" w:eastAsia="仿宋" w:cs="仿宋"/>
          <w:color w:val="auto"/>
          <w:kern w:val="2"/>
          <w:sz w:val="32"/>
          <w:szCs w:val="32"/>
          <w:highlight w:val="none"/>
          <w:lang w:val="en-US" w:eastAsia="zh-Hans" w:bidi="ar-SA"/>
        </w:rPr>
        <w:t>技工学校运转及培训经费项目</w:t>
      </w:r>
      <w:r>
        <w:rPr>
          <w:rFonts w:hint="eastAsia" w:ascii="仿宋_GB2312"/>
          <w:color w:val="auto"/>
          <w:sz w:val="32"/>
          <w:szCs w:val="32"/>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bookmarkStart w:id="19" w:name="_GoBack"/>
      <w:bookmarkEnd w:id="19"/>
    </w:p>
    <w:p>
      <w:pPr>
        <w:pStyle w:val="4"/>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2"/>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hint="eastAsia" w:ascii="仿宋" w:hAnsi="仿宋" w:eastAsia="仿宋" w:cs="仿宋"/>
          <w:color w:val="auto"/>
          <w:kern w:val="2"/>
          <w:sz w:val="32"/>
          <w:szCs w:val="32"/>
          <w:highlight w:val="none"/>
          <w:lang w:val="en-US" w:eastAsia="zh-Hans" w:bidi="ar-SA"/>
        </w:rPr>
        <w:t>技工学校运转及培训经费项目</w:t>
      </w:r>
      <w:r>
        <w:rPr>
          <w:rFonts w:hint="eastAsia"/>
          <w:color w:val="auto"/>
          <w:sz w:val="32"/>
          <w:szCs w:val="32"/>
        </w:rPr>
        <w:t>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2"/>
        <w:spacing w:line="600" w:lineRule="exact"/>
        <w:ind w:firstLine="643"/>
        <w:rPr>
          <w:color w:val="auto"/>
          <w:sz w:val="32"/>
        </w:rPr>
      </w:pPr>
      <w:bookmarkStart w:id="9" w:name="_Toc26131"/>
      <w:bookmarkStart w:id="10" w:name="_Toc1913"/>
      <w:bookmarkStart w:id="11" w:name="_Toc419984722"/>
      <w:bookmarkStart w:id="12" w:name="_Toc428278230"/>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rPr>
      </w:pPr>
      <w:r>
        <w:rPr>
          <w:rFonts w:hint="eastAsia"/>
          <w:color w:val="auto"/>
          <w:sz w:val="32"/>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0"/>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李东</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高文强</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易帆</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2"/>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w:t>
      </w:r>
      <w:r>
        <w:rPr>
          <w:rFonts w:hint="eastAsia" w:ascii="仿宋" w:hAnsi="仿宋" w:eastAsia="仿宋" w:cs="仿宋"/>
          <w:color w:val="auto"/>
          <w:kern w:val="2"/>
          <w:sz w:val="32"/>
          <w:szCs w:val="32"/>
          <w:highlight w:val="none"/>
          <w:lang w:val="en-US" w:eastAsia="zh-Hans" w:bidi="ar-SA"/>
        </w:rPr>
        <w:t>技工学校运转及培训经费项目</w:t>
      </w:r>
      <w:r>
        <w:rPr>
          <w:rFonts w:hint="eastAsia" w:ascii="仿宋_GB2312"/>
          <w:color w:val="auto"/>
          <w:sz w:val="32"/>
          <w:szCs w:val="32"/>
        </w:rPr>
        <w:t>的实施</w:t>
      </w:r>
      <w:r>
        <w:rPr>
          <w:rFonts w:hint="eastAsia" w:ascii="仿宋_GB2312"/>
          <w:color w:val="auto"/>
          <w:sz w:val="32"/>
          <w:szCs w:val="32"/>
        </w:rPr>
        <w:t>，解决了</w:t>
      </w:r>
      <w:r>
        <w:rPr>
          <w:rFonts w:hint="eastAsia" w:ascii="仿宋_GB2312"/>
          <w:color w:val="auto"/>
          <w:sz w:val="32"/>
          <w:szCs w:val="32"/>
          <w:lang w:val="en-US" w:eastAsia="zh-CN"/>
        </w:rPr>
        <w:t>学校日常培训后勤保障及学校正常运转维持的</w:t>
      </w:r>
      <w:r>
        <w:rPr>
          <w:rFonts w:hint="eastAsia" w:ascii="仿宋_GB2312"/>
          <w:color w:val="auto"/>
          <w:sz w:val="32"/>
          <w:szCs w:val="32"/>
        </w:rPr>
        <w:t>问题，实现了</w:t>
      </w:r>
      <w:r>
        <w:rPr>
          <w:rFonts w:hint="eastAsia" w:ascii="仿宋_GB2312"/>
          <w:color w:val="auto"/>
          <w:sz w:val="32"/>
          <w:szCs w:val="32"/>
          <w:lang w:val="en-US" w:eastAsia="zh-CN"/>
        </w:rPr>
        <w:t>有效带动职业技能培训工作，加快培养大批高素质劳动者和技能人才</w:t>
      </w:r>
      <w:r>
        <w:rPr>
          <w:rFonts w:hint="eastAsia" w:ascii="仿宋_GB2312"/>
          <w:color w:val="auto"/>
          <w:sz w:val="32"/>
          <w:szCs w:val="32"/>
        </w:rPr>
        <w:t>效益，该项目预算执行率达</w:t>
      </w:r>
      <w:r>
        <w:rPr>
          <w:rFonts w:hint="eastAsia" w:ascii="仿宋_GB2312"/>
          <w:color w:val="auto"/>
          <w:sz w:val="32"/>
          <w:szCs w:val="32"/>
          <w:lang w:val="en-US" w:eastAsia="zh-CN"/>
        </w:rPr>
        <w:t>100</w:t>
      </w:r>
      <w:r>
        <w:rPr>
          <w:rFonts w:hint="eastAsia" w:ascii="仿宋_GB2312"/>
          <w:color w:val="auto"/>
          <w:sz w:val="32"/>
          <w:szCs w:val="32"/>
        </w:rPr>
        <w:t>%，项目预期绩效目标及各项具</w:t>
      </w:r>
      <w:r>
        <w:rPr>
          <w:rFonts w:hint="eastAsia" w:ascii="仿宋_GB2312"/>
          <w:color w:val="auto"/>
          <w:sz w:val="32"/>
          <w:szCs w:val="32"/>
        </w:rPr>
        <w:t>体指标均已全部达成。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ascii="仿宋" w:hAnsi="仿宋" w:eastAsia="仿宋" w:cs="仿宋"/>
          <w:color w:val="auto"/>
          <w:kern w:val="2"/>
          <w:sz w:val="32"/>
          <w:szCs w:val="32"/>
          <w:highlight w:val="none"/>
          <w:lang w:val="en-US" w:eastAsia="zh-Hans" w:bidi="ar-SA"/>
        </w:rPr>
        <w:t>技工学校运转及培训经费项目</w:t>
      </w:r>
      <w:r>
        <w:rPr>
          <w:rFonts w:hint="eastAsia" w:ascii="仿宋_GB2312"/>
          <w:color w:val="auto"/>
          <w:sz w:val="32"/>
          <w:szCs w:val="32"/>
        </w:rPr>
        <w:t>的绩效目标和各项具体绩效指标实现情况进行了客观评价，最</w:t>
      </w:r>
      <w:r>
        <w:rPr>
          <w:rFonts w:hint="eastAsia" w:ascii="仿宋_GB2312"/>
          <w:color w:val="auto"/>
          <w:sz w:val="32"/>
          <w:szCs w:val="32"/>
        </w:rPr>
        <w:t>终评分为</w:t>
      </w:r>
      <w:r>
        <w:rPr>
          <w:rFonts w:hint="eastAsia" w:ascii="仿宋_GB2312"/>
          <w:color w:val="auto"/>
          <w:sz w:val="32"/>
          <w:szCs w:val="32"/>
          <w:lang w:val="en-US" w:eastAsia="zh-CN"/>
        </w:rPr>
        <w:t>100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val="en-US"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hint="eastAsia" w:ascii="仿宋_GB2312" w:cs="仿宋_GB2312"/>
          <w:color w:val="auto"/>
          <w:sz w:val="32"/>
          <w:szCs w:val="32"/>
        </w:rPr>
        <w:t>分、项目产出</w:t>
      </w:r>
      <w:r>
        <w:rPr>
          <w:rFonts w:hint="eastAsia" w:ascii="仿宋_GB2312"/>
          <w:color w:val="auto"/>
          <w:sz w:val="32"/>
          <w:szCs w:val="32"/>
          <w:lang w:val="en-US" w:eastAsia="zh-CN"/>
        </w:rPr>
        <w:t>30</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hint="eastAsia" w:ascii="仿宋_GB2312" w:cs="仿宋_GB2312"/>
          <w:color w:val="auto"/>
          <w:sz w:val="32"/>
          <w:szCs w:val="32"/>
        </w:rPr>
        <w:t>分。</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spacing w:line="600" w:lineRule="exact"/>
        <w:ind w:firstLine="736"/>
        <w:rPr>
          <w:rFonts w:cs="仿宋_GB2312"/>
          <w:color w:val="auto"/>
        </w:rPr>
      </w:pPr>
      <w:r>
        <w:rPr>
          <w:rFonts w:hint="eastAsia" w:cs="仿宋_GB2312"/>
          <w:b/>
          <w:bCs/>
          <w:color w:val="auto"/>
        </w:rPr>
        <w:t>1.立项依据充分性：</w:t>
      </w:r>
      <w:r>
        <w:rPr>
          <w:rFonts w:hint="eastAsia" w:cs="仿宋_GB2312"/>
          <w:color w:val="auto"/>
          <w:lang w:eastAsia="zh-Hans"/>
        </w:rPr>
        <w:t>本项目是由</w:t>
      </w:r>
      <w:r>
        <w:rPr>
          <w:rFonts w:hint="eastAsia" w:cs="仿宋_GB2312"/>
          <w:color w:val="auto"/>
          <w:lang w:val="en-US" w:eastAsia="zh-CN"/>
        </w:rPr>
        <w:t>昌吉市技工学校</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6</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hint="eastAsia" w:cs="仿宋_GB2312"/>
          <w:color w:val="auto"/>
          <w:lang w:val="en-US" w:eastAsia="zh-CN"/>
        </w:rPr>
        <w:t>昌市政办发《昌吉市技工学校建设工作实施方案》</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w:t>
      </w:r>
      <w:r>
        <w:rPr>
          <w:rFonts w:hint="eastAsia" w:cs="仿宋_GB2312"/>
          <w:color w:val="auto"/>
        </w:rPr>
        <w:t>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w:t>
      </w:r>
      <w:r>
        <w:rPr>
          <w:rFonts w:hint="eastAsia" w:cs="仿宋_GB2312"/>
          <w:color w:val="auto"/>
        </w:rPr>
        <w:t>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w:t>
      </w:r>
      <w:r>
        <w:rPr>
          <w:rFonts w:hint="eastAsia" w:ascii="仿宋_GB2312" w:cs="仿宋_GB2312"/>
          <w:color w:val="auto"/>
          <w:sz w:val="32"/>
          <w:szCs w:val="32"/>
        </w:rPr>
        <w:t>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30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30</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昌吉市技工学校财务内部控制制度</w:t>
      </w:r>
      <w:r>
        <w:rPr>
          <w:rFonts w:ascii="仿宋_GB2312" w:cs="仿宋_GB2312"/>
          <w:color w:val="auto"/>
          <w:sz w:val="32"/>
          <w:szCs w:val="32"/>
        </w:rPr>
        <w:t>》</w:t>
      </w:r>
      <w:r>
        <w:rPr>
          <w:rFonts w:hint="eastAsia" w:ascii="仿宋_GB2312" w:cs="仿宋_GB2312"/>
          <w:color w:val="auto"/>
          <w:sz w:val="32"/>
          <w:szCs w:val="32"/>
        </w:rPr>
        <w:t>和管理规定对经费使用进行规范管理，财务制度健全、执行严格，根据评分标准，该指标</w:t>
      </w:r>
      <w:r>
        <w:rPr>
          <w:rFonts w:hint="eastAsia" w:ascii="仿宋_GB2312" w:cs="仿宋_GB2312"/>
          <w:color w:val="auto"/>
          <w:sz w:val="32"/>
          <w:szCs w:val="32"/>
          <w:lang w:val="en-US" w:eastAsia="zh-CN"/>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5</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公车管理办法</w:t>
      </w:r>
      <w:r>
        <w:rPr>
          <w:rFonts w:ascii="仿宋_GB2312" w:cs="仿宋_GB2312"/>
          <w:color w:val="auto"/>
          <w:sz w:val="32"/>
          <w:szCs w:val="32"/>
        </w:rPr>
        <w:t>》《</w:t>
      </w:r>
      <w:r>
        <w:rPr>
          <w:rFonts w:hint="eastAsia" w:ascii="仿宋_GB2312" w:cs="仿宋_GB2312"/>
          <w:color w:val="auto"/>
          <w:sz w:val="32"/>
          <w:szCs w:val="32"/>
          <w:lang w:val="en-US" w:eastAsia="zh-CN"/>
        </w:rPr>
        <w:t>后勤管理制度</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6</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color w:val="auto"/>
          <w:sz w:val="32"/>
          <w:szCs w:val="32"/>
          <w:lang w:val="en-US" w:eastAsia="zh-CN"/>
        </w:rPr>
        <w:t>后勤</w:t>
      </w:r>
      <w:r>
        <w:rPr>
          <w:rFonts w:hint="eastAsia" w:ascii="仿宋_GB2312"/>
          <w:color w:val="auto"/>
          <w:sz w:val="32"/>
          <w:szCs w:val="32"/>
          <w:lang w:val="en-US" w:eastAsia="zh-CN"/>
        </w:rPr>
        <w:t>保障服务人员数量</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color w:val="auto"/>
          <w:sz w:val="32"/>
          <w:szCs w:val="32"/>
        </w:rPr>
        <w:t>“</w:t>
      </w:r>
      <w:r>
        <w:rPr>
          <w:rFonts w:hint="eastAsia"/>
          <w:color w:val="auto"/>
          <w:sz w:val="32"/>
          <w:szCs w:val="32"/>
          <w:lang w:val="en-US" w:eastAsia="zh-CN"/>
        </w:rPr>
        <w:t>&gt;</w:t>
      </w:r>
      <w:r>
        <w:rPr>
          <w:rFonts w:hint="eastAsia" w:ascii="仿宋_GB2312"/>
          <w:color w:val="auto"/>
          <w:sz w:val="32"/>
          <w:szCs w:val="32"/>
          <w:lang w:val="en-US" w:eastAsia="zh-CN"/>
        </w:rPr>
        <w:t>6人</w:t>
      </w:r>
      <w:r>
        <w:rPr>
          <w:rFonts w:hint="eastAsia"/>
          <w:color w:val="auto"/>
          <w:sz w:val="32"/>
          <w:szCs w:val="32"/>
        </w:rPr>
        <w:t>”</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第三方委托</w:t>
      </w:r>
      <w:r>
        <w:rPr>
          <w:rFonts w:hint="eastAsia" w:ascii="仿宋_GB2312" w:hAnsi="仿宋_GB2312" w:cs="仿宋_GB2312"/>
          <w:color w:val="auto"/>
          <w:sz w:val="32"/>
          <w:szCs w:val="32"/>
          <w:lang w:val="en-US" w:eastAsia="zh-CN"/>
        </w:rPr>
        <w:t>合同</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color w:val="auto"/>
          <w:sz w:val="32"/>
          <w:szCs w:val="32"/>
          <w:lang w:val="en-US" w:eastAsia="zh-CN"/>
        </w:rPr>
        <w:t>后勤</w:t>
      </w:r>
      <w:r>
        <w:rPr>
          <w:rFonts w:hint="eastAsia" w:ascii="仿宋_GB2312"/>
          <w:color w:val="auto"/>
          <w:sz w:val="32"/>
          <w:szCs w:val="32"/>
          <w:lang w:val="en-US" w:eastAsia="zh-CN"/>
        </w:rPr>
        <w:t>保障服务人员数量6人</w:t>
      </w:r>
      <w:r>
        <w:rPr>
          <w:rFonts w:hint="eastAsia" w:ascii="仿宋_GB2312" w:hAnsi="仿宋_GB2312" w:cs="仿宋_GB2312"/>
          <w:color w:val="auto"/>
          <w:sz w:val="32"/>
          <w:szCs w:val="32"/>
        </w:rPr>
        <w:t>，</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color w:val="auto"/>
          <w:sz w:val="32"/>
          <w:szCs w:val="32"/>
          <w:lang w:val="en-US" w:eastAsia="zh-CN"/>
        </w:rPr>
        <w:t>公车保障数量</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color w:val="auto"/>
          <w:sz w:val="32"/>
          <w:szCs w:val="32"/>
        </w:rPr>
        <w:t>“</w:t>
      </w:r>
      <w:r>
        <w:rPr>
          <w:rFonts w:hint="eastAsia"/>
          <w:color w:val="auto"/>
          <w:sz w:val="32"/>
          <w:szCs w:val="32"/>
          <w:lang w:val="en-US" w:eastAsia="zh-CN"/>
        </w:rPr>
        <w:t>=</w:t>
      </w:r>
      <w:r>
        <w:rPr>
          <w:rFonts w:hint="eastAsia" w:ascii="仿宋_GB2312"/>
          <w:color w:val="auto"/>
          <w:sz w:val="32"/>
          <w:szCs w:val="32"/>
          <w:lang w:val="en-US" w:eastAsia="zh-CN"/>
        </w:rPr>
        <w:t>1辆</w:t>
      </w:r>
      <w:r>
        <w:rPr>
          <w:rFonts w:hint="eastAsia"/>
          <w:color w:val="auto"/>
          <w:sz w:val="32"/>
          <w:szCs w:val="32"/>
        </w:rPr>
        <w:t>”</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机关事务管理服务中心公务用车车辆备案表</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color w:val="auto"/>
          <w:sz w:val="32"/>
          <w:szCs w:val="32"/>
          <w:lang w:val="en-US" w:eastAsia="zh-CN"/>
        </w:rPr>
        <w:t>公务用车保障数量1辆</w:t>
      </w:r>
      <w:r>
        <w:rPr>
          <w:rFonts w:hint="eastAsia" w:ascii="仿宋_GB2312" w:hAnsi="仿宋_GB2312" w:cs="仿宋_GB2312"/>
          <w:color w:val="auto"/>
          <w:sz w:val="32"/>
          <w:szCs w:val="32"/>
        </w:rPr>
        <w:t>，</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color w:val="auto"/>
          <w:sz w:val="32"/>
          <w:szCs w:val="32"/>
          <w:lang w:val="en-US" w:eastAsia="zh-CN"/>
        </w:rPr>
        <w:t>工作完成率</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color w:val="auto"/>
          <w:sz w:val="32"/>
          <w:szCs w:val="32"/>
        </w:rPr>
        <w:t>“</w:t>
      </w:r>
      <w:r>
        <w:rPr>
          <w:rFonts w:hint="eastAsia" w:ascii="仿宋_GB2312"/>
          <w:color w:val="auto"/>
          <w:sz w:val="32"/>
          <w:szCs w:val="32"/>
          <w:lang w:eastAsia="zh-CN"/>
        </w:rPr>
        <w:t>》</w:t>
      </w:r>
      <w:r>
        <w:rPr>
          <w:rFonts w:hint="eastAsia" w:ascii="仿宋_GB2312"/>
          <w:color w:val="auto"/>
          <w:sz w:val="32"/>
          <w:szCs w:val="32"/>
          <w:lang w:val="en-US" w:eastAsia="zh-CN"/>
        </w:rPr>
        <w:t>=95%</w:t>
      </w:r>
      <w:r>
        <w:rPr>
          <w:rFonts w:hint="eastAsia"/>
          <w:color w:val="auto"/>
          <w:sz w:val="32"/>
          <w:szCs w:val="32"/>
        </w:rPr>
        <w:t>”</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自治区职业培训机构管理系统上报情况</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val="en-US" w:eastAsia="zh-CN"/>
        </w:rPr>
        <w:t>2022年度完成培训量17200人，工作完成率达到100%，超过95%以上，</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olor w:val="auto"/>
          <w:sz w:val="32"/>
          <w:szCs w:val="32"/>
          <w:lang w:val="en-US" w:eastAsia="zh-CN"/>
        </w:rPr>
        <w:t>支付及时率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olor w:val="auto"/>
          <w:sz w:val="32"/>
          <w:szCs w:val="32"/>
          <w:lang w:eastAsia="zh-CN"/>
        </w:rPr>
        <w:t>》</w:t>
      </w:r>
      <w:r>
        <w:rPr>
          <w:rFonts w:hint="eastAsia" w:ascii="仿宋_GB2312"/>
          <w:color w:val="auto"/>
          <w:sz w:val="32"/>
          <w:szCs w:val="32"/>
          <w:lang w:val="en-US" w:eastAsia="zh-CN"/>
        </w:rPr>
        <w:t>=95%</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月完成，</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olor w:val="auto"/>
          <w:sz w:val="32"/>
          <w:szCs w:val="32"/>
          <w:lang w:val="en-US" w:eastAsia="zh-CN"/>
        </w:rPr>
        <w:t>公务车辆经费</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仿宋_GB2312"/>
          <w:color w:val="auto"/>
          <w:sz w:val="32"/>
          <w:szCs w:val="32"/>
          <w:lang w:val="en-US" w:eastAsia="zh-CN"/>
        </w:rPr>
        <w:t>=1万元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车辆费用1</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olor w:val="auto"/>
          <w:sz w:val="32"/>
          <w:szCs w:val="32"/>
          <w:lang w:val="en-US" w:eastAsia="zh-CN"/>
        </w:rPr>
        <w:t>后勤保障服务人员经费</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color w:val="auto"/>
          <w:sz w:val="32"/>
          <w:szCs w:val="32"/>
          <w:lang w:val="en-US" w:eastAsia="zh-CN"/>
        </w:rPr>
        <w:t>=</w:t>
      </w:r>
      <w:r>
        <w:rPr>
          <w:rFonts w:hint="eastAsia" w:ascii="仿宋_GB2312"/>
          <w:color w:val="auto"/>
          <w:sz w:val="32"/>
          <w:szCs w:val="32"/>
          <w:lang w:val="en-US" w:eastAsia="zh-CN"/>
        </w:rPr>
        <w:t>29万元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olor w:val="auto"/>
          <w:sz w:val="32"/>
          <w:szCs w:val="32"/>
          <w:lang w:val="en-US" w:eastAsia="zh-CN"/>
        </w:rPr>
        <w:t>后勤保障服务人员经费</w:t>
      </w:r>
      <w:r>
        <w:rPr>
          <w:rFonts w:hint="eastAsia" w:ascii="仿宋_GB2312" w:cs="仿宋_GB2312"/>
          <w:color w:val="auto"/>
          <w:sz w:val="32"/>
          <w:szCs w:val="32"/>
          <w:lang w:val="en-US" w:eastAsia="zh-CN"/>
        </w:rPr>
        <w:t>29</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rFonts w:ascii="仿宋_GB2312" w:hAnsi="仿宋_GB2312" w:cs="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lang w:val="en-US" w:eastAsia="zh-CN"/>
        </w:rPr>
        <w:t>提升社会服务水平</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val="en-US" w:eastAsia="zh-CN"/>
        </w:rPr>
        <w:t>提升</w:t>
      </w:r>
      <w:r>
        <w:rPr>
          <w:rFonts w:hint="eastAsia" w:ascii="仿宋_GB2312"/>
          <w:color w:val="auto"/>
          <w:sz w:val="32"/>
          <w:szCs w:val="32"/>
          <w:lang w:eastAsia="zh-Hans"/>
        </w:rPr>
        <w:t>”</w:t>
      </w:r>
      <w:r>
        <w:rPr>
          <w:rFonts w:hint="eastAsia" w:ascii="仿宋_GB2312"/>
          <w:color w:val="auto"/>
          <w:sz w:val="32"/>
          <w:szCs w:val="32"/>
          <w:lang w:eastAsia="zh-Hans"/>
        </w:rPr>
        <w:t>，</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lang w:val="en-US" w:eastAsia="zh-CN"/>
        </w:rPr>
        <w:t>保障技工学校科学化的发展</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val="en-US" w:eastAsia="zh-CN"/>
        </w:rPr>
        <w:t>持续保障</w:t>
      </w:r>
      <w:r>
        <w:rPr>
          <w:rFonts w:hint="eastAsia" w:ascii="仿宋_GB2312"/>
          <w:color w:val="auto"/>
          <w:sz w:val="32"/>
          <w:szCs w:val="32"/>
          <w:lang w:eastAsia="zh-Hans"/>
        </w:rPr>
        <w:t>”，根据</w:t>
      </w:r>
      <w:r>
        <w:rPr>
          <w:rFonts w:hint="eastAsia" w:ascii="仿宋_GB2312"/>
          <w:color w:val="auto"/>
          <w:sz w:val="32"/>
          <w:szCs w:val="32"/>
          <w:lang w:val="en-US" w:eastAsia="zh-CN"/>
        </w:rPr>
        <w:t>单位实际运行情况及</w:t>
      </w:r>
      <w:r>
        <w:rPr>
          <w:rFonts w:hint="eastAsia" w:ascii="仿宋_GB2312"/>
          <w:color w:val="auto"/>
          <w:sz w:val="32"/>
          <w:szCs w:val="32"/>
          <w:lang w:eastAsia="zh-Hans"/>
        </w:rPr>
        <w:t>本单位年度考核情况</w:t>
      </w:r>
      <w:r>
        <w:rPr>
          <w:rFonts w:hint="eastAsia" w:ascii="仿宋_GB2312"/>
          <w:color w:val="auto"/>
          <w:sz w:val="32"/>
          <w:szCs w:val="32"/>
          <w:lang w:val="en-US" w:eastAsia="zh-CN"/>
        </w:rPr>
        <w:t>可知</w:t>
      </w:r>
      <w:r>
        <w:rPr>
          <w:rFonts w:hint="eastAsia" w:ascii="仿宋_GB2312"/>
          <w:color w:val="auto"/>
          <w:sz w:val="32"/>
          <w:szCs w:val="32"/>
          <w:lang w:eastAsia="zh-Hans"/>
        </w:rPr>
        <w:t>，</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olor w:val="auto"/>
          <w:sz w:val="32"/>
          <w:szCs w:val="32"/>
          <w:lang w:val="en-US" w:eastAsia="zh-CN"/>
        </w:rPr>
        <w:t>学员满意度</w:t>
      </w:r>
      <w:r>
        <w:rPr>
          <w:rFonts w:hint="eastAsia" w:ascii="仿宋_GB2312" w:cs="仿宋_GB2312"/>
          <w:color w:val="auto"/>
          <w:kern w:val="2"/>
          <w:sz w:val="32"/>
          <w:szCs w:val="32"/>
          <w:lang w:eastAsia="zh-Hans"/>
        </w:rPr>
        <w:t>”</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95%</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职工满意度”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95%</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该指标</w:t>
      </w:r>
      <w:r>
        <w:rPr>
          <w:rFonts w:hint="eastAsia" w:ascii="仿宋_GB2312" w:cs="仿宋_GB2312"/>
          <w:color w:val="auto"/>
          <w:kern w:val="2"/>
          <w:sz w:val="32"/>
          <w:szCs w:val="32"/>
          <w:lang w:val="en-US" w:eastAsia="zh-CN"/>
        </w:rPr>
        <w:t>5</w:t>
      </w:r>
      <w:r>
        <w:rPr>
          <w:rFonts w:hint="eastAsia" w:ascii="仿宋_GB2312" w:cs="仿宋_GB2312"/>
          <w:color w:val="auto"/>
          <w:kern w:val="2"/>
          <w:sz w:val="32"/>
          <w:szCs w:val="32"/>
        </w:rPr>
        <w:t>分,得</w:t>
      </w:r>
      <w:r>
        <w:rPr>
          <w:rFonts w:hint="eastAsia" w:ascii="仿宋_GB2312" w:cs="仿宋_GB2312"/>
          <w:color w:val="auto"/>
          <w:kern w:val="2"/>
          <w:sz w:val="32"/>
          <w:szCs w:val="32"/>
          <w:lang w:val="en-US" w:eastAsia="zh-CN"/>
        </w:rPr>
        <w:t>5</w:t>
      </w:r>
      <w:r>
        <w:rPr>
          <w:rFonts w:hint="eastAsia" w:ascii="仿宋_GB2312" w:cs="仿宋_GB2312"/>
          <w:color w:val="auto"/>
          <w:kern w:val="2"/>
          <w:sz w:val="32"/>
          <w:szCs w:val="32"/>
        </w:rPr>
        <w:t>分。</w:t>
      </w:r>
      <w:r>
        <w:rPr>
          <w:rFonts w:hint="eastAsia" w:ascii="仿宋_GB2312" w:cs="仿宋_GB2312"/>
          <w:color w:val="auto"/>
          <w:kern w:val="2"/>
          <w:sz w:val="32"/>
          <w:szCs w:val="32"/>
          <w:lang w:eastAsia="zh-Hans"/>
        </w:rPr>
        <w:t>根据对上课的</w:t>
      </w:r>
      <w:r>
        <w:rPr>
          <w:rFonts w:hint="eastAsia" w:ascii="仿宋_GB2312" w:cs="仿宋_GB2312"/>
          <w:color w:val="auto"/>
          <w:kern w:val="2"/>
          <w:sz w:val="32"/>
          <w:szCs w:val="32"/>
          <w:lang w:val="en-US" w:eastAsia="zh-CN"/>
        </w:rPr>
        <w:t>学员</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学生</w:t>
      </w:r>
      <w:r>
        <w:rPr>
          <w:rFonts w:hint="eastAsia" w:ascii="仿宋_GB2312" w:cs="仿宋_GB2312"/>
          <w:color w:val="auto"/>
          <w:kern w:val="2"/>
          <w:sz w:val="32"/>
          <w:szCs w:val="32"/>
          <w:lang w:eastAsia="zh-CN"/>
        </w:rPr>
        <w:t>职工</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5</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hint="eastAsia" w:ascii="仿宋_GB2312" w:cs="仿宋_GB2312"/>
          <w:color w:val="auto"/>
          <w:kern w:val="2"/>
          <w:sz w:val="32"/>
          <w:szCs w:val="32"/>
          <w:lang w:val="en-US" w:eastAsia="zh-CN"/>
        </w:rPr>
        <w:t>5</w:t>
      </w:r>
      <w:r>
        <w:rPr>
          <w:rFonts w:hint="eastAsia" w:ascii="仿宋_GB2312" w:cs="仿宋_GB2312"/>
          <w:color w:val="auto"/>
          <w:kern w:val="2"/>
          <w:sz w:val="32"/>
          <w:szCs w:val="32"/>
        </w:rPr>
        <w:t>分,得</w:t>
      </w:r>
      <w:r>
        <w:rPr>
          <w:rFonts w:hint="eastAsia" w:ascii="仿宋_GB2312" w:cs="仿宋_GB2312"/>
          <w:color w:val="auto"/>
          <w:kern w:val="2"/>
          <w:sz w:val="32"/>
          <w:szCs w:val="32"/>
          <w:lang w:val="en-US" w:eastAsia="zh-CN"/>
        </w:rPr>
        <w:t>5</w:t>
      </w:r>
      <w:r>
        <w:rPr>
          <w:rFonts w:hint="eastAsia" w:ascii="仿宋_GB2312" w:cs="仿宋_GB2312"/>
          <w:color w:val="auto"/>
          <w:kern w:val="2"/>
          <w:sz w:val="32"/>
          <w:szCs w:val="32"/>
        </w:rPr>
        <w:t>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 w:hAnsi="仿宋" w:eastAsia="仿宋" w:cs="仿宋"/>
          <w:color w:val="auto"/>
          <w:kern w:val="2"/>
          <w:sz w:val="32"/>
          <w:szCs w:val="32"/>
          <w:highlight w:val="none"/>
          <w:lang w:val="en-US" w:eastAsia="zh-Hans" w:bidi="ar-SA"/>
        </w:rPr>
        <w:t>技工学校运转及培训经费</w:t>
      </w:r>
      <w:r>
        <w:rPr>
          <w:rFonts w:hint="eastAsia" w:ascii="仿宋" w:hAnsi="仿宋" w:eastAsia="仿宋" w:cs="仿宋"/>
          <w:color w:val="auto"/>
          <w:kern w:val="2"/>
          <w:sz w:val="32"/>
          <w:szCs w:val="32"/>
          <w:highlight w:val="none"/>
          <w:lang w:val="en-US" w:eastAsia="zh-CN" w:bidi="ar-SA"/>
        </w:rPr>
        <w:t>项目</w:t>
      </w:r>
      <w:r>
        <w:rPr>
          <w:rFonts w:hint="eastAsia" w:ascii="仿宋_GB2312"/>
          <w:color w:val="auto"/>
          <w:sz w:val="32"/>
          <w:szCs w:val="32"/>
          <w:lang w:eastAsia="zh-Hans"/>
        </w:rPr>
        <w:t>预算金额</w:t>
      </w:r>
      <w:r>
        <w:rPr>
          <w:rFonts w:hint="eastAsia" w:ascii="仿宋_GB2312"/>
          <w:color w:val="auto"/>
          <w:sz w:val="32"/>
          <w:szCs w:val="32"/>
          <w:lang w:val="en-US" w:eastAsia="zh-CN"/>
        </w:rPr>
        <w:t>30</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30</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30</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hAnsi="仿宋_GB2312" w:cs="仿宋_GB2312"/>
          <w:b/>
          <w:bCs/>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 w:hAnsi="仿宋" w:eastAsia="仿宋" w:cs="仿宋"/>
          <w:color w:val="auto"/>
          <w:kern w:val="2"/>
          <w:sz w:val="32"/>
          <w:szCs w:val="32"/>
          <w:highlight w:val="none"/>
          <w:lang w:val="en-US" w:eastAsia="zh-Hans" w:bidi="ar-SA"/>
        </w:rPr>
        <w:t>技工学校运转及培训经费</w:t>
      </w:r>
      <w:r>
        <w:rPr>
          <w:rFonts w:hint="eastAsia" w:ascii="仿宋_GB2312"/>
          <w:color w:val="auto"/>
          <w:sz w:val="32"/>
          <w:szCs w:val="32"/>
        </w:rPr>
        <w:t>项目的绩效目标及指标已经全部达成，不存在偏差情况。</w:t>
      </w:r>
      <w:bookmarkEnd w:id="16"/>
      <w:bookmarkEnd w:id="17"/>
    </w:p>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0"/>
        <w:spacing w:line="600" w:lineRule="exact"/>
        <w:ind w:firstLine="643"/>
        <w:rPr>
          <w:rFonts w:ascii="仿宋_GB2312" w:hAnsi="仿宋_GB2312" w:cs="仿宋_GB2312"/>
          <w:b/>
          <w:bCs/>
          <w:color w:val="auto"/>
          <w:sz w:val="32"/>
          <w:szCs w:val="32"/>
          <w:lang w:eastAsia="zh-Hans"/>
        </w:rPr>
      </w:pPr>
      <w:r>
        <w:rPr>
          <w:rFonts w:ascii="仿宋_GB2312" w:hAnsi="仿宋_GB2312" w:cs="仿宋_GB2312"/>
          <w:b/>
          <w:bCs/>
          <w:color w:val="auto"/>
          <w:sz w:val="32"/>
          <w:szCs w:val="32"/>
          <w:lang w:eastAsia="zh-Hans"/>
        </w:rPr>
        <w:t>4</w:t>
      </w:r>
      <w:r>
        <w:rPr>
          <w:rFonts w:hint="eastAsia" w:ascii="仿宋_GB2312" w:hAnsi="仿宋_GB2312" w:cs="仿宋_GB2312"/>
          <w:b/>
          <w:bCs/>
          <w:color w:val="auto"/>
          <w:sz w:val="32"/>
          <w:szCs w:val="32"/>
          <w:lang w:eastAsia="zh-Hans"/>
        </w:rPr>
        <w:t>.项目进度滞后</w:t>
      </w:r>
    </w:p>
    <w:p>
      <w:pPr>
        <w:pStyle w:val="3"/>
        <w:spacing w:line="600" w:lineRule="exact"/>
        <w:ind w:firstLine="640"/>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无</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0"/>
        <w:spacing w:line="600" w:lineRule="exact"/>
        <w:ind w:firstLine="643"/>
        <w:rPr>
          <w:rFonts w:hint="eastAsia"/>
          <w:color w:val="auto"/>
          <w:spacing w:val="-4"/>
          <w:sz w:val="32"/>
          <w:szCs w:val="32"/>
          <w:lang w:val="en-US" w:eastAsia="zh-CN"/>
        </w:rPr>
      </w:pPr>
      <w:r>
        <w:rPr>
          <w:rFonts w:hint="eastAsia"/>
          <w:color w:val="auto"/>
          <w:spacing w:val="-4"/>
          <w:sz w:val="32"/>
          <w:szCs w:val="32"/>
          <w:lang w:val="en-US" w:eastAsia="zh-CN"/>
        </w:rPr>
        <w:t>无</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0"/>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lang w:eastAsia="zh-CN"/>
        </w:rPr>
        <w:t>昌吉市</w:t>
      </w:r>
      <w:r>
        <w:rPr>
          <w:rFonts w:hint="eastAsia" w:ascii="仿宋_GB2312" w:hAnsi="仿宋_GB2312" w:cs="仿宋_GB2312"/>
          <w:color w:val="auto"/>
          <w:sz w:val="32"/>
          <w:szCs w:val="32"/>
        </w:rPr>
        <w:t>关于绩效管理工作档案资料归档的相关要求，强化收集力度，确保归档资料的完整齐全。</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3. 高度重视，加强领导</w:t>
      </w:r>
    </w:p>
    <w:p>
      <w:pPr>
        <w:pStyle w:val="20"/>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spacing w:line="600" w:lineRule="exact"/>
        <w:ind w:firstLine="640"/>
        <w:rPr>
          <w:color w:val="auto"/>
          <w:szCs w:val="32"/>
        </w:rPr>
      </w:pPr>
      <w:r>
        <w:rPr>
          <w:rFonts w:hint="eastAsia"/>
          <w:color w:val="auto"/>
          <w:szCs w:val="32"/>
        </w:rPr>
        <w:t>八、其他需要说明的问题</w:t>
      </w:r>
    </w:p>
    <w:p>
      <w:pPr>
        <w:pStyle w:val="20"/>
        <w:spacing w:line="600" w:lineRule="exact"/>
        <w:ind w:firstLine="624"/>
        <w:rPr>
          <w:rFonts w:ascii="仿宋_GB2312"/>
          <w:color w:val="auto"/>
          <w:sz w:val="32"/>
          <w:szCs w:val="32"/>
        </w:rPr>
      </w:pPr>
      <w:r>
        <w:rPr>
          <w:rFonts w:hint="eastAsia"/>
          <w:color w:val="auto"/>
          <w:spacing w:val="-4"/>
          <w:sz w:val="32"/>
          <w:szCs w:val="32"/>
        </w:rPr>
        <w:t>“</w:t>
      </w:r>
      <w:r>
        <w:rPr>
          <w:rFonts w:hint="eastAsia" w:ascii="仿宋_GB2312"/>
          <w:color w:val="auto"/>
          <w:sz w:val="32"/>
          <w:szCs w:val="32"/>
        </w:rPr>
        <w:t>本单位对上述项目支出绩效评价报告内反映内容的真实性、完整性负责，并接受上级部门及社会公众监督。”</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MWY3MTYxMDFhMGY2OWJiNGI0OGYyNjk0ZTczOGI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BF706B"/>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37D73BE"/>
    <w:rsid w:val="12F1313F"/>
    <w:rsid w:val="15DC6CEA"/>
    <w:rsid w:val="214B0FAD"/>
    <w:rsid w:val="245E1E24"/>
    <w:rsid w:val="24D45CED"/>
    <w:rsid w:val="27AF532E"/>
    <w:rsid w:val="2E483E7E"/>
    <w:rsid w:val="31CD0D39"/>
    <w:rsid w:val="33944516"/>
    <w:rsid w:val="33A1422B"/>
    <w:rsid w:val="3B816234"/>
    <w:rsid w:val="50575F45"/>
    <w:rsid w:val="51F55A16"/>
    <w:rsid w:val="53283BC9"/>
    <w:rsid w:val="547B4DCE"/>
    <w:rsid w:val="5B9762AE"/>
    <w:rsid w:val="68291A1A"/>
    <w:rsid w:val="68BD059E"/>
    <w:rsid w:val="691B1594"/>
    <w:rsid w:val="6B5C045C"/>
    <w:rsid w:val="6F0D6C22"/>
    <w:rsid w:val="73D9A77D"/>
    <w:rsid w:val="76D2301A"/>
    <w:rsid w:val="77861774"/>
    <w:rsid w:val="77978BBA"/>
    <w:rsid w:val="77980A6E"/>
    <w:rsid w:val="79300B45"/>
    <w:rsid w:val="7FF71542"/>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26"/>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uiPriority w:val="3"/>
    <w:rPr>
      <w:rFonts w:eastAsia="仿宋_GB2312"/>
      <w:sz w:val="28"/>
      <w:szCs w:val="28"/>
    </w:rPr>
  </w:style>
  <w:style w:type="character" w:customStyle="1" w:styleId="26">
    <w:name w:val="NormalCharacter"/>
    <w:link w:val="1"/>
    <w:qFormat/>
    <w:uiPriority w:val="0"/>
    <w:rPr>
      <w:rFonts w:ascii="Times New Roman" w:hAnsi="Times New Roman" w:eastAsia="仿宋_GB2312" w:cs="Times New Roman"/>
      <w:kern w:val="2"/>
      <w:sz w:val="28"/>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7626</Words>
  <Characters>7911</Characters>
  <Lines>1</Lines>
  <Paragraphs>1</Paragraphs>
  <TotalTime>1</TotalTime>
  <ScaleCrop>false</ScaleCrop>
  <LinksUpToDate>false</LinksUpToDate>
  <CharactersWithSpaces>7925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2023-04-17T08:04:19Z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B3FF85380A6D431AB7987D758B14605F_12</vt:lpwstr>
  </property>
</Properties>
</file>