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昌吉市农村经济管理局2022年“访惠聚”驻村（社区）工作经费</w:t>
      </w:r>
      <w:r>
        <w:rPr>
          <w:rFonts w:hint="eastAsia" w:ascii="方正小标宋简体" w:hAnsi="黑体" w:eastAsia="方正小标宋简体" w:cs="黑体"/>
          <w:bCs/>
          <w:sz w:val="48"/>
          <w:szCs w:val="48"/>
        </w:rPr>
        <w:t>项目支出绩效</w:t>
      </w: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hint="default" w:ascii="黑体" w:hAnsi="黑体" w:eastAsia="黑体" w:cs="仿宋_GB2312"/>
          <w:sz w:val="30"/>
          <w:szCs w:val="30"/>
          <w:lang w:val="en-US" w:eastAsia="zh-CN"/>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bookmarkEnd w:id="0"/>
      <w:r>
        <w:rPr>
          <w:rFonts w:hint="eastAsia" w:ascii="黑体" w:hAnsi="黑体" w:eastAsia="黑体" w:cs="仿宋_GB2312"/>
          <w:sz w:val="30"/>
          <w:szCs w:val="30"/>
          <w:lang w:eastAsia="zh-CN"/>
        </w:rPr>
        <w:t>“</w:t>
      </w:r>
      <w:r>
        <w:rPr>
          <w:rFonts w:hint="eastAsia" w:ascii="黑体" w:hAnsi="黑体" w:eastAsia="黑体" w:cs="仿宋_GB2312"/>
          <w:sz w:val="30"/>
          <w:szCs w:val="30"/>
          <w:lang w:val="en-US" w:eastAsia="zh-CN"/>
        </w:rPr>
        <w:t>访惠聚</w:t>
      </w:r>
      <w:r>
        <w:rPr>
          <w:rFonts w:hint="eastAsia" w:ascii="黑体" w:hAnsi="黑体" w:eastAsia="黑体" w:cs="仿宋_GB2312"/>
          <w:sz w:val="30"/>
          <w:szCs w:val="30"/>
          <w:lang w:eastAsia="zh-CN"/>
        </w:rPr>
        <w:t>”</w:t>
      </w:r>
      <w:r>
        <w:rPr>
          <w:rFonts w:hint="eastAsia" w:ascii="黑体" w:hAnsi="黑体" w:eastAsia="黑体" w:cs="仿宋_GB2312"/>
          <w:sz w:val="30"/>
          <w:szCs w:val="30"/>
          <w:lang w:val="en-US" w:eastAsia="zh-CN"/>
        </w:rPr>
        <w:t>驻村（社区）工作经费</w:t>
      </w:r>
    </w:p>
    <w:p>
      <w:pPr>
        <w:ind w:firstLine="1200" w:firstLineChars="400"/>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lang w:val="en-US" w:eastAsia="zh-CN"/>
        </w:rPr>
        <w:t>昌吉市农村经济管理局</w:t>
      </w:r>
    </w:p>
    <w:p>
      <w:pPr>
        <w:ind w:firstLine="1200" w:firstLineChars="4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lang w:val="en-US" w:eastAsia="zh-CN"/>
        </w:rPr>
        <w:t>昌吉市农业农村</w:t>
      </w:r>
      <w:r>
        <w:rPr>
          <w:rFonts w:hint="eastAsia" w:ascii="黑体" w:hAnsi="黑体" w:eastAsia="黑体" w:cs="宋体"/>
          <w:sz w:val="30"/>
          <w:szCs w:val="30"/>
        </w:rPr>
        <w:t>局</w:t>
      </w:r>
      <w:r>
        <w:rPr>
          <w:rFonts w:ascii="黑体" w:hAnsi="黑体" w:eastAsia="黑体" w:cs="宋体"/>
          <w:sz w:val="30"/>
          <w:szCs w:val="30"/>
        </w:rPr>
        <w:t>（</w:t>
      </w:r>
      <w:r>
        <w:rPr>
          <w:rFonts w:hint="eastAsia" w:ascii="黑体" w:hAnsi="黑体" w:eastAsia="黑体" w:cs="宋体"/>
          <w:sz w:val="30"/>
          <w:szCs w:val="30"/>
        </w:rPr>
        <w:t>本级</w:t>
      </w:r>
      <w:r>
        <w:rPr>
          <w:rFonts w:ascii="黑体" w:hAnsi="黑体" w:eastAsia="黑体" w:cs="宋体"/>
          <w:sz w:val="30"/>
          <w:szCs w:val="30"/>
        </w:rPr>
        <w:t>）</w:t>
      </w:r>
    </w:p>
    <w:p>
      <w:pPr>
        <w:ind w:firstLine="1200" w:firstLineChars="400"/>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hint="eastAsia" w:ascii="黑体" w:hAnsi="黑体" w:eastAsia="黑体" w:cs="宋体"/>
          <w:sz w:val="30"/>
          <w:szCs w:val="30"/>
          <w:lang w:eastAsia="zh-CN"/>
        </w:rPr>
        <w:t>：</w:t>
      </w:r>
      <w:r>
        <w:rPr>
          <w:rFonts w:hint="eastAsia" w:ascii="黑体" w:hAnsi="黑体" w:eastAsia="黑体" w:cs="宋体"/>
          <w:sz w:val="30"/>
          <w:szCs w:val="30"/>
          <w:lang w:val="en-US" w:eastAsia="zh-CN"/>
        </w:rPr>
        <w:t>刘刚</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spacing w:line="600" w:lineRule="exact"/>
        <w:ind w:firstLine="640"/>
        <w:rPr>
          <w:rFonts w:hint="eastAsia"/>
          <w:sz w:val="32"/>
        </w:rPr>
      </w:pPr>
      <w:r>
        <w:rPr>
          <w:rFonts w:hint="eastAsia"/>
          <w:sz w:val="32"/>
        </w:rPr>
        <w:t>根据《关于印发&lt;自治区“访民情惠民生聚民心”驻村工作为民办实事工作经费使用管理办法（实行）&gt;的通知》（新民办发【2016】62号）和《自治区"访民情惠民生聚民心"驻村工作为民办实事工作经费使用管理办法（试行）》要求，计划开展实施此项目。</w:t>
      </w:r>
    </w:p>
    <w:p>
      <w:pPr>
        <w:spacing w:line="600" w:lineRule="exact"/>
        <w:ind w:firstLine="640"/>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rFonts w:ascii="仿宋_GB2312" w:hAnsi="仿宋_GB2312" w:cs="仿宋_GB2312"/>
          <w:color w:val="FF0000"/>
          <w:sz w:val="32"/>
          <w:szCs w:val="32"/>
          <w:lang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一</w:t>
      </w:r>
      <w:r>
        <w:rPr>
          <w:rFonts w:hint="eastAsia" w:ascii="仿宋" w:hAnsi="仿宋" w:eastAsia="仿宋" w:cs="仿宋"/>
          <w:sz w:val="32"/>
          <w:szCs w:val="32"/>
          <w:lang w:val="en-US" w:eastAsia="zh-CN"/>
        </w:rPr>
        <w:t>是25%用于</w:t>
      </w:r>
      <w:r>
        <w:rPr>
          <w:rFonts w:hint="eastAsia" w:ascii="仿宋" w:hAnsi="仿宋" w:eastAsia="仿宋" w:cs="仿宋"/>
          <w:sz w:val="32"/>
          <w:szCs w:val="32"/>
        </w:rPr>
        <w:t>访贫问苦，为群众送信息、送服务、送温暖</w:t>
      </w:r>
      <w:r>
        <w:rPr>
          <w:rFonts w:hint="eastAsia" w:ascii="仿宋" w:hAnsi="仿宋" w:eastAsia="仿宋" w:cs="仿宋"/>
          <w:sz w:val="32"/>
          <w:szCs w:val="32"/>
          <w:lang w:val="en-US" w:eastAsia="zh-CN"/>
        </w:rPr>
        <w:t>39779.96元。</w:t>
      </w:r>
      <w:r>
        <w:rPr>
          <w:rFonts w:hint="eastAsia" w:ascii="仿宋" w:hAnsi="仿宋" w:eastAsia="仿宋" w:cs="仿宋"/>
          <w:sz w:val="32"/>
          <w:szCs w:val="32"/>
          <w:lang w:eastAsia="zh-CN"/>
        </w:rPr>
        <w:t>关心</w:t>
      </w:r>
      <w:r>
        <w:rPr>
          <w:rFonts w:hint="eastAsia" w:ascii="仿宋" w:hAnsi="仿宋" w:eastAsia="仿宋" w:cs="仿宋"/>
          <w:sz w:val="32"/>
          <w:szCs w:val="32"/>
          <w:lang w:val="en-US" w:eastAsia="zh-CN"/>
        </w:rPr>
        <w:t>群众疾</w:t>
      </w:r>
      <w:r>
        <w:rPr>
          <w:rFonts w:hint="eastAsia" w:ascii="仿宋" w:hAnsi="仿宋" w:eastAsia="仿宋" w:cs="仿宋"/>
          <w:sz w:val="32"/>
          <w:szCs w:val="32"/>
          <w:lang w:eastAsia="zh-CN"/>
        </w:rPr>
        <w:t>苦，</w:t>
      </w:r>
      <w:r>
        <w:rPr>
          <w:rFonts w:hint="eastAsia" w:ascii="仿宋" w:hAnsi="仿宋" w:eastAsia="仿宋" w:cs="仿宋"/>
          <w:sz w:val="32"/>
          <w:szCs w:val="32"/>
        </w:rPr>
        <w:t>常态化开展访贫问苦，送温暖活动</w:t>
      </w:r>
      <w:r>
        <w:rPr>
          <w:rFonts w:hint="eastAsia" w:ascii="仿宋" w:hAnsi="仿宋" w:eastAsia="仿宋" w:cs="仿宋"/>
          <w:sz w:val="32"/>
          <w:szCs w:val="32"/>
          <w:lang w:eastAsia="zh-CN"/>
        </w:rPr>
        <w:t>，</w:t>
      </w:r>
      <w:r>
        <w:rPr>
          <w:rFonts w:hint="eastAsia" w:ascii="仿宋" w:hAnsi="仿宋" w:eastAsia="仿宋" w:cs="仿宋"/>
          <w:sz w:val="32"/>
          <w:szCs w:val="32"/>
        </w:rPr>
        <w:t>利用传统节日慰问</w:t>
      </w:r>
      <w:r>
        <w:rPr>
          <w:rFonts w:hint="eastAsia" w:ascii="仿宋" w:hAnsi="仿宋" w:eastAsia="仿宋" w:cs="仿宋"/>
          <w:sz w:val="32"/>
          <w:szCs w:val="32"/>
          <w:lang w:eastAsia="zh-CN"/>
        </w:rPr>
        <w:t>特殊群众</w:t>
      </w:r>
      <w:r>
        <w:rPr>
          <w:rFonts w:hint="eastAsia" w:ascii="仿宋" w:hAnsi="仿宋" w:eastAsia="仿宋" w:cs="仿宋"/>
          <w:sz w:val="32"/>
          <w:szCs w:val="32"/>
        </w:rPr>
        <w:t>、贫困户、低保户，</w:t>
      </w:r>
      <w:r>
        <w:rPr>
          <w:rFonts w:hint="eastAsia" w:ascii="仿宋" w:hAnsi="仿宋" w:eastAsia="仿宋" w:cs="仿宋"/>
          <w:sz w:val="32"/>
          <w:szCs w:val="32"/>
          <w:lang w:eastAsia="zh-CN"/>
        </w:rPr>
        <w:t>慰问米面油</w:t>
      </w:r>
      <w:r>
        <w:rPr>
          <w:rFonts w:hint="eastAsia" w:ascii="仿宋" w:hAnsi="仿宋" w:eastAsia="仿宋" w:cs="仿宋"/>
          <w:sz w:val="32"/>
          <w:szCs w:val="32"/>
          <w:lang w:val="en-US" w:eastAsia="zh-CN"/>
        </w:rPr>
        <w:t>20300元；开展“庆七一、强党性、感党恩”活动，慰问辖区老党员及困难党员、八一座谈会、参观“红色革命根据地”12479.96元；及时解决关心关爱人员子女就学、生活等应急问题，</w:t>
      </w:r>
      <w:r>
        <w:rPr>
          <w:rFonts w:hint="eastAsia" w:ascii="仿宋" w:hAnsi="仿宋" w:eastAsia="仿宋" w:cs="仿宋"/>
          <w:sz w:val="32"/>
          <w:szCs w:val="32"/>
          <w:lang w:eastAsia="zh-CN"/>
        </w:rPr>
        <w:t>关爱人员生活困难救助</w:t>
      </w:r>
      <w:r>
        <w:rPr>
          <w:rFonts w:hint="eastAsia" w:ascii="仿宋" w:hAnsi="仿宋" w:eastAsia="仿宋" w:cs="仿宋"/>
          <w:sz w:val="32"/>
          <w:szCs w:val="32"/>
          <w:lang w:val="en-US" w:eastAsia="zh-CN"/>
        </w:rPr>
        <w:t>1000元；</w:t>
      </w:r>
      <w:r>
        <w:rPr>
          <w:rFonts w:hint="eastAsia" w:ascii="仿宋" w:hAnsi="仿宋" w:eastAsia="仿宋" w:cs="仿宋"/>
          <w:sz w:val="32"/>
          <w:szCs w:val="32"/>
          <w:lang w:eastAsia="zh-CN"/>
        </w:rPr>
        <w:t>帮助贫困学生就学，做好“金秋助学”活动，</w:t>
      </w:r>
      <w:r>
        <w:rPr>
          <w:rFonts w:hint="eastAsia" w:ascii="仿宋" w:hAnsi="仿宋" w:eastAsia="仿宋" w:cs="仿宋"/>
          <w:sz w:val="32"/>
          <w:szCs w:val="32"/>
          <w:lang w:val="en-US" w:eastAsia="zh-CN"/>
        </w:rPr>
        <w:t>资助10个大学生计6000元</w:t>
      </w:r>
      <w:r>
        <w:rPr>
          <w:rFonts w:hint="eastAsia" w:ascii="仿宋" w:hAnsi="仿宋" w:eastAsia="仿宋" w:cs="仿宋"/>
          <w:sz w:val="32"/>
          <w:szCs w:val="32"/>
          <w:lang w:eastAsia="zh-CN"/>
        </w:rPr>
        <w:t>。二</w:t>
      </w:r>
      <w:r>
        <w:rPr>
          <w:rFonts w:hint="eastAsia" w:ascii="仿宋" w:hAnsi="仿宋" w:eastAsia="仿宋" w:cs="仿宋"/>
          <w:sz w:val="32"/>
          <w:szCs w:val="32"/>
          <w:lang w:val="en-US" w:eastAsia="zh-CN"/>
        </w:rPr>
        <w:t>是50%用于</w:t>
      </w:r>
      <w:r>
        <w:rPr>
          <w:rFonts w:hint="eastAsia" w:ascii="仿宋" w:hAnsi="仿宋" w:eastAsia="仿宋" w:cs="仿宋"/>
          <w:sz w:val="32"/>
          <w:szCs w:val="32"/>
        </w:rPr>
        <w:t>困难群众房屋修缮,村道、桥涵、引水渠维修，小磨坊、小作坊修缮,支持小型种植养殖、家庭旅游、农产品加工业发展,组织群众参观学习,开展就业创业技能培训,更新村(社区)"两委”办公设施,党内激励关怀帮扶</w:t>
      </w:r>
      <w:r>
        <w:rPr>
          <w:rFonts w:hint="eastAsia" w:ascii="仿宋" w:hAnsi="仿宋" w:eastAsia="仿宋" w:cs="仿宋"/>
          <w:sz w:val="32"/>
          <w:szCs w:val="32"/>
          <w:lang w:val="en-US" w:eastAsia="zh-CN"/>
        </w:rPr>
        <w:t>52631元。</w:t>
      </w:r>
      <w:r>
        <w:rPr>
          <w:rFonts w:hint="eastAsia" w:ascii="仿宋" w:hAnsi="仿宋" w:eastAsia="仿宋" w:cs="仿宋"/>
          <w:sz w:val="32"/>
          <w:szCs w:val="32"/>
          <w:lang w:eastAsia="zh-CN"/>
        </w:rPr>
        <w:t>为欣景园小区购置铁质乒乓球桌</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在欣景园小区、盛景园小区、金色家园配置或更换居民休息桌椅、长条椅及户外健身器材</w:t>
      </w:r>
      <w:r>
        <w:rPr>
          <w:rFonts w:hint="eastAsia" w:ascii="仿宋" w:hAnsi="仿宋" w:eastAsia="仿宋" w:cs="仿宋"/>
          <w:sz w:val="32"/>
          <w:szCs w:val="32"/>
          <w:lang w:val="en-US" w:eastAsia="zh-CN"/>
        </w:rPr>
        <w:t>47785元</w:t>
      </w:r>
      <w:r>
        <w:rPr>
          <w:rFonts w:hint="eastAsia" w:ascii="仿宋" w:hAnsi="仿宋" w:eastAsia="仿宋" w:cs="仿宋"/>
          <w:sz w:val="32"/>
          <w:szCs w:val="32"/>
          <w:lang w:eastAsia="zh-CN"/>
        </w:rPr>
        <w:t>，支持社区文艺队建设配备演出服装</w:t>
      </w:r>
      <w:r>
        <w:rPr>
          <w:rFonts w:hint="eastAsia" w:ascii="仿宋" w:hAnsi="仿宋" w:eastAsia="仿宋" w:cs="仿宋"/>
          <w:sz w:val="32"/>
          <w:szCs w:val="32"/>
          <w:lang w:val="en-US" w:eastAsia="zh-CN"/>
        </w:rPr>
        <w:t>4846元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共计52631元。</w:t>
      </w:r>
      <w:r>
        <w:rPr>
          <w:rFonts w:hint="eastAsia" w:ascii="仿宋" w:hAnsi="仿宋" w:eastAsia="仿宋" w:cs="仿宋"/>
          <w:sz w:val="32"/>
          <w:szCs w:val="32"/>
          <w:lang w:eastAsia="zh-CN"/>
        </w:rPr>
        <w:t>三</w:t>
      </w:r>
      <w:r>
        <w:rPr>
          <w:rFonts w:hint="eastAsia" w:ascii="仿宋" w:hAnsi="仿宋" w:eastAsia="仿宋" w:cs="仿宋"/>
          <w:sz w:val="32"/>
          <w:szCs w:val="32"/>
          <w:lang w:val="en-US" w:eastAsia="zh-CN"/>
        </w:rPr>
        <w:t>是25%用于</w:t>
      </w:r>
      <w:r>
        <w:rPr>
          <w:rFonts w:hint="eastAsia" w:ascii="仿宋" w:hAnsi="仿宋" w:eastAsia="仿宋" w:cs="仿宋"/>
          <w:sz w:val="32"/>
          <w:szCs w:val="32"/>
        </w:rPr>
        <w:t>补充村级组织工作经费,积极组织开展各类活动</w:t>
      </w:r>
      <w:r>
        <w:rPr>
          <w:rFonts w:hint="eastAsia" w:ascii="仿宋" w:hAnsi="仿宋" w:eastAsia="仿宋" w:cs="仿宋"/>
          <w:sz w:val="32"/>
          <w:szCs w:val="32"/>
          <w:lang w:val="en-US" w:eastAsia="zh-CN"/>
        </w:rPr>
        <w:t>23478元。</w:t>
      </w:r>
      <w:r>
        <w:rPr>
          <w:rFonts w:hint="eastAsia" w:ascii="仿宋" w:hAnsi="仿宋" w:eastAsia="仿宋" w:cs="仿宋"/>
          <w:sz w:val="32"/>
          <w:szCs w:val="32"/>
          <w:lang w:eastAsia="zh-CN"/>
        </w:rPr>
        <w:t>提高社区干部工作效率，增强为民服务意识，为社区配备必需的</w:t>
      </w:r>
      <w:r>
        <w:rPr>
          <w:rFonts w:hint="eastAsia" w:ascii="仿宋" w:hAnsi="仿宋" w:eastAsia="仿宋" w:cs="仿宋"/>
          <w:sz w:val="32"/>
          <w:szCs w:val="32"/>
          <w:lang w:val="en-US" w:eastAsia="zh-CN"/>
        </w:rPr>
        <w:t>办公桌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网费及耗材等6948元，</w:t>
      </w:r>
      <w:r>
        <w:rPr>
          <w:rFonts w:hint="eastAsia" w:ascii="仿宋" w:hAnsi="仿宋" w:eastAsia="仿宋" w:cs="仿宋"/>
          <w:sz w:val="32"/>
          <w:szCs w:val="32"/>
          <w:lang w:eastAsia="zh-CN"/>
        </w:rPr>
        <w:t>营造浓厚的学习教育氛围，为社区干部及辖区党员购买党史学习书籍</w:t>
      </w:r>
      <w:r>
        <w:rPr>
          <w:rFonts w:hint="eastAsia" w:ascii="仿宋" w:hAnsi="仿宋" w:eastAsia="仿宋" w:cs="仿宋"/>
          <w:sz w:val="32"/>
          <w:szCs w:val="32"/>
          <w:lang w:val="en-US" w:eastAsia="zh-CN"/>
        </w:rPr>
        <w:t>120元，</w:t>
      </w:r>
      <w:r>
        <w:rPr>
          <w:rFonts w:hint="eastAsia" w:ascii="仿宋" w:hAnsi="仿宋" w:eastAsia="仿宋" w:cs="仿宋"/>
          <w:sz w:val="32"/>
          <w:szCs w:val="32"/>
          <w:lang w:eastAsia="zh-CN"/>
        </w:rPr>
        <w:t>开展喜迎党的二十大，永远跟党走，奋进新征程系列活动，组织辖区党员干部开展形式多样活动</w:t>
      </w:r>
      <w:r>
        <w:rPr>
          <w:rFonts w:hint="eastAsia" w:ascii="仿宋" w:hAnsi="仿宋" w:eastAsia="仿宋" w:cs="仿宋"/>
          <w:sz w:val="32"/>
          <w:szCs w:val="32"/>
          <w:lang w:val="en-US" w:eastAsia="zh-CN"/>
        </w:rPr>
        <w:t>16410元。四是购置办公用品3172元、被褥等6078元、疫情生活用品4861.04元，共计14111.04元。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本项目于</w:t>
      </w:r>
      <w:r>
        <w:rPr>
          <w:rFonts w:hint="eastAsia" w:ascii="仿宋" w:hAnsi="仿宋" w:eastAsia="仿宋" w:cs="仿宋"/>
          <w:sz w:val="32"/>
          <w:szCs w:val="32"/>
          <w:lang w:val="en-US" w:eastAsia="zh-CN"/>
        </w:rPr>
        <w:t>2022</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月开始实施，截止</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月已全部完成，通过本项目的实施，有效</w:t>
      </w:r>
      <w:r>
        <w:rPr>
          <w:rFonts w:hint="eastAsia" w:ascii="仿宋" w:hAnsi="仿宋" w:eastAsia="仿宋" w:cs="仿宋"/>
          <w:sz w:val="32"/>
          <w:szCs w:val="32"/>
          <w:lang w:val="en-US" w:eastAsia="zh-CN"/>
        </w:rPr>
        <w:t>落实了访惠聚</w:t>
      </w:r>
      <w:r>
        <w:rPr>
          <w:rFonts w:hint="eastAsia" w:ascii="仿宋" w:hAnsi="仿宋" w:eastAsia="仿宋" w:cs="仿宋"/>
          <w:sz w:val="32"/>
          <w:szCs w:val="32"/>
          <w:lang w:eastAsia="zh-CN"/>
        </w:rPr>
        <w:t>“四项重点”工作任务，稳步推进基层党组织建设和驻</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工作提质增效，</w:t>
      </w:r>
      <w:r>
        <w:rPr>
          <w:rFonts w:hint="eastAsia" w:ascii="仿宋" w:hAnsi="仿宋" w:eastAsia="仿宋" w:cs="仿宋"/>
          <w:sz w:val="32"/>
          <w:szCs w:val="32"/>
          <w:lang w:val="en-US" w:eastAsia="zh-CN"/>
        </w:rPr>
        <w:t>提升了为民服务，办好实事好事的实效，增强了群众性活动开展力度，切实提高了群众满意度。</w:t>
      </w:r>
    </w:p>
    <w:p>
      <w:pPr>
        <w:pStyle w:val="5"/>
        <w:spacing w:line="600" w:lineRule="exact"/>
        <w:ind w:firstLine="643"/>
        <w:rPr>
          <w:sz w:val="32"/>
        </w:rPr>
      </w:pPr>
      <w:r>
        <w:rPr>
          <w:rFonts w:hint="eastAsia"/>
          <w:sz w:val="32"/>
        </w:rPr>
        <w:t>3.项目实施主体</w:t>
      </w:r>
    </w:p>
    <w:p>
      <w:pPr>
        <w:pStyle w:val="21"/>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访惠聚</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驻村（社区）工作经费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昌吉市农村经济管理局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楷体" w:eastAsia="仿宋_GB2312"/>
          <w:b w:val="0"/>
          <w:bCs w:val="0"/>
          <w:spacing w:val="-4"/>
          <w:sz w:val="32"/>
          <w:szCs w:val="32"/>
        </w:rPr>
        <w:t>综合办公室、农村集体资产与财务管理科、农村集体土地承包管理科、农牧民负担监督管理科、农村集体经济审计科、农民专业合作经济组织管理科。</w:t>
      </w:r>
    </w:p>
    <w:p>
      <w:pPr>
        <w:pStyle w:val="21"/>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16</w:t>
      </w:r>
      <w:r>
        <w:rPr>
          <w:rFonts w:hint="eastAsia" w:ascii="仿宋_GB2312" w:hAnsi="仿宋_GB2312" w:cs="仿宋_GB2312"/>
          <w:color w:val="auto"/>
          <w:sz w:val="32"/>
          <w:szCs w:val="32"/>
        </w:rPr>
        <w:t>人，其中：参公</w:t>
      </w:r>
      <w:r>
        <w:rPr>
          <w:rFonts w:hint="eastAsia" w:ascii="仿宋_GB2312" w:hAnsi="仿宋_GB2312" w:cs="仿宋_GB2312"/>
          <w:color w:val="auto"/>
          <w:sz w:val="32"/>
          <w:szCs w:val="32"/>
          <w:lang w:val="en-US" w:eastAsia="zh-CN"/>
        </w:rPr>
        <w:t>16</w:t>
      </w:r>
      <w:r>
        <w:rPr>
          <w:rFonts w:hint="eastAsia" w:ascii="仿宋_GB2312" w:hAnsi="仿宋_GB2312" w:cs="仿宋_GB2312"/>
          <w:color w:val="auto"/>
          <w:sz w:val="32"/>
          <w:szCs w:val="32"/>
        </w:rPr>
        <w:t>人。实有在职人数</w:t>
      </w:r>
      <w:r>
        <w:rPr>
          <w:rFonts w:hint="eastAsia"/>
          <w:color w:val="auto"/>
          <w:sz w:val="32"/>
          <w:szCs w:val="32"/>
          <w:lang w:val="en-US" w:eastAsia="zh-CN"/>
        </w:rPr>
        <w:t>14</w:t>
      </w:r>
      <w:r>
        <w:rPr>
          <w:rFonts w:hint="eastAsia" w:ascii="仿宋_GB2312" w:hAnsi="仿宋_GB2312" w:cs="仿宋_GB2312"/>
          <w:color w:val="auto"/>
          <w:sz w:val="32"/>
          <w:szCs w:val="32"/>
        </w:rPr>
        <w:t>人，其中：参公</w:t>
      </w:r>
      <w:r>
        <w:rPr>
          <w:rFonts w:hint="eastAsia"/>
          <w:color w:val="auto"/>
          <w:sz w:val="32"/>
          <w:szCs w:val="32"/>
          <w:lang w:val="en-US" w:eastAsia="zh-CN"/>
        </w:rPr>
        <w:t>14</w:t>
      </w:r>
      <w:r>
        <w:rPr>
          <w:rFonts w:hint="eastAsia"/>
          <w:color w:val="auto"/>
          <w:sz w:val="32"/>
          <w:szCs w:val="32"/>
          <w:lang w:eastAsia="zh-Hans"/>
        </w:rPr>
        <w:t>人</w:t>
      </w:r>
      <w:r>
        <w:rPr>
          <w:rFonts w:hint="eastAsia" w:ascii="仿宋_GB2312" w:hAnsi="仿宋_GB2312" w:cs="仿宋_GB2312"/>
          <w:color w:val="auto"/>
          <w:sz w:val="32"/>
          <w:szCs w:val="32"/>
        </w:rPr>
        <w:t>。离退休人员</w:t>
      </w:r>
      <w:r>
        <w:rPr>
          <w:rFonts w:hint="eastAsia"/>
          <w:color w:val="auto"/>
          <w:sz w:val="32"/>
          <w:szCs w:val="32"/>
          <w:lang w:val="en-US" w:eastAsia="zh-CN"/>
        </w:rPr>
        <w:t>9</w:t>
      </w:r>
      <w:r>
        <w:rPr>
          <w:rFonts w:hint="eastAsia" w:ascii="仿宋_GB2312" w:hAnsi="仿宋_GB2312" w:cs="仿宋_GB2312"/>
          <w:color w:val="auto"/>
          <w:sz w:val="32"/>
          <w:szCs w:val="32"/>
        </w:rPr>
        <w:t>人，其中：行政退休人员</w:t>
      </w:r>
      <w:r>
        <w:rPr>
          <w:rFonts w:hint="eastAsia"/>
          <w:color w:val="auto"/>
          <w:sz w:val="32"/>
          <w:szCs w:val="32"/>
          <w:lang w:val="en-US" w:eastAsia="zh-CN"/>
        </w:rPr>
        <w:t>9</w:t>
      </w:r>
      <w:r>
        <w:rPr>
          <w:rFonts w:hint="eastAsia" w:ascii="仿宋_GB2312" w:hAnsi="仿宋_GB2312" w:cs="仿宋_GB2312"/>
          <w:color w:val="auto"/>
          <w:sz w:val="32"/>
          <w:szCs w:val="32"/>
        </w:rPr>
        <w:t>人。</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根据市‘访惠聚’</w:t>
      </w:r>
      <w:r>
        <w:rPr>
          <w:rFonts w:hint="eastAsia" w:ascii="仿宋_GB2312" w:hAnsi="仿宋_GB2312" w:cs="仿宋_GB2312"/>
          <w:color w:val="auto"/>
          <w:sz w:val="32"/>
          <w:szCs w:val="32"/>
          <w:lang w:eastAsia="zh-Hans"/>
        </w:rPr>
        <w:t>办《</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关于拨付</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eastAsia="仿宋_GB2312" w:cs="仿宋_GB2312"/>
          <w:color w:val="auto"/>
          <w:sz w:val="32"/>
          <w:szCs w:val="32"/>
          <w:lang w:eastAsia="zh-Hans"/>
        </w:rPr>
        <w:t>‘</w:t>
      </w:r>
      <w:r>
        <w:rPr>
          <w:rFonts w:hint="eastAsia" w:ascii="仿宋_GB2312" w:hAnsi="仿宋_GB2312" w:cs="仿宋_GB2312"/>
          <w:color w:val="auto"/>
          <w:sz w:val="32"/>
          <w:szCs w:val="32"/>
          <w:lang w:val="en-US" w:eastAsia="zh-CN"/>
        </w:rPr>
        <w:t>访惠聚</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驻村（社区）工作经费</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批示件的办理意见</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w:t>
      </w:r>
      <w:r>
        <w:rPr>
          <w:rFonts w:hint="eastAsia" w:ascii="仿宋_GB2312" w:hAnsi="仿宋_GB2312" w:cs="仿宋_GB2312"/>
          <w:color w:val="auto"/>
          <w:sz w:val="32"/>
          <w:szCs w:val="32"/>
        </w:rPr>
        <w:t>财预〔202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427</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访</w:t>
      </w:r>
      <w:r>
        <w:rPr>
          <w:rFonts w:hint="eastAsia" w:ascii="仿宋_GB2312" w:hAnsi="仿宋_GB2312" w:cs="仿宋_GB2312"/>
          <w:color w:val="000000" w:themeColor="text1"/>
          <w:sz w:val="32"/>
          <w:szCs w:val="32"/>
          <w:lang w:val="en-US" w:eastAsia="zh-CN"/>
          <w14:textFill>
            <w14:solidFill>
              <w14:schemeClr w14:val="tx1"/>
            </w14:solidFill>
          </w14:textFill>
        </w:rPr>
        <w:t>惠聚</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驻村（社区）工作经费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13</w:t>
      </w:r>
      <w:r>
        <w:rPr>
          <w:rFonts w:hint="eastAsia" w:ascii="仿宋_GB2312" w:hAnsi="仿宋_GB2312" w:cs="仿宋_GB2312"/>
          <w:sz w:val="32"/>
          <w:szCs w:val="32"/>
        </w:rPr>
        <w:t>万元，</w:t>
      </w:r>
      <w:r>
        <w:rPr>
          <w:rFonts w:hint="eastAsia" w:ascii="仿宋_GB2312" w:hAnsi="仿宋_GB2312" w:cs="仿宋_GB2312"/>
          <w:sz w:val="32"/>
          <w:szCs w:val="32"/>
          <w:lang w:eastAsia="zh-Hans"/>
        </w:rPr>
        <w:t>其中</w:t>
      </w:r>
      <w:r>
        <w:rPr>
          <w:rFonts w:hint="eastAsia" w:ascii="仿宋_GB2312"/>
          <w:sz w:val="32"/>
          <w:szCs w:val="32"/>
        </w:rPr>
        <w:t>财政资</w:t>
      </w:r>
      <w:r>
        <w:rPr>
          <w:rFonts w:hint="eastAsia" w:ascii="仿宋_GB2312" w:hAnsi="仿宋_GB2312" w:cs="仿宋_GB2312"/>
          <w:sz w:val="32"/>
          <w:szCs w:val="32"/>
        </w:rPr>
        <w:t>金</w:t>
      </w:r>
      <w:r>
        <w:rPr>
          <w:rFonts w:hint="eastAsia" w:ascii="仿宋_GB2312" w:hAnsi="仿宋_GB2312" w:cs="仿宋_GB2312"/>
          <w:sz w:val="32"/>
          <w:szCs w:val="32"/>
          <w:lang w:val="en-US" w:eastAsia="zh-CN"/>
        </w:rPr>
        <w:t>13</w:t>
      </w:r>
      <w:r>
        <w:rPr>
          <w:rFonts w:hint="eastAsia" w:ascii="仿宋_GB2312"/>
          <w:sz w:val="32"/>
          <w:szCs w:val="32"/>
        </w:rPr>
        <w:t>万元、其他资金</w:t>
      </w:r>
      <w:r>
        <w:rPr>
          <w:rFonts w:hint="eastAsia" w:ascii="仿宋_GB2312"/>
          <w:sz w:val="32"/>
          <w:szCs w:val="32"/>
          <w:lang w:val="en-US" w:eastAsia="zh-CN"/>
        </w:rPr>
        <w:t>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sz w:val="32"/>
          <w:szCs w:val="32"/>
          <w:lang w:val="en-US" w:eastAsia="zh-CN"/>
        </w:rPr>
        <w:t>13</w:t>
      </w:r>
      <w:r>
        <w:rPr>
          <w:rFonts w:hint="eastAsia" w:ascii="仿宋_GB2312"/>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13</w:t>
      </w:r>
      <w:r>
        <w:rPr>
          <w:rFonts w:hint="eastAsia" w:ascii="仿宋_GB2312"/>
          <w:sz w:val="32"/>
          <w:szCs w:val="32"/>
        </w:rPr>
        <w:t>万元，预算执行</w:t>
      </w:r>
      <w:r>
        <w:rPr>
          <w:rFonts w:hint="eastAsia" w:ascii="仿宋_GB2312"/>
          <w:color w:val="auto"/>
          <w:sz w:val="32"/>
          <w:szCs w:val="32"/>
        </w:rPr>
        <w:t>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%。项目资金主要用于支付</w:t>
      </w:r>
      <w:r>
        <w:rPr>
          <w:rFonts w:hint="eastAsia" w:ascii="仿宋_GB2312"/>
          <w:color w:val="auto"/>
          <w:sz w:val="32"/>
          <w:szCs w:val="32"/>
          <w:lang w:val="en-US" w:eastAsia="zh-CN"/>
        </w:rPr>
        <w:t>社区为民办实事</w:t>
      </w:r>
      <w:r>
        <w:rPr>
          <w:rFonts w:hint="eastAsia" w:ascii="仿宋_GB2312"/>
          <w:color w:val="auto"/>
          <w:sz w:val="32"/>
          <w:szCs w:val="32"/>
        </w:rPr>
        <w:t>费用</w:t>
      </w:r>
      <w:r>
        <w:rPr>
          <w:rFonts w:hint="eastAsia" w:ascii="仿宋_GB2312"/>
          <w:color w:val="auto"/>
          <w:sz w:val="32"/>
          <w:szCs w:val="32"/>
          <w:lang w:val="en-US" w:eastAsia="zh-CN"/>
        </w:rPr>
        <w:t>10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val="en-US" w:eastAsia="zh-CN"/>
        </w:rPr>
        <w:t>第一书记为民办实事经费2万元 、工作队工作经费1万</w:t>
      </w:r>
      <w:r>
        <w:rPr>
          <w:rFonts w:hint="eastAsia" w:ascii="仿宋_GB2312"/>
          <w:color w:val="auto"/>
          <w:sz w:val="32"/>
          <w:szCs w:val="32"/>
        </w:rPr>
        <w:t>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pStyle w:val="5"/>
        <w:rPr>
          <w:b w:val="0"/>
          <w:bCs w:val="0"/>
          <w:sz w:val="32"/>
          <w:szCs w:val="32"/>
        </w:rPr>
      </w:pPr>
      <w:r>
        <w:rPr>
          <w:rFonts w:hint="eastAsia"/>
          <w:b w:val="0"/>
          <w:bCs w:val="0"/>
          <w:sz w:val="32"/>
          <w:szCs w:val="32"/>
        </w:rPr>
        <w:t>该项目预算资金13万元，主要用于为欣景园小区、金色家园小区安装长条椅及方桌50套，乒乓球台3个，为文艺队队员购买40套舞蹈服装，开展“金秋助学”活动帮助20人，切实解决困难家族子女上学难的问题，开展党员、困难居民走访慰问活动，慰问70名群众，提升党员和困难居民的幸福感和获得感。</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小区安装桌椅</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val="en-US" w:eastAsia="zh-CN"/>
        </w:rPr>
        <w:t>50套</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安装乒乓球台</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eastAsia="zh-Hans"/>
        </w:rPr>
        <w:t>3台</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为文艺队队员购买舞蹈服装</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eastAsia="zh-Hans"/>
        </w:rPr>
        <w:t>40套</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金秋助学</w:t>
      </w:r>
      <w:r>
        <w:rPr>
          <w:rFonts w:hint="eastAsia"/>
          <w:color w:val="auto"/>
          <w:sz w:val="32"/>
          <w:szCs w:val="32"/>
        </w:rPr>
        <w:t>”指标，预期指标值为“</w:t>
      </w:r>
      <w:r>
        <w:rPr>
          <w:rFonts w:hint="eastAsia" w:ascii="仿宋_GB2312"/>
          <w:color w:val="auto"/>
          <w:sz w:val="32"/>
          <w:szCs w:val="32"/>
          <w:lang w:val="en-US" w:eastAsia="zh-CN"/>
        </w:rPr>
        <w:t>=20人</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开展党员、困难居民走访慰问活动</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eastAsia="zh-Hans"/>
        </w:rPr>
        <w:t>70人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改善小区居民的娱乐活动场所完成率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小区桌椅和乒乓球台的合格率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资金安排到位率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完成时间</w:t>
      </w:r>
      <w:r>
        <w:rPr>
          <w:rFonts w:hint="eastAsia"/>
          <w:color w:val="auto"/>
          <w:sz w:val="32"/>
          <w:szCs w:val="32"/>
        </w:rPr>
        <w:t>”指标，预期指标值为“</w:t>
      </w:r>
      <w:r>
        <w:rPr>
          <w:rFonts w:hint="eastAsia" w:ascii="仿宋_GB2312"/>
          <w:color w:val="auto"/>
          <w:sz w:val="32"/>
          <w:szCs w:val="32"/>
          <w:lang w:eastAsia="zh-Hans"/>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安装桌椅及乒乓球台</w:t>
      </w:r>
      <w:r>
        <w:rPr>
          <w:rFonts w:hint="eastAsia"/>
          <w:color w:val="auto"/>
          <w:sz w:val="32"/>
          <w:szCs w:val="32"/>
        </w:rPr>
        <w:t>”指标，预期指标值为“</w:t>
      </w:r>
      <w:r>
        <w:rPr>
          <w:rFonts w:hint="eastAsia" w:ascii="仿宋_GB2312" w:hAnsi="仿宋_GB2312" w:eastAsia="仿宋_GB2312" w:cs="仿宋_GB2312"/>
          <w:color w:val="auto"/>
          <w:sz w:val="32"/>
          <w:szCs w:val="32"/>
        </w:rPr>
        <w:t>≤</w:t>
      </w:r>
      <w:r>
        <w:rPr>
          <w:rFonts w:hint="eastAsia" w:ascii="仿宋_GB2312"/>
          <w:color w:val="auto"/>
          <w:sz w:val="32"/>
          <w:szCs w:val="32"/>
          <w:lang w:eastAsia="zh-Hans"/>
        </w:rPr>
        <w:t>5万元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开展慰问活动</w:t>
      </w:r>
      <w:r>
        <w:rPr>
          <w:rFonts w:hint="eastAsia"/>
          <w:color w:val="auto"/>
          <w:sz w:val="32"/>
          <w:szCs w:val="32"/>
        </w:rPr>
        <w:t>”指标，预期指标值为“</w:t>
      </w:r>
      <w:r>
        <w:rPr>
          <w:rFonts w:hint="eastAsia" w:ascii="仿宋_GB2312" w:hAnsi="仿宋_GB2312" w:eastAsia="仿宋_GB2312" w:cs="仿宋_GB2312"/>
          <w:color w:val="auto"/>
          <w:sz w:val="32"/>
          <w:szCs w:val="32"/>
        </w:rPr>
        <w:t>≤</w:t>
      </w:r>
      <w:r>
        <w:rPr>
          <w:rFonts w:hint="eastAsia" w:ascii="仿宋_GB2312"/>
          <w:color w:val="auto"/>
          <w:sz w:val="32"/>
          <w:szCs w:val="32"/>
          <w:lang w:eastAsia="zh-Hans"/>
        </w:rPr>
        <w:t>3万元</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购买舞蹈服装</w:t>
      </w:r>
      <w:r>
        <w:rPr>
          <w:rFonts w:hint="eastAsia"/>
          <w:color w:val="auto"/>
          <w:sz w:val="32"/>
          <w:szCs w:val="32"/>
        </w:rPr>
        <w:t>”指标，预期指标值为“</w:t>
      </w:r>
      <w:r>
        <w:rPr>
          <w:rFonts w:hint="eastAsia" w:ascii="仿宋_GB2312" w:hAnsi="仿宋_GB2312" w:eastAsia="仿宋_GB2312" w:cs="仿宋_GB2312"/>
          <w:color w:val="auto"/>
          <w:sz w:val="32"/>
          <w:szCs w:val="32"/>
        </w:rPr>
        <w:t>≤</w:t>
      </w:r>
      <w:r>
        <w:rPr>
          <w:rFonts w:hint="eastAsia" w:ascii="仿宋_GB2312"/>
          <w:color w:val="auto"/>
          <w:sz w:val="32"/>
          <w:szCs w:val="32"/>
          <w:lang w:eastAsia="zh-Hans"/>
        </w:rPr>
        <w:t>3万元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金</w:t>
      </w:r>
      <w:r>
        <w:rPr>
          <w:rFonts w:hint="eastAsia" w:ascii="仿宋_GB2312"/>
          <w:color w:val="auto"/>
          <w:sz w:val="32"/>
          <w:szCs w:val="32"/>
          <w:lang w:val="en-US" w:eastAsia="zh-CN"/>
        </w:rPr>
        <w:t>秋</w:t>
      </w:r>
      <w:r>
        <w:rPr>
          <w:rFonts w:hint="eastAsia" w:ascii="仿宋_GB2312"/>
          <w:color w:val="auto"/>
          <w:sz w:val="32"/>
          <w:szCs w:val="32"/>
          <w:lang w:eastAsia="zh-Hans"/>
        </w:rPr>
        <w:t>助学活动</w:t>
      </w:r>
      <w:r>
        <w:rPr>
          <w:rFonts w:hint="eastAsia"/>
          <w:color w:val="auto"/>
          <w:sz w:val="32"/>
          <w:szCs w:val="32"/>
        </w:rPr>
        <w:t>”指标，预期指标值为“</w:t>
      </w:r>
      <w:r>
        <w:rPr>
          <w:rFonts w:hint="eastAsia" w:ascii="仿宋_GB2312" w:hAnsi="仿宋_GB2312" w:eastAsia="仿宋_GB2312" w:cs="仿宋_GB2312"/>
          <w:color w:val="auto"/>
          <w:sz w:val="32"/>
          <w:szCs w:val="32"/>
        </w:rPr>
        <w:t>≤</w:t>
      </w:r>
      <w:r>
        <w:rPr>
          <w:rFonts w:hint="eastAsia" w:ascii="仿宋_GB2312"/>
          <w:color w:val="auto"/>
          <w:sz w:val="32"/>
          <w:szCs w:val="32"/>
          <w:lang w:val="en-US" w:eastAsia="zh-CN"/>
        </w:rPr>
        <w:t>2</w:t>
      </w:r>
      <w:r>
        <w:rPr>
          <w:rFonts w:hint="eastAsia" w:ascii="仿宋_GB2312"/>
          <w:color w:val="auto"/>
          <w:sz w:val="32"/>
          <w:szCs w:val="32"/>
          <w:lang w:eastAsia="zh-Hans"/>
        </w:rPr>
        <w:t>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ascii="仿宋_GB2312"/>
          <w:b w:val="0"/>
          <w:bCs w:val="0"/>
          <w:color w:val="auto"/>
          <w:sz w:val="32"/>
          <w:szCs w:val="32"/>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丰富居民业余文化体育生活</w:t>
      </w:r>
      <w:r>
        <w:rPr>
          <w:rFonts w:hint="eastAsia"/>
          <w:color w:val="auto"/>
          <w:sz w:val="32"/>
          <w:szCs w:val="32"/>
        </w:rPr>
        <w:t>”指标，预期指标值为“</w:t>
      </w:r>
      <w:r>
        <w:rPr>
          <w:rFonts w:hint="eastAsia" w:ascii="仿宋_GB2312"/>
          <w:color w:val="auto"/>
          <w:sz w:val="32"/>
          <w:szCs w:val="32"/>
          <w:lang w:eastAsia="zh-Hans"/>
        </w:rPr>
        <w:t>进一步提高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ascii="仿宋_GB2312"/>
          <w:b w:val="0"/>
          <w:bCs w:val="0"/>
          <w:color w:val="auto"/>
          <w:sz w:val="32"/>
          <w:szCs w:val="32"/>
        </w:rPr>
        <w:t>无此项指标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提升党员和困难居民的幸福感和获得感</w:t>
      </w:r>
      <w:r>
        <w:rPr>
          <w:rFonts w:hint="eastAsia"/>
          <w:color w:val="auto"/>
          <w:sz w:val="32"/>
          <w:szCs w:val="32"/>
        </w:rPr>
        <w:t>”指标，预期指标值为“</w:t>
      </w:r>
      <w:r>
        <w:rPr>
          <w:rFonts w:hint="eastAsia" w:ascii="仿宋_GB2312"/>
          <w:color w:val="auto"/>
          <w:sz w:val="32"/>
          <w:szCs w:val="32"/>
          <w:lang w:eastAsia="zh-Hans"/>
        </w:rPr>
        <w:t>有效提升</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居民满意度</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6632"/>
      <w:bookmarkStart w:id="2" w:name="_Toc22169_WPSOffice_Level2"/>
      <w:bookmarkStart w:id="3" w:name="_Toc12868"/>
      <w:bookmarkStart w:id="4" w:name="_Toc22922"/>
      <w:bookmarkStart w:id="5" w:name="_Toc480473081"/>
      <w:bookmarkStart w:id="6" w:name="_Toc5258"/>
      <w:bookmarkStart w:id="7" w:name="_Toc21664"/>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访惠聚</w:t>
      </w: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驻村（社区）工作经费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访</w:t>
      </w:r>
      <w:r>
        <w:rPr>
          <w:rFonts w:hint="eastAsia" w:ascii="仿宋_GB2312" w:hAnsi="仿宋_GB2312" w:cs="仿宋_GB2312"/>
          <w:color w:val="000000" w:themeColor="text1"/>
          <w:sz w:val="32"/>
          <w:szCs w:val="32"/>
          <w:lang w:val="en-US" w:eastAsia="zh-CN"/>
          <w14:textFill>
            <w14:solidFill>
              <w14:schemeClr w14:val="tx1"/>
            </w14:solidFill>
          </w14:textFill>
        </w:rPr>
        <w:t>惠聚</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驻村（社区）工作经费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26131"/>
      <w:bookmarkStart w:id="10" w:name="_Toc1913"/>
      <w:bookmarkStart w:id="11" w:name="_Toc419984722"/>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hint="eastAsia"/>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叶新宇</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昌吉市农村经济管理局党支部书记</w:t>
      </w:r>
      <w:r>
        <w:rPr>
          <w:rFonts w:ascii="仿宋_GB2312" w:hAnsi="仿宋_GB2312" w:cs="仿宋_GB2312"/>
          <w:color w:val="auto"/>
          <w:sz w:val="32"/>
          <w:szCs w:val="32"/>
        </w:rPr>
        <w:t>）</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梅雪峰</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昌吉市农村经济管理局党支部副书记、局长</w:t>
      </w:r>
      <w:r>
        <w:rPr>
          <w:rFonts w:ascii="仿宋_GB2312" w:hAnsi="仿宋_GB2312" w:cs="仿宋_GB2312"/>
          <w:color w:val="auto"/>
          <w:sz w:val="32"/>
          <w:szCs w:val="32"/>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马玲玲</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昌吉市农村经济管理局副局长</w:t>
      </w:r>
      <w:r>
        <w:rPr>
          <w:rFonts w:ascii="仿宋_GB2312" w:hAnsi="仿宋_GB2312" w:cs="仿宋_GB2312"/>
          <w:color w:val="auto"/>
          <w:sz w:val="32"/>
          <w:szCs w:val="32"/>
        </w:rPr>
        <w:t>）</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孙敬芝</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会计</w:t>
      </w:r>
      <w:r>
        <w:rPr>
          <w:rFonts w:ascii="仿宋_GB2312" w:hAnsi="仿宋_GB2312" w:cs="仿宋_GB2312"/>
          <w:color w:val="auto"/>
          <w:sz w:val="32"/>
          <w:szCs w:val="32"/>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卢敏（土地科科长）、邢美娟（农财科科长）、罗新梅（合作社科科长）</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color w:val="auto"/>
          <w:sz w:val="32"/>
          <w:szCs w:val="32"/>
          <w:lang w:val="en-US" w:eastAsia="zh-CN"/>
        </w:rPr>
        <w:t>2022年“访惠聚”驻村（社区）工作经费</w:t>
      </w:r>
      <w:r>
        <w:rPr>
          <w:rFonts w:hint="eastAsia" w:ascii="仿宋_GB2312"/>
          <w:sz w:val="32"/>
          <w:szCs w:val="32"/>
        </w:rPr>
        <w:t>项目的实施，</w:t>
      </w:r>
      <w:r>
        <w:rPr>
          <w:rFonts w:hint="eastAsia" w:ascii="仿宋" w:hAnsi="仿宋" w:eastAsia="仿宋" w:cs="仿宋"/>
          <w:sz w:val="32"/>
          <w:szCs w:val="32"/>
        </w:rPr>
        <w:t>有效</w:t>
      </w:r>
      <w:r>
        <w:rPr>
          <w:rFonts w:hint="eastAsia" w:ascii="仿宋" w:hAnsi="仿宋" w:eastAsia="仿宋" w:cs="仿宋"/>
          <w:sz w:val="32"/>
          <w:szCs w:val="32"/>
          <w:lang w:val="en-US" w:eastAsia="zh-CN"/>
        </w:rPr>
        <w:t>落实了访惠聚</w:t>
      </w:r>
      <w:r>
        <w:rPr>
          <w:rFonts w:hint="eastAsia" w:ascii="仿宋" w:hAnsi="仿宋" w:eastAsia="仿宋" w:cs="仿宋"/>
          <w:sz w:val="32"/>
          <w:szCs w:val="32"/>
          <w:lang w:eastAsia="zh-CN"/>
        </w:rPr>
        <w:t>“四项重点”工作任务，稳步推进基层党组织建设和驻</w:t>
      </w:r>
      <w:r>
        <w:rPr>
          <w:rFonts w:hint="eastAsia" w:ascii="仿宋" w:hAnsi="仿宋" w:eastAsia="仿宋" w:cs="仿宋"/>
          <w:sz w:val="32"/>
          <w:szCs w:val="32"/>
          <w:lang w:val="en-US" w:eastAsia="zh-CN"/>
        </w:rPr>
        <w:t>社区</w:t>
      </w:r>
      <w:r>
        <w:rPr>
          <w:rFonts w:hint="eastAsia" w:ascii="仿宋" w:hAnsi="仿宋" w:eastAsia="仿宋" w:cs="仿宋"/>
          <w:sz w:val="32"/>
          <w:szCs w:val="32"/>
          <w:lang w:eastAsia="zh-CN"/>
        </w:rPr>
        <w:t>工作提质增效，</w:t>
      </w:r>
      <w:r>
        <w:rPr>
          <w:rFonts w:hint="eastAsia" w:ascii="仿宋" w:hAnsi="仿宋" w:eastAsia="仿宋" w:cs="仿宋"/>
          <w:sz w:val="32"/>
          <w:szCs w:val="32"/>
          <w:lang w:val="en-US" w:eastAsia="zh-CN"/>
        </w:rPr>
        <w:t>提升了为民服务，办好实事好事的实效，增强了群众性活动开展力度，切实提高了群众满意度，</w:t>
      </w:r>
      <w:r>
        <w:rPr>
          <w:rFonts w:hint="eastAsia" w:ascii="仿宋_GB2312"/>
          <w:sz w:val="32"/>
          <w:szCs w:val="32"/>
        </w:rPr>
        <w:t>该项目预算执行率达</w:t>
      </w:r>
      <w:r>
        <w:rPr>
          <w:rFonts w:hint="eastAsia" w:ascii="仿宋_GB2312"/>
          <w:color w:val="auto"/>
          <w:sz w:val="32"/>
          <w:szCs w:val="32"/>
          <w:lang w:val="en-US" w:eastAsia="zh-CN"/>
        </w:rPr>
        <w:t>100</w:t>
      </w:r>
      <w:r>
        <w:rPr>
          <w:rFonts w:hint="eastAsia" w:ascii="仿宋_GB2312"/>
          <w:color w:val="auto"/>
          <w:sz w:val="32"/>
          <w:szCs w:val="32"/>
        </w:rPr>
        <w:t>.</w:t>
      </w:r>
      <w:r>
        <w:rPr>
          <w:rFonts w:hint="eastAsia" w:ascii="仿宋_GB2312"/>
          <w:color w:val="auto"/>
          <w:sz w:val="32"/>
          <w:szCs w:val="32"/>
          <w:lang w:val="en-US" w:eastAsia="zh-CN"/>
        </w:rPr>
        <w:t>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cs="仿宋_GB2312"/>
          <w:color w:val="333333"/>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auto"/>
          <w:sz w:val="32"/>
          <w:szCs w:val="32"/>
          <w:lang w:val="en-US" w:eastAsia="zh-CN"/>
        </w:rPr>
        <w:t>2022年“访惠聚”驻村（社区）工作经费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Hans"/>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r>
        <w:rPr>
          <w:rFonts w:hint="eastAsia" w:ascii="仿宋_GB2312" w:cs="仿宋_GB2312"/>
          <w:color w:val="333333"/>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val="en-US" w:eastAsia="zh-CN"/>
        </w:rPr>
        <w:t>昌吉市“访惠聚”办公室</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olor w:val="auto"/>
          <w:sz w:val="32"/>
        </w:rPr>
        <w:t>《关于印发&lt;自治区“访民情惠民生聚民心”驻村工作为民办实事工作经费使用管理办法（实行）&gt;的通知》（新民办发【2016】62号）和《自治区"访民情惠民生聚民心"驻村工作为民办实事工作经费使用管理办法（试行）》</w:t>
      </w:r>
      <w:r>
        <w:rPr>
          <w:rFonts w:hint="eastAsia" w:cs="仿宋_GB2312"/>
          <w:color w:val="auto"/>
          <w:lang w:eastAsia="zh-Hans"/>
        </w:rPr>
        <w:t>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spacing w:line="600" w:lineRule="exact"/>
        <w:ind w:firstLine="736"/>
        <w:rPr>
          <w:rFonts w:cs="仿宋_GB2312"/>
          <w:color w:val="FF0000"/>
        </w:rPr>
      </w:pPr>
      <w:r>
        <w:rPr>
          <w:rFonts w:hint="eastAsia" w:cs="仿宋_GB2312"/>
          <w:b/>
          <w:bCs/>
        </w:rPr>
        <w:t>2.立项程序规范性：</w:t>
      </w:r>
      <w:r>
        <w:rPr>
          <w:rFonts w:hint="eastAsia" w:cs="仿宋_GB2312"/>
          <w:color w:val="auto"/>
        </w:rPr>
        <w:t>根据决策依据编制工作计划和经费预算，</w:t>
      </w:r>
      <w:r>
        <w:rPr>
          <w:rFonts w:hint="eastAsia" w:cs="仿宋_GB2312"/>
          <w:color w:val="auto"/>
          <w:lang w:eastAsia="zh-CN"/>
        </w:rPr>
        <w:t>“</w:t>
      </w:r>
      <w:r>
        <w:rPr>
          <w:rFonts w:hint="eastAsia" w:cs="仿宋_GB2312"/>
          <w:color w:val="auto"/>
          <w:lang w:val="en-US" w:eastAsia="zh-CN"/>
        </w:rPr>
        <w:t>访惠聚</w:t>
      </w:r>
      <w:r>
        <w:rPr>
          <w:rFonts w:hint="eastAsia" w:cs="仿宋_GB2312"/>
          <w:color w:val="auto"/>
          <w:lang w:eastAsia="zh-CN"/>
        </w:rPr>
        <w:t>”</w:t>
      </w:r>
      <w:r>
        <w:rPr>
          <w:rFonts w:hint="eastAsia" w:cs="仿宋_GB2312"/>
          <w:color w:val="auto"/>
          <w:lang w:val="en-US" w:eastAsia="zh-CN"/>
        </w:rPr>
        <w:t>工作队</w:t>
      </w:r>
      <w:r>
        <w:rPr>
          <w:rFonts w:hint="eastAsia" w:cs="仿宋_GB2312"/>
          <w:color w:val="auto"/>
        </w:rPr>
        <w:t>经过与</w:t>
      </w:r>
      <w:r>
        <w:rPr>
          <w:rFonts w:hint="eastAsia" w:cs="仿宋_GB2312"/>
          <w:color w:val="auto"/>
          <w:lang w:val="en-US" w:eastAsia="zh-CN"/>
        </w:rPr>
        <w:t>北京南路街道毛纺厂社区</w:t>
      </w:r>
      <w:r>
        <w:rPr>
          <w:rFonts w:hint="eastAsia" w:cs="仿宋_GB2312"/>
          <w:color w:val="auto"/>
        </w:rPr>
        <w:t>进行沟通、筛选确定经费预算计划，上</w:t>
      </w:r>
      <w:r>
        <w:rPr>
          <w:rFonts w:hint="eastAsia" w:cs="仿宋_GB2312"/>
          <w:color w:val="auto"/>
          <w:lang w:val="en-US" w:eastAsia="zh-CN"/>
        </w:rPr>
        <w:t>昌吉市农村经济管理局支部</w:t>
      </w:r>
      <w:r>
        <w:rPr>
          <w:rFonts w:hint="eastAsia" w:cs="仿宋_GB2312"/>
          <w:color w:val="auto"/>
        </w:rPr>
        <w:t>委</w:t>
      </w:r>
      <w:r>
        <w:rPr>
          <w:rFonts w:hint="eastAsia" w:cs="仿宋_GB2312"/>
          <w:color w:val="auto"/>
          <w:lang w:val="en-US" w:eastAsia="zh-CN"/>
        </w:rPr>
        <w:t>员</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b w:val="0"/>
          <w:bCs w:val="0"/>
          <w:color w:val="auto"/>
          <w:sz w:val="32"/>
          <w:szCs w:val="32"/>
        </w:rPr>
        <w:t>预算编制较为详细，</w:t>
      </w:r>
      <w:r>
        <w:rPr>
          <w:rFonts w:hint="eastAsia" w:ascii="仿宋_GB2312" w:cs="仿宋_GB2312"/>
          <w:b w:val="0"/>
          <w:bCs w:val="0"/>
          <w:color w:val="auto"/>
          <w:sz w:val="32"/>
          <w:szCs w:val="32"/>
          <w:lang w:eastAsia="zh-Hans"/>
        </w:rPr>
        <w:t>预算资金</w:t>
      </w:r>
      <w:r>
        <w:rPr>
          <w:rFonts w:hint="eastAsia" w:ascii="仿宋_GB2312" w:cs="仿宋_GB2312"/>
          <w:b w:val="0"/>
          <w:bCs w:val="0"/>
          <w:color w:val="auto"/>
          <w:sz w:val="32"/>
          <w:szCs w:val="32"/>
          <w:lang w:val="en-US" w:eastAsia="zh-CN"/>
        </w:rPr>
        <w:t>13.00</w:t>
      </w:r>
      <w:r>
        <w:rPr>
          <w:rFonts w:hint="eastAsia" w:ascii="仿宋_GB2312" w:cs="仿宋_GB2312"/>
          <w:b w:val="0"/>
          <w:bCs w:val="0"/>
          <w:color w:val="auto"/>
          <w:sz w:val="32"/>
          <w:szCs w:val="32"/>
          <w:lang w:eastAsia="zh-Hans"/>
        </w:rPr>
        <w:t>万元</w:t>
      </w:r>
      <w:r>
        <w:rPr>
          <w:rFonts w:ascii="仿宋_GB2312" w:cs="仿宋_GB2312"/>
          <w:b w:val="0"/>
          <w:bCs w:val="0"/>
          <w:color w:val="auto"/>
          <w:sz w:val="32"/>
          <w:szCs w:val="32"/>
          <w:lang w:eastAsia="zh-Hans"/>
        </w:rPr>
        <w:t>，</w:t>
      </w:r>
      <w:r>
        <w:rPr>
          <w:rFonts w:hint="eastAsia" w:ascii="仿宋_GB2312" w:cs="仿宋_GB2312"/>
          <w:b w:val="0"/>
          <w:bCs w:val="0"/>
          <w:color w:val="auto"/>
          <w:sz w:val="32"/>
          <w:szCs w:val="32"/>
          <w:lang w:eastAsia="zh-Hans"/>
        </w:rPr>
        <w:t>实际执行</w:t>
      </w:r>
      <w:r>
        <w:rPr>
          <w:rFonts w:hint="eastAsia" w:ascii="仿宋_GB2312" w:cs="仿宋_GB2312"/>
          <w:b w:val="0"/>
          <w:bCs w:val="0"/>
          <w:color w:val="auto"/>
          <w:sz w:val="32"/>
          <w:szCs w:val="32"/>
          <w:lang w:val="en-US" w:eastAsia="zh-CN"/>
        </w:rPr>
        <w:t>13.00</w:t>
      </w:r>
      <w:r>
        <w:rPr>
          <w:rFonts w:hint="eastAsia" w:ascii="仿宋_GB2312" w:cs="仿宋_GB2312"/>
          <w:b w:val="0"/>
          <w:bCs w:val="0"/>
          <w:color w:val="auto"/>
          <w:sz w:val="32"/>
          <w:szCs w:val="32"/>
          <w:lang w:eastAsia="zh-Hans"/>
        </w:rPr>
        <w:t>万元，预算执行率为</w:t>
      </w:r>
      <w:r>
        <w:rPr>
          <w:rFonts w:hint="eastAsia" w:ascii="仿宋_GB2312" w:cs="仿宋_GB2312"/>
          <w:b w:val="0"/>
          <w:bCs w:val="0"/>
          <w:color w:val="auto"/>
          <w:sz w:val="32"/>
          <w:szCs w:val="32"/>
          <w:lang w:val="en-US" w:eastAsia="zh-CN"/>
        </w:rPr>
        <w:t>100</w:t>
      </w:r>
      <w:r>
        <w:rPr>
          <w:rFonts w:ascii="仿宋_GB2312"/>
          <w:b w:val="0"/>
          <w:bCs w:val="0"/>
          <w:color w:val="auto"/>
          <w:sz w:val="32"/>
          <w:szCs w:val="32"/>
        </w:rPr>
        <w:t>.</w:t>
      </w:r>
      <w:r>
        <w:rPr>
          <w:rFonts w:hint="eastAsia" w:ascii="仿宋_GB2312"/>
          <w:b w:val="0"/>
          <w:bCs w:val="0"/>
          <w:color w:val="auto"/>
          <w:sz w:val="32"/>
          <w:szCs w:val="32"/>
          <w:lang w:val="en-US" w:eastAsia="zh-CN"/>
        </w:rPr>
        <w:t>0</w:t>
      </w:r>
      <w:r>
        <w:rPr>
          <w:rFonts w:ascii="仿宋_GB2312" w:cs="仿宋_GB2312"/>
          <w:b w:val="0"/>
          <w:bCs w:val="0"/>
          <w:color w:val="auto"/>
          <w:sz w:val="32"/>
          <w:szCs w:val="32"/>
          <w:lang w:eastAsia="zh-Hans"/>
        </w:rPr>
        <w:t>%</w:t>
      </w:r>
      <w:r>
        <w:rPr>
          <w:rFonts w:hint="eastAsia" w:ascii="仿宋_GB2312" w:cs="仿宋_GB2312"/>
          <w:b w:val="0"/>
          <w:bCs w:val="0"/>
          <w:color w:val="auto"/>
          <w:sz w:val="32"/>
          <w:szCs w:val="32"/>
          <w:lang w:eastAsia="zh-Hans"/>
        </w:rPr>
        <w:t>，</w:t>
      </w:r>
      <w:r>
        <w:rPr>
          <w:rFonts w:hint="eastAsia" w:ascii="仿宋_GB2312" w:cs="仿宋_GB2312"/>
          <w:b w:val="0"/>
          <w:bCs w:val="0"/>
          <w:color w:val="auto"/>
          <w:sz w:val="32"/>
          <w:szCs w:val="32"/>
        </w:rPr>
        <w:t>项目资金支出总体能够按照预算执行，根据评分标准，该指标</w:t>
      </w:r>
      <w:r>
        <w:rPr>
          <w:rFonts w:ascii="仿宋_GB2312" w:cs="仿宋_GB2312"/>
          <w:b w:val="0"/>
          <w:bCs w:val="0"/>
          <w:color w:val="auto"/>
          <w:sz w:val="32"/>
          <w:szCs w:val="32"/>
        </w:rPr>
        <w:t>5</w:t>
      </w:r>
      <w:r>
        <w:rPr>
          <w:rFonts w:hint="eastAsia" w:ascii="仿宋_GB2312" w:cs="仿宋_GB2312"/>
          <w:b w:val="0"/>
          <w:bCs w:val="0"/>
          <w:color w:val="auto"/>
          <w:sz w:val="32"/>
          <w:szCs w:val="32"/>
        </w:rPr>
        <w:t>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访惠聚</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工作队为群众办实事好事工作计划</w:t>
      </w:r>
      <w:r>
        <w:rPr>
          <w:rFonts w:ascii="仿宋_GB2312" w:cs="仿宋_GB2312"/>
          <w:color w:val="auto"/>
          <w:sz w:val="32"/>
          <w:szCs w:val="32"/>
        </w:rPr>
        <w:t>》</w:t>
      </w:r>
      <w:r>
        <w:rPr>
          <w:rFonts w:hint="eastAsia" w:ascii="仿宋_GB2312" w:cs="仿宋_GB2312"/>
          <w:color w:val="auto"/>
          <w:sz w:val="32"/>
          <w:szCs w:val="32"/>
        </w:rPr>
        <w:t>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lang w:val="en-US" w:eastAsia="zh-CN"/>
        </w:rPr>
        <w:t>根据</w:t>
      </w:r>
      <w:r>
        <w:rPr>
          <w:rFonts w:hint="eastAsia"/>
          <w:color w:val="auto"/>
          <w:sz w:val="32"/>
        </w:rPr>
        <w:t>《自治区"访民情惠民生聚民心"驻村工作为民办实事工作经费使用管理办法（试行）》</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13</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3"/>
        <w:rPr>
          <w:rFonts w:hint="eastAsia" w:ascii="仿宋_GB2312" w:cs="仿宋_GB2312"/>
          <w:color w:val="auto"/>
          <w:sz w:val="32"/>
          <w:szCs w:val="32"/>
        </w:rPr>
      </w:pPr>
      <w:r>
        <w:rPr>
          <w:rFonts w:hint="eastAsia" w:ascii="仿宋_GB2312" w:cs="仿宋_GB2312"/>
          <w:color w:val="auto"/>
          <w:sz w:val="32"/>
          <w:szCs w:val="32"/>
        </w:rPr>
        <w:t>“</w:t>
      </w:r>
      <w:r>
        <w:rPr>
          <w:rFonts w:hint="eastAsia" w:ascii="仿宋_GB2312" w:cs="仿宋_GB2312"/>
          <w:color w:val="auto"/>
          <w:sz w:val="32"/>
          <w:szCs w:val="32"/>
          <w:lang w:eastAsia="zh-Hans"/>
        </w:rPr>
        <w:t>小区安装桌椅</w:t>
      </w:r>
      <w:r>
        <w:rPr>
          <w:rFonts w:hint="eastAsia" w:ascii="仿宋_GB2312" w:cs="仿宋_GB2312"/>
          <w:color w:val="auto"/>
          <w:sz w:val="32"/>
          <w:szCs w:val="32"/>
        </w:rPr>
        <w:t>”指标，预期指标值为“≥</w:t>
      </w:r>
      <w:r>
        <w:rPr>
          <w:rFonts w:hint="eastAsia" w:ascii="仿宋_GB2312" w:cs="仿宋_GB2312"/>
          <w:color w:val="auto"/>
          <w:sz w:val="32"/>
          <w:szCs w:val="32"/>
          <w:lang w:val="en-US" w:eastAsia="zh-CN"/>
        </w:rPr>
        <w:t>50套</w:t>
      </w:r>
      <w:r>
        <w:rPr>
          <w:rFonts w:hint="eastAsia" w:ascii="仿宋_GB2312" w:cs="仿宋_GB2312"/>
          <w:color w:val="auto"/>
          <w:sz w:val="32"/>
          <w:szCs w:val="32"/>
        </w:rPr>
        <w:t>”</w:t>
      </w:r>
      <w:r>
        <w:rPr>
          <w:rFonts w:hint="eastAsia" w:ascii="仿宋_GB2312" w:cs="仿宋_GB2312"/>
          <w:color w:val="auto"/>
          <w:sz w:val="32"/>
          <w:szCs w:val="32"/>
          <w:lang w:eastAsia="zh-Hans"/>
        </w:rPr>
        <w:t>，</w:t>
      </w:r>
      <w:r>
        <w:rPr>
          <w:rFonts w:hint="eastAsia" w:ascii="仿宋_GB2312" w:cs="仿宋_GB2312"/>
          <w:color w:val="auto"/>
          <w:sz w:val="32"/>
          <w:szCs w:val="32"/>
        </w:rPr>
        <w:t>实际</w:t>
      </w:r>
      <w:r>
        <w:rPr>
          <w:rFonts w:hint="eastAsia" w:ascii="仿宋_GB2312" w:cs="仿宋_GB2312"/>
          <w:color w:val="auto"/>
          <w:sz w:val="32"/>
          <w:szCs w:val="32"/>
          <w:lang w:eastAsia="zh-Hans"/>
        </w:rPr>
        <w:t>完成</w:t>
      </w:r>
      <w:r>
        <w:rPr>
          <w:rFonts w:hint="eastAsia" w:ascii="仿宋_GB2312" w:cs="仿宋_GB2312"/>
          <w:color w:val="auto"/>
          <w:sz w:val="32"/>
          <w:szCs w:val="32"/>
        </w:rPr>
        <w:t>指标值为“≥</w:t>
      </w:r>
      <w:r>
        <w:rPr>
          <w:rFonts w:hint="eastAsia" w:ascii="仿宋_GB2312" w:cs="仿宋_GB2312"/>
          <w:color w:val="auto"/>
          <w:sz w:val="32"/>
          <w:szCs w:val="32"/>
          <w:lang w:val="en-US" w:eastAsia="zh-CN"/>
        </w:rPr>
        <w:t>50套</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cs="仿宋_GB2312"/>
          <w:color w:val="auto"/>
          <w:sz w:val="32"/>
          <w:szCs w:val="32"/>
        </w:rPr>
        <w:t>。</w:t>
      </w:r>
    </w:p>
    <w:p>
      <w:pPr>
        <w:spacing w:line="600" w:lineRule="exact"/>
        <w:ind w:firstLine="643"/>
        <w:rPr>
          <w:rFonts w:hint="eastAsia" w:ascii="仿宋_GB2312" w:eastAsia="仿宋_GB2312" w:cs="仿宋_GB2312"/>
          <w:color w:val="auto"/>
          <w:sz w:val="32"/>
          <w:szCs w:val="32"/>
          <w:lang w:eastAsia="zh-CN"/>
        </w:rPr>
      </w:pPr>
      <w:r>
        <w:rPr>
          <w:rFonts w:hint="eastAsia" w:ascii="仿宋_GB2312" w:cs="仿宋_GB2312"/>
          <w:color w:val="auto"/>
          <w:sz w:val="32"/>
          <w:szCs w:val="32"/>
        </w:rPr>
        <w:t>“</w:t>
      </w:r>
      <w:r>
        <w:rPr>
          <w:rFonts w:hint="eastAsia" w:ascii="仿宋_GB2312" w:cs="仿宋_GB2312"/>
          <w:color w:val="auto"/>
          <w:sz w:val="32"/>
          <w:szCs w:val="32"/>
          <w:lang w:eastAsia="zh-Hans"/>
        </w:rPr>
        <w:t>安装乒乓球台</w:t>
      </w:r>
      <w:r>
        <w:rPr>
          <w:rFonts w:hint="eastAsia" w:ascii="仿宋_GB2312" w:cs="仿宋_GB2312"/>
          <w:color w:val="auto"/>
          <w:sz w:val="32"/>
          <w:szCs w:val="32"/>
        </w:rPr>
        <w:t>”指标，预期指标值为“≥</w:t>
      </w:r>
      <w:r>
        <w:rPr>
          <w:rFonts w:hint="eastAsia" w:ascii="仿宋_GB2312" w:cs="仿宋_GB2312"/>
          <w:color w:val="auto"/>
          <w:sz w:val="32"/>
          <w:szCs w:val="32"/>
          <w:lang w:eastAsia="zh-Hans"/>
        </w:rPr>
        <w:t>3台</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实际</w:t>
      </w:r>
      <w:r>
        <w:rPr>
          <w:rFonts w:hint="eastAsia" w:ascii="仿宋_GB2312" w:cs="仿宋_GB2312"/>
          <w:color w:val="auto"/>
          <w:sz w:val="32"/>
          <w:szCs w:val="32"/>
          <w:lang w:eastAsia="zh-Hans"/>
        </w:rPr>
        <w:t>完成</w:t>
      </w:r>
      <w:r>
        <w:rPr>
          <w:rFonts w:hint="eastAsia" w:ascii="仿宋_GB2312" w:cs="仿宋_GB2312"/>
          <w:color w:val="auto"/>
          <w:sz w:val="32"/>
          <w:szCs w:val="32"/>
        </w:rPr>
        <w:t>指标值为“≥</w:t>
      </w:r>
      <w:r>
        <w:rPr>
          <w:rFonts w:hint="eastAsia" w:ascii="仿宋_GB2312" w:cs="仿宋_GB2312"/>
          <w:color w:val="auto"/>
          <w:sz w:val="32"/>
          <w:szCs w:val="32"/>
          <w:lang w:val="en-US" w:eastAsia="zh-CN"/>
        </w:rPr>
        <w:t>3台</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cs="仿宋_GB2312"/>
          <w:color w:val="auto"/>
          <w:sz w:val="32"/>
          <w:szCs w:val="32"/>
          <w:lang w:eastAsia="zh-CN"/>
        </w:rPr>
        <w:t>。</w:t>
      </w:r>
    </w:p>
    <w:p>
      <w:pPr>
        <w:spacing w:line="600" w:lineRule="exact"/>
        <w:ind w:firstLine="643"/>
        <w:rPr>
          <w:rFonts w:hint="eastAsia" w:ascii="仿宋_GB2312" w:eastAsia="仿宋_GB2312" w:cs="仿宋_GB2312"/>
          <w:color w:val="auto"/>
          <w:sz w:val="32"/>
          <w:szCs w:val="32"/>
          <w:lang w:eastAsia="zh-CN"/>
        </w:rPr>
      </w:pPr>
      <w:r>
        <w:rPr>
          <w:rFonts w:hint="eastAsia" w:ascii="仿宋_GB2312" w:cs="仿宋_GB2312"/>
          <w:color w:val="auto"/>
          <w:sz w:val="32"/>
          <w:szCs w:val="32"/>
        </w:rPr>
        <w:t>“</w:t>
      </w:r>
      <w:r>
        <w:rPr>
          <w:rFonts w:hint="eastAsia" w:ascii="仿宋_GB2312" w:cs="仿宋_GB2312"/>
          <w:color w:val="auto"/>
          <w:sz w:val="32"/>
          <w:szCs w:val="32"/>
          <w:lang w:eastAsia="zh-Hans"/>
        </w:rPr>
        <w:t>为文艺队队员购买舞蹈服装</w:t>
      </w:r>
      <w:r>
        <w:rPr>
          <w:rFonts w:hint="eastAsia" w:ascii="仿宋_GB2312" w:cs="仿宋_GB2312"/>
          <w:color w:val="auto"/>
          <w:sz w:val="32"/>
          <w:szCs w:val="32"/>
        </w:rPr>
        <w:t>”指标，预期指标值为“≥</w:t>
      </w:r>
      <w:r>
        <w:rPr>
          <w:rFonts w:hint="eastAsia" w:ascii="仿宋_GB2312" w:cs="仿宋_GB2312"/>
          <w:color w:val="auto"/>
          <w:sz w:val="32"/>
          <w:szCs w:val="32"/>
          <w:lang w:eastAsia="zh-Hans"/>
        </w:rPr>
        <w:t>40套</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实际</w:t>
      </w:r>
      <w:r>
        <w:rPr>
          <w:rFonts w:hint="eastAsia" w:ascii="仿宋_GB2312" w:cs="仿宋_GB2312"/>
          <w:color w:val="auto"/>
          <w:sz w:val="32"/>
          <w:szCs w:val="32"/>
          <w:lang w:eastAsia="zh-Hans"/>
        </w:rPr>
        <w:t>完成</w:t>
      </w:r>
      <w:r>
        <w:rPr>
          <w:rFonts w:hint="eastAsia" w:ascii="仿宋_GB2312" w:cs="仿宋_GB2312"/>
          <w:color w:val="auto"/>
          <w:sz w:val="32"/>
          <w:szCs w:val="32"/>
        </w:rPr>
        <w:t>指标值为“≥</w:t>
      </w:r>
      <w:r>
        <w:rPr>
          <w:rFonts w:hint="eastAsia" w:ascii="仿宋_GB2312" w:cs="仿宋_GB2312"/>
          <w:color w:val="auto"/>
          <w:sz w:val="32"/>
          <w:szCs w:val="32"/>
          <w:lang w:eastAsia="zh-Hans"/>
        </w:rPr>
        <w:t>40套</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cs="仿宋_GB2312"/>
          <w:color w:val="auto"/>
          <w:sz w:val="32"/>
          <w:szCs w:val="32"/>
          <w:lang w:eastAsia="zh-CN"/>
        </w:rPr>
        <w:t>。</w:t>
      </w:r>
    </w:p>
    <w:p>
      <w:pPr>
        <w:spacing w:line="600" w:lineRule="exact"/>
        <w:ind w:firstLine="643"/>
        <w:rPr>
          <w:rFonts w:hint="eastAsia" w:ascii="仿宋_GB2312" w:eastAsia="仿宋_GB2312" w:cs="仿宋_GB2312"/>
          <w:color w:val="auto"/>
          <w:sz w:val="32"/>
          <w:szCs w:val="32"/>
          <w:lang w:eastAsia="zh-CN"/>
        </w:rPr>
      </w:pPr>
      <w:r>
        <w:rPr>
          <w:rFonts w:hint="eastAsia" w:ascii="仿宋_GB2312" w:cs="仿宋_GB2312"/>
          <w:color w:val="auto"/>
          <w:sz w:val="32"/>
          <w:szCs w:val="32"/>
        </w:rPr>
        <w:t>“</w:t>
      </w:r>
      <w:r>
        <w:rPr>
          <w:rFonts w:hint="eastAsia" w:ascii="仿宋_GB2312" w:cs="仿宋_GB2312"/>
          <w:color w:val="auto"/>
          <w:sz w:val="32"/>
          <w:szCs w:val="32"/>
          <w:lang w:eastAsia="zh-Hans"/>
        </w:rPr>
        <w:t>金秋助学</w:t>
      </w:r>
      <w:r>
        <w:rPr>
          <w:rFonts w:hint="eastAsia" w:ascii="仿宋_GB2312" w:cs="仿宋_GB2312"/>
          <w:color w:val="auto"/>
          <w:sz w:val="32"/>
          <w:szCs w:val="32"/>
        </w:rPr>
        <w:t>”指标，预期指标值为“</w:t>
      </w:r>
      <w:r>
        <w:rPr>
          <w:rFonts w:hint="eastAsia" w:ascii="仿宋_GB2312" w:cs="仿宋_GB2312"/>
          <w:color w:val="auto"/>
          <w:sz w:val="32"/>
          <w:szCs w:val="32"/>
          <w:lang w:val="en-US" w:eastAsia="zh-CN"/>
        </w:rPr>
        <w:t>=20人</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实际</w:t>
      </w:r>
      <w:r>
        <w:rPr>
          <w:rFonts w:hint="eastAsia" w:ascii="仿宋_GB2312" w:cs="仿宋_GB2312"/>
          <w:color w:val="auto"/>
          <w:sz w:val="32"/>
          <w:szCs w:val="32"/>
          <w:lang w:eastAsia="zh-Hans"/>
        </w:rPr>
        <w:t>完成</w:t>
      </w:r>
      <w:r>
        <w:rPr>
          <w:rFonts w:hint="eastAsia" w:ascii="仿宋_GB2312" w:cs="仿宋_GB2312"/>
          <w:color w:val="auto"/>
          <w:sz w:val="32"/>
          <w:szCs w:val="32"/>
        </w:rPr>
        <w:t>指标值为“</w:t>
      </w:r>
      <w:r>
        <w:rPr>
          <w:rFonts w:hint="eastAsia" w:ascii="仿宋_GB2312" w:cs="仿宋_GB2312"/>
          <w:color w:val="auto"/>
          <w:sz w:val="32"/>
          <w:szCs w:val="32"/>
          <w:lang w:val="en-US" w:eastAsia="zh-CN"/>
        </w:rPr>
        <w:t>=20人</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cs="仿宋_GB2312"/>
          <w:color w:val="auto"/>
          <w:sz w:val="32"/>
          <w:szCs w:val="32"/>
          <w:lang w:eastAsia="zh-CN"/>
        </w:rPr>
        <w:t>。</w:t>
      </w:r>
    </w:p>
    <w:p>
      <w:pPr>
        <w:spacing w:line="600" w:lineRule="exact"/>
        <w:ind w:firstLine="643"/>
        <w:rPr>
          <w:rFonts w:hint="eastAsia" w:ascii="仿宋_GB2312" w:cs="仿宋_GB2312"/>
          <w:color w:val="auto"/>
          <w:sz w:val="32"/>
          <w:szCs w:val="32"/>
          <w:lang w:val="en-US" w:eastAsia="zh-CN"/>
        </w:rPr>
      </w:pPr>
      <w:r>
        <w:rPr>
          <w:rFonts w:hint="eastAsia" w:ascii="仿宋_GB2312" w:cs="仿宋_GB2312"/>
          <w:color w:val="auto"/>
          <w:sz w:val="32"/>
          <w:szCs w:val="32"/>
        </w:rPr>
        <w:t>“</w:t>
      </w:r>
      <w:r>
        <w:rPr>
          <w:rFonts w:hint="eastAsia" w:ascii="仿宋_GB2312" w:cs="仿宋_GB2312"/>
          <w:color w:val="auto"/>
          <w:sz w:val="32"/>
          <w:szCs w:val="32"/>
          <w:lang w:eastAsia="zh-Hans"/>
        </w:rPr>
        <w:t>开展党员、困难居民走访慰问活动</w:t>
      </w:r>
      <w:r>
        <w:rPr>
          <w:rFonts w:hint="eastAsia" w:ascii="仿宋_GB2312" w:cs="仿宋_GB2312"/>
          <w:color w:val="auto"/>
          <w:sz w:val="32"/>
          <w:szCs w:val="32"/>
        </w:rPr>
        <w:t>”指标，预期指标值为“≥</w:t>
      </w:r>
      <w:r>
        <w:rPr>
          <w:rFonts w:hint="eastAsia" w:ascii="仿宋_GB2312" w:cs="仿宋_GB2312"/>
          <w:color w:val="auto"/>
          <w:sz w:val="32"/>
          <w:szCs w:val="32"/>
          <w:lang w:eastAsia="zh-Hans"/>
        </w:rPr>
        <w:t>70人</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实际</w:t>
      </w:r>
      <w:r>
        <w:rPr>
          <w:rFonts w:hint="eastAsia" w:ascii="仿宋_GB2312" w:cs="仿宋_GB2312"/>
          <w:color w:val="auto"/>
          <w:sz w:val="32"/>
          <w:szCs w:val="32"/>
          <w:lang w:eastAsia="zh-Hans"/>
        </w:rPr>
        <w:t>完成</w:t>
      </w:r>
      <w:r>
        <w:rPr>
          <w:rFonts w:hint="eastAsia" w:ascii="仿宋_GB2312" w:cs="仿宋_GB2312"/>
          <w:color w:val="auto"/>
          <w:sz w:val="32"/>
          <w:szCs w:val="32"/>
        </w:rPr>
        <w:t>指标值为“</w:t>
      </w:r>
      <w:r>
        <w:rPr>
          <w:rFonts w:hint="eastAsia" w:ascii="仿宋_GB2312" w:cs="仿宋_GB2312"/>
          <w:color w:val="auto"/>
          <w:sz w:val="32"/>
          <w:szCs w:val="32"/>
          <w:lang w:val="en-US" w:eastAsia="zh-CN"/>
        </w:rPr>
        <w:t>=20人</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与预期目标一致</w:t>
      </w:r>
      <w:r>
        <w:rPr>
          <w:rFonts w:hint="eastAsia" w:ascii="仿宋_GB2312" w:hAnsi="仿宋_GB2312" w:cs="仿宋_GB2312"/>
          <w:color w:val="auto"/>
          <w:sz w:val="32"/>
          <w:szCs w:val="32"/>
        </w:rPr>
        <w:t>，根据评分标准，该指标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 xml:space="preserve">  </w:t>
      </w:r>
    </w:p>
    <w:p>
      <w:pPr>
        <w:spacing w:line="600" w:lineRule="exact"/>
        <w:ind w:firstLine="643"/>
        <w:rPr>
          <w:rFonts w:hint="eastAsia" w:ascii="仿宋_GB2312" w:eastAsia="仿宋_GB2312" w:cs="仿宋_GB2312"/>
          <w:color w:val="auto"/>
          <w:sz w:val="32"/>
          <w:szCs w:val="32"/>
          <w:lang w:eastAsia="zh-CN"/>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10.00</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改善小区居民的娱乐活动场所完成率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lang w:val="en-US" w:eastAsia="zh-CN"/>
        </w:rPr>
        <w:t>安装的乒乓球台和小区桌椅</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小区桌椅和乒乓球台的合格率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lang w:val="en-US" w:eastAsia="zh-CN"/>
        </w:rPr>
        <w:t>乒乓球台和小区桌椅经验收安装合格，</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r>
        <w:rPr>
          <w:rFonts w:hint="eastAsia"/>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7"/>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val="en-US" w:eastAsia="zh-CN"/>
        </w:rPr>
        <w:t>安排到位</w:t>
      </w:r>
      <w:r>
        <w:rPr>
          <w:rFonts w:hint="eastAsia" w:ascii="仿宋_GB2312" w:cs="仿宋_GB2312"/>
          <w:b w:val="0"/>
          <w:color w:val="auto"/>
          <w:sz w:val="32"/>
          <w:szCs w:val="32"/>
        </w:rPr>
        <w:t>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w:t>
      </w:r>
      <w:r>
        <w:rPr>
          <w:rFonts w:hint="eastAsia" w:ascii="仿宋_GB2312" w:cs="仿宋_GB2312"/>
          <w:b w:val="0"/>
          <w:color w:val="auto"/>
          <w:sz w:val="32"/>
          <w:szCs w:val="32"/>
          <w:lang w:val="en-US" w:eastAsia="zh-CN"/>
        </w:rPr>
        <w:t>到位</w:t>
      </w:r>
      <w:r>
        <w:rPr>
          <w:rFonts w:hint="eastAsia" w:ascii="仿宋_GB2312" w:cs="仿宋_GB2312"/>
          <w:b w:val="0"/>
          <w:color w:val="auto"/>
          <w:sz w:val="32"/>
          <w:szCs w:val="32"/>
          <w:lang w:eastAsia="zh-Hans"/>
        </w:rPr>
        <w:t>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资金13万分两次全部到位</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2022年12月31日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val="en-US" w:eastAsia="zh-CN"/>
        </w:rPr>
        <w:t>全部资金支付</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4.00</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安装桌椅及乒乓球台</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仿宋_GB2312" w:cs="仿宋_GB2312"/>
          <w:color w:val="auto"/>
          <w:sz w:val="32"/>
          <w:szCs w:val="32"/>
        </w:rPr>
        <w:t>5万元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val="en-US" w:eastAsia="zh-CN"/>
        </w:rPr>
        <w:t>桌椅及乒乓球台费用5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开展慰问活动</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3万</w:t>
      </w:r>
      <w:r>
        <w:rPr>
          <w:rFonts w:hint="eastAsia" w:ascii="仿宋_GB2312" w:cs="仿宋_GB2312"/>
          <w:color w:val="auto"/>
          <w:sz w:val="32"/>
          <w:szCs w:val="32"/>
        </w:rPr>
        <w:t>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val="en-US" w:eastAsia="zh-CN"/>
        </w:rPr>
        <w:t>慰问活动支出3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购买舞蹈服装</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3</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val="en-US" w:eastAsia="zh-CN"/>
        </w:rPr>
        <w:t>购买舞蹈服装支出3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金秋助学活动</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2</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val="en-US" w:eastAsia="zh-CN"/>
        </w:rPr>
        <w:t>金秋助学活动支出2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丰富居民业务文化体育生活</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进一步提高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lang w:val="en-US" w:eastAsia="zh-CN"/>
        </w:rPr>
        <w:t>安装的乒乓球台和小区桌椅</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丰富了居民的业务文化体育生活</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100%</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提高党员和困难居民的幸福感和获得感</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有效提升</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走访，辖区退休党员和困难居民感受到了党的温暖</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提升了</w:t>
      </w:r>
      <w:r>
        <w:rPr>
          <w:rFonts w:hint="eastAsia" w:ascii="仿宋_GB2312"/>
          <w:color w:val="auto"/>
          <w:sz w:val="32"/>
          <w:szCs w:val="32"/>
          <w:lang w:val="en-US" w:eastAsia="zh-CN"/>
        </w:rPr>
        <w:t>幸福感和获得感，</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100%</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0"/>
        <w:rPr>
          <w:rFonts w:hint="eastAsia" w:ascii="仿宋_GB2312"/>
          <w:color w:val="auto"/>
          <w:sz w:val="32"/>
          <w:szCs w:val="32"/>
        </w:rPr>
      </w:pPr>
      <w:bookmarkStart w:id="16" w:name="_Toc28290"/>
      <w:bookmarkStart w:id="17" w:name="_Toc1921"/>
      <w:r>
        <w:rPr>
          <w:rFonts w:hint="eastAsia" w:ascii="仿宋_GB2312"/>
          <w:color w:val="auto"/>
          <w:sz w:val="32"/>
          <w:szCs w:val="32"/>
          <w:lang w:eastAsia="zh-Hans"/>
        </w:rPr>
        <w:t>“</w:t>
      </w:r>
      <w:r>
        <w:rPr>
          <w:rFonts w:hint="eastAsia" w:ascii="仿宋_GB2312"/>
          <w:color w:val="auto"/>
          <w:sz w:val="32"/>
          <w:szCs w:val="32"/>
          <w:lang w:val="en-US" w:eastAsia="zh-CN"/>
        </w:rPr>
        <w:t>居民满意度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s="仿宋_GB2312"/>
          <w:color w:val="auto"/>
          <w:sz w:val="32"/>
          <w:szCs w:val="32"/>
        </w:rPr>
        <w:t>≥</w:t>
      </w:r>
      <w:r>
        <w:rPr>
          <w:rFonts w:hint="eastAsia" w:ascii="仿宋_GB2312" w:cs="仿宋_GB2312"/>
          <w:color w:val="auto"/>
          <w:sz w:val="32"/>
          <w:szCs w:val="32"/>
          <w:lang w:val="en-US" w:eastAsia="zh-CN"/>
        </w:rPr>
        <w:t>9</w:t>
      </w:r>
      <w:r>
        <w:rPr>
          <w:rFonts w:hint="eastAsia" w:ascii="仿宋_GB2312"/>
          <w:color w:val="auto"/>
          <w:sz w:val="32"/>
          <w:szCs w:val="32"/>
          <w:lang w:val="en-US" w:eastAsia="zh-CN"/>
        </w:rPr>
        <w:t>0%</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走访测评90%以上的居民对2022年度“访惠聚”工作感到满意</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90%</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sz w:val="32"/>
          <w:szCs w:val="32"/>
          <w:lang w:eastAsia="zh-Hans"/>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访惠聚</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驻村（社区）工作经费</w:t>
      </w:r>
      <w:r>
        <w:rPr>
          <w:rFonts w:hint="eastAsia" w:ascii="仿宋_GB2312" w:hAnsi="仿宋_GB2312" w:cs="仿宋_GB2312"/>
          <w:color w:val="000000" w:themeColor="text1"/>
          <w:sz w:val="32"/>
          <w:szCs w:val="32"/>
          <w:lang w:eastAsia="zh-Hans"/>
          <w14:textFill>
            <w14:solidFill>
              <w14:schemeClr w14:val="tx1"/>
            </w14:solidFill>
          </w14:textFill>
        </w:rPr>
        <w:t>项目</w:t>
      </w:r>
      <w:r>
        <w:rPr>
          <w:rFonts w:hint="eastAsia" w:ascii="仿宋_GB2312"/>
          <w:sz w:val="32"/>
          <w:szCs w:val="32"/>
          <w:lang w:eastAsia="zh-Hans"/>
        </w:rPr>
        <w:t>预</w:t>
      </w:r>
      <w:r>
        <w:rPr>
          <w:rFonts w:hint="eastAsia" w:ascii="仿宋_GB2312"/>
          <w:color w:val="auto"/>
          <w:sz w:val="32"/>
          <w:szCs w:val="32"/>
          <w:lang w:eastAsia="zh-Hans"/>
        </w:rPr>
        <w:t>算金额</w:t>
      </w:r>
      <w:r>
        <w:rPr>
          <w:rFonts w:hint="eastAsia" w:ascii="仿宋_GB2312"/>
          <w:color w:val="auto"/>
          <w:sz w:val="32"/>
          <w:szCs w:val="32"/>
          <w:lang w:val="en-US" w:eastAsia="zh-CN"/>
        </w:rPr>
        <w:t>13.00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13.00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13.00</w:t>
      </w:r>
      <w:r>
        <w:rPr>
          <w:rFonts w:hint="eastAsia" w:ascii="仿宋_GB2312"/>
          <w:sz w:val="32"/>
          <w:szCs w:val="32"/>
        </w:rPr>
        <w:t>万元</w:t>
      </w:r>
      <w:r>
        <w:rPr>
          <w:rFonts w:hint="eastAsia" w:ascii="仿宋_GB2312"/>
          <w:sz w:val="32"/>
          <w:szCs w:val="32"/>
          <w:lang w:eastAsia="zh-Hans"/>
        </w:rPr>
        <w:t>，预算执行率为</w:t>
      </w:r>
      <w:r>
        <w:rPr>
          <w:rFonts w:ascii="仿宋_GB2312"/>
          <w:sz w:val="32"/>
          <w:szCs w:val="32"/>
        </w:rPr>
        <w:t>100</w:t>
      </w:r>
      <w:r>
        <w:rPr>
          <w:rFonts w:hint="eastAsia" w:ascii="仿宋_GB2312"/>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访惠聚</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驻村（社区）工作经费</w:t>
      </w:r>
      <w:r>
        <w:rPr>
          <w:rFonts w:hint="eastAsia" w:ascii="仿宋_GB2312"/>
          <w:color w:val="auto"/>
          <w:sz w:val="32"/>
          <w:szCs w:val="32"/>
        </w:rPr>
        <w:t>项目的绩效目标及指标已经全部达成，</w:t>
      </w:r>
      <w:r>
        <w:rPr>
          <w:rFonts w:hint="eastAsia" w:ascii="仿宋_GB2312"/>
          <w:color w:val="auto"/>
          <w:sz w:val="32"/>
          <w:szCs w:val="32"/>
          <w:lang w:eastAsia="zh-CN"/>
        </w:rPr>
        <w:t>无偏差</w:t>
      </w:r>
      <w:r>
        <w:rPr>
          <w:rFonts w:hint="eastAsia" w:ascii="仿宋_GB2312"/>
          <w:color w:val="auto"/>
          <w:sz w:val="32"/>
          <w:szCs w:val="32"/>
        </w:rPr>
        <w:t>。</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FF0000"/>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hint="default"/>
          <w:spacing w:val="-4"/>
          <w:sz w:val="32"/>
          <w:szCs w:val="32"/>
          <w:lang w:val="en-US" w:eastAsia="zh-CN"/>
        </w:rPr>
      </w:pP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bookmarkStart w:id="19" w:name="_GoBack"/>
      <w:bookmarkEnd w:id="19"/>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DcxOWJlMDA3YjZkMWE5YmMyOWY5NTQwYmQ1Mj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E692BC1"/>
    <w:rsid w:val="12F1313F"/>
    <w:rsid w:val="15DC6CEA"/>
    <w:rsid w:val="214B0FAD"/>
    <w:rsid w:val="23D20A45"/>
    <w:rsid w:val="245E1E24"/>
    <w:rsid w:val="2E483E7E"/>
    <w:rsid w:val="2EF07071"/>
    <w:rsid w:val="33944516"/>
    <w:rsid w:val="3B816234"/>
    <w:rsid w:val="420834D6"/>
    <w:rsid w:val="444E72B0"/>
    <w:rsid w:val="4AD705BD"/>
    <w:rsid w:val="55642761"/>
    <w:rsid w:val="579C3C42"/>
    <w:rsid w:val="57F64915"/>
    <w:rsid w:val="599F2A8C"/>
    <w:rsid w:val="68291A1A"/>
    <w:rsid w:val="691B1594"/>
    <w:rsid w:val="6F0D6C22"/>
    <w:rsid w:val="73D9A77D"/>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szCs w:val="21"/>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11352</Words>
  <Characters>11919</Characters>
  <Lines>62</Lines>
  <Paragraphs>17</Paragraphs>
  <TotalTime>41</TotalTime>
  <ScaleCrop>false</ScaleCrop>
  <LinksUpToDate>false</LinksUpToDate>
  <CharactersWithSpaces>11943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相RU以沫</cp:lastModifiedBy>
  <cp:lastPrinted>2023-04-17T10:13:00Z</cp:lastPrinted>
  <dcterms:modified xsi:type="dcterms:W3CDTF">2023-04-18T07:59:19Z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42BB8DC3F85240C78D8FA378CC90024A</vt:lpwstr>
  </property>
</Properties>
</file>