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hint="default" w:ascii="方正小标宋简体" w:hAnsi="方正小标宋简体" w:eastAsia="方正小标宋简体" w:cs="方正小标宋简体"/>
          <w:kern w:val="2"/>
          <w:sz w:val="48"/>
          <w:szCs w:val="48"/>
          <w:lang w:val="en-US" w:eastAsia="zh-CN" w:bidi="ar"/>
        </w:rPr>
      </w:pPr>
      <w:r>
        <w:rPr>
          <w:rFonts w:hint="default" w:ascii="方正小标宋简体" w:hAnsi="方正小标宋简体" w:eastAsia="方正小标宋简体" w:cs="方正小标宋简体"/>
          <w:kern w:val="2"/>
          <w:sz w:val="48"/>
          <w:szCs w:val="48"/>
          <w:lang w:val="en-US" w:eastAsia="zh-CN" w:bidi="ar"/>
        </w:rPr>
        <w:t>昌吉市</w:t>
      </w:r>
      <w:r>
        <w:rPr>
          <w:rFonts w:hint="eastAsia" w:ascii="方正小标宋简体" w:hAnsi="方正小标宋简体" w:eastAsia="方正小标宋简体" w:cs="方正小标宋简体"/>
          <w:kern w:val="2"/>
          <w:sz w:val="48"/>
          <w:szCs w:val="48"/>
          <w:lang w:val="en-US" w:eastAsia="zh-CN" w:bidi="ar"/>
        </w:rPr>
        <w:t>艺术团文化人才专项经费</w:t>
      </w: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default" w:ascii="黑体" w:hAnsi="Times New Roman" w:eastAsia="黑体" w:cs="Times New Roman"/>
          <w:color w:val="000000"/>
          <w:kern w:val="2"/>
          <w:sz w:val="30"/>
          <w:szCs w:val="30"/>
        </w:rPr>
      </w:pPr>
      <w:r>
        <w:rPr>
          <w:rFonts w:ascii="黑体" w:hAnsi="黑体" w:eastAsia="黑体" w:cs="宋体"/>
          <w:sz w:val="30"/>
          <w:szCs w:val="30"/>
        </w:rPr>
        <w:t>项目名称：</w:t>
      </w:r>
      <w:bookmarkStart w:id="0" w:name="_Hlk68780987"/>
      <w:r>
        <w:rPr>
          <w:rFonts w:ascii="黑体" w:hAnsi="黑体" w:eastAsia="黑体" w:cs="仿宋_GB2312"/>
          <w:sz w:val="30"/>
          <w:szCs w:val="30"/>
        </w:rPr>
        <w:t>202</w:t>
      </w:r>
      <w:r>
        <w:rPr>
          <w:rFonts w:hint="eastAsia" w:ascii="黑体" w:hAnsi="黑体" w:eastAsia="黑体" w:cs="仿宋_GB2312"/>
          <w:sz w:val="30"/>
          <w:szCs w:val="30"/>
          <w:lang w:val="en-US" w:eastAsia="zh-CN"/>
        </w:rPr>
        <w:t>2</w:t>
      </w:r>
      <w:r>
        <w:rPr>
          <w:rFonts w:hint="eastAsia" w:ascii="黑体" w:hAnsi="黑体" w:eastAsia="黑体" w:cs="仿宋_GB2312"/>
          <w:sz w:val="30"/>
          <w:szCs w:val="30"/>
        </w:rPr>
        <w:t>年</w:t>
      </w:r>
      <w:r>
        <w:rPr>
          <w:rFonts w:hint="eastAsia" w:ascii="黑体" w:hAnsi="黑体" w:eastAsia="黑体" w:cs="仿宋_GB2312"/>
          <w:sz w:val="30"/>
          <w:szCs w:val="30"/>
          <w:lang w:eastAsia="zh-CN"/>
        </w:rPr>
        <w:t>文化人才专项经费</w:t>
      </w:r>
      <w:r>
        <w:rPr>
          <w:rFonts w:hint="default" w:ascii="黑体" w:hAnsi="宋体" w:eastAsia="黑体" w:cs="黑体"/>
          <w:color w:val="000000"/>
          <w:kern w:val="2"/>
          <w:sz w:val="30"/>
          <w:szCs w:val="30"/>
          <w:lang w:val="en-US" w:eastAsia="zh-CN" w:bidi="ar"/>
        </w:rPr>
        <w:t>项目</w:t>
      </w:r>
    </w:p>
    <w:bookmarkEnd w:id="0"/>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项目单位：昌吉市</w:t>
      </w:r>
      <w:r>
        <w:rPr>
          <w:rFonts w:hint="eastAsia" w:ascii="黑体" w:hAnsi="黑体" w:eastAsia="黑体" w:cs="宋体"/>
          <w:sz w:val="30"/>
          <w:szCs w:val="30"/>
          <w:lang w:eastAsia="zh-CN"/>
        </w:rPr>
        <w:t>艺术团</w:t>
      </w:r>
    </w:p>
    <w:p>
      <w:pPr>
        <w:ind w:left="0" w:leftChars="0" w:firstLine="0" w:firstLineChars="0"/>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主管部门：昌吉市文化体育广播电视和旅游局</w:t>
      </w:r>
    </w:p>
    <w:p>
      <w:pPr>
        <w:rPr>
          <w:rFonts w:hint="eastAsia" w:ascii="黑体" w:hAnsi="黑体" w:eastAsia="黑体" w:cs="宋体"/>
          <w:sz w:val="30"/>
          <w:szCs w:val="30"/>
          <w:lang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eastAsia="zh-CN"/>
        </w:rPr>
        <w:t>张江华</w:t>
      </w:r>
    </w:p>
    <w:p>
      <w:pPr>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hint="eastAsia" w:ascii="方正小标宋_GBK" w:hAnsi="黑体" w:eastAsia="方正小标宋_GBK" w:cs="黑体"/>
          <w:bCs/>
          <w:sz w:val="44"/>
          <w:szCs w:val="44"/>
        </w:rPr>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4"/>
        <w:spacing w:line="600" w:lineRule="exact"/>
        <w:ind w:firstLine="640"/>
        <w:rPr>
          <w:szCs w:val="32"/>
        </w:rPr>
      </w:pPr>
      <w:r>
        <w:rPr>
          <w:rFonts w:hint="eastAsia"/>
          <w:szCs w:val="32"/>
        </w:rPr>
        <w:t>一、基本情况</w:t>
      </w:r>
    </w:p>
    <w:p>
      <w:pPr>
        <w:pStyle w:val="5"/>
        <w:spacing w:line="600" w:lineRule="exact"/>
        <w:ind w:firstLine="643"/>
        <w:rPr>
          <w:rFonts w:ascii="楷体_GB2312" w:eastAsia="楷体_GB2312"/>
          <w:szCs w:val="32"/>
        </w:rPr>
      </w:pPr>
      <w:r>
        <w:rPr>
          <w:rFonts w:hint="eastAsia" w:ascii="楷体_GB2312" w:eastAsia="楷体_GB2312"/>
          <w:szCs w:val="32"/>
        </w:rPr>
        <w:t>（一）项目概况</w:t>
      </w:r>
    </w:p>
    <w:p>
      <w:pPr>
        <w:pStyle w:val="6"/>
        <w:spacing w:line="600" w:lineRule="exact"/>
        <w:ind w:firstLine="643"/>
        <w:rPr>
          <w:sz w:val="32"/>
        </w:rPr>
      </w:pPr>
      <w:r>
        <w:rPr>
          <w:rFonts w:hint="eastAsia"/>
          <w:sz w:val="32"/>
        </w:rPr>
        <w:t>1.项目背景</w:t>
      </w:r>
    </w:p>
    <w:p>
      <w:pPr>
        <w:spacing w:line="600" w:lineRule="exact"/>
        <w:ind w:firstLine="640" w:firstLineChars="200"/>
        <w:outlineLvl w:val="0"/>
        <w:rPr>
          <w:color w:val="FF0000"/>
          <w:sz w:val="32"/>
          <w:szCs w:val="32"/>
          <w:lang w:eastAsia="zh-Hans"/>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根据昌吉州财政局《关于提前下达2022年文化人才专项经费预算通知》（昌州财教【2021】57号）文件要求，遵循“科学性、规范性、客观性和公正性”的原则，</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为了解决我单位在下基层演出中的经费紧张问题，丰富人民群众的精神文化生活，充分发挥文化艺术对提升昌吉市公民文化素养的作用，提高昌吉市各族群众对艺术的鉴赏力参与度，保障各族群众享受文化培训的权利，提升群众精神素养，促进社会和谐稳定。</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我单位</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申报实施了2022年文化人才专项经费项目。</w:t>
      </w:r>
    </w:p>
    <w:p>
      <w:pPr>
        <w:pStyle w:val="6"/>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1"/>
        <w:spacing w:line="600" w:lineRule="exact"/>
        <w:ind w:firstLine="640"/>
        <w:rPr>
          <w:rFonts w:ascii="仿宋_GB2312" w:hAnsi="仿宋_GB2312" w:cs="仿宋_GB2312"/>
          <w:color w:val="FF0000"/>
          <w:sz w:val="32"/>
          <w:szCs w:val="32"/>
          <w:lang w:eastAsia="zh-Hans"/>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ascii="仿宋_GB2312" w:hAnsi="仿宋_GB2312" w:cs="仿宋_GB2312"/>
          <w:color w:val="000000" w:themeColor="text1"/>
          <w:sz w:val="32"/>
          <w:szCs w:val="32"/>
          <w:lang w:eastAsia="zh-CN"/>
          <w14:textFill>
            <w14:solidFill>
              <w14:schemeClr w14:val="tx1"/>
            </w14:solidFill>
          </w14:textFill>
        </w:rPr>
        <w:t>文化下基层演出，在昌吉市</w:t>
      </w:r>
      <w:r>
        <w:rPr>
          <w:rFonts w:hint="eastAsia" w:ascii="仿宋_GB2312" w:hAnsi="仿宋_GB2312" w:cs="仿宋_GB2312"/>
          <w:color w:val="000000" w:themeColor="text1"/>
          <w:sz w:val="32"/>
          <w:szCs w:val="32"/>
          <w:lang w:val="en-US" w:eastAsia="zh-CN"/>
          <w14:textFill>
            <w14:solidFill>
              <w14:schemeClr w14:val="tx1"/>
            </w14:solidFill>
          </w14:textFill>
        </w:rPr>
        <w:t>3个乡镇、街道、村（社区）开展文化下基层演出。</w:t>
      </w:r>
    </w:p>
    <w:p>
      <w:pPr>
        <w:pStyle w:val="21"/>
        <w:spacing w:line="600" w:lineRule="exact"/>
        <w:ind w:firstLine="640"/>
        <w:rPr>
          <w:sz w:val="32"/>
        </w:rPr>
      </w:pPr>
      <w:r>
        <w:rPr>
          <w:rFonts w:hint="eastAsia" w:ascii="仿宋_GB2312" w:hAnsi="仿宋_GB2312" w:cs="仿宋_GB2312"/>
          <w:color w:val="000000" w:themeColor="text1"/>
          <w:sz w:val="32"/>
          <w:szCs w:val="32"/>
          <w:lang w:eastAsia="zh-Hans"/>
          <w14:textFill>
            <w14:solidFill>
              <w14:schemeClr w14:val="tx1"/>
            </w14:solidFill>
          </w14:textFill>
        </w:rPr>
        <w:t>本项目于</w:t>
      </w:r>
      <w:r>
        <w:rPr>
          <w:rFonts w:hint="eastAsia" w:ascii="仿宋_GB2312" w:hAnsi="仿宋_GB2312" w:cs="仿宋_GB2312"/>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lang w:eastAsia="zh-Hans"/>
          <w14:textFill>
            <w14:solidFill>
              <w14:schemeClr w14:val="tx1"/>
            </w14:solidFill>
          </w14:textFill>
        </w:rPr>
        <w:t>月开始实施，截止</w:t>
      </w:r>
      <w:r>
        <w:rPr>
          <w:rFonts w:hint="eastAsia" w:ascii="仿宋_GB2312" w:hAnsi="仿宋_GB2312" w:cs="仿宋_GB2312"/>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12</w:t>
      </w:r>
      <w:r>
        <w:rPr>
          <w:rFonts w:hint="eastAsia" w:ascii="仿宋_GB2312" w:hAnsi="仿宋_GB2312" w:cs="仿宋_GB2312"/>
          <w:color w:val="000000" w:themeColor="text1"/>
          <w:sz w:val="32"/>
          <w:szCs w:val="32"/>
          <w:lang w:eastAsia="zh-Hans"/>
          <w14:textFill>
            <w14:solidFill>
              <w14:schemeClr w14:val="tx1"/>
            </w14:solidFill>
          </w14:textFill>
        </w:rPr>
        <w:t>月已全部完成，通过本项目的实施，充分发挥</w:t>
      </w:r>
      <w:r>
        <w:rPr>
          <w:rFonts w:hint="eastAsia" w:ascii="仿宋_GB2312" w:hAnsi="仿宋_GB2312" w:cs="仿宋_GB2312"/>
          <w:color w:val="000000" w:themeColor="text1"/>
          <w:sz w:val="32"/>
          <w:szCs w:val="32"/>
          <w:lang w:eastAsia="zh-CN"/>
          <w14:textFill>
            <w14:solidFill>
              <w14:schemeClr w14:val="tx1"/>
            </w14:solidFill>
          </w14:textFill>
        </w:rPr>
        <w:t>了</w:t>
      </w:r>
      <w:r>
        <w:rPr>
          <w:rFonts w:hint="eastAsia" w:ascii="仿宋_GB2312" w:hAnsi="仿宋_GB2312" w:cs="仿宋_GB2312"/>
          <w:color w:val="000000" w:themeColor="text1"/>
          <w:sz w:val="32"/>
          <w:szCs w:val="32"/>
          <w:lang w:eastAsia="zh-Hans"/>
          <w14:textFill>
            <w14:solidFill>
              <w14:schemeClr w14:val="tx1"/>
            </w14:solidFill>
          </w14:textFill>
        </w:rPr>
        <w:t>文化艺术对提升</w:t>
      </w:r>
      <w:r>
        <w:rPr>
          <w:rFonts w:hint="eastAsia" w:ascii="仿宋_GB2312" w:hAnsi="仿宋_GB2312" w:cs="仿宋_GB2312"/>
          <w:color w:val="000000" w:themeColor="text1"/>
          <w:sz w:val="32"/>
          <w:szCs w:val="32"/>
          <w:lang w:eastAsia="zh-CN"/>
          <w14:textFill>
            <w14:solidFill>
              <w14:schemeClr w14:val="tx1"/>
            </w14:solidFill>
          </w14:textFill>
        </w:rPr>
        <w:t>昌吉市</w:t>
      </w:r>
      <w:r>
        <w:rPr>
          <w:rFonts w:hint="eastAsia" w:ascii="仿宋_GB2312" w:hAnsi="仿宋_GB2312" w:cs="仿宋_GB2312"/>
          <w:color w:val="000000" w:themeColor="text1"/>
          <w:sz w:val="32"/>
          <w:szCs w:val="32"/>
          <w:lang w:eastAsia="zh-Hans"/>
          <w14:textFill>
            <w14:solidFill>
              <w14:schemeClr w14:val="tx1"/>
            </w14:solidFill>
          </w14:textFill>
        </w:rPr>
        <w:t>公民文化素养的作用，提高</w:t>
      </w:r>
      <w:r>
        <w:rPr>
          <w:rFonts w:hint="eastAsia" w:ascii="仿宋_GB2312" w:hAnsi="仿宋_GB2312" w:cs="仿宋_GB2312"/>
          <w:color w:val="000000" w:themeColor="text1"/>
          <w:sz w:val="32"/>
          <w:szCs w:val="32"/>
          <w:lang w:eastAsia="zh-CN"/>
          <w14:textFill>
            <w14:solidFill>
              <w14:schemeClr w14:val="tx1"/>
            </w14:solidFill>
          </w14:textFill>
        </w:rPr>
        <w:t>了昌吉市</w:t>
      </w:r>
      <w:r>
        <w:rPr>
          <w:rFonts w:hint="eastAsia" w:ascii="仿宋_GB2312" w:hAnsi="仿宋_GB2312" w:cs="仿宋_GB2312"/>
          <w:color w:val="000000" w:themeColor="text1"/>
          <w:sz w:val="32"/>
          <w:szCs w:val="32"/>
          <w:lang w:eastAsia="zh-Hans"/>
          <w14:textFill>
            <w14:solidFill>
              <w14:schemeClr w14:val="tx1"/>
            </w14:solidFill>
          </w14:textFill>
        </w:rPr>
        <w:t>各族群众对艺术的鉴赏力参与度，</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提升了群众精神素养，促进了昌吉市的社会和谐稳定。</w:t>
      </w:r>
    </w:p>
    <w:p>
      <w:pPr>
        <w:pStyle w:val="6"/>
        <w:spacing w:line="600" w:lineRule="exact"/>
        <w:ind w:firstLine="643"/>
        <w:rPr>
          <w:sz w:val="32"/>
        </w:rPr>
      </w:pPr>
      <w:r>
        <w:rPr>
          <w:rFonts w:hint="eastAsia"/>
          <w:sz w:val="32"/>
        </w:rPr>
        <w:t>3.项目实施主体</w:t>
      </w:r>
    </w:p>
    <w:p>
      <w:pPr>
        <w:pStyle w:val="21"/>
        <w:spacing w:line="570" w:lineRule="exact"/>
        <w:ind w:firstLine="640"/>
        <w:rPr>
          <w:rFonts w:ascii="仿宋_GB2312" w:hAnsi="仿宋_GB2312" w:cs="仿宋_GB2312"/>
          <w:color w:val="FF0000"/>
          <w:sz w:val="32"/>
          <w:szCs w:val="32"/>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eastAsia="zh-CN"/>
          <w14:textFill>
            <w14:solidFill>
              <w14:schemeClr w14:val="tx1"/>
            </w14:solidFill>
          </w14:textFill>
        </w:rPr>
        <w:t>文化人才专项经费</w:t>
      </w:r>
      <w:r>
        <w:rPr>
          <w:rFonts w:hint="eastAsia" w:ascii="仿宋_GB2312" w:hAnsi="仿宋_GB2312" w:cs="仿宋_GB2312"/>
          <w:color w:val="000000" w:themeColor="text1"/>
          <w:sz w:val="32"/>
          <w:szCs w:val="32"/>
          <w:lang w:eastAsia="zh-Hans"/>
          <w14:textFill>
            <w14:solidFill>
              <w14:schemeClr w14:val="tx1"/>
            </w14:solidFill>
          </w14:textFill>
        </w:rPr>
        <w:t>项目的实施主体为</w:t>
      </w:r>
      <w:r>
        <w:rPr>
          <w:rFonts w:hint="eastAsia" w:ascii="仿宋_GB2312" w:hAnsi="仿宋_GB2312" w:cs="仿宋_GB2312"/>
          <w:color w:val="000000" w:themeColor="text1"/>
          <w:sz w:val="32"/>
          <w:szCs w:val="32"/>
          <w:lang w:eastAsia="zh-CN"/>
          <w14:textFill>
            <w14:solidFill>
              <w14:schemeClr w14:val="tx1"/>
            </w14:solidFill>
          </w14:textFill>
        </w:rPr>
        <w:t>昌吉市艺术团。</w:t>
      </w:r>
    </w:p>
    <w:p>
      <w:pPr>
        <w:pStyle w:val="21"/>
        <w:spacing w:line="570" w:lineRule="exact"/>
        <w:ind w:firstLine="640"/>
        <w:rPr>
          <w:rFonts w:hint="eastAsia" w:ascii="仿宋_GB2312" w:hAnsi="仿宋_GB2312" w:cs="仿宋_GB2312"/>
          <w:color w:val="000000" w:themeColor="text1"/>
          <w:sz w:val="32"/>
          <w:szCs w:val="32"/>
          <w:lang w:eastAsia="zh-CN"/>
          <w14:textFill>
            <w14:solidFill>
              <w14:schemeClr w14:val="tx1"/>
            </w14:solidFill>
          </w14:textFill>
        </w:rPr>
      </w:pPr>
      <w:r>
        <w:rPr>
          <w:rFonts w:hint="eastAsia" w:ascii="仿宋_GB2312" w:hAnsi="仿宋_GB2312" w:cs="仿宋_GB2312"/>
          <w:color w:val="000000" w:themeColor="text1"/>
          <w:sz w:val="32"/>
          <w:szCs w:val="32"/>
          <w:lang w:eastAsia="zh-CN"/>
          <w14:textFill>
            <w14:solidFill>
              <w14:schemeClr w14:val="tx1"/>
            </w14:solidFill>
          </w14:textFill>
        </w:rPr>
        <w:t>编制人数为</w:t>
      </w:r>
      <w:r>
        <w:rPr>
          <w:rFonts w:hint="eastAsia" w:ascii="仿宋_GB2312" w:hAnsi="仿宋_GB2312" w:cs="仿宋_GB2312"/>
          <w:color w:val="000000" w:themeColor="text1"/>
          <w:sz w:val="32"/>
          <w:szCs w:val="32"/>
          <w:lang w:val="en-US" w:eastAsia="zh-CN"/>
          <w14:textFill>
            <w14:solidFill>
              <w14:schemeClr w14:val="tx1"/>
            </w14:solidFill>
          </w14:textFill>
        </w:rPr>
        <w:t>15</w:t>
      </w:r>
      <w:r>
        <w:rPr>
          <w:rFonts w:hint="eastAsia" w:ascii="仿宋_GB2312" w:hAnsi="仿宋_GB2312" w:cs="仿宋_GB2312"/>
          <w:color w:val="000000" w:themeColor="text1"/>
          <w:sz w:val="32"/>
          <w:szCs w:val="32"/>
          <w:lang w:eastAsia="zh-CN"/>
          <w14:textFill>
            <w14:solidFill>
              <w14:schemeClr w14:val="tx1"/>
            </w14:solidFill>
          </w14:textFill>
        </w:rPr>
        <w:t>人，其中：事业编制</w:t>
      </w:r>
      <w:r>
        <w:rPr>
          <w:rFonts w:hint="eastAsia" w:ascii="仿宋_GB2312" w:hAnsi="仿宋_GB2312" w:cs="仿宋_GB2312"/>
          <w:color w:val="000000" w:themeColor="text1"/>
          <w:sz w:val="32"/>
          <w:szCs w:val="32"/>
          <w:lang w:val="en-US" w:eastAsia="zh-CN"/>
          <w14:textFill>
            <w14:solidFill>
              <w14:schemeClr w14:val="tx1"/>
            </w14:solidFill>
          </w14:textFill>
        </w:rPr>
        <w:t>15</w:t>
      </w:r>
      <w:r>
        <w:rPr>
          <w:rFonts w:hint="eastAsia" w:ascii="仿宋_GB2312" w:hAnsi="仿宋_GB2312" w:cs="仿宋_GB2312"/>
          <w:color w:val="000000" w:themeColor="text1"/>
          <w:sz w:val="32"/>
          <w:szCs w:val="32"/>
          <w:lang w:eastAsia="zh-CN"/>
          <w14:textFill>
            <w14:solidFill>
              <w14:schemeClr w14:val="tx1"/>
            </w14:solidFill>
          </w14:textFill>
        </w:rPr>
        <w:t>人。实有在职人数</w:t>
      </w:r>
      <w:r>
        <w:rPr>
          <w:rFonts w:hint="eastAsia" w:ascii="仿宋_GB2312" w:hAnsi="仿宋_GB2312" w:cs="仿宋_GB2312"/>
          <w:color w:val="000000" w:themeColor="text1"/>
          <w:sz w:val="32"/>
          <w:szCs w:val="32"/>
          <w:lang w:val="en-US" w:eastAsia="zh-CN"/>
          <w14:textFill>
            <w14:solidFill>
              <w14:schemeClr w14:val="tx1"/>
            </w14:solidFill>
          </w14:textFill>
        </w:rPr>
        <w:t>13</w:t>
      </w:r>
      <w:r>
        <w:rPr>
          <w:rFonts w:hint="eastAsia" w:ascii="仿宋_GB2312" w:hAnsi="仿宋_GB2312" w:cs="仿宋_GB2312"/>
          <w:color w:val="000000" w:themeColor="text1"/>
          <w:sz w:val="32"/>
          <w:szCs w:val="32"/>
          <w:lang w:eastAsia="zh-CN"/>
          <w14:textFill>
            <w14:solidFill>
              <w14:schemeClr w14:val="tx1"/>
            </w14:solidFill>
          </w14:textFill>
        </w:rPr>
        <w:t>人，其中：事业在职</w:t>
      </w:r>
      <w:r>
        <w:rPr>
          <w:rFonts w:hint="eastAsia" w:ascii="仿宋_GB2312" w:hAnsi="仿宋_GB2312" w:cs="仿宋_GB2312"/>
          <w:color w:val="000000" w:themeColor="text1"/>
          <w:sz w:val="32"/>
          <w:szCs w:val="32"/>
          <w:lang w:val="en-US" w:eastAsia="zh-CN"/>
          <w14:textFill>
            <w14:solidFill>
              <w14:schemeClr w14:val="tx1"/>
            </w14:solidFill>
          </w14:textFill>
        </w:rPr>
        <w:t>13</w:t>
      </w:r>
      <w:r>
        <w:rPr>
          <w:rFonts w:hint="eastAsia" w:ascii="仿宋_GB2312" w:hAnsi="仿宋_GB2312" w:cs="仿宋_GB2312"/>
          <w:color w:val="000000" w:themeColor="text1"/>
          <w:sz w:val="32"/>
          <w:szCs w:val="32"/>
          <w:lang w:eastAsia="zh-CN"/>
          <w14:textFill>
            <w14:solidFill>
              <w14:schemeClr w14:val="tx1"/>
            </w14:solidFill>
          </w14:textFill>
        </w:rPr>
        <w:t>人。离退休人员</w:t>
      </w:r>
      <w:r>
        <w:rPr>
          <w:rFonts w:hint="eastAsia" w:ascii="仿宋_GB2312" w:hAnsi="仿宋_GB2312" w:cs="仿宋_GB2312"/>
          <w:color w:val="000000" w:themeColor="text1"/>
          <w:sz w:val="32"/>
          <w:szCs w:val="32"/>
          <w:lang w:val="en-US" w:eastAsia="zh-CN"/>
          <w14:textFill>
            <w14:solidFill>
              <w14:schemeClr w14:val="tx1"/>
            </w14:solidFill>
          </w14:textFill>
        </w:rPr>
        <w:t>0</w:t>
      </w:r>
      <w:r>
        <w:rPr>
          <w:rFonts w:hint="eastAsia" w:ascii="仿宋_GB2312" w:hAnsi="仿宋_GB2312" w:cs="仿宋_GB2312"/>
          <w:color w:val="000000" w:themeColor="text1"/>
          <w:sz w:val="32"/>
          <w:szCs w:val="32"/>
          <w:lang w:eastAsia="zh-CN"/>
          <w14:textFill>
            <w14:solidFill>
              <w14:schemeClr w14:val="tx1"/>
            </w14:solidFill>
          </w14:textFill>
        </w:rPr>
        <w:t>人，其中：行政退休人员</w:t>
      </w:r>
      <w:r>
        <w:rPr>
          <w:rFonts w:hint="eastAsia" w:ascii="仿宋_GB2312" w:hAnsi="仿宋_GB2312" w:cs="仿宋_GB2312"/>
          <w:color w:val="000000" w:themeColor="text1"/>
          <w:sz w:val="32"/>
          <w:szCs w:val="32"/>
          <w:lang w:val="en-US" w:eastAsia="zh-CN"/>
          <w14:textFill>
            <w14:solidFill>
              <w14:schemeClr w14:val="tx1"/>
            </w14:solidFill>
          </w14:textFill>
        </w:rPr>
        <w:t>0</w:t>
      </w:r>
      <w:r>
        <w:rPr>
          <w:rFonts w:hint="eastAsia" w:ascii="仿宋_GB2312" w:hAnsi="仿宋_GB2312" w:cs="仿宋_GB2312"/>
          <w:color w:val="000000" w:themeColor="text1"/>
          <w:sz w:val="32"/>
          <w:szCs w:val="32"/>
          <w:lang w:eastAsia="zh-CN"/>
          <w14:textFill>
            <w14:solidFill>
              <w14:schemeClr w14:val="tx1"/>
            </w14:solidFill>
          </w14:textFill>
        </w:rPr>
        <w:t>人、事业退休</w:t>
      </w:r>
      <w:r>
        <w:rPr>
          <w:rFonts w:hint="eastAsia" w:ascii="仿宋_GB2312" w:hAnsi="仿宋_GB2312" w:cs="仿宋_GB2312"/>
          <w:color w:val="000000" w:themeColor="text1"/>
          <w:sz w:val="32"/>
          <w:szCs w:val="32"/>
          <w:lang w:val="en-US" w:eastAsia="zh-CN"/>
          <w14:textFill>
            <w14:solidFill>
              <w14:schemeClr w14:val="tx1"/>
            </w14:solidFill>
          </w14:textFill>
        </w:rPr>
        <w:t>0</w:t>
      </w:r>
      <w:r>
        <w:rPr>
          <w:rFonts w:hint="eastAsia" w:ascii="仿宋_GB2312" w:hAnsi="仿宋_GB2312" w:cs="仿宋_GB2312"/>
          <w:color w:val="000000" w:themeColor="text1"/>
          <w:sz w:val="32"/>
          <w:szCs w:val="32"/>
          <w:lang w:eastAsia="zh-CN"/>
          <w14:textFill>
            <w14:solidFill>
              <w14:schemeClr w14:val="tx1"/>
            </w14:solidFill>
          </w14:textFill>
        </w:rPr>
        <w:t>人。</w:t>
      </w:r>
    </w:p>
    <w:p>
      <w:pPr>
        <w:pStyle w:val="6"/>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FF0000"/>
          <w:sz w:val="32"/>
          <w:szCs w:val="32"/>
        </w:rPr>
      </w:pPr>
      <w:r>
        <w:rPr>
          <w:rFonts w:hint="eastAsia" w:ascii="仿宋_GB2312" w:hAnsi="仿宋_GB2312" w:cs="仿宋_GB2312"/>
          <w:sz w:val="32"/>
          <w:szCs w:val="32"/>
          <w:lang w:eastAsia="zh-Hans"/>
        </w:rPr>
        <w:t>根据</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昌吉州财政局《关于提前下达2022年文化人才专项经费预算通知》（昌州财教【2021】57号）</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文件</w:t>
      </w:r>
      <w:r>
        <w:rPr>
          <w:rFonts w:hint="eastAsia" w:ascii="仿宋_GB2312" w:hAnsi="仿宋_GB2312" w:cs="仿宋_GB2312"/>
          <w:sz w:val="32"/>
          <w:szCs w:val="32"/>
          <w:lang w:eastAsia="zh-Hans"/>
        </w:rPr>
        <w:t>，</w:t>
      </w:r>
      <w:r>
        <w:rPr>
          <w:rFonts w:hint="eastAsia" w:ascii="仿宋_GB2312" w:hAnsi="仿宋_GB2312" w:cs="仿宋_GB2312"/>
          <w:sz w:val="32"/>
          <w:szCs w:val="32"/>
          <w:lang w:val="en-US" w:eastAsia="zh-CN"/>
        </w:rPr>
        <w:t>2022年文化人才专项经费</w:t>
      </w:r>
      <w:r>
        <w:rPr>
          <w:rFonts w:hint="eastAsia" w:ascii="仿宋_GB2312"/>
          <w:sz w:val="32"/>
          <w:szCs w:val="32"/>
        </w:rPr>
        <w:t>项目</w:t>
      </w:r>
      <w:r>
        <w:rPr>
          <w:rFonts w:hint="eastAsia" w:ascii="仿宋_GB2312" w:hAnsi="仿宋_GB2312" w:cs="仿宋_GB2312"/>
          <w:sz w:val="32"/>
          <w:szCs w:val="32"/>
          <w:lang w:eastAsia="zh-Hans"/>
        </w:rPr>
        <w:t>预算</w:t>
      </w:r>
      <w:r>
        <w:rPr>
          <w:rFonts w:hint="eastAsia" w:ascii="仿宋_GB2312" w:hAnsi="仿宋_GB2312" w:cs="仿宋_GB2312"/>
          <w:sz w:val="32"/>
          <w:szCs w:val="32"/>
        </w:rPr>
        <w:t>安排资金</w:t>
      </w:r>
      <w:r>
        <w:rPr>
          <w:rFonts w:hint="eastAsia" w:ascii="仿宋_GB2312" w:hAnsi="仿宋_GB2312" w:cs="仿宋_GB2312"/>
          <w:sz w:val="32"/>
          <w:szCs w:val="32"/>
          <w:lang w:eastAsia="zh-Hans"/>
        </w:rPr>
        <w:t>总额</w:t>
      </w:r>
      <w:r>
        <w:rPr>
          <w:rFonts w:hint="eastAsia" w:ascii="仿宋_GB2312" w:hAnsi="仿宋_GB2312" w:cs="仿宋_GB2312"/>
          <w:sz w:val="32"/>
          <w:szCs w:val="32"/>
          <w:lang w:val="en-US" w:eastAsia="zh-CN"/>
        </w:rPr>
        <w:t>6</w:t>
      </w:r>
      <w:r>
        <w:rPr>
          <w:rFonts w:hint="eastAsia" w:ascii="仿宋_GB2312" w:hAnsi="仿宋_GB2312" w:cs="仿宋_GB2312"/>
          <w:sz w:val="32"/>
          <w:szCs w:val="32"/>
        </w:rPr>
        <w:t>万元，</w:t>
      </w:r>
      <w:r>
        <w:rPr>
          <w:rFonts w:hint="eastAsia" w:ascii="仿宋_GB2312" w:hAnsi="仿宋_GB2312" w:cs="仿宋_GB2312"/>
          <w:sz w:val="32"/>
          <w:szCs w:val="32"/>
          <w:lang w:eastAsia="zh-Hans"/>
        </w:rPr>
        <w:t>其中</w:t>
      </w:r>
      <w:r>
        <w:rPr>
          <w:rFonts w:hint="eastAsia" w:ascii="仿宋_GB2312"/>
          <w:sz w:val="32"/>
          <w:szCs w:val="32"/>
        </w:rPr>
        <w:t>财政资</w:t>
      </w:r>
      <w:r>
        <w:rPr>
          <w:rFonts w:hint="eastAsia" w:ascii="仿宋_GB2312" w:hAnsi="仿宋_GB2312" w:cs="仿宋_GB2312"/>
          <w:sz w:val="32"/>
          <w:szCs w:val="32"/>
        </w:rPr>
        <w:t>金</w:t>
      </w:r>
      <w:r>
        <w:rPr>
          <w:rFonts w:hint="eastAsia" w:ascii="仿宋_GB2312" w:hAnsi="仿宋_GB2312" w:cs="仿宋_GB2312"/>
          <w:sz w:val="32"/>
          <w:szCs w:val="32"/>
          <w:lang w:val="en-US" w:eastAsia="zh-CN"/>
        </w:rPr>
        <w:t>6</w:t>
      </w:r>
      <w:r>
        <w:rPr>
          <w:rFonts w:hint="eastAsia" w:ascii="仿宋_GB2312"/>
          <w:sz w:val="32"/>
          <w:szCs w:val="32"/>
        </w:rPr>
        <w:t>万元、其他资金</w:t>
      </w:r>
      <w:r>
        <w:rPr>
          <w:rFonts w:hint="eastAsia" w:ascii="仿宋_GB2312"/>
          <w:sz w:val="32"/>
          <w:szCs w:val="32"/>
          <w:lang w:val="en-US" w:eastAsia="zh-CN"/>
        </w:rPr>
        <w:t>0</w:t>
      </w:r>
      <w:r>
        <w:rPr>
          <w:rFonts w:hint="eastAsia" w:ascii="仿宋_GB2312"/>
          <w:sz w:val="32"/>
          <w:szCs w:val="32"/>
        </w:rPr>
        <w:t>万元，20</w:t>
      </w:r>
      <w:r>
        <w:rPr>
          <w:rFonts w:hint="eastAsia" w:ascii="仿宋_GB2312"/>
          <w:sz w:val="32"/>
          <w:szCs w:val="32"/>
          <w:lang w:val="en-US" w:eastAsia="zh-CN"/>
        </w:rPr>
        <w:t>22</w:t>
      </w:r>
      <w:r>
        <w:rPr>
          <w:rFonts w:hint="eastAsia" w:ascii="仿宋_GB2312"/>
          <w:sz w:val="32"/>
          <w:szCs w:val="32"/>
        </w:rPr>
        <w:t>年实际收到预算资金</w:t>
      </w:r>
      <w:r>
        <w:rPr>
          <w:rFonts w:hint="eastAsia" w:ascii="仿宋_GB2312"/>
          <w:sz w:val="32"/>
          <w:szCs w:val="32"/>
          <w:lang w:val="en-US" w:eastAsia="zh-CN"/>
        </w:rPr>
        <w:t>6</w:t>
      </w:r>
      <w:r>
        <w:rPr>
          <w:rFonts w:hint="eastAsia" w:ascii="仿宋_GB2312"/>
          <w:sz w:val="32"/>
          <w:szCs w:val="32"/>
        </w:rPr>
        <w:t>万元，预算资金到位率为</w:t>
      </w:r>
      <w:r>
        <w:rPr>
          <w:rFonts w:hint="eastAsia" w:ascii="仿宋_GB2312"/>
          <w:sz w:val="32"/>
          <w:szCs w:val="32"/>
          <w:lang w:val="en-US" w:eastAsia="zh-CN"/>
        </w:rPr>
        <w:t>100</w:t>
      </w:r>
      <w:r>
        <w:rPr>
          <w:rFonts w:hint="eastAsia" w:ascii="仿宋_GB2312"/>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sz w:val="32"/>
          <w:szCs w:val="32"/>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ascii="仿宋_GB2312"/>
          <w:sz w:val="32"/>
          <w:szCs w:val="32"/>
        </w:rPr>
        <w:t>本项目实际支付资金</w:t>
      </w:r>
      <w:r>
        <w:rPr>
          <w:rFonts w:hint="eastAsia" w:ascii="仿宋_GB2312"/>
          <w:sz w:val="32"/>
          <w:szCs w:val="32"/>
          <w:lang w:val="en-US" w:eastAsia="zh-CN"/>
        </w:rPr>
        <w:t>6</w:t>
      </w:r>
      <w:r>
        <w:rPr>
          <w:rFonts w:hint="eastAsia" w:ascii="仿宋_GB2312"/>
          <w:sz w:val="32"/>
          <w:szCs w:val="32"/>
        </w:rPr>
        <w:t>万元，预算执行率</w:t>
      </w:r>
      <w:r>
        <w:rPr>
          <w:rFonts w:hint="eastAsia" w:ascii="仿宋_GB2312"/>
          <w:sz w:val="32"/>
          <w:szCs w:val="32"/>
          <w:lang w:val="en-US" w:eastAsia="zh-CN"/>
        </w:rPr>
        <w:t>100</w:t>
      </w:r>
      <w:r>
        <w:rPr>
          <w:rFonts w:hint="eastAsia" w:ascii="仿宋_GB2312"/>
          <w:sz w:val="32"/>
          <w:szCs w:val="32"/>
        </w:rPr>
        <w:t>%。项目资金主要用于支付</w:t>
      </w:r>
      <w:r>
        <w:rPr>
          <w:rFonts w:hint="eastAsia" w:ascii="仿宋_GB2312"/>
          <w:sz w:val="32"/>
          <w:szCs w:val="32"/>
          <w:lang w:eastAsia="zh-CN"/>
        </w:rPr>
        <w:t>下基层演出购置服装、广告宣传、演出制作视频宣传等</w:t>
      </w:r>
      <w:r>
        <w:rPr>
          <w:rFonts w:hint="eastAsia" w:ascii="仿宋_GB2312"/>
          <w:sz w:val="32"/>
          <w:szCs w:val="32"/>
        </w:rPr>
        <w:t>费用</w:t>
      </w:r>
      <w:r>
        <w:rPr>
          <w:rFonts w:hint="eastAsia" w:ascii="仿宋_GB2312"/>
          <w:sz w:val="32"/>
          <w:szCs w:val="32"/>
          <w:lang w:val="en-US" w:eastAsia="zh-CN"/>
        </w:rPr>
        <w:t>6</w:t>
      </w:r>
      <w:r>
        <w:rPr>
          <w:rFonts w:hint="eastAsia" w:ascii="仿宋_GB2312"/>
          <w:sz w:val="32"/>
          <w:szCs w:val="32"/>
        </w:rPr>
        <w:t>万元。</w:t>
      </w:r>
    </w:p>
    <w:p>
      <w:pPr>
        <w:pStyle w:val="5"/>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6"/>
        <w:spacing w:line="600" w:lineRule="exact"/>
        <w:ind w:firstLine="643"/>
        <w:rPr>
          <w:sz w:val="32"/>
        </w:rPr>
      </w:pPr>
      <w:r>
        <w:rPr>
          <w:rFonts w:hint="eastAsia"/>
          <w:sz w:val="32"/>
        </w:rPr>
        <w:t>1.总体目标</w:t>
      </w:r>
    </w:p>
    <w:p>
      <w:pPr>
        <w:spacing w:line="600" w:lineRule="exact"/>
        <w:ind w:firstLine="640"/>
        <w:rPr>
          <w:color w:val="FF0000"/>
          <w:sz w:val="32"/>
          <w:szCs w:val="32"/>
        </w:rPr>
      </w:pPr>
      <w:r>
        <w:rPr>
          <w:rFonts w:hint="eastAsia"/>
          <w:color w:val="auto"/>
          <w:sz w:val="32"/>
          <w:szCs w:val="32"/>
        </w:rPr>
        <w:t>本项目拟投入6万元，主要用于举办10场文艺下基层演出，保证演出合格率达到100%，通过该项目的实施提高昌吉市文化水平及演出影响力，同时宣传党的文化政策以及党的乡镇精神。</w:t>
      </w:r>
    </w:p>
    <w:p>
      <w:pPr>
        <w:pStyle w:val="6"/>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eastAsia="zh-CN"/>
        </w:rPr>
        <w:t>等</w:t>
      </w:r>
      <w:r>
        <w:rPr>
          <w:rFonts w:hint="eastAsia" w:ascii="仿宋_GB2312"/>
          <w:sz w:val="32"/>
          <w:szCs w:val="32"/>
        </w:rPr>
        <w:t>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eastAsia="仿宋_GB2312"/>
          <w:sz w:val="32"/>
          <w:szCs w:val="32"/>
          <w:lang w:eastAsia="zh-CN"/>
        </w:rPr>
      </w:pPr>
      <w:r>
        <w:rPr>
          <w:rFonts w:hint="eastAsia"/>
          <w:sz w:val="32"/>
          <w:szCs w:val="32"/>
        </w:rPr>
        <w:t>“开展文艺下基层演出”指标，预期指标值为“</w:t>
      </w:r>
      <w:r>
        <w:rPr>
          <w:rFonts w:hint="eastAsia"/>
          <w:sz w:val="32"/>
          <w:szCs w:val="32"/>
          <w:lang w:val="en-US" w:eastAsia="zh-CN"/>
        </w:rPr>
        <w:t>=10场</w:t>
      </w:r>
      <w:r>
        <w:rPr>
          <w:rFonts w:hint="eastAsia"/>
          <w:sz w:val="32"/>
          <w:szCs w:val="32"/>
        </w:rPr>
        <w:t>”</w:t>
      </w:r>
      <w:r>
        <w:rPr>
          <w:rFonts w:hint="eastAsia"/>
          <w:sz w:val="32"/>
          <w:szCs w:val="32"/>
          <w:lang w:eastAsia="zh-CN"/>
        </w:rPr>
        <w:t>。</w:t>
      </w:r>
    </w:p>
    <w:p>
      <w:pPr>
        <w:spacing w:line="600" w:lineRule="exact"/>
        <w:ind w:firstLine="640"/>
        <w:rPr>
          <w:sz w:val="32"/>
          <w:szCs w:val="32"/>
        </w:rPr>
      </w:pPr>
      <w:r>
        <w:rPr>
          <w:rFonts w:hint="eastAsia"/>
          <w:sz w:val="32"/>
          <w:szCs w:val="32"/>
        </w:rPr>
        <w:t>②质量指标</w:t>
      </w:r>
    </w:p>
    <w:p>
      <w:pPr>
        <w:spacing w:line="600" w:lineRule="exact"/>
        <w:ind w:firstLine="640"/>
        <w:rPr>
          <w:rFonts w:hint="eastAsia" w:eastAsia="仿宋_GB2312"/>
          <w:sz w:val="32"/>
          <w:szCs w:val="32"/>
          <w:lang w:eastAsia="zh-CN"/>
        </w:rPr>
      </w:pPr>
      <w:r>
        <w:rPr>
          <w:rFonts w:hint="eastAsia"/>
          <w:sz w:val="32"/>
          <w:szCs w:val="32"/>
        </w:rPr>
        <w:t>“文艺下基层演出服务合格率”指标，预期指标值为“</w:t>
      </w:r>
      <w:r>
        <w:rPr>
          <w:rFonts w:hint="eastAsia"/>
          <w:sz w:val="32"/>
          <w:szCs w:val="32"/>
          <w:lang w:val="en-US" w:eastAsia="zh-CN"/>
        </w:rPr>
        <w:t>=100%</w:t>
      </w:r>
      <w:r>
        <w:rPr>
          <w:rFonts w:hint="eastAsia"/>
          <w:sz w:val="32"/>
          <w:szCs w:val="32"/>
        </w:rPr>
        <w:t>”</w:t>
      </w:r>
      <w:r>
        <w:rPr>
          <w:rFonts w:hint="eastAsia"/>
          <w:sz w:val="32"/>
          <w:szCs w:val="32"/>
          <w:lang w:eastAsia="zh-CN"/>
        </w:rPr>
        <w:t>。</w:t>
      </w:r>
    </w:p>
    <w:p>
      <w:pPr>
        <w:spacing w:line="600" w:lineRule="exact"/>
        <w:ind w:firstLine="640"/>
        <w:rPr>
          <w:sz w:val="32"/>
          <w:szCs w:val="32"/>
        </w:rPr>
      </w:pPr>
      <w:r>
        <w:rPr>
          <w:rFonts w:hint="eastAsia"/>
          <w:sz w:val="32"/>
          <w:szCs w:val="32"/>
        </w:rPr>
        <w:t>③时效指标</w:t>
      </w:r>
    </w:p>
    <w:p>
      <w:pPr>
        <w:spacing w:line="600" w:lineRule="exact"/>
        <w:ind w:firstLine="640"/>
        <w:rPr>
          <w:rFonts w:hint="eastAsia" w:eastAsia="仿宋_GB2312"/>
          <w:sz w:val="32"/>
          <w:szCs w:val="32"/>
          <w:lang w:eastAsia="zh-CN"/>
        </w:rPr>
      </w:pPr>
      <w:r>
        <w:rPr>
          <w:rFonts w:hint="eastAsia"/>
          <w:sz w:val="32"/>
          <w:szCs w:val="32"/>
        </w:rPr>
        <w:t>“项目完成时限”指标，预期指标值为“</w:t>
      </w:r>
      <w:r>
        <w:rPr>
          <w:rFonts w:hint="eastAsia"/>
          <w:sz w:val="32"/>
          <w:szCs w:val="32"/>
          <w:lang w:val="en-US" w:eastAsia="zh-CN"/>
        </w:rPr>
        <w:t>=12月</w:t>
      </w:r>
      <w:r>
        <w:rPr>
          <w:rFonts w:hint="eastAsia"/>
          <w:sz w:val="32"/>
          <w:szCs w:val="32"/>
        </w:rPr>
        <w:t>”</w:t>
      </w:r>
      <w:r>
        <w:rPr>
          <w:rFonts w:hint="eastAsia"/>
          <w:sz w:val="32"/>
          <w:szCs w:val="32"/>
          <w:lang w:eastAsia="zh-CN"/>
        </w:rPr>
        <w:t>。</w:t>
      </w:r>
    </w:p>
    <w:p>
      <w:pPr>
        <w:spacing w:line="600" w:lineRule="exact"/>
        <w:ind w:firstLine="640"/>
        <w:rPr>
          <w:sz w:val="32"/>
          <w:szCs w:val="32"/>
        </w:rPr>
      </w:pPr>
      <w:r>
        <w:rPr>
          <w:rFonts w:hint="eastAsia"/>
          <w:sz w:val="32"/>
          <w:szCs w:val="32"/>
        </w:rPr>
        <w:t>④成本指标</w:t>
      </w:r>
    </w:p>
    <w:p>
      <w:pPr>
        <w:spacing w:line="600" w:lineRule="exact"/>
        <w:ind w:firstLine="640"/>
        <w:rPr>
          <w:sz w:val="32"/>
          <w:szCs w:val="32"/>
        </w:rPr>
      </w:pPr>
      <w:r>
        <w:rPr>
          <w:rFonts w:hint="eastAsia"/>
          <w:sz w:val="32"/>
          <w:szCs w:val="32"/>
        </w:rPr>
        <w:t>“2022年文化人才专项经费”指标，预期指标值为“&lt;=6.00万元”；</w:t>
      </w:r>
    </w:p>
    <w:p>
      <w:pPr>
        <w:spacing w:line="600" w:lineRule="exact"/>
        <w:ind w:firstLine="640"/>
        <w:rPr>
          <w:sz w:val="32"/>
          <w:szCs w:val="32"/>
        </w:rPr>
      </w:pPr>
      <w:r>
        <w:rPr>
          <w:rFonts w:hint="eastAsia"/>
          <w:sz w:val="32"/>
          <w:szCs w:val="32"/>
        </w:rPr>
        <w:t>“平均基层演出场成本”指标，预期指标值为“&gt;=0.6万元”。</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640"/>
        <w:rPr>
          <w:rFonts w:hint="eastAsia" w:eastAsia="仿宋_GB2312"/>
          <w:sz w:val="32"/>
          <w:szCs w:val="32"/>
          <w:lang w:eastAsia="zh-CN"/>
        </w:rPr>
      </w:pPr>
      <w:r>
        <w:rPr>
          <w:rFonts w:hint="eastAsia"/>
          <w:sz w:val="32"/>
          <w:szCs w:val="32"/>
          <w:lang w:eastAsia="zh-CN"/>
        </w:rPr>
        <w:t>无</w:t>
      </w:r>
    </w:p>
    <w:p>
      <w:pPr>
        <w:spacing w:line="600" w:lineRule="exact"/>
        <w:ind w:firstLine="640"/>
        <w:rPr>
          <w:sz w:val="32"/>
          <w:szCs w:val="32"/>
        </w:rPr>
      </w:pPr>
      <w:r>
        <w:rPr>
          <w:rFonts w:hint="eastAsia"/>
          <w:sz w:val="32"/>
          <w:szCs w:val="32"/>
        </w:rPr>
        <w:t>②社会效益指标</w:t>
      </w:r>
    </w:p>
    <w:p>
      <w:pPr>
        <w:spacing w:line="600" w:lineRule="exact"/>
        <w:ind w:firstLine="640"/>
        <w:rPr>
          <w:rFonts w:hint="eastAsia" w:eastAsia="仿宋_GB2312"/>
          <w:sz w:val="32"/>
          <w:szCs w:val="32"/>
          <w:lang w:eastAsia="zh-CN"/>
        </w:rPr>
      </w:pPr>
      <w:r>
        <w:rPr>
          <w:rFonts w:hint="eastAsia"/>
          <w:sz w:val="32"/>
          <w:szCs w:val="32"/>
        </w:rPr>
        <w:t>“通过文艺下基层演出，提高昌吉市文化水平与质量”指标，预期指标值为“</w:t>
      </w:r>
      <w:r>
        <w:rPr>
          <w:rFonts w:hint="eastAsia"/>
          <w:sz w:val="32"/>
          <w:szCs w:val="32"/>
          <w:lang w:eastAsia="zh-CN"/>
        </w:rPr>
        <w:t>提高</w:t>
      </w:r>
      <w:r>
        <w:rPr>
          <w:rFonts w:hint="eastAsia"/>
          <w:sz w:val="32"/>
          <w:szCs w:val="32"/>
        </w:rPr>
        <w:t>”</w:t>
      </w:r>
      <w:r>
        <w:rPr>
          <w:rFonts w:hint="eastAsia"/>
          <w:sz w:val="32"/>
          <w:szCs w:val="32"/>
          <w:lang w:eastAsia="zh-CN"/>
        </w:rPr>
        <w:t>。</w:t>
      </w:r>
    </w:p>
    <w:p>
      <w:pPr>
        <w:spacing w:line="600" w:lineRule="exact"/>
        <w:ind w:firstLine="640"/>
        <w:rPr>
          <w:sz w:val="32"/>
          <w:szCs w:val="32"/>
        </w:rPr>
      </w:pPr>
      <w:r>
        <w:rPr>
          <w:rFonts w:hint="eastAsia"/>
          <w:sz w:val="32"/>
          <w:szCs w:val="32"/>
        </w:rPr>
        <w:t>③生态效益指标</w:t>
      </w:r>
    </w:p>
    <w:p>
      <w:pPr>
        <w:spacing w:line="600" w:lineRule="exact"/>
        <w:ind w:firstLine="640"/>
        <w:rPr>
          <w:rFonts w:hint="eastAsia" w:eastAsia="仿宋_GB2312"/>
          <w:sz w:val="32"/>
          <w:szCs w:val="32"/>
          <w:lang w:eastAsia="zh-CN"/>
        </w:rPr>
      </w:pPr>
      <w:r>
        <w:rPr>
          <w:rFonts w:hint="eastAsia"/>
          <w:sz w:val="32"/>
          <w:szCs w:val="32"/>
          <w:lang w:eastAsia="zh-CN"/>
        </w:rPr>
        <w:t>无</w:t>
      </w:r>
    </w:p>
    <w:p>
      <w:pPr>
        <w:spacing w:line="600" w:lineRule="exact"/>
        <w:ind w:firstLine="640"/>
        <w:rPr>
          <w:sz w:val="32"/>
          <w:szCs w:val="32"/>
        </w:rPr>
      </w:pPr>
      <w:r>
        <w:rPr>
          <w:rFonts w:hint="eastAsia"/>
          <w:sz w:val="32"/>
          <w:szCs w:val="32"/>
        </w:rPr>
        <w:t>④可持续影响指标</w:t>
      </w:r>
    </w:p>
    <w:p>
      <w:pPr>
        <w:spacing w:line="600" w:lineRule="exact"/>
        <w:ind w:firstLine="640"/>
        <w:rPr>
          <w:sz w:val="32"/>
          <w:szCs w:val="32"/>
        </w:rPr>
      </w:pPr>
      <w:r>
        <w:rPr>
          <w:rFonts w:hint="eastAsia"/>
          <w:sz w:val="32"/>
          <w:szCs w:val="32"/>
        </w:rPr>
        <w:t>“开展文艺下基层演出，宣传党和国家的文化政策，提高基层群众的文化素养”指标，预期指标值为“</w:t>
      </w:r>
      <w:r>
        <w:rPr>
          <w:rFonts w:hint="eastAsia"/>
          <w:sz w:val="32"/>
          <w:szCs w:val="32"/>
          <w:lang w:eastAsia="zh-CN"/>
        </w:rPr>
        <w:t>提高</w:t>
      </w:r>
      <w:r>
        <w:rPr>
          <w:rFonts w:hint="eastAsia"/>
          <w:sz w:val="32"/>
          <w:szCs w:val="32"/>
        </w:rPr>
        <w:t>”。</w:t>
      </w:r>
    </w:p>
    <w:p>
      <w:pPr>
        <w:spacing w:line="600" w:lineRule="exact"/>
        <w:ind w:firstLine="640"/>
        <w:rPr>
          <w:sz w:val="32"/>
          <w:szCs w:val="32"/>
        </w:rPr>
      </w:pPr>
      <w:r>
        <w:rPr>
          <w:rFonts w:hint="eastAsia"/>
          <w:sz w:val="32"/>
          <w:szCs w:val="32"/>
        </w:rPr>
        <w:t>（3）相关满意度目标</w:t>
      </w:r>
    </w:p>
    <w:p>
      <w:pPr>
        <w:spacing w:line="600" w:lineRule="exact"/>
        <w:ind w:firstLine="640"/>
        <w:rPr>
          <w:sz w:val="32"/>
          <w:szCs w:val="32"/>
        </w:rPr>
      </w:pPr>
      <w:r>
        <w:rPr>
          <w:rFonts w:hint="eastAsia"/>
          <w:sz w:val="32"/>
          <w:szCs w:val="32"/>
        </w:rPr>
        <w:t>“接受演出单位和群众满意度”指标，预期指标值为“&lt;=95.00%”。</w:t>
      </w:r>
    </w:p>
    <w:p>
      <w:pPr>
        <w:pStyle w:val="4"/>
        <w:spacing w:line="600" w:lineRule="exact"/>
        <w:ind w:firstLine="640"/>
        <w:rPr>
          <w:szCs w:val="32"/>
        </w:rPr>
      </w:pPr>
      <w:r>
        <w:rPr>
          <w:rFonts w:hint="eastAsia"/>
          <w:szCs w:val="32"/>
        </w:rPr>
        <w:t>二、绩效评价工作开展情况</w:t>
      </w:r>
    </w:p>
    <w:p>
      <w:pPr>
        <w:pStyle w:val="5"/>
        <w:numPr>
          <w:ilvl w:val="0"/>
          <w:numId w:val="4"/>
        </w:numPr>
        <w:spacing w:line="600" w:lineRule="exact"/>
        <w:ind w:firstLine="643"/>
        <w:rPr>
          <w:rFonts w:ascii="楷体_GB2312" w:eastAsia="楷体_GB2312"/>
          <w:szCs w:val="32"/>
        </w:rPr>
      </w:pPr>
      <w:bookmarkStart w:id="1" w:name="_Toc22922"/>
      <w:bookmarkStart w:id="2" w:name="_Toc21664"/>
      <w:bookmarkStart w:id="3" w:name="_Toc12868"/>
      <w:bookmarkStart w:id="4" w:name="_Toc5462343"/>
      <w:bookmarkStart w:id="5" w:name="_Toc5258"/>
      <w:bookmarkStart w:id="6" w:name="_Toc26632"/>
      <w:bookmarkStart w:id="7" w:name="_Toc22169_WPSOffice_Level2"/>
      <w:bookmarkStart w:id="8" w:name="_Toc480473081"/>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6"/>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6"/>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eastAsia="zh-CN"/>
          <w14:textFill>
            <w14:solidFill>
              <w14:schemeClr w14:val="tx1"/>
            </w14:solidFill>
          </w14:textFill>
        </w:rPr>
        <w:t>文化人才专项经费</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5"/>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6"/>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sz w:val="32"/>
          <w:szCs w:val="32"/>
          <w:lang w:val="en-US" w:eastAsia="zh-CN"/>
        </w:rPr>
        <w:t>2022年文化人才专项经费</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6"/>
        <w:spacing w:line="600" w:lineRule="exact"/>
        <w:ind w:firstLine="643"/>
        <w:rPr>
          <w:sz w:val="32"/>
        </w:rPr>
      </w:pPr>
      <w:bookmarkStart w:id="9" w:name="_Toc26131"/>
      <w:bookmarkStart w:id="10" w:name="_Toc428278230"/>
      <w:bookmarkStart w:id="11" w:name="_Toc419984722"/>
      <w:bookmarkStart w:id="12" w:name="_Toc1913"/>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6"/>
        <w:spacing w:line="600" w:lineRule="exact"/>
        <w:ind w:firstLine="643"/>
        <w:rPr>
          <w:sz w:val="32"/>
        </w:rPr>
      </w:pPr>
      <w:r>
        <w:rPr>
          <w:rFonts w:hint="eastAsia"/>
          <w:sz w:val="32"/>
        </w:rPr>
        <w:t>3.评价方法</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6"/>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5"/>
        <w:spacing w:line="600" w:lineRule="exact"/>
        <w:ind w:left="420" w:firstLine="0" w:firstLineChars="0"/>
        <w:rPr>
          <w:szCs w:val="32"/>
        </w:rPr>
      </w:pPr>
      <w:r>
        <w:rPr>
          <w:rFonts w:hint="eastAsia"/>
          <w:szCs w:val="32"/>
        </w:rPr>
        <w:t>（三）绩效评价工作过程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eastAsia="zh-CN"/>
        </w:rPr>
        <w:t>张江华</w:t>
      </w:r>
      <w:r>
        <w:rPr>
          <w:rFonts w:hint="eastAsia" w:ascii="仿宋_GB2312" w:hAnsi="仿宋_GB2312" w:cs="仿宋_GB2312"/>
          <w:color w:val="auto"/>
          <w:sz w:val="32"/>
          <w:szCs w:val="32"/>
        </w:rPr>
        <w:t>任</w:t>
      </w:r>
      <w:r>
        <w:rPr>
          <w:rFonts w:hint="eastAsia" w:ascii="仿宋_GB2312" w:hAnsi="仿宋_GB2312" w:cs="仿宋_GB2312"/>
          <w:sz w:val="32"/>
          <w:szCs w:val="32"/>
        </w:rPr>
        <w:t>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肖扬</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叶风华</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4"/>
        <w:numPr>
          <w:ilvl w:val="0"/>
          <w:numId w:val="5"/>
        </w:numPr>
        <w:spacing w:line="600" w:lineRule="exact"/>
        <w:ind w:firstLine="640"/>
        <w:rPr>
          <w:szCs w:val="32"/>
        </w:rPr>
      </w:pPr>
      <w:r>
        <w:rPr>
          <w:rFonts w:hint="eastAsia"/>
          <w:szCs w:val="32"/>
        </w:rPr>
        <w:t>综合评价情况及评价结论</w:t>
      </w:r>
    </w:p>
    <w:p>
      <w:pPr>
        <w:pStyle w:val="23"/>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w:t>
      </w:r>
      <w:r>
        <w:rPr>
          <w:rFonts w:hint="eastAsia" w:ascii="仿宋_GB2312"/>
          <w:sz w:val="32"/>
          <w:szCs w:val="32"/>
          <w:lang w:val="en-US" w:eastAsia="zh-CN"/>
        </w:rPr>
        <w:t>2022年文化人才专项经费</w:t>
      </w:r>
      <w:r>
        <w:rPr>
          <w:rFonts w:hint="eastAsia" w:ascii="仿宋_GB2312"/>
          <w:sz w:val="32"/>
          <w:szCs w:val="32"/>
        </w:rPr>
        <w:t>项目的实施，解决了</w:t>
      </w:r>
      <w:r>
        <w:rPr>
          <w:rFonts w:hint="eastAsia" w:ascii="仿宋_GB2312"/>
          <w:sz w:val="32"/>
          <w:szCs w:val="32"/>
          <w:lang w:eastAsia="zh-CN"/>
        </w:rPr>
        <w:t>单位在下基层演出过程中的经费紧张</w:t>
      </w:r>
      <w:r>
        <w:rPr>
          <w:rFonts w:hint="eastAsia" w:ascii="仿宋_GB2312"/>
          <w:color w:val="auto"/>
          <w:sz w:val="32"/>
          <w:szCs w:val="32"/>
        </w:rPr>
        <w:t>问题</w:t>
      </w:r>
      <w:r>
        <w:rPr>
          <w:rFonts w:hint="eastAsia" w:ascii="仿宋_GB2312"/>
          <w:sz w:val="32"/>
          <w:szCs w:val="32"/>
        </w:rPr>
        <w:t>，实现了提高昌吉市文化水平与质量</w:t>
      </w:r>
      <w:r>
        <w:rPr>
          <w:rFonts w:hint="eastAsia" w:ascii="仿宋_GB2312"/>
          <w:sz w:val="32"/>
          <w:szCs w:val="32"/>
          <w:lang w:eastAsia="zh-CN"/>
        </w:rPr>
        <w:t>，宣传党和国家的文化政策，提高了昌吉市基层群众的文化素养的</w:t>
      </w:r>
      <w:r>
        <w:rPr>
          <w:rFonts w:hint="eastAsia" w:ascii="仿宋_GB2312"/>
          <w:color w:val="000000" w:themeColor="text1"/>
          <w:sz w:val="32"/>
          <w:szCs w:val="32"/>
          <w14:textFill>
            <w14:solidFill>
              <w14:schemeClr w14:val="tx1"/>
            </w14:solidFill>
          </w14:textFill>
        </w:rPr>
        <w:t>效益，</w:t>
      </w:r>
      <w:r>
        <w:rPr>
          <w:rFonts w:hint="eastAsia" w:ascii="仿宋_GB2312"/>
          <w:sz w:val="32"/>
          <w:szCs w:val="32"/>
        </w:rPr>
        <w:t>该项目预算执行率</w:t>
      </w:r>
      <w:r>
        <w:rPr>
          <w:rFonts w:hint="eastAsia" w:ascii="仿宋_GB2312"/>
          <w:color w:val="auto"/>
          <w:sz w:val="32"/>
          <w:szCs w:val="32"/>
        </w:rPr>
        <w:t>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，项目</w:t>
      </w:r>
      <w:r>
        <w:rPr>
          <w:rFonts w:hint="eastAsia" w:ascii="仿宋_GB2312"/>
          <w:sz w:val="32"/>
          <w:szCs w:val="32"/>
        </w:rPr>
        <w:t>预期绩效目标及各项具体指标均已全部达成。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FF0000"/>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sz w:val="32"/>
          <w:szCs w:val="32"/>
          <w:lang w:val="en-US" w:eastAsia="zh-CN"/>
        </w:rPr>
        <w:t>2022年文化人才专项经费</w:t>
      </w:r>
      <w:r>
        <w:rPr>
          <w:rFonts w:hint="eastAsia" w:ascii="仿宋_GB2312"/>
          <w:sz w:val="32"/>
          <w:szCs w:val="32"/>
        </w:rPr>
        <w:t>项目的绩效目标和各项具体绩效指标实现情况进行了客观评价，最终评分为</w:t>
      </w:r>
      <w:r>
        <w:rPr>
          <w:rFonts w:hint="eastAsia" w:ascii="仿宋_GB2312"/>
          <w:sz w:val="32"/>
          <w:szCs w:val="32"/>
          <w:lang w:val="en-US" w:eastAsia="zh-CN"/>
        </w:rPr>
        <w:t>100</w:t>
      </w:r>
      <w:r>
        <w:rPr>
          <w:rFonts w:hint="eastAsia" w:ascii="仿宋_GB2312"/>
          <w:color w:val="000000" w:themeColor="text1"/>
          <w:sz w:val="32"/>
          <w:szCs w:val="32"/>
          <w14:textFill>
            <w14:solidFill>
              <w14:schemeClr w14:val="tx1"/>
            </w14:solidFill>
          </w14:textFill>
        </w:rPr>
        <w:t>分。</w:t>
      </w:r>
      <w:r>
        <w:rPr>
          <w:rFonts w:hint="eastAsia"/>
          <w:sz w:val="30"/>
          <w:szCs w:val="30"/>
        </w:rPr>
        <w:t>绩效评级为</w:t>
      </w:r>
      <w:r>
        <w:rPr>
          <w:rFonts w:hint="eastAsia" w:ascii="仿宋_GB2312" w:cs="仿宋_GB2312"/>
          <w:color w:val="333333"/>
          <w:sz w:val="32"/>
          <w:szCs w:val="32"/>
        </w:rPr>
        <w:t>“</w:t>
      </w:r>
      <w:r>
        <w:rPr>
          <w:rFonts w:hint="eastAsia" w:ascii="仿宋_GB2312" w:cs="仿宋_GB2312"/>
          <w:color w:val="333333"/>
          <w:sz w:val="32"/>
          <w:szCs w:val="32"/>
          <w:lang w:eastAsia="zh-CN"/>
        </w:rPr>
        <w:t>优</w:t>
      </w:r>
      <w:r>
        <w:rPr>
          <w:rFonts w:hint="eastAsia" w:ascii="仿宋_GB2312" w:cs="仿宋_GB2312"/>
          <w:color w:val="333333"/>
          <w:sz w:val="32"/>
          <w:szCs w:val="32"/>
        </w:rPr>
        <w:t>”，具体得分情况为：项目决策</w:t>
      </w:r>
      <w:r>
        <w:rPr>
          <w:rFonts w:hint="eastAsia" w:ascii="仿宋_GB2312" w:cs="仿宋_GB2312"/>
          <w:color w:val="333333"/>
          <w:sz w:val="32"/>
          <w:szCs w:val="32"/>
          <w:lang w:val="en-US" w:eastAsia="zh-CN"/>
        </w:rPr>
        <w:t>20</w:t>
      </w:r>
      <w:r>
        <w:rPr>
          <w:rFonts w:hint="eastAsia" w:ascii="仿宋_GB2312" w:cs="仿宋_GB2312"/>
          <w:color w:val="333333"/>
          <w:sz w:val="32"/>
          <w:szCs w:val="32"/>
        </w:rPr>
        <w:t>分、项目过程</w:t>
      </w:r>
      <w:r>
        <w:rPr>
          <w:rFonts w:hint="eastAsia" w:ascii="仿宋_GB2312" w:cs="仿宋_GB2312"/>
          <w:color w:val="333333"/>
          <w:sz w:val="32"/>
          <w:szCs w:val="32"/>
          <w:lang w:val="en-US" w:eastAsia="zh-CN"/>
        </w:rPr>
        <w:t>20</w:t>
      </w:r>
      <w:r>
        <w:rPr>
          <w:rFonts w:hint="eastAsia" w:ascii="仿宋_GB2312" w:cs="仿宋_GB2312"/>
          <w:color w:val="333333"/>
          <w:sz w:val="32"/>
          <w:szCs w:val="32"/>
        </w:rPr>
        <w:t>分、项目产出</w:t>
      </w:r>
      <w:r>
        <w:rPr>
          <w:rFonts w:hint="eastAsia" w:ascii="仿宋_GB2312" w:cs="仿宋_GB2312"/>
          <w:color w:val="333333"/>
          <w:sz w:val="32"/>
          <w:szCs w:val="32"/>
          <w:lang w:val="en-US" w:eastAsia="zh-CN"/>
        </w:rPr>
        <w:t>30</w:t>
      </w:r>
      <w:r>
        <w:rPr>
          <w:rFonts w:hint="eastAsia" w:ascii="仿宋_GB2312" w:cs="仿宋_GB2312"/>
          <w:color w:val="333333"/>
          <w:sz w:val="32"/>
          <w:szCs w:val="32"/>
        </w:rPr>
        <w:t>分、项目效益</w:t>
      </w:r>
      <w:r>
        <w:rPr>
          <w:rFonts w:hint="eastAsia" w:ascii="仿宋_GB2312" w:cs="仿宋_GB2312"/>
          <w:color w:val="333333"/>
          <w:sz w:val="32"/>
          <w:szCs w:val="32"/>
          <w:lang w:val="en-US" w:eastAsia="zh-CN"/>
        </w:rPr>
        <w:t>30</w:t>
      </w:r>
      <w:r>
        <w:rPr>
          <w:rFonts w:hint="eastAsia" w:ascii="仿宋_GB2312" w:cs="仿宋_GB2312"/>
          <w:color w:val="333333"/>
          <w:sz w:val="32"/>
          <w:szCs w:val="32"/>
        </w:rPr>
        <w:t>分。</w:t>
      </w:r>
    </w:p>
    <w:p>
      <w:pPr>
        <w:pStyle w:val="4"/>
        <w:spacing w:line="600" w:lineRule="exact"/>
        <w:ind w:firstLine="640"/>
        <w:rPr>
          <w:szCs w:val="32"/>
        </w:rPr>
      </w:pPr>
      <w:r>
        <w:rPr>
          <w:rFonts w:hint="eastAsia"/>
          <w:szCs w:val="32"/>
        </w:rPr>
        <w:t>四、绩效评价指标分析</w:t>
      </w:r>
    </w:p>
    <w:p>
      <w:pPr>
        <w:pStyle w:val="5"/>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为20分，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20</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4"/>
        <w:numPr>
          <w:ilvl w:val="0"/>
          <w:numId w:val="0"/>
        </w:numPr>
        <w:spacing w:line="600" w:lineRule="exact"/>
        <w:ind w:firstLine="667" w:firstLineChars="200"/>
        <w:rPr>
          <w:rFonts w:hint="eastAsia" w:cs="仿宋_GB2312"/>
          <w:color w:val="000000" w:themeColor="text1"/>
          <w14:textFill>
            <w14:solidFill>
              <w14:schemeClr w14:val="tx1"/>
            </w14:solidFill>
          </w14:textFill>
        </w:rPr>
      </w:pPr>
      <w:r>
        <w:rPr>
          <w:rFonts w:hint="eastAsia" w:cs="仿宋_GB2312"/>
          <w:b/>
          <w:bCs/>
          <w:lang w:val="en-US" w:eastAsia="zh-CN"/>
        </w:rPr>
        <w:t>1.</w:t>
      </w:r>
      <w:r>
        <w:rPr>
          <w:rFonts w:hint="eastAsia" w:cs="仿宋_GB2312"/>
          <w:b/>
          <w:bCs/>
        </w:rPr>
        <w:t>立项依据充分性：</w:t>
      </w:r>
      <w:r>
        <w:rPr>
          <w:rFonts w:hint="eastAsia" w:cs="仿宋_GB2312"/>
          <w:color w:val="auto"/>
          <w:lang w:eastAsia="zh-Hans"/>
        </w:rPr>
        <w:t>本项目是由</w:t>
      </w:r>
      <w:r>
        <w:rPr>
          <w:rFonts w:hint="eastAsia" w:cs="仿宋_GB2312"/>
          <w:color w:val="auto"/>
          <w:lang w:eastAsia="zh-CN"/>
        </w:rPr>
        <w:t>昌吉市艺术团</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2021</w:t>
      </w:r>
      <w:r>
        <w:rPr>
          <w:rFonts w:hint="eastAsia" w:cs="仿宋_GB2312"/>
          <w:color w:val="auto"/>
          <w:lang w:eastAsia="zh-Hans"/>
        </w:rPr>
        <w:t>年</w:t>
      </w:r>
      <w:r>
        <w:rPr>
          <w:rFonts w:hint="eastAsia" w:cs="仿宋_GB2312"/>
          <w:color w:val="auto"/>
          <w:lang w:val="en-US" w:eastAsia="zh-CN"/>
        </w:rPr>
        <w:t>12</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eastAsia="zh-CN"/>
        </w:rPr>
        <w:t>关于提前下达</w:t>
      </w:r>
      <w:r>
        <w:rPr>
          <w:rFonts w:hint="eastAsia" w:cs="仿宋_GB2312"/>
          <w:color w:val="auto"/>
          <w:lang w:val="en-US" w:eastAsia="zh-CN"/>
        </w:rPr>
        <w:t>2022年文化人才专项经费预算的通知</w:t>
      </w:r>
      <w:r>
        <w:rPr>
          <w:rFonts w:cs="仿宋_GB2312"/>
          <w:color w:val="auto"/>
          <w:lang w:eastAsia="zh-Hans"/>
        </w:rPr>
        <w:t>》（</w:t>
      </w:r>
      <w:r>
        <w:rPr>
          <w:rFonts w:hint="eastAsia" w:cs="仿宋_GB2312"/>
          <w:color w:val="auto"/>
          <w:lang w:eastAsia="zh-CN"/>
        </w:rPr>
        <w:t>昌州财教（</w:t>
      </w:r>
      <w:r>
        <w:rPr>
          <w:rFonts w:hint="eastAsia" w:cs="仿宋_GB2312"/>
          <w:color w:val="auto"/>
          <w:lang w:val="en-US" w:eastAsia="zh-CN"/>
        </w:rPr>
        <w:t>2021）57号</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w:t>
      </w:r>
      <w:r>
        <w:rPr>
          <w:rFonts w:hint="eastAsia" w:hAnsi="仿宋_GB2312" w:cs="仿宋_GB2312"/>
          <w:spacing w:val="0"/>
          <w:lang w:eastAsia="zh-Hans"/>
        </w:rPr>
        <w:t>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4"/>
        <w:numPr>
          <w:ilvl w:val="0"/>
          <w:numId w:val="0"/>
        </w:numPr>
        <w:spacing w:line="600" w:lineRule="exact"/>
        <w:ind w:firstLine="667" w:firstLineChars="200"/>
        <w:rPr>
          <w:rFonts w:cs="仿宋_GB2312"/>
          <w:color w:val="auto"/>
        </w:rPr>
      </w:pPr>
      <w:r>
        <w:rPr>
          <w:rFonts w:hint="eastAsia" w:cs="仿宋_GB2312"/>
          <w:b/>
          <w:bCs/>
        </w:rPr>
        <w:t>2.立项程序规范性：</w:t>
      </w:r>
      <w:r>
        <w:rPr>
          <w:rFonts w:hint="eastAsia" w:cs="仿宋_GB2312"/>
          <w:color w:val="auto"/>
        </w:rPr>
        <w:t>根据决策依据编制工作计划和经费预算，经过与</w:t>
      </w:r>
      <w:r>
        <w:rPr>
          <w:rFonts w:hint="eastAsia" w:cs="仿宋_GB2312"/>
          <w:color w:val="auto"/>
          <w:lang w:eastAsia="zh-CN"/>
        </w:rPr>
        <w:t>主管单位</w:t>
      </w:r>
      <w:r>
        <w:rPr>
          <w:rFonts w:hint="eastAsia" w:cs="仿宋_GB2312"/>
          <w:color w:val="auto"/>
        </w:rPr>
        <w:t>进行沟通、筛选确定经费预算计划，上</w:t>
      </w:r>
      <w:r>
        <w:rPr>
          <w:rFonts w:hint="eastAsia" w:cs="仿宋_GB2312"/>
          <w:color w:val="auto"/>
          <w:lang w:eastAsia="zh-CN"/>
        </w:rPr>
        <w:t>团</w:t>
      </w:r>
      <w:r>
        <w:rPr>
          <w:rFonts w:hint="eastAsia" w:cs="仿宋_GB2312"/>
          <w:color w:val="auto"/>
        </w:rPr>
        <w:t>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5"/>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为20分，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20</w:t>
      </w:r>
      <w:r>
        <w:rPr>
          <w:rFonts w:hint="eastAsia" w:ascii="仿宋_GB2312" w:hAnsi="仿宋_GB2312" w:cs="仿宋_GB2312"/>
          <w:sz w:val="32"/>
          <w:szCs w:val="32"/>
        </w:rPr>
        <w:t>，得分率为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r>
        <w:rPr>
          <w:rFonts w:hint="eastAsia" w:ascii="仿宋_GB2312" w:cs="仿宋_GB2312"/>
          <w:color w:val="FF0000"/>
          <w:sz w:val="32"/>
          <w:szCs w:val="32"/>
        </w:rPr>
        <w:t xml:space="preserve">   </w:t>
      </w:r>
    </w:p>
    <w:p>
      <w:pPr>
        <w:spacing w:line="600" w:lineRule="exact"/>
        <w:ind w:firstLine="643"/>
        <w:rPr>
          <w:rFonts w:ascii="仿宋_GB2312" w:cs="仿宋_GB2312"/>
          <w:color w:val="auto"/>
          <w:sz w:val="32"/>
          <w:szCs w:val="32"/>
        </w:rPr>
      </w:pPr>
      <w:r>
        <w:rPr>
          <w:rFonts w:hint="eastAsia" w:ascii="仿宋_GB2312" w:cs="仿宋_GB2312"/>
          <w:b/>
          <w:bCs/>
          <w:sz w:val="32"/>
          <w:szCs w:val="32"/>
        </w:rPr>
        <w:t>2.预算执行率：</w:t>
      </w:r>
      <w:r>
        <w:rPr>
          <w:rFonts w:hint="eastAsia" w:ascii="仿宋_GB2312" w:cs="仿宋_GB2312"/>
          <w:b/>
          <w:bCs/>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6</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6</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专项经费管理办法</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专项经费管理办法</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w:t>
      </w:r>
      <w:r>
        <w:rPr>
          <w:rFonts w:hint="eastAsia" w:ascii="仿宋_GB2312" w:cs="仿宋_GB2312"/>
          <w:color w:val="auto"/>
          <w:sz w:val="32"/>
          <w:szCs w:val="32"/>
          <w:lang w:eastAsia="zh-CN"/>
        </w:rPr>
        <w:t>团领导及</w:t>
      </w:r>
      <w:r>
        <w:rPr>
          <w:rFonts w:hint="eastAsia" w:ascii="仿宋_GB2312" w:cs="仿宋_GB2312"/>
          <w:color w:val="auto"/>
          <w:sz w:val="32"/>
          <w:szCs w:val="32"/>
        </w:rPr>
        <w:t>分管</w:t>
      </w:r>
      <w:r>
        <w:rPr>
          <w:rFonts w:hint="eastAsia" w:ascii="仿宋_GB2312" w:cs="仿宋_GB2312"/>
          <w:color w:val="auto"/>
          <w:sz w:val="32"/>
          <w:szCs w:val="32"/>
          <w:lang w:eastAsia="zh-CN"/>
        </w:rPr>
        <w:t>财务</w:t>
      </w:r>
      <w:r>
        <w:rPr>
          <w:rFonts w:hint="eastAsia" w:ascii="仿宋_GB2312" w:cs="仿宋_GB2312"/>
          <w:color w:val="auto"/>
          <w:sz w:val="32"/>
          <w:szCs w:val="32"/>
        </w:rPr>
        <w:t>领导沟通后</w:t>
      </w:r>
      <w:r>
        <w:rPr>
          <w:rFonts w:ascii="仿宋_GB2312" w:cs="仿宋_GB2312"/>
          <w:color w:val="auto"/>
          <w:sz w:val="32"/>
          <w:szCs w:val="32"/>
        </w:rPr>
        <w:t>，</w:t>
      </w:r>
      <w:r>
        <w:rPr>
          <w:rFonts w:hint="eastAsia" w:ascii="仿宋_GB2312" w:cs="仿宋_GB2312"/>
          <w:color w:val="auto"/>
          <w:sz w:val="32"/>
          <w:szCs w:val="32"/>
        </w:rPr>
        <w:t>报</w:t>
      </w:r>
      <w:r>
        <w:rPr>
          <w:rFonts w:hint="eastAsia" w:ascii="仿宋_GB2312" w:cs="仿宋_GB2312"/>
          <w:color w:val="auto"/>
          <w:sz w:val="32"/>
          <w:szCs w:val="32"/>
          <w:lang w:eastAsia="zh-CN"/>
        </w:rPr>
        <w:t>团</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5"/>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hint="eastAsia" w:ascii="仿宋_GB2312" w:cs="仿宋_GB2312"/>
          <w:sz w:val="32"/>
          <w:szCs w:val="32"/>
          <w:lang w:val="en-US" w:eastAsia="zh-CN"/>
        </w:rPr>
        <w:t>8</w:t>
      </w:r>
      <w:r>
        <w:rPr>
          <w:rFonts w:hint="eastAsia" w:ascii="仿宋_GB2312" w:cs="仿宋_GB2312"/>
          <w:sz w:val="32"/>
          <w:szCs w:val="32"/>
        </w:rPr>
        <w:t>个三级指标构成，权重分为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30</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auto"/>
          <w:sz w:val="32"/>
          <w:szCs w:val="32"/>
          <w:lang w:eastAsia="zh-Hans"/>
        </w:rPr>
        <w:t>“开展文艺下基层演出”指标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=10场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年终演出的场次</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下基层演出</w:t>
      </w:r>
      <w:r>
        <w:rPr>
          <w:rFonts w:hint="eastAsia" w:ascii="仿宋_GB2312" w:hAnsi="仿宋_GB2312" w:cs="仿宋_GB2312"/>
          <w:color w:val="auto"/>
          <w:sz w:val="32"/>
          <w:szCs w:val="32"/>
          <w:lang w:val="en-US" w:eastAsia="zh-CN"/>
        </w:rPr>
        <w:t>10场，</w:t>
      </w:r>
      <w:r>
        <w:rPr>
          <w:rFonts w:hint="eastAsia" w:ascii="仿宋_GB2312" w:hAnsi="仿宋_GB2312" w:cs="仿宋_GB2312"/>
          <w:color w:val="auto"/>
          <w:sz w:val="32"/>
          <w:szCs w:val="32"/>
        </w:rPr>
        <w:t>与预期</w:t>
      </w:r>
      <w:r>
        <w:rPr>
          <w:rFonts w:hint="eastAsia" w:ascii="仿宋_GB2312" w:hAnsi="仿宋_GB2312" w:cs="仿宋_GB2312"/>
          <w:color w:val="000000" w:themeColor="text1"/>
          <w:sz w:val="32"/>
          <w:szCs w:val="32"/>
          <w14:textFill>
            <w14:solidFill>
              <w14:schemeClr w14:val="tx1"/>
            </w14:solidFill>
          </w14:textFill>
        </w:rPr>
        <w:t>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文艺下基层演出服务合格率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”，根据现场核查可知，</w:t>
      </w:r>
      <w:r>
        <w:rPr>
          <w:rFonts w:hint="eastAsia" w:ascii="仿宋_GB2312" w:hAnsi="仿宋_GB2312" w:cs="仿宋_GB2312"/>
          <w:color w:val="auto"/>
          <w:sz w:val="32"/>
          <w:szCs w:val="32"/>
          <w:lang w:eastAsia="zh-CN"/>
        </w:rPr>
        <w:t>下基层演出圆满完成，没有发生演出失败和意外事件</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3"/>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3"/>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项目完成时限</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=12月</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5</w:t>
      </w:r>
      <w:r>
        <w:rPr>
          <w:rFonts w:hint="eastAsia" w:ascii="仿宋_GB2312" w:cs="仿宋_GB2312"/>
          <w:b w:val="0"/>
          <w:color w:val="auto"/>
          <w:sz w:val="32"/>
          <w:szCs w:val="32"/>
        </w:rPr>
        <w:t>月</w:t>
      </w:r>
      <w:r>
        <w:rPr>
          <w:rFonts w:hint="eastAsia" w:ascii="仿宋_GB2312" w:cs="仿宋_GB2312"/>
          <w:b w:val="0"/>
          <w:color w:val="auto"/>
          <w:sz w:val="32"/>
          <w:szCs w:val="32"/>
          <w:lang w:eastAsia="zh-CN"/>
        </w:rPr>
        <w:t>开始实施</w:t>
      </w:r>
      <w:r>
        <w:rPr>
          <w:rFonts w:hint="eastAsia" w:ascii="仿宋_GB2312" w:cs="仿宋_GB2312"/>
          <w:b w:val="0"/>
          <w:color w:val="auto"/>
          <w:sz w:val="32"/>
          <w:szCs w:val="32"/>
        </w:rPr>
        <w:t>，按合同约定，</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2022年文化人才专项经费</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宋体" w:hAnsi="宋体" w:eastAsia="宋体" w:cs="Arial"/>
          <w:color w:val="auto"/>
          <w:sz w:val="32"/>
          <w:szCs w:val="32"/>
          <w:lang w:val="en-US" w:eastAsia="zh-CN"/>
        </w:rPr>
        <w:t>6</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eastAsia="zh-CN"/>
        </w:rPr>
        <w:t>项目款</w:t>
      </w:r>
      <w:r>
        <w:rPr>
          <w:rFonts w:hint="eastAsia" w:ascii="仿宋_GB2312" w:cs="仿宋_GB2312"/>
          <w:color w:val="auto"/>
          <w:sz w:val="32"/>
          <w:szCs w:val="32"/>
          <w:lang w:val="en-US" w:eastAsia="zh-CN"/>
        </w:rPr>
        <w:t>6</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0"/>
      </w:pPr>
      <w:r>
        <w:rPr>
          <w:rFonts w:hint="eastAsia" w:ascii="仿宋_GB2312" w:cs="仿宋_GB2312"/>
          <w:color w:val="auto"/>
          <w:sz w:val="32"/>
          <w:szCs w:val="32"/>
          <w:lang w:eastAsia="zh-Hans"/>
        </w:rPr>
        <w:t>“</w:t>
      </w:r>
      <w:r>
        <w:rPr>
          <w:rFonts w:hint="eastAsia" w:ascii="仿宋_GB2312" w:cs="仿宋_GB2312"/>
          <w:color w:val="auto"/>
          <w:sz w:val="32"/>
          <w:szCs w:val="32"/>
        </w:rPr>
        <w:t>平均基层演出场成本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&gt;=0.6万元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eastAsia="zh-CN"/>
        </w:rPr>
        <w:t>项目款</w:t>
      </w:r>
      <w:r>
        <w:rPr>
          <w:rFonts w:hint="eastAsia" w:ascii="仿宋_GB2312" w:cs="仿宋_GB2312"/>
          <w:color w:val="auto"/>
          <w:sz w:val="32"/>
          <w:szCs w:val="32"/>
          <w:lang w:val="en-US" w:eastAsia="zh-CN"/>
        </w:rPr>
        <w:t>6</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0"/>
        <w:rPr>
          <w:rFonts w:ascii="仿宋_GB2312" w:hAnsi="仿宋_GB2312" w:cs="仿宋_GB2312"/>
          <w:color w:val="FF0000"/>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r>
        <w:rPr>
          <w:rFonts w:hint="eastAsia" w:ascii="仿宋_GB2312" w:hAnsi="仿宋_GB2312" w:cs="仿宋_GB2312"/>
          <w:color w:val="000000" w:themeColor="text1"/>
          <w:sz w:val="32"/>
          <w:szCs w:val="32"/>
          <w14:textFill>
            <w14:solidFill>
              <w14:schemeClr w14:val="tx1"/>
            </w14:solidFill>
          </w14:textFill>
        </w:rPr>
        <w:t>。</w:t>
      </w:r>
    </w:p>
    <w:p>
      <w:pPr>
        <w:pStyle w:val="5"/>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4</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2</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30</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30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通过文艺下基层演出，提高昌吉市文化水平与质量</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eastAsia="zh-CN"/>
        </w:rPr>
        <w:t>提高</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w:t>
      </w:r>
      <w:r>
        <w:rPr>
          <w:rFonts w:hint="eastAsia" w:ascii="仿宋_GB2312"/>
          <w:color w:val="auto"/>
          <w:sz w:val="32"/>
          <w:szCs w:val="32"/>
          <w:lang w:eastAsia="zh-CN"/>
        </w:rPr>
        <w:t>提高</w:t>
      </w:r>
      <w:r>
        <w:rPr>
          <w:rFonts w:hint="eastAsia" w:ascii="仿宋_GB2312"/>
          <w:color w:val="auto"/>
          <w:sz w:val="32"/>
          <w:szCs w:val="32"/>
          <w:lang w:eastAsia="zh-Hans"/>
        </w:rPr>
        <w:t>”</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开展文艺下基层演出，宣传党和国家的文化政策，提高基层群众的文化素养</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eastAsia="zh-CN"/>
        </w:rPr>
        <w:t>提高</w:t>
      </w:r>
      <w:r>
        <w:rPr>
          <w:rFonts w:hint="eastAsia" w:ascii="仿宋_GB2312"/>
          <w:color w:val="auto"/>
          <w:sz w:val="32"/>
          <w:szCs w:val="32"/>
          <w:lang w:eastAsia="zh-Hans"/>
        </w:rPr>
        <w:t>”，根据</w:t>
      </w:r>
      <w:r>
        <w:rPr>
          <w:rFonts w:hint="eastAsia" w:ascii="仿宋_GB2312"/>
          <w:color w:val="auto"/>
          <w:sz w:val="32"/>
          <w:szCs w:val="32"/>
          <w:lang w:eastAsia="zh-CN"/>
        </w:rPr>
        <w:t>项目实施的效果</w:t>
      </w:r>
      <w:r>
        <w:rPr>
          <w:rFonts w:hint="eastAsia" w:ascii="仿宋_GB2312"/>
          <w:color w:val="auto"/>
          <w:sz w:val="32"/>
          <w:szCs w:val="32"/>
          <w:lang w:eastAsia="zh-Hans"/>
        </w:rPr>
        <w:t>显示，该项</w:t>
      </w:r>
      <w:r>
        <w:rPr>
          <w:rFonts w:hint="eastAsia" w:ascii="仿宋_GB2312"/>
          <w:color w:val="auto"/>
          <w:sz w:val="32"/>
          <w:szCs w:val="32"/>
          <w:lang w:eastAsia="zh-CN"/>
        </w:rPr>
        <w:t>指标圆满完成</w:t>
      </w:r>
      <w:r>
        <w:rPr>
          <w:rFonts w:hint="eastAsia" w:ascii="仿宋_GB2312"/>
          <w:color w:val="auto"/>
          <w:sz w:val="32"/>
          <w:szCs w:val="32"/>
          <w:lang w:eastAsia="zh-Hans"/>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w:t>
      </w:r>
      <w:r>
        <w:rPr>
          <w:rFonts w:hint="eastAsia" w:ascii="仿宋_GB2312"/>
          <w:color w:val="auto"/>
          <w:sz w:val="32"/>
          <w:szCs w:val="32"/>
          <w:lang w:val="en-US" w:eastAsia="zh-CN"/>
        </w:rPr>
        <w:t>0</w:t>
      </w:r>
      <w:r>
        <w:rPr>
          <w:rFonts w:hint="eastAsia" w:ascii="仿宋_GB2312"/>
          <w:color w:val="auto"/>
          <w:sz w:val="32"/>
          <w:szCs w:val="32"/>
        </w:rPr>
        <w:t>分，得1</w:t>
      </w:r>
      <w:r>
        <w:rPr>
          <w:rFonts w:hint="eastAsia" w:ascii="仿宋_GB2312"/>
          <w:color w:val="auto"/>
          <w:sz w:val="32"/>
          <w:szCs w:val="32"/>
          <w:lang w:val="en-US" w:eastAsia="zh-CN"/>
        </w:rPr>
        <w:t>0</w:t>
      </w:r>
      <w:bookmarkStart w:id="19" w:name="_GoBack"/>
      <w:bookmarkEnd w:id="19"/>
      <w:r>
        <w:rPr>
          <w:rFonts w:hint="eastAsia" w:ascii="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1"/>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接受演出单位和群众满意度”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“&lt;=95.00%”，根据对</w:t>
      </w:r>
      <w:r>
        <w:rPr>
          <w:rFonts w:hint="eastAsia" w:ascii="仿宋_GB2312" w:cs="仿宋_GB2312"/>
          <w:color w:val="auto"/>
          <w:kern w:val="2"/>
          <w:sz w:val="32"/>
          <w:szCs w:val="32"/>
          <w:lang w:eastAsia="zh-CN"/>
        </w:rPr>
        <w:t>接受演出单位及群众</w:t>
      </w:r>
      <w:r>
        <w:rPr>
          <w:rFonts w:hint="eastAsia" w:ascii="仿宋_GB2312" w:cs="仿宋_GB2312"/>
          <w:color w:val="auto"/>
          <w:kern w:val="2"/>
          <w:sz w:val="32"/>
          <w:szCs w:val="32"/>
          <w:lang w:eastAsia="zh-Hans"/>
        </w:rPr>
        <w:t>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4"/>
        <w:spacing w:line="600" w:lineRule="exact"/>
        <w:ind w:firstLine="640"/>
        <w:rPr>
          <w:color w:val="auto"/>
          <w:szCs w:val="32"/>
        </w:rPr>
      </w:pPr>
      <w:r>
        <w:rPr>
          <w:rFonts w:hint="eastAsia"/>
          <w:color w:val="auto"/>
          <w:szCs w:val="32"/>
        </w:rPr>
        <w:t>五、预算执行进度与绩效指标偏差情况</w:t>
      </w:r>
    </w:p>
    <w:p>
      <w:pPr>
        <w:pStyle w:val="5"/>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1"/>
        <w:spacing w:line="600" w:lineRule="exact"/>
        <w:ind w:firstLine="640"/>
        <w:rPr>
          <w:rFonts w:ascii="仿宋_GB2312"/>
          <w:sz w:val="32"/>
          <w:szCs w:val="32"/>
          <w:lang w:eastAsia="zh-Hans"/>
        </w:rPr>
      </w:pPr>
      <w:r>
        <w:rPr>
          <w:rFonts w:hint="eastAsia" w:ascii="仿宋_GB2312"/>
          <w:color w:val="auto"/>
          <w:sz w:val="32"/>
          <w:szCs w:val="32"/>
          <w:lang w:val="en-US" w:eastAsia="zh-CN"/>
        </w:rPr>
        <w:t>2022年文化人才专项经费</w:t>
      </w:r>
      <w:r>
        <w:rPr>
          <w:rFonts w:hint="eastAsia" w:ascii="仿宋_GB2312"/>
          <w:color w:val="auto"/>
          <w:sz w:val="32"/>
          <w:szCs w:val="32"/>
          <w:lang w:eastAsia="zh-Hans"/>
        </w:rPr>
        <w:t>项目</w:t>
      </w:r>
      <w:r>
        <w:rPr>
          <w:rFonts w:hint="eastAsia" w:ascii="仿宋_GB2312"/>
          <w:sz w:val="32"/>
          <w:szCs w:val="32"/>
          <w:lang w:eastAsia="zh-Hans"/>
        </w:rPr>
        <w:t>预算金额</w:t>
      </w:r>
      <w:r>
        <w:rPr>
          <w:rFonts w:hint="eastAsia" w:ascii="仿宋_GB2312"/>
          <w:sz w:val="32"/>
          <w:szCs w:val="32"/>
          <w:lang w:val="en-US" w:eastAsia="zh-CN"/>
        </w:rPr>
        <w:t>6</w:t>
      </w:r>
      <w:r>
        <w:rPr>
          <w:rFonts w:hint="eastAsia" w:ascii="仿宋_GB2312"/>
          <w:sz w:val="32"/>
          <w:szCs w:val="32"/>
        </w:rPr>
        <w:t>万元</w:t>
      </w:r>
      <w:r>
        <w:rPr>
          <w:rFonts w:hint="eastAsia" w:ascii="仿宋_GB2312"/>
          <w:sz w:val="32"/>
          <w:szCs w:val="32"/>
          <w:lang w:eastAsia="zh-Hans"/>
        </w:rPr>
        <w:t>，实际到位</w:t>
      </w:r>
      <w:r>
        <w:rPr>
          <w:rFonts w:hint="eastAsia" w:ascii="仿宋_GB2312"/>
          <w:sz w:val="32"/>
          <w:szCs w:val="32"/>
          <w:lang w:val="en-US" w:eastAsia="zh-CN"/>
        </w:rPr>
        <w:t>6</w:t>
      </w:r>
      <w:r>
        <w:rPr>
          <w:rFonts w:hint="eastAsia" w:ascii="仿宋_GB2312"/>
          <w:sz w:val="32"/>
          <w:szCs w:val="32"/>
        </w:rPr>
        <w:t>万元</w:t>
      </w:r>
      <w:r>
        <w:rPr>
          <w:rFonts w:hint="eastAsia" w:ascii="仿宋_GB2312"/>
          <w:sz w:val="32"/>
          <w:szCs w:val="32"/>
          <w:lang w:eastAsia="zh-Hans"/>
        </w:rPr>
        <w:t>，实际支出</w:t>
      </w:r>
      <w:r>
        <w:rPr>
          <w:rFonts w:hint="eastAsia" w:ascii="仿宋_GB2312"/>
          <w:sz w:val="32"/>
          <w:szCs w:val="32"/>
          <w:lang w:val="en-US" w:eastAsia="zh-CN"/>
        </w:rPr>
        <w:t>6</w:t>
      </w:r>
      <w:r>
        <w:rPr>
          <w:rFonts w:hint="eastAsia" w:ascii="仿宋_GB2312"/>
          <w:sz w:val="32"/>
          <w:szCs w:val="32"/>
        </w:rPr>
        <w:t>万元</w:t>
      </w:r>
      <w:r>
        <w:rPr>
          <w:rFonts w:hint="eastAsia" w:ascii="仿宋_GB2312"/>
          <w:sz w:val="32"/>
          <w:szCs w:val="32"/>
          <w:lang w:eastAsia="zh-Hans"/>
        </w:rPr>
        <w:t>，预算执行率为</w:t>
      </w:r>
      <w:r>
        <w:rPr>
          <w:rFonts w:ascii="仿宋_GB2312"/>
          <w:sz w:val="32"/>
          <w:szCs w:val="32"/>
        </w:rPr>
        <w:t>100</w:t>
      </w:r>
      <w:r>
        <w:rPr>
          <w:rFonts w:hint="eastAsia" w:ascii="仿宋_GB2312"/>
          <w:sz w:val="32"/>
          <w:szCs w:val="32"/>
          <w:lang w:eastAsia="zh-Hans"/>
        </w:rPr>
        <w:t>%。</w:t>
      </w:r>
    </w:p>
    <w:p>
      <w:pPr>
        <w:pStyle w:val="5"/>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color w:val="FF0000"/>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olor w:val="auto"/>
          <w:sz w:val="32"/>
          <w:szCs w:val="32"/>
          <w:lang w:val="en-US" w:eastAsia="zh-CN"/>
        </w:rPr>
        <w:t>2022年文化人才专项经费</w:t>
      </w:r>
      <w:r>
        <w:rPr>
          <w:rFonts w:hint="eastAsia" w:ascii="仿宋_GB2312"/>
          <w:color w:val="auto"/>
          <w:sz w:val="32"/>
          <w:szCs w:val="32"/>
          <w:lang w:eastAsia="zh-Hans"/>
        </w:rPr>
        <w:t>项目</w:t>
      </w:r>
      <w:r>
        <w:rPr>
          <w:rFonts w:hint="eastAsia" w:ascii="仿宋_GB2312"/>
          <w:color w:val="auto"/>
          <w:sz w:val="32"/>
          <w:szCs w:val="32"/>
        </w:rPr>
        <w:t>的绩效目标及指标已经全部达成，不存在偏差情况。</w:t>
      </w:r>
    </w:p>
    <w:bookmarkEnd w:id="16"/>
    <w:bookmarkEnd w:id="17"/>
    <w:p>
      <w:pPr>
        <w:pStyle w:val="4"/>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2"/>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4"/>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1"/>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1"/>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1"/>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一是进一步完善项目评价资料。项目启动时同步做好档案的归纳与整理，及时整理、收集、汇总，健全档案资料。二是严格落实阿克苏地区关于绩效管理工作档案资料归档的相关要求，</w:t>
      </w:r>
      <w:r>
        <w:rPr>
          <w:rFonts w:hint="eastAsia" w:ascii="仿宋_GB2312" w:hAnsi="仿宋_GB2312" w:cs="仿宋_GB2312"/>
          <w:sz w:val="32"/>
          <w:szCs w:val="32"/>
        </w:rPr>
        <w:t>强化收集力度，确保归档资料的完整齐全。</w:t>
      </w:r>
    </w:p>
    <w:p>
      <w:pPr>
        <w:pStyle w:val="21"/>
        <w:spacing w:line="600" w:lineRule="exact"/>
        <w:ind w:firstLine="643"/>
        <w:rPr>
          <w:rFonts w:ascii="仿宋_GB2312"/>
          <w:b/>
          <w:bCs/>
          <w:sz w:val="32"/>
          <w:szCs w:val="32"/>
        </w:rPr>
      </w:pPr>
      <w:r>
        <w:rPr>
          <w:rFonts w:hint="eastAsia" w:ascii="仿宋_GB2312"/>
          <w:b/>
          <w:bCs/>
          <w:sz w:val="32"/>
          <w:szCs w:val="32"/>
        </w:rPr>
        <w:t>3. 高度重视，加强领导</w:t>
      </w:r>
    </w:p>
    <w:p>
      <w:pPr>
        <w:pStyle w:val="21"/>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4"/>
        <w:spacing w:line="600" w:lineRule="exact"/>
        <w:ind w:firstLine="640"/>
        <w:rPr>
          <w:szCs w:val="32"/>
        </w:rPr>
      </w:pPr>
      <w:r>
        <w:rPr>
          <w:rFonts w:hint="eastAsia"/>
          <w:szCs w:val="32"/>
        </w:rPr>
        <w:t>八、其他需要说明的问题</w:t>
      </w:r>
    </w:p>
    <w:p>
      <w:pPr>
        <w:pStyle w:val="21"/>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0MzhhMGE4ZTMyNjYwYjU1NjZlZWFhZWM3NDEwN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12F1313F"/>
    <w:rsid w:val="151041E2"/>
    <w:rsid w:val="15DC6CEA"/>
    <w:rsid w:val="214B0FAD"/>
    <w:rsid w:val="245E1E24"/>
    <w:rsid w:val="26EC7BAB"/>
    <w:rsid w:val="2BD650E5"/>
    <w:rsid w:val="2E483E7E"/>
    <w:rsid w:val="33944516"/>
    <w:rsid w:val="348035CF"/>
    <w:rsid w:val="376E2956"/>
    <w:rsid w:val="38D248B1"/>
    <w:rsid w:val="3B816234"/>
    <w:rsid w:val="5B2D370D"/>
    <w:rsid w:val="62CE2510"/>
    <w:rsid w:val="68291A1A"/>
    <w:rsid w:val="691B1594"/>
    <w:rsid w:val="6F0D6C22"/>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iPriority="99"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4">
    <w:name w:val="heading 1"/>
    <w:basedOn w:val="1"/>
    <w:next w:val="1"/>
    <w:qFormat/>
    <w:uiPriority w:val="0"/>
    <w:pPr>
      <w:keepNext/>
      <w:keepLines/>
      <w:ind w:firstLine="964"/>
      <w:outlineLvl w:val="0"/>
    </w:pPr>
    <w:rPr>
      <w:rFonts w:eastAsia="黑体"/>
      <w:kern w:val="44"/>
      <w:sz w:val="32"/>
      <w:szCs w:val="22"/>
    </w:rPr>
  </w:style>
  <w:style w:type="paragraph" w:styleId="5">
    <w:name w:val="heading 2"/>
    <w:basedOn w:val="1"/>
    <w:next w:val="1"/>
    <w:unhideWhenUsed/>
    <w:qFormat/>
    <w:uiPriority w:val="0"/>
    <w:pPr>
      <w:keepNext/>
      <w:keepLines/>
      <w:ind w:firstLine="964"/>
      <w:outlineLvl w:val="1"/>
    </w:pPr>
    <w:rPr>
      <w:rFonts w:ascii="Arial" w:hAnsi="Arial" w:eastAsia="楷体"/>
      <w:b/>
      <w:sz w:val="32"/>
    </w:rPr>
  </w:style>
  <w:style w:type="paragraph" w:styleId="6">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unhideWhenUsed/>
    <w:qFormat/>
    <w:uiPriority w:val="0"/>
    <w:pPr>
      <w:spacing w:before="240" w:after="240" w:line="360" w:lineRule="auto"/>
      <w:jc w:val="center"/>
    </w:pPr>
    <w:rPr>
      <w:b/>
      <w:sz w:val="44"/>
    </w:rPr>
  </w:style>
  <w:style w:type="paragraph" w:styleId="7">
    <w:name w:val="annotation text"/>
    <w:basedOn w:val="1"/>
    <w:qFormat/>
    <w:uiPriority w:val="0"/>
    <w:pPr>
      <w:jc w:val="left"/>
    </w:pPr>
  </w:style>
  <w:style w:type="paragraph" w:styleId="8">
    <w:name w:val="Balloon Text"/>
    <w:basedOn w:val="1"/>
    <w:link w:val="17"/>
    <w:qFormat/>
    <w:uiPriority w:val="0"/>
    <w:pPr>
      <w:spacing w:line="240" w:lineRule="auto"/>
    </w:pPr>
    <w:rPr>
      <w:sz w:val="18"/>
      <w:szCs w:val="18"/>
    </w:rPr>
  </w:style>
  <w:style w:type="paragraph" w:styleId="9">
    <w:name w:val="footer"/>
    <w:basedOn w:val="1"/>
    <w:link w:val="20"/>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8"/>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5"/>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9"/>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5"/>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6"/>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7059</Words>
  <Characters>7335</Characters>
  <Lines>1</Lines>
  <Paragraphs>1</Paragraphs>
  <TotalTime>13</TotalTime>
  <ScaleCrop>false</ScaleCrop>
  <LinksUpToDate>false</LinksUpToDate>
  <CharactersWithSpaces>7355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2023-04-19T03:15:12Z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99C3E787157C401D9E5F39E69E740BD9_12</vt:lpwstr>
  </property>
</Properties>
</file>