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教育教学工作项目支出绩效评价报告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left"/>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宋体"/>
          <w:color w:val="auto"/>
          <w:sz w:val="30"/>
          <w:szCs w:val="30"/>
          <w:highlight w:val="none"/>
          <w:lang w:val="en-US" w:eastAsia="zh-CN"/>
        </w:rPr>
        <w:t>:</w:t>
      </w:r>
      <w:r>
        <w:rPr>
          <w:rFonts w:hint="eastAsia" w:ascii="黑体" w:hAnsi="黑体" w:eastAsia="黑体" w:cs="宋体"/>
          <w:color w:val="auto"/>
          <w:sz w:val="30"/>
          <w:szCs w:val="30"/>
          <w:highlight w:val="none"/>
        </w:rPr>
        <w:t>教育教学工作</w:t>
      </w:r>
    </w:p>
    <w:bookmarkEnd w:id="0"/>
    <w:p>
      <w:pPr>
        <w:ind w:left="0" w:leftChars="0" w:firstLine="600" w:firstLineChars="200"/>
        <w:jc w:val="left"/>
        <w:rPr>
          <w:rFonts w:ascii="黑体" w:hAnsi="黑体" w:eastAsia="黑体" w:cs="宋体"/>
          <w:color w:val="auto"/>
          <w:sz w:val="30"/>
          <w:szCs w:val="30"/>
          <w:highlight w:val="none"/>
        </w:rPr>
      </w:pPr>
      <w:r>
        <w:rPr>
          <w:rFonts w:ascii="黑体" w:hAnsi="黑体" w:eastAsia="黑体" w:cs="宋体"/>
          <w:color w:val="auto"/>
          <w:sz w:val="30"/>
          <w:szCs w:val="30"/>
          <w:highlight w:val="none"/>
        </w:rPr>
        <w:t>项目单位：</w:t>
      </w:r>
      <w:r>
        <w:rPr>
          <w:rFonts w:hint="eastAsia" w:ascii="黑体" w:hAnsi="黑体" w:eastAsia="黑体" w:cs="宋体"/>
          <w:color w:val="auto"/>
          <w:sz w:val="30"/>
          <w:szCs w:val="30"/>
          <w:highlight w:val="none"/>
        </w:rPr>
        <w:t>昌吉市第一中学</w:t>
      </w:r>
    </w:p>
    <w:p>
      <w:pPr>
        <w:ind w:left="0" w:leftChars="0" w:firstLine="600" w:firstLineChars="200"/>
        <w:jc w:val="left"/>
        <w:rPr>
          <w:rFonts w:ascii="黑体" w:hAnsi="黑体" w:eastAsia="黑体" w:cs="宋体"/>
          <w:color w:val="auto"/>
          <w:sz w:val="30"/>
          <w:szCs w:val="30"/>
          <w:highlight w:val="none"/>
        </w:rPr>
      </w:pPr>
      <w:r>
        <w:rPr>
          <w:rFonts w:ascii="黑体" w:hAnsi="黑体" w:eastAsia="黑体" w:cs="宋体"/>
          <w:color w:val="auto"/>
          <w:sz w:val="30"/>
          <w:szCs w:val="30"/>
          <w:highlight w:val="none"/>
        </w:rPr>
        <w:t>主管部门：</w:t>
      </w:r>
      <w:r>
        <w:rPr>
          <w:rFonts w:hint="eastAsia" w:ascii="黑体" w:hAnsi="黑体" w:eastAsia="黑体" w:cs="宋体"/>
          <w:color w:val="auto"/>
          <w:sz w:val="30"/>
          <w:szCs w:val="30"/>
          <w:highlight w:val="none"/>
        </w:rPr>
        <w:t>教育文化科</w:t>
      </w:r>
    </w:p>
    <w:p>
      <w:pPr>
        <w:jc w:val="left"/>
        <w:rPr>
          <w:rFonts w:hint="eastAsia"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eastAsia="zh-CN"/>
        </w:rPr>
        <w:t>王志丽</w:t>
      </w:r>
    </w:p>
    <w:p>
      <w:pPr>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w:t>
      </w:r>
      <w:r>
        <w:rPr>
          <w:rFonts w:hint="eastAsia" w:ascii="黑体" w:hAnsi="黑体" w:eastAsia="黑体" w:cs="宋体"/>
          <w:color w:val="auto"/>
          <w:sz w:val="30"/>
          <w:szCs w:val="30"/>
          <w:highlight w:val="none"/>
          <w:lang w:val="en-US" w:eastAsia="zh-CN"/>
        </w:rPr>
        <w:t>6</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pStyle w:val="2"/>
        <w:ind w:firstLine="640"/>
        <w:rPr>
          <w:rFonts w:hint="default" w:ascii="仿宋_GB2312" w:hAnsi="宋体" w:eastAsia="仿宋_GB2312" w:cs="宋体"/>
          <w:b w:val="0"/>
          <w:bCs w:val="0"/>
          <w:color w:val="auto"/>
          <w:kern w:val="0"/>
          <w:sz w:val="32"/>
          <w:szCs w:val="32"/>
          <w:highlight w:val="none"/>
          <w:lang w:val="en-US" w:eastAsia="zh-CN" w:bidi="ar-SA"/>
        </w:rPr>
      </w:pPr>
      <w:r>
        <w:rPr>
          <w:rFonts w:hint="eastAsia" w:ascii="仿宋_GB2312" w:hAnsi="宋体" w:eastAsia="仿宋_GB2312" w:cs="宋体"/>
          <w:b w:val="0"/>
          <w:bCs w:val="0"/>
          <w:color w:val="auto"/>
          <w:kern w:val="0"/>
          <w:sz w:val="32"/>
          <w:szCs w:val="32"/>
          <w:highlight w:val="none"/>
          <w:lang w:val="en-US" w:eastAsia="zh-CN" w:bidi="ar-SA"/>
        </w:rPr>
        <w:t>主要是在全面贯彻落实中央有关文件精神，</w:t>
      </w:r>
      <w:r>
        <w:rPr>
          <w:rFonts w:hint="default" w:ascii="仿宋_GB2312" w:hAnsi="宋体" w:eastAsia="仿宋_GB2312" w:cs="宋体"/>
          <w:b w:val="0"/>
          <w:bCs w:val="0"/>
          <w:color w:val="auto"/>
          <w:kern w:val="0"/>
          <w:sz w:val="32"/>
          <w:szCs w:val="32"/>
          <w:highlight w:val="none"/>
          <w:lang w:val="en-US" w:eastAsia="zh-CN" w:bidi="ar-SA"/>
        </w:rPr>
        <w:t>按照国家规定，综合考虑我</w:t>
      </w:r>
      <w:r>
        <w:rPr>
          <w:rFonts w:hint="default" w:ascii="仿宋_GB2312" w:hAnsi="宋体" w:eastAsia="仿宋_GB2312" w:cs="宋体"/>
          <w:b w:val="0"/>
          <w:bCs w:val="0"/>
          <w:color w:val="auto"/>
          <w:kern w:val="0"/>
          <w:sz w:val="32"/>
          <w:szCs w:val="32"/>
          <w:highlight w:val="none"/>
          <w:lang w:val="en-US" w:eastAsia="zh-CN" w:bidi="ar-SA"/>
        </w:rPr>
        <w:t>省公办普通高中经费保障、学费收入和</w:t>
      </w:r>
      <w:r>
        <w:rPr>
          <w:rFonts w:hint="eastAsia" w:hAnsi="宋体" w:cs="宋体"/>
          <w:b w:val="0"/>
          <w:bCs w:val="0"/>
          <w:color w:val="auto"/>
          <w:kern w:val="0"/>
          <w:sz w:val="32"/>
          <w:szCs w:val="32"/>
          <w:highlight w:val="none"/>
          <w:lang w:val="en-US" w:eastAsia="zh-CN" w:bidi="ar-SA"/>
        </w:rPr>
        <w:t>补助</w:t>
      </w:r>
      <w:r>
        <w:rPr>
          <w:rFonts w:hint="default" w:ascii="仿宋_GB2312" w:hAnsi="宋体" w:eastAsia="仿宋_GB2312" w:cs="宋体"/>
          <w:b w:val="0"/>
          <w:bCs w:val="0"/>
          <w:color w:val="auto"/>
          <w:kern w:val="0"/>
          <w:sz w:val="32"/>
          <w:szCs w:val="32"/>
          <w:highlight w:val="none"/>
          <w:lang w:val="en-US" w:eastAsia="zh-CN" w:bidi="ar-SA"/>
        </w:rPr>
        <w:t>我省财力情况研究制定我省</w:t>
      </w:r>
      <w:r>
        <w:rPr>
          <w:rFonts w:hint="eastAsia" w:hAnsi="宋体" w:cs="宋体"/>
          <w:b w:val="0"/>
          <w:bCs w:val="0"/>
          <w:color w:val="auto"/>
          <w:kern w:val="0"/>
          <w:sz w:val="32"/>
          <w:szCs w:val="32"/>
          <w:highlight w:val="none"/>
          <w:lang w:val="en-US" w:eastAsia="zh-CN" w:bidi="ar-SA"/>
        </w:rPr>
        <w:t>费</w:t>
      </w:r>
      <w:r>
        <w:rPr>
          <w:rFonts w:hint="default" w:ascii="仿宋_GB2312" w:hAnsi="宋体" w:eastAsia="仿宋_GB2312" w:cs="宋体"/>
          <w:b w:val="0"/>
          <w:bCs w:val="0"/>
          <w:color w:val="auto"/>
          <w:kern w:val="0"/>
          <w:sz w:val="32"/>
          <w:szCs w:val="32"/>
          <w:highlight w:val="none"/>
          <w:lang w:val="en-US" w:eastAsia="zh-CN" w:bidi="ar-SA"/>
        </w:rPr>
        <w:t>财政拨款制度</w:t>
      </w:r>
      <w:r>
        <w:rPr>
          <w:rFonts w:hint="eastAsia" w:hAnsi="宋体" w:cs="宋体"/>
          <w:b w:val="0"/>
          <w:bCs w:val="0"/>
          <w:color w:val="auto"/>
          <w:kern w:val="0"/>
          <w:sz w:val="32"/>
          <w:szCs w:val="32"/>
          <w:highlight w:val="none"/>
          <w:lang w:val="en-US" w:eastAsia="zh-CN" w:bidi="ar-SA"/>
        </w:rPr>
        <w:t>。</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w:t>
      </w:r>
      <w:r>
        <w:rPr>
          <w:rFonts w:hint="eastAsia"/>
          <w:color w:val="auto"/>
          <w:sz w:val="32"/>
          <w:highlight w:val="none"/>
        </w:rPr>
        <w:t>实施情况</w:t>
      </w:r>
    </w:p>
    <w:p>
      <w:pPr>
        <w:pStyle w:val="2"/>
        <w:spacing w:line="600" w:lineRule="exact"/>
        <w:ind w:firstLine="643"/>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年度总投入金额176.43万元，主要用于高中生2115人的补助和住宿学生445人补助，预计提高学生生活质量，营造良好的学习氛围，持续提高学校教育教学质量。</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Hans"/>
        </w:rPr>
        <w:t>年</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lang w:val="en-US" w:eastAsia="zh-Hans"/>
        </w:rPr>
        <w:t>教育教学工作项目的实施主体为昌吉市第一中学，</w:t>
      </w:r>
      <w:r>
        <w:rPr>
          <w:rFonts w:hint="eastAsia" w:ascii="仿宋_GB2312" w:hAnsi="仿宋_GB2312" w:cs="仿宋_GB2312"/>
          <w:color w:val="auto"/>
          <w:sz w:val="32"/>
          <w:szCs w:val="32"/>
          <w:highlight w:val="none"/>
          <w:lang w:val="en-US" w:eastAsia="zh-CN"/>
        </w:rPr>
        <w:t>该局纳入2022</w:t>
      </w:r>
      <w:r>
        <w:rPr>
          <w:rFonts w:hint="eastAsia" w:ascii="仿宋_GB2312" w:hAnsi="仿宋_GB2312" w:cs="仿宋_GB2312"/>
          <w:color w:val="auto"/>
          <w:sz w:val="32"/>
          <w:szCs w:val="32"/>
          <w:highlight w:val="none"/>
        </w:rPr>
        <w:t>年部门决算编制范围的有</w:t>
      </w:r>
    </w:p>
    <w:p>
      <w:pPr>
        <w:pStyle w:val="2"/>
        <w:spacing w:line="600" w:lineRule="exact"/>
        <w:ind w:firstLine="643"/>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昌吉市第一中学属全额拨款事业单位,现有在编教职工286人 ，其中专业技术280人，工勤6人，离退休人149人，其中政府购买2人、保安7人</w:t>
      </w:r>
    </w:p>
    <w:p>
      <w:pPr>
        <w:pStyle w:val="2"/>
        <w:spacing w:line="600" w:lineRule="exact"/>
        <w:ind w:firstLine="643"/>
        <w:rPr>
          <w:rFonts w:hint="eastAsia"/>
          <w:color w:val="auto"/>
          <w:sz w:val="32"/>
          <w:highlight w:val="none"/>
          <w:lang w:val="en-US" w:eastAsia="zh-CN"/>
        </w:rPr>
      </w:pPr>
      <w:r>
        <w:rPr>
          <w:rFonts w:hint="eastAsia"/>
          <w:color w:val="auto"/>
          <w:sz w:val="32"/>
          <w:highlight w:val="none"/>
          <w:lang w:val="en-US" w:eastAsia="zh-CN"/>
        </w:rPr>
        <w:t>4.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color w:val="auto"/>
          <w:sz w:val="32"/>
          <w:szCs w:val="32"/>
          <w:highlight w:val="none"/>
          <w:lang w:eastAsia="zh-Hans"/>
        </w:rPr>
        <w:t>教育教学工作</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eastAsia="zh-Hans"/>
        </w:rPr>
        <w:t>176.43</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eastAsia="zh-Hans"/>
        </w:rPr>
        <w:t>176.43</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0.00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eastAsia="zh-Hans"/>
        </w:rPr>
        <w:t>176.43</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eastAsia="zh-Hans"/>
        </w:rPr>
        <w:t>176.43</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Hans"/>
        </w:rPr>
        <w:t>教育教学工作</w:t>
      </w:r>
      <w:r>
        <w:rPr>
          <w:rFonts w:hint="eastAsia" w:ascii="仿宋_GB2312"/>
          <w:color w:val="auto"/>
          <w:sz w:val="32"/>
          <w:szCs w:val="32"/>
          <w:highlight w:val="none"/>
        </w:rPr>
        <w:t>项目费用</w:t>
      </w:r>
      <w:r>
        <w:rPr>
          <w:rFonts w:hint="eastAsia" w:ascii="仿宋_GB2312"/>
          <w:color w:val="auto"/>
          <w:sz w:val="32"/>
          <w:szCs w:val="32"/>
          <w:highlight w:val="none"/>
          <w:lang w:eastAsia="zh-Hans"/>
        </w:rPr>
        <w:t>176.43</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年度总投入金额176.43万元，主要用于高中生2115人的补助和住宿学生445人补助，预计提高学生生活质量，营造良好的学习氛围，持续提高学校教育教学质量。</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Arial" w:cs="宋体"/>
          <w:bCs/>
          <w:color w:val="auto"/>
          <w:sz w:val="32"/>
          <w:szCs w:val="32"/>
          <w:highlight w:val="none"/>
          <w:lang w:eastAsia="zh-CN"/>
        </w:rPr>
        <w:t>昌吉</w:t>
      </w:r>
      <w:r>
        <w:rPr>
          <w:rFonts w:hint="eastAsia" w:ascii="仿宋_GB2312" w:hAnsi="Arial" w:cs="宋体"/>
          <w:bCs/>
          <w:color w:val="auto"/>
          <w:sz w:val="32"/>
          <w:szCs w:val="32"/>
          <w:highlight w:val="none"/>
        </w:rPr>
        <w:t>地区财政</w:t>
      </w:r>
      <w:r>
        <w:rPr>
          <w:rFonts w:hint="eastAsia" w:ascii="仿宋_GB2312"/>
          <w:color w:val="auto"/>
          <w:sz w:val="32"/>
          <w:szCs w:val="32"/>
          <w:highlight w:val="none"/>
        </w:rPr>
        <w:t>支出绩效评价管理暂行办法》（</w:t>
      </w:r>
      <w:r>
        <w:rPr>
          <w:rFonts w:hint="eastAsia" w:ascii="仿宋_GB2312"/>
          <w:color w:val="auto"/>
          <w:sz w:val="32"/>
          <w:szCs w:val="32"/>
          <w:highlight w:val="none"/>
          <w:lang w:eastAsia="zh-CN"/>
        </w:rPr>
        <w:t>昌吉</w:t>
      </w:r>
      <w:r>
        <w:rPr>
          <w:rFonts w:hint="eastAsia" w:ascii="仿宋_GB2312"/>
          <w:color w:val="auto"/>
          <w:sz w:val="32"/>
          <w:szCs w:val="32"/>
          <w:highlight w:val="none"/>
        </w:rPr>
        <w:t>财预〔2019〕26号）等文件要求，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保障高中学生</w:t>
      </w:r>
      <w:r>
        <w:rPr>
          <w:rFonts w:hint="eastAsia"/>
          <w:color w:val="auto"/>
          <w:sz w:val="32"/>
          <w:szCs w:val="32"/>
          <w:highlight w:val="none"/>
        </w:rPr>
        <w:t>”指标，预期指标值为“</w:t>
      </w:r>
      <w:r>
        <w:rPr>
          <w:rFonts w:hint="eastAsia" w:ascii="微软雅黑" w:hAnsi="微软雅黑" w:eastAsia="微软雅黑" w:cs="微软雅黑"/>
          <w:b/>
          <w:i w:val="0"/>
          <w:caps w:val="0"/>
          <w:color w:val="auto"/>
          <w:spacing w:val="0"/>
          <w:sz w:val="19"/>
          <w:szCs w:val="19"/>
          <w:highlight w:val="none"/>
          <w:shd w:val="clear" w:fill="FCFCFC"/>
        </w:rPr>
        <w:t>=</w:t>
      </w:r>
      <w:r>
        <w:rPr>
          <w:rFonts w:hint="eastAsia" w:ascii="仿宋_GB2312"/>
          <w:color w:val="auto"/>
          <w:sz w:val="32"/>
          <w:szCs w:val="32"/>
          <w:highlight w:val="none"/>
          <w:lang w:eastAsia="zh-Hans"/>
        </w:rPr>
        <w:t>2115.00</w:t>
      </w:r>
      <w:r>
        <w:rPr>
          <w:rFonts w:hint="eastAsia" w:ascii="仿宋_GB2312"/>
          <w:color w:val="auto"/>
          <w:sz w:val="32"/>
          <w:szCs w:val="32"/>
          <w:highlight w:val="none"/>
          <w:lang w:eastAsia="zh-CN"/>
        </w:rPr>
        <w:t>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保障住宿人数</w:t>
      </w:r>
      <w:r>
        <w:rPr>
          <w:rFonts w:hint="eastAsia"/>
          <w:color w:val="auto"/>
          <w:sz w:val="32"/>
          <w:szCs w:val="32"/>
          <w:highlight w:val="none"/>
        </w:rPr>
        <w:t>”指标，预期指标值为</w:t>
      </w:r>
      <w:r>
        <w:rPr>
          <w:rFonts w:hint="eastAsia"/>
          <w:color w:val="auto"/>
          <w:sz w:val="32"/>
          <w:szCs w:val="32"/>
          <w:highlight w:val="none"/>
        </w:rPr>
        <w:t>“</w:t>
      </w:r>
      <w:r>
        <w:rPr>
          <w:rFonts w:hint="eastAsia" w:ascii="微软雅黑" w:hAnsi="微软雅黑" w:eastAsia="微软雅黑" w:cs="微软雅黑"/>
          <w:b/>
          <w:i w:val="0"/>
          <w:caps w:val="0"/>
          <w:color w:val="auto"/>
          <w:spacing w:val="0"/>
          <w:sz w:val="19"/>
          <w:szCs w:val="19"/>
          <w:highlight w:val="none"/>
          <w:shd w:val="clear" w:fill="FCFCFC"/>
          <w:lang w:val="en-US" w:eastAsia="zh-CN"/>
        </w:rPr>
        <w:t>=</w:t>
      </w:r>
      <w:r>
        <w:rPr>
          <w:rFonts w:hint="eastAsia" w:ascii="仿宋_GB2312"/>
          <w:color w:val="auto"/>
          <w:sz w:val="32"/>
          <w:szCs w:val="32"/>
          <w:highlight w:val="none"/>
          <w:lang w:eastAsia="zh-Hans"/>
        </w:rPr>
        <w:t>445.00</w:t>
      </w:r>
      <w:r>
        <w:rPr>
          <w:rFonts w:hint="eastAsia" w:ascii="仿宋_GB2312"/>
          <w:color w:val="auto"/>
          <w:sz w:val="32"/>
          <w:szCs w:val="32"/>
          <w:highlight w:val="none"/>
          <w:lang w:eastAsia="zh-CN"/>
        </w:rPr>
        <w:t>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保障学校正常运转时间率（2022年度）</w:t>
      </w:r>
      <w:r>
        <w:rPr>
          <w:rFonts w:hint="eastAsia"/>
          <w:color w:val="auto"/>
          <w:sz w:val="32"/>
          <w:szCs w:val="32"/>
          <w:highlight w:val="none"/>
        </w:rPr>
        <w:t>”指标，预期指标</w:t>
      </w:r>
      <w:r>
        <w:rPr>
          <w:rFonts w:hint="eastAsia"/>
          <w:color w:val="auto"/>
          <w:sz w:val="32"/>
          <w:szCs w:val="32"/>
          <w:highlight w:val="none"/>
        </w:rPr>
        <w:t>值为“</w:t>
      </w:r>
      <w:r>
        <w:rPr>
          <w:rFonts w:hint="eastAsia"/>
          <w:color w:val="auto"/>
          <w:sz w:val="32"/>
          <w:szCs w:val="32"/>
          <w:highlight w:val="none"/>
          <w:lang w:val="en-US" w:eastAsia="zh-CN"/>
        </w:rPr>
        <w:t>=</w:t>
      </w:r>
      <w:r>
        <w:rPr>
          <w:rFonts w:hint="eastAsia" w:ascii="仿宋_GB2312"/>
          <w:color w:val="auto"/>
          <w:sz w:val="32"/>
          <w:szCs w:val="32"/>
          <w:highlight w:val="none"/>
          <w:lang w:eastAsia="zh-Hans"/>
        </w:rPr>
        <w:t>100</w:t>
      </w:r>
      <w:bookmarkStart w:id="19" w:name="_GoBack"/>
      <w:bookmarkEnd w:id="19"/>
      <w:r>
        <w:rPr>
          <w:rFonts w:hint="eastAsia" w:ascii="仿宋_GB2312"/>
          <w:color w:val="auto"/>
          <w:sz w:val="32"/>
          <w:szCs w:val="32"/>
          <w:highlight w:val="none"/>
          <w:lang w:eastAsia="zh-Hans"/>
        </w:rPr>
        <w:t>.00</w:t>
      </w:r>
      <w:r>
        <w:rPr>
          <w:rFonts w:hint="eastAsia" w:ascii="仿宋_GB2312"/>
          <w:color w:val="auto"/>
          <w:sz w:val="32"/>
          <w:szCs w:val="32"/>
          <w:highlight w:val="none"/>
          <w:lang w:val="en-US" w:eastAsia="zh-CN"/>
        </w:rPr>
        <w:t>%</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资金安排到位率</w:t>
      </w:r>
      <w:r>
        <w:rPr>
          <w:rFonts w:hint="eastAsia"/>
          <w:color w:val="auto"/>
          <w:sz w:val="32"/>
          <w:szCs w:val="32"/>
          <w:highlight w:val="none"/>
        </w:rPr>
        <w:t>”指标，预期指标值为</w:t>
      </w:r>
      <w:r>
        <w:rPr>
          <w:rFonts w:hint="eastAsia"/>
          <w:color w:val="auto"/>
          <w:sz w:val="32"/>
          <w:szCs w:val="32"/>
          <w:highlight w:val="none"/>
        </w:rPr>
        <w:t>““</w:t>
      </w:r>
      <w:r>
        <w:rPr>
          <w:rFonts w:hint="eastAsia"/>
          <w:color w:val="auto"/>
          <w:sz w:val="32"/>
          <w:szCs w:val="32"/>
          <w:highlight w:val="none"/>
          <w:lang w:val="en-US" w:eastAsia="zh-CN"/>
        </w:rPr>
        <w:t>=</w:t>
      </w:r>
      <w:r>
        <w:rPr>
          <w:rFonts w:hint="eastAsia" w:ascii="仿宋_GB2312"/>
          <w:color w:val="auto"/>
          <w:sz w:val="32"/>
          <w:szCs w:val="32"/>
          <w:highlight w:val="none"/>
          <w:lang w:eastAsia="zh-Hans"/>
        </w:rPr>
        <w:t>100.00</w:t>
      </w:r>
      <w:r>
        <w:rPr>
          <w:rFonts w:hint="eastAsia" w:ascii="仿宋_GB2312"/>
          <w:color w:val="auto"/>
          <w:sz w:val="32"/>
          <w:szCs w:val="32"/>
          <w:highlight w:val="none"/>
          <w:lang w:val="en-US" w:eastAsia="zh-CN"/>
        </w:rPr>
        <w:t>%</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高中学生补助经费</w:t>
      </w:r>
      <w:r>
        <w:rPr>
          <w:rFonts w:hint="eastAsia"/>
          <w:color w:val="auto"/>
          <w:sz w:val="32"/>
          <w:szCs w:val="32"/>
          <w:highlight w:val="none"/>
        </w:rPr>
        <w:t>”指标，预期指标</w:t>
      </w:r>
      <w:r>
        <w:rPr>
          <w:rFonts w:hint="eastAsia"/>
          <w:color w:val="auto"/>
          <w:sz w:val="32"/>
          <w:szCs w:val="32"/>
          <w:highlight w:val="none"/>
        </w:rPr>
        <w:t>值为“&lt;=</w:t>
      </w:r>
      <w:r>
        <w:rPr>
          <w:rFonts w:hint="eastAsia" w:ascii="仿宋_GB2312"/>
          <w:color w:val="auto"/>
          <w:sz w:val="32"/>
          <w:szCs w:val="32"/>
          <w:highlight w:val="none"/>
          <w:lang w:eastAsia="zh-Hans"/>
        </w:rPr>
        <w:t>140.83</w:t>
      </w:r>
      <w:r>
        <w:rPr>
          <w:rFonts w:hint="eastAsia" w:ascii="仿宋_GB2312"/>
          <w:color w:val="auto"/>
          <w:sz w:val="32"/>
          <w:szCs w:val="32"/>
          <w:highlight w:val="none"/>
          <w:lang w:eastAsia="zh-CN"/>
        </w:rPr>
        <w:t>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住宿学生补助经费</w:t>
      </w:r>
      <w:r>
        <w:rPr>
          <w:rFonts w:hint="eastAsia"/>
          <w:color w:val="auto"/>
          <w:sz w:val="32"/>
          <w:szCs w:val="32"/>
          <w:highlight w:val="none"/>
        </w:rPr>
        <w:t>”指标，预期指</w:t>
      </w:r>
      <w:r>
        <w:rPr>
          <w:rFonts w:hint="eastAsia"/>
          <w:color w:val="auto"/>
          <w:sz w:val="32"/>
          <w:szCs w:val="32"/>
          <w:highlight w:val="none"/>
        </w:rPr>
        <w:t>标值为“&lt;=</w:t>
      </w:r>
      <w:r>
        <w:rPr>
          <w:rFonts w:hint="eastAsia" w:ascii="仿宋_GB2312"/>
          <w:color w:val="auto"/>
          <w:sz w:val="32"/>
          <w:szCs w:val="32"/>
          <w:highlight w:val="none"/>
          <w:lang w:eastAsia="zh-Hans"/>
        </w:rPr>
        <w:t>35.60</w:t>
      </w:r>
      <w:r>
        <w:rPr>
          <w:rFonts w:hint="eastAsia" w:ascii="仿宋_GB2312"/>
          <w:color w:val="auto"/>
          <w:sz w:val="32"/>
          <w:szCs w:val="32"/>
          <w:highlight w:val="none"/>
          <w:lang w:eastAsia="zh-CN"/>
        </w:rPr>
        <w:t>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960" w:firstLineChars="300"/>
        <w:rPr>
          <w:rFonts w:hint="eastAsia" w:eastAsia="仿宋_GB2312"/>
          <w:color w:val="auto"/>
          <w:sz w:val="32"/>
          <w:szCs w:val="32"/>
          <w:highlight w:val="none"/>
          <w:lang w:eastAsia="zh-CN"/>
        </w:rPr>
      </w:pPr>
      <w:r>
        <w:rPr>
          <w:rFonts w:hint="eastAsia"/>
          <w:color w:val="auto"/>
          <w:sz w:val="32"/>
          <w:szCs w:val="32"/>
          <w:highlight w:val="none"/>
          <w:lang w:eastAsia="zh-CN"/>
        </w:rPr>
        <w:t>无该项指标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提高学生生活质量，营造良好的学习氛围</w:t>
      </w:r>
      <w:r>
        <w:rPr>
          <w:rFonts w:hint="eastAsia"/>
          <w:color w:val="auto"/>
          <w:sz w:val="32"/>
          <w:szCs w:val="32"/>
          <w:highlight w:val="none"/>
        </w:rPr>
        <w:t>”指标，预期指标值为“</w:t>
      </w:r>
      <w:r>
        <w:rPr>
          <w:rFonts w:hint="eastAsia" w:ascii="仿宋_GB2312"/>
          <w:color w:val="auto"/>
          <w:sz w:val="32"/>
          <w:szCs w:val="32"/>
          <w:highlight w:val="none"/>
          <w:lang w:eastAsia="zh-Hans"/>
        </w:rPr>
        <w:t>持续提高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960" w:firstLineChars="300"/>
        <w:rPr>
          <w:rFonts w:hint="eastAsia" w:eastAsia="仿宋_GB2312"/>
          <w:color w:val="auto"/>
          <w:sz w:val="32"/>
          <w:szCs w:val="32"/>
          <w:highlight w:val="none"/>
          <w:lang w:eastAsia="zh-CN"/>
        </w:rPr>
      </w:pPr>
      <w:r>
        <w:rPr>
          <w:rFonts w:hint="eastAsia"/>
          <w:color w:val="auto"/>
          <w:sz w:val="32"/>
          <w:szCs w:val="32"/>
          <w:highlight w:val="none"/>
          <w:lang w:eastAsia="zh-CN"/>
        </w:rPr>
        <w:t>无该项指标</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持续提高学校教育教学质量</w:t>
      </w:r>
      <w:r>
        <w:rPr>
          <w:rFonts w:hint="eastAsia"/>
          <w:color w:val="auto"/>
          <w:sz w:val="32"/>
          <w:szCs w:val="32"/>
          <w:highlight w:val="none"/>
        </w:rPr>
        <w:t>”指标，预期指标值为“</w:t>
      </w:r>
      <w:r>
        <w:rPr>
          <w:rFonts w:hint="eastAsia" w:ascii="仿宋_GB2312"/>
          <w:color w:val="auto"/>
          <w:sz w:val="32"/>
          <w:szCs w:val="32"/>
          <w:highlight w:val="none"/>
          <w:lang w:eastAsia="zh-Hans"/>
        </w:rPr>
        <w:t>持续提高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学生满意度</w:t>
      </w:r>
      <w:r>
        <w:rPr>
          <w:rFonts w:hint="eastAsia"/>
          <w:color w:val="auto"/>
          <w:sz w:val="32"/>
          <w:szCs w:val="32"/>
          <w:highlight w:val="none"/>
        </w:rPr>
        <w:t>”指标，预期指</w:t>
      </w:r>
      <w:r>
        <w:rPr>
          <w:rFonts w:hint="eastAsia"/>
          <w:color w:val="auto"/>
          <w:sz w:val="32"/>
          <w:szCs w:val="32"/>
          <w:highlight w:val="none"/>
        </w:rPr>
        <w:t>标值为“&gt;=</w:t>
      </w:r>
      <w:r>
        <w:rPr>
          <w:rFonts w:hint="eastAsia" w:ascii="仿宋_GB2312"/>
          <w:color w:val="auto"/>
          <w:sz w:val="32"/>
          <w:szCs w:val="32"/>
          <w:highlight w:val="none"/>
          <w:lang w:eastAsia="zh-Hans"/>
        </w:rPr>
        <w:t>95.00</w:t>
      </w:r>
      <w:r>
        <w:rPr>
          <w:rFonts w:hint="eastAsia" w:ascii="仿宋_GB2312"/>
          <w:color w:val="auto"/>
          <w:sz w:val="32"/>
          <w:szCs w:val="32"/>
          <w:highlight w:val="none"/>
          <w:lang w:val="en-US" w:eastAsia="zh-CN"/>
        </w:rPr>
        <w:t>%</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5258"/>
      <w:bookmarkStart w:id="2" w:name="_Toc26632"/>
      <w:bookmarkStart w:id="3" w:name="_Toc22922"/>
      <w:bookmarkStart w:id="4" w:name="_Toc5462343"/>
      <w:bookmarkStart w:id="5" w:name="_Toc12868"/>
      <w:bookmarkStart w:id="6" w:name="_Toc480473081"/>
      <w:bookmarkStart w:id="7" w:name="_Toc21664"/>
      <w:bookmarkStart w:id="8" w:name="_Toc22169_WPSOffice_Level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w:t>
      </w:r>
      <w:r>
        <w:rPr>
          <w:rFonts w:hint="eastAsia" w:ascii="仿宋_GB2312"/>
          <w:color w:val="auto"/>
          <w:sz w:val="32"/>
          <w:szCs w:val="32"/>
          <w:highlight w:val="none"/>
        </w:rPr>
        <w:t>实施的</w:t>
      </w:r>
      <w:r>
        <w:rPr>
          <w:rFonts w:hint="eastAsia" w:ascii="仿宋_GB2312"/>
          <w:color w:val="auto"/>
          <w:sz w:val="32"/>
          <w:szCs w:val="32"/>
          <w:highlight w:val="none"/>
          <w:lang w:eastAsia="zh-Hans"/>
        </w:rPr>
        <w:t>教育教学工作</w:t>
      </w:r>
      <w:r>
        <w:rPr>
          <w:rFonts w:hint="eastAsia" w:ascii="仿宋_GB2312"/>
          <w:color w:val="auto"/>
          <w:sz w:val="32"/>
          <w:szCs w:val="32"/>
          <w:highlight w:val="none"/>
        </w:rPr>
        <w:t>项目开展</w:t>
      </w:r>
      <w:r>
        <w:rPr>
          <w:rFonts w:hint="eastAsia" w:ascii="仿宋_GB2312"/>
          <w:color w:val="auto"/>
          <w:sz w:val="32"/>
          <w:szCs w:val="32"/>
          <w:highlight w:val="none"/>
        </w:rPr>
        <w:t>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w:t>
      </w:r>
      <w:r>
        <w:rPr>
          <w:rFonts w:hint="eastAsia"/>
          <w:color w:val="auto"/>
          <w:sz w:val="32"/>
          <w:szCs w:val="32"/>
          <w:highlight w:val="none"/>
        </w:rPr>
        <w:t>绩效评价秉承科学规范、公正公开、分级分类、绩效相关等原则，按照从投入、过程到产出效果和影响的绩效逻辑路径，结合</w:t>
      </w:r>
      <w:r>
        <w:rPr>
          <w:rFonts w:hint="eastAsia" w:ascii="仿宋_GB2312"/>
          <w:color w:val="auto"/>
          <w:sz w:val="32"/>
          <w:szCs w:val="32"/>
          <w:highlight w:val="none"/>
          <w:lang w:eastAsia="zh-Hans"/>
        </w:rPr>
        <w:t>教育教学工作</w:t>
      </w:r>
      <w:r>
        <w:rPr>
          <w:rFonts w:hint="eastAsia"/>
          <w:color w:val="auto"/>
          <w:sz w:val="32"/>
          <w:szCs w:val="32"/>
          <w:highlight w:val="none"/>
        </w:rPr>
        <w:t>项目实际开展情况，运用定量和定性分析相结合的方法，总结经验做法，反思项目</w:t>
      </w:r>
      <w:r>
        <w:rPr>
          <w:rFonts w:hint="eastAsia"/>
          <w:color w:val="auto"/>
          <w:sz w:val="32"/>
          <w:szCs w:val="32"/>
          <w:highlight w:val="none"/>
        </w:rPr>
        <w:t>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419984722"/>
      <w:bookmarkStart w:id="10" w:name="_Toc428278230"/>
      <w:bookmarkStart w:id="11" w:name="_Toc1913"/>
      <w:bookmarkStart w:id="12" w:name="_Toc26131"/>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w:t>
      </w:r>
      <w:r>
        <w:rPr>
          <w:rFonts w:hint="eastAsia" w:ascii="仿宋_GB2312" w:hAnsi="仿宋_GB2312" w:cs="仿宋_GB2312"/>
          <w:color w:val="auto"/>
          <w:sz w:val="32"/>
          <w:szCs w:val="32"/>
          <w:highlight w:val="none"/>
        </w:rPr>
        <w:t>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吴少白任评价组组长，绩效评价工作职责为检查项目绩效指标完成情况、审定项目支出绩效评价结果及项目支出绩效评价报告。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王志丽、</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王志丽</w:t>
      </w:r>
      <w:r>
        <w:rPr>
          <w:rFonts w:hint="eastAsia" w:ascii="仿宋_GB2312" w:hAnsi="仿宋_GB2312" w:cs="仿宋_GB2312"/>
          <w:color w:val="auto"/>
          <w:sz w:val="32"/>
          <w:szCs w:val="32"/>
          <w:highlight w:val="none"/>
        </w:rPr>
        <w:t>任评价组成员，绩效评价工作职责为做好项目支出绩效评价工作的沟</w:t>
      </w:r>
      <w:r>
        <w:rPr>
          <w:rFonts w:hint="eastAsia" w:ascii="仿宋_GB2312" w:hAnsi="仿宋_GB2312" w:cs="仿宋_GB2312"/>
          <w:color w:val="auto"/>
          <w:sz w:val="32"/>
          <w:szCs w:val="32"/>
          <w:highlight w:val="none"/>
        </w:rPr>
        <w:t>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通过教育教学工作项目的实施，2022年度</w:t>
      </w:r>
      <w:r>
        <w:rPr>
          <w:rFonts w:hint="eastAsia" w:ascii="仿宋_GB2312"/>
          <w:color w:val="auto"/>
          <w:sz w:val="32"/>
          <w:szCs w:val="32"/>
          <w:highlight w:val="none"/>
          <w:lang w:eastAsia="zh-CN"/>
        </w:rPr>
        <w:t>项目计划</w:t>
      </w:r>
      <w:r>
        <w:rPr>
          <w:rFonts w:hint="eastAsia" w:ascii="仿宋_GB2312"/>
          <w:color w:val="auto"/>
          <w:sz w:val="32"/>
          <w:szCs w:val="32"/>
          <w:highlight w:val="none"/>
        </w:rPr>
        <w:t>已完成，总投入金额176.43万元，主要用于高中生2115人的补助和住宿学生445人补助，实现了提高学生生活质量，营造良好的学习氛围，持续提高学校教育教学质量。效益，该项目预算执行率达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w:t>
      </w:r>
      <w:r>
        <w:rPr>
          <w:rFonts w:hint="eastAsia" w:ascii="仿宋_GB2312" w:hAnsi="仿宋_GB2312" w:cs="仿宋_GB2312"/>
          <w:bCs/>
          <w:color w:val="auto"/>
          <w:sz w:val="32"/>
          <w:szCs w:val="32"/>
          <w:highlight w:val="none"/>
        </w:rPr>
        <w:t>结合的方式，</w:t>
      </w:r>
      <w:r>
        <w:rPr>
          <w:rFonts w:hint="eastAsia" w:ascii="仿宋_GB2312"/>
          <w:color w:val="auto"/>
          <w:sz w:val="32"/>
          <w:szCs w:val="32"/>
          <w:highlight w:val="none"/>
        </w:rPr>
        <w:t>对教育教学工作项目的绩效目标和各项具体绩效指标实现情况进行了客观评价，最终评分为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w:t>
      </w:r>
      <w:r>
        <w:rPr>
          <w:rFonts w:hint="eastAsia" w:ascii="仿宋_GB2312" w:hAnsi="仿宋_GB2312" w:cs="仿宋_GB2312"/>
          <w:color w:val="auto"/>
          <w:sz w:val="32"/>
          <w:szCs w:val="32"/>
          <w:highlight w:val="none"/>
        </w:rPr>
        <w:t>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rPr>
        <w:t>，得分率为</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本项目是由昌吉市第一中学单位提出申报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1</w:t>
      </w:r>
      <w:r>
        <w:rPr>
          <w:rFonts w:hint="eastAsia" w:cs="仿宋_GB2312"/>
          <w:color w:val="auto"/>
          <w:highlight w:val="none"/>
          <w:lang w:eastAsia="zh-Hans"/>
        </w:rPr>
        <w:t>月批复设立</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w:t>
      </w:r>
      <w:r>
        <w:rPr>
          <w:rFonts w:hint="eastAsia" w:ascii="仿宋_GB2312" w:hAnsi="仿宋_GB2312" w:cs="仿宋_GB2312"/>
          <w:color w:val="auto"/>
          <w:sz w:val="32"/>
          <w:szCs w:val="32"/>
          <w:highlight w:val="none"/>
        </w:rPr>
        <w:t>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rPr>
        <w:t>176.43</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rPr>
        <w:t>176.43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资金管理办法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资金管理办法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w:t>
      </w:r>
      <w:r>
        <w:rPr>
          <w:rFonts w:hint="eastAsia" w:ascii="仿宋_GB2312" w:cs="仿宋_GB2312"/>
          <w:color w:val="auto"/>
          <w:sz w:val="32"/>
          <w:szCs w:val="32"/>
          <w:highlight w:val="none"/>
        </w:rPr>
        <w:t>，由</w:t>
      </w:r>
      <w:r>
        <w:rPr>
          <w:rFonts w:hint="eastAsia" w:ascii="仿宋_GB2312" w:cs="仿宋_GB2312"/>
          <w:color w:val="auto"/>
          <w:sz w:val="32"/>
          <w:szCs w:val="32"/>
          <w:highlight w:val="none"/>
          <w:lang w:val="en-US" w:eastAsia="zh-CN"/>
        </w:rPr>
        <w:t>6</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“保障高中学生”指标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cs="仿宋_GB2312"/>
          <w:color w:val="auto"/>
          <w:sz w:val="32"/>
          <w:szCs w:val="32"/>
          <w:highlight w:val="none"/>
        </w:rPr>
        <w:t>2115.00</w:t>
      </w:r>
      <w:r>
        <w:rPr>
          <w:rFonts w:hint="eastAsia" w:ascii="仿宋_GB2312" w:hAnsi="仿宋_GB2312" w:cs="仿宋_GB2312"/>
          <w:color w:val="auto"/>
          <w:sz w:val="32"/>
          <w:szCs w:val="32"/>
          <w:highlight w:val="none"/>
          <w:lang w:eastAsia="zh-CN"/>
        </w:rPr>
        <w:t>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学校工作总结</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完成保障高中学生</w:t>
      </w:r>
      <w:r>
        <w:rPr>
          <w:rFonts w:hint="eastAsia" w:ascii="仿宋_GB2312" w:hAnsi="仿宋_GB2312" w:cs="仿宋_GB2312"/>
          <w:color w:val="auto"/>
          <w:sz w:val="32"/>
          <w:szCs w:val="32"/>
          <w:highlight w:val="none"/>
        </w:rPr>
        <w:t>2115.00</w:t>
      </w:r>
      <w:r>
        <w:rPr>
          <w:rFonts w:hint="eastAsia" w:ascii="仿宋_GB2312" w:hAnsi="仿宋_GB2312" w:cs="仿宋_GB2312"/>
          <w:color w:val="auto"/>
          <w:sz w:val="32"/>
          <w:szCs w:val="32"/>
          <w:highlight w:val="none"/>
          <w:lang w:eastAsia="zh-CN"/>
        </w:rPr>
        <w:t>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“保障住宿人数”指标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cs="仿宋_GB2312"/>
          <w:color w:val="auto"/>
          <w:sz w:val="32"/>
          <w:szCs w:val="32"/>
          <w:highlight w:val="none"/>
        </w:rPr>
        <w:t>445.00</w:t>
      </w:r>
      <w:r>
        <w:rPr>
          <w:rFonts w:hint="eastAsia" w:ascii="仿宋_GB2312" w:hAnsi="仿宋_GB2312" w:cs="仿宋_GB2312"/>
          <w:color w:val="auto"/>
          <w:sz w:val="32"/>
          <w:szCs w:val="32"/>
          <w:highlight w:val="none"/>
          <w:lang w:eastAsia="zh-CN"/>
        </w:rPr>
        <w:t>人</w:t>
      </w:r>
      <w:r>
        <w:rPr>
          <w:rFonts w:hint="eastAsia" w:ascii="仿宋_GB2312" w:hAnsi="仿宋_GB2312" w:cs="仿宋_GB2312"/>
          <w:color w:val="auto"/>
          <w:sz w:val="32"/>
          <w:szCs w:val="32"/>
          <w:highlight w:val="none"/>
          <w:lang w:eastAsia="zh-Hans"/>
        </w:rPr>
        <w:t>”，根据可知，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完成保障住宿人数</w:t>
      </w:r>
      <w:r>
        <w:rPr>
          <w:rFonts w:hint="eastAsia" w:ascii="仿宋_GB2312" w:hAnsi="仿宋_GB2312" w:cs="仿宋_GB2312"/>
          <w:color w:val="auto"/>
          <w:sz w:val="32"/>
          <w:szCs w:val="32"/>
          <w:highlight w:val="none"/>
          <w:lang w:eastAsia="zh-CN"/>
        </w:rPr>
        <w:t>人</w:t>
      </w:r>
      <w:r>
        <w:rPr>
          <w:rFonts w:hint="eastAsia" w:ascii="仿宋_GB2312" w:hAnsi="仿宋_GB2312" w:cs="仿宋_GB2312"/>
          <w:color w:val="auto"/>
          <w:sz w:val="32"/>
          <w:szCs w:val="32"/>
          <w:highlight w:val="none"/>
        </w:rPr>
        <w:t>445.00</w:t>
      </w:r>
      <w:r>
        <w:rPr>
          <w:rFonts w:hint="eastAsia" w:ascii="仿宋_GB2312" w:hAnsi="仿宋_GB2312" w:cs="仿宋_GB2312"/>
          <w:color w:val="auto"/>
          <w:sz w:val="32"/>
          <w:szCs w:val="32"/>
          <w:highlight w:val="none"/>
          <w:lang w:eastAsia="zh-CN"/>
        </w:rPr>
        <w:t>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left="0" w:leftChars="0" w:firstLine="0" w:firstLineChars="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保障学校正常运转时间率（2022年度）</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”，根据现场核查可知，教学楼建成后共有</w:t>
      </w:r>
      <w:r>
        <w:rPr>
          <w:rFonts w:hint="eastAsia" w:ascii="仿宋_GB2312" w:hAnsi="仿宋_GB2312" w:cs="仿宋_GB2312"/>
          <w:color w:val="auto"/>
          <w:sz w:val="32"/>
          <w:szCs w:val="32"/>
          <w:highlight w:val="none"/>
        </w:rPr>
        <w:t>3</w:t>
      </w:r>
      <w:r>
        <w:rPr>
          <w:rFonts w:hint="eastAsia" w:ascii="仿宋_GB2312" w:hAnsi="仿宋_GB2312" w:cs="仿宋_GB2312"/>
          <w:color w:val="auto"/>
          <w:sz w:val="32"/>
          <w:szCs w:val="32"/>
          <w:highlight w:val="none"/>
          <w:lang w:eastAsia="zh-Hans"/>
        </w:rPr>
        <w:t>个年级</w:t>
      </w:r>
      <w:r>
        <w:rPr>
          <w:rFonts w:hint="eastAsia" w:ascii="仿宋_GB2312" w:hAnsi="仿宋_GB2312" w:cs="仿宋_GB2312"/>
          <w:color w:val="auto"/>
          <w:sz w:val="32"/>
          <w:szCs w:val="32"/>
          <w:highlight w:val="none"/>
        </w:rPr>
        <w:t>1</w:t>
      </w:r>
      <w:r>
        <w:rPr>
          <w:rFonts w:ascii="仿宋_GB2312" w:hAnsi="仿宋_GB2312" w:cs="仿宋_GB2312"/>
          <w:color w:val="auto"/>
          <w:sz w:val="32"/>
          <w:szCs w:val="32"/>
          <w:highlight w:val="none"/>
        </w:rPr>
        <w:t>6</w:t>
      </w:r>
      <w:r>
        <w:rPr>
          <w:rFonts w:hint="eastAsia" w:ascii="仿宋_GB2312" w:hAnsi="仿宋_GB2312" w:cs="仿宋_GB2312"/>
          <w:color w:val="auto"/>
          <w:sz w:val="32"/>
          <w:szCs w:val="32"/>
          <w:highlight w:val="none"/>
        </w:rPr>
        <w:t>个班的学生搬入新建的教学楼内上课，教学楼</w:t>
      </w:r>
      <w:r>
        <w:rPr>
          <w:rFonts w:hint="eastAsia" w:ascii="仿宋_GB2312" w:hAnsi="仿宋_GB2312" w:cs="仿宋_GB2312"/>
          <w:color w:val="auto"/>
          <w:sz w:val="32"/>
          <w:szCs w:val="32"/>
          <w:highlight w:val="none"/>
          <w:lang w:eastAsia="zh-Hans"/>
        </w:rPr>
        <w:t>得到了有效利用</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月完成竣工验收，按合同约定，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高中学生补助经费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cs="仿宋_GB2312"/>
          <w:color w:val="auto"/>
          <w:sz w:val="32"/>
          <w:szCs w:val="32"/>
          <w:highlight w:val="none"/>
        </w:rPr>
        <w:t>140.83</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年共计支付工程款</w:t>
      </w:r>
      <w:r>
        <w:rPr>
          <w:rFonts w:hint="eastAsia" w:ascii="仿宋_GB2312" w:cs="仿宋_GB2312"/>
          <w:color w:val="auto"/>
          <w:sz w:val="32"/>
          <w:szCs w:val="32"/>
          <w:highlight w:val="none"/>
          <w:lang w:eastAsia="zh-Hans"/>
        </w:rPr>
        <w:t>140.83万元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住宿学生补助经费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cs="仿宋_GB2312"/>
          <w:color w:val="auto"/>
          <w:sz w:val="32"/>
          <w:szCs w:val="32"/>
          <w:highlight w:val="none"/>
        </w:rPr>
        <w:t>35.60万元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年共计支付工程款</w:t>
      </w:r>
      <w:r>
        <w:rPr>
          <w:rFonts w:hint="eastAsia" w:ascii="仿宋_GB2312" w:cs="仿宋_GB2312"/>
          <w:color w:val="auto"/>
          <w:sz w:val="32"/>
          <w:szCs w:val="32"/>
          <w:highlight w:val="none"/>
          <w:lang w:eastAsia="zh-Hans"/>
        </w:rPr>
        <w:t>35.60万元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1</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提高学生生活质量，营造良好的学习氛围</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“持续提高”，</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0"/>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持续提高学校教育教学质量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“持续提高</w:t>
      </w:r>
      <w:r>
        <w:rPr>
          <w:rFonts w:hint="eastAsia" w:ascii="仿宋_GB2312"/>
          <w:color w:val="auto"/>
          <w:sz w:val="32"/>
          <w:szCs w:val="32"/>
          <w:highlight w:val="none"/>
          <w:lang w:val="en-US" w:eastAsia="zh-CN"/>
        </w:rPr>
        <w:t xml:space="preserve"> </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学生的满意度”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”，根据对搬入新教学楼上课的学生进行满意度问卷调查的结果可知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教育教学工作项目预算金额</w:t>
      </w:r>
      <w:r>
        <w:rPr>
          <w:rFonts w:hint="eastAsia" w:ascii="仿宋_GB2312"/>
          <w:color w:val="auto"/>
          <w:sz w:val="32"/>
          <w:szCs w:val="32"/>
          <w:highlight w:val="none"/>
        </w:rPr>
        <w:t>176.43万元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rPr>
        <w:t>176.43万元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rPr>
        <w:t>176.43万元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年本单位负责实施的教育教学工作项目的绩效目标及指标已经全部达成，不存在偏差情况。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highlight w:val="none"/>
          <w:lang w:eastAsia="zh-Hans"/>
        </w:rPr>
      </w:pPr>
      <w:r>
        <w:rPr>
          <w:rFonts w:ascii="仿宋_GB2312" w:hAnsi="仿宋_GB2312" w:cs="仿宋_GB2312"/>
          <w:b/>
          <w:bCs/>
          <w:color w:val="auto"/>
          <w:sz w:val="32"/>
          <w:szCs w:val="32"/>
          <w:highlight w:val="none"/>
          <w:lang w:eastAsia="zh-Hans"/>
        </w:rPr>
        <w:t>4</w:t>
      </w:r>
      <w:r>
        <w:rPr>
          <w:rFonts w:hint="eastAsia" w:ascii="仿宋_GB2312" w:hAnsi="仿宋_GB2312" w:cs="仿宋_GB2312"/>
          <w:b/>
          <w:bCs/>
          <w:color w:val="auto"/>
          <w:sz w:val="32"/>
          <w:szCs w:val="32"/>
          <w:highlight w:val="none"/>
          <w:lang w:eastAsia="zh-Hans"/>
        </w:rPr>
        <w:t>.项目进度滞后</w:t>
      </w:r>
    </w:p>
    <w:p>
      <w:pPr>
        <w:spacing w:line="600" w:lineRule="exact"/>
        <w:ind w:firstLine="640"/>
        <w:rPr>
          <w:rFonts w:ascii="黑体" w:hAnsi="黑体" w:eastAsia="黑体"/>
          <w:color w:val="auto"/>
          <w:sz w:val="32"/>
          <w:szCs w:val="32"/>
          <w:highlight w:val="none"/>
        </w:rPr>
      </w:pPr>
      <w:r>
        <w:rPr>
          <w:rFonts w:hint="eastAsia"/>
          <w:color w:val="auto"/>
          <w:sz w:val="32"/>
          <w:szCs w:val="32"/>
          <w:highlight w:val="none"/>
        </w:rPr>
        <w:t>如存在未完成情况，则具体分析未完成原因。</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E63E70"/>
    <w:rsid w:val="12F1313F"/>
    <w:rsid w:val="15DC6CEA"/>
    <w:rsid w:val="20F15A0F"/>
    <w:rsid w:val="214B0FAD"/>
    <w:rsid w:val="245E1E24"/>
    <w:rsid w:val="2E483E7E"/>
    <w:rsid w:val="2F3426AD"/>
    <w:rsid w:val="33944516"/>
    <w:rsid w:val="36A747B6"/>
    <w:rsid w:val="37B64980"/>
    <w:rsid w:val="3B816234"/>
    <w:rsid w:val="519E6139"/>
    <w:rsid w:val="553E456E"/>
    <w:rsid w:val="608E1253"/>
    <w:rsid w:val="6276422F"/>
    <w:rsid w:val="68291A1A"/>
    <w:rsid w:val="691B1594"/>
    <w:rsid w:val="6AFA52C2"/>
    <w:rsid w:val="6B7901F5"/>
    <w:rsid w:val="6C565452"/>
    <w:rsid w:val="6F0D6C22"/>
    <w:rsid w:val="70E62B48"/>
    <w:rsid w:val="73D9A77D"/>
    <w:rsid w:val="76D2301A"/>
    <w:rsid w:val="77861774"/>
    <w:rsid w:val="77978BBA"/>
    <w:rsid w:val="79300B45"/>
    <w:rsid w:val="793456B8"/>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22</TotalTime>
  <ScaleCrop>false</ScaleCrop>
  <LinksUpToDate>false</LinksUpToDate>
  <CharactersWithSpaces>8797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王玉河</cp:lastModifiedBy>
  <cp:lastPrinted>2021-03-03T03:49:00Z</cp:lastPrinted>
  <dcterms:modified xsi:type="dcterms:W3CDTF">2023-04-17T07:38:01Z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