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20F" w:rsidRDefault="00D3711D">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50420F" w:rsidRDefault="0050420F">
      <w:pPr>
        <w:spacing w:line="540" w:lineRule="exact"/>
        <w:jc w:val="center"/>
        <w:rPr>
          <w:rFonts w:ascii="华文中宋" w:eastAsia="华文中宋" w:hAnsi="华文中宋" w:cs="宋体"/>
          <w:b/>
          <w:kern w:val="0"/>
          <w:sz w:val="52"/>
          <w:szCs w:val="52"/>
        </w:rPr>
      </w:pPr>
      <w:bookmarkStart w:id="0" w:name="_GoBack"/>
      <w:bookmarkEnd w:id="0"/>
    </w:p>
    <w:p w:rsidR="0050420F" w:rsidRDefault="0050420F">
      <w:pPr>
        <w:spacing w:line="540" w:lineRule="exact"/>
        <w:jc w:val="center"/>
        <w:rPr>
          <w:rFonts w:ascii="华文中宋" w:eastAsia="华文中宋" w:hAnsi="华文中宋" w:cs="宋体"/>
          <w:b/>
          <w:kern w:val="0"/>
          <w:sz w:val="52"/>
          <w:szCs w:val="52"/>
        </w:rPr>
      </w:pPr>
    </w:p>
    <w:p w:rsidR="0050420F" w:rsidRDefault="0050420F">
      <w:pPr>
        <w:spacing w:line="540" w:lineRule="exact"/>
        <w:jc w:val="center"/>
        <w:rPr>
          <w:rFonts w:ascii="华文中宋" w:eastAsia="华文中宋" w:hAnsi="华文中宋" w:cs="宋体"/>
          <w:b/>
          <w:kern w:val="0"/>
          <w:sz w:val="52"/>
          <w:szCs w:val="52"/>
        </w:rPr>
      </w:pPr>
    </w:p>
    <w:p w:rsidR="0050420F" w:rsidRDefault="0050420F">
      <w:pPr>
        <w:spacing w:line="540" w:lineRule="exact"/>
        <w:jc w:val="center"/>
        <w:rPr>
          <w:rFonts w:ascii="华文中宋" w:eastAsia="华文中宋" w:hAnsi="华文中宋" w:cs="宋体"/>
          <w:b/>
          <w:kern w:val="0"/>
          <w:sz w:val="52"/>
          <w:szCs w:val="52"/>
        </w:rPr>
      </w:pPr>
    </w:p>
    <w:p w:rsidR="0050420F" w:rsidRDefault="0050420F">
      <w:pPr>
        <w:spacing w:line="540" w:lineRule="exact"/>
        <w:jc w:val="center"/>
        <w:rPr>
          <w:rFonts w:ascii="华文中宋" w:eastAsia="华文中宋" w:hAnsi="华文中宋" w:cs="宋体"/>
          <w:b/>
          <w:kern w:val="0"/>
          <w:sz w:val="52"/>
          <w:szCs w:val="52"/>
        </w:rPr>
      </w:pPr>
    </w:p>
    <w:p w:rsidR="0050420F" w:rsidRDefault="0050420F">
      <w:pPr>
        <w:spacing w:line="540" w:lineRule="exact"/>
        <w:jc w:val="center"/>
        <w:rPr>
          <w:rFonts w:ascii="华文中宋" w:eastAsia="华文中宋" w:hAnsi="华文中宋" w:cs="宋体"/>
          <w:b/>
          <w:kern w:val="0"/>
          <w:sz w:val="52"/>
          <w:szCs w:val="52"/>
        </w:rPr>
      </w:pPr>
    </w:p>
    <w:p w:rsidR="0050420F" w:rsidRDefault="00D3711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50420F" w:rsidRDefault="0050420F">
      <w:pPr>
        <w:spacing w:line="540" w:lineRule="exact"/>
        <w:jc w:val="center"/>
        <w:rPr>
          <w:rFonts w:ascii="华文中宋" w:eastAsia="华文中宋" w:hAnsi="华文中宋" w:cs="宋体"/>
          <w:b/>
          <w:kern w:val="0"/>
          <w:sz w:val="52"/>
          <w:szCs w:val="52"/>
        </w:rPr>
      </w:pPr>
    </w:p>
    <w:p w:rsidR="0050420F" w:rsidRDefault="00D3711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50420F" w:rsidRDefault="0050420F">
      <w:pPr>
        <w:spacing w:line="540" w:lineRule="exact"/>
        <w:jc w:val="center"/>
        <w:rPr>
          <w:rFonts w:eastAsia="仿宋_GB2312" w:hAnsi="宋体" w:cs="宋体"/>
          <w:kern w:val="0"/>
          <w:sz w:val="30"/>
          <w:szCs w:val="30"/>
        </w:rPr>
      </w:pPr>
    </w:p>
    <w:p w:rsidR="0050420F" w:rsidRDefault="0050420F">
      <w:pPr>
        <w:spacing w:line="540" w:lineRule="exact"/>
        <w:jc w:val="center"/>
        <w:rPr>
          <w:rFonts w:eastAsia="仿宋_GB2312" w:hAnsi="宋体" w:cs="宋体"/>
          <w:kern w:val="0"/>
          <w:sz w:val="30"/>
          <w:szCs w:val="30"/>
        </w:rPr>
      </w:pPr>
    </w:p>
    <w:p w:rsidR="0050420F" w:rsidRDefault="0050420F">
      <w:pPr>
        <w:spacing w:line="540" w:lineRule="exact"/>
        <w:jc w:val="center"/>
        <w:rPr>
          <w:rFonts w:eastAsia="仿宋_GB2312" w:hAnsi="宋体" w:cs="宋体"/>
          <w:kern w:val="0"/>
          <w:sz w:val="30"/>
          <w:szCs w:val="30"/>
        </w:rPr>
      </w:pPr>
    </w:p>
    <w:p w:rsidR="0050420F" w:rsidRDefault="0050420F">
      <w:pPr>
        <w:spacing w:line="540" w:lineRule="exact"/>
        <w:jc w:val="center"/>
        <w:rPr>
          <w:rFonts w:eastAsia="仿宋_GB2312" w:hAnsi="宋体" w:cs="宋体"/>
          <w:kern w:val="0"/>
          <w:sz w:val="30"/>
          <w:szCs w:val="30"/>
        </w:rPr>
      </w:pPr>
    </w:p>
    <w:p w:rsidR="0050420F" w:rsidRDefault="0050420F">
      <w:pPr>
        <w:spacing w:line="540" w:lineRule="exact"/>
        <w:jc w:val="center"/>
        <w:rPr>
          <w:rFonts w:eastAsia="仿宋_GB2312" w:hAnsi="宋体" w:cs="宋体"/>
          <w:kern w:val="0"/>
          <w:sz w:val="30"/>
          <w:szCs w:val="30"/>
        </w:rPr>
      </w:pPr>
    </w:p>
    <w:p w:rsidR="0050420F" w:rsidRDefault="0050420F">
      <w:pPr>
        <w:spacing w:line="540" w:lineRule="exact"/>
        <w:jc w:val="center"/>
        <w:rPr>
          <w:rFonts w:eastAsia="仿宋_GB2312" w:hAnsi="宋体" w:cs="宋体"/>
          <w:kern w:val="0"/>
          <w:sz w:val="30"/>
          <w:szCs w:val="30"/>
        </w:rPr>
      </w:pPr>
    </w:p>
    <w:p w:rsidR="0050420F" w:rsidRDefault="0050420F">
      <w:pPr>
        <w:spacing w:line="540" w:lineRule="exact"/>
        <w:rPr>
          <w:rFonts w:eastAsia="仿宋_GB2312" w:hAnsi="宋体" w:cs="宋体"/>
          <w:kern w:val="0"/>
          <w:sz w:val="30"/>
          <w:szCs w:val="30"/>
        </w:rPr>
      </w:pPr>
    </w:p>
    <w:p w:rsidR="0050420F" w:rsidRDefault="0050420F">
      <w:pPr>
        <w:spacing w:line="700" w:lineRule="exact"/>
        <w:jc w:val="left"/>
        <w:rPr>
          <w:rFonts w:eastAsia="仿宋_GB2312" w:hAnsi="宋体" w:cs="宋体"/>
          <w:kern w:val="0"/>
          <w:sz w:val="36"/>
          <w:szCs w:val="36"/>
        </w:rPr>
      </w:pPr>
    </w:p>
    <w:p w:rsidR="0050420F" w:rsidRDefault="00D3711D">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年“为民办实事”驻村（社区）工作经费</w:t>
      </w:r>
    </w:p>
    <w:p w:rsidR="0050420F" w:rsidRDefault="00D3711D">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昌吉市卫生计生综合监督执法局</w:t>
      </w:r>
    </w:p>
    <w:p w:rsidR="0050420F" w:rsidRDefault="00D3711D">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昌吉市卫生计生综合监督执法局</w:t>
      </w:r>
    </w:p>
    <w:p w:rsidR="0050420F" w:rsidRDefault="00D3711D">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张翠</w:t>
      </w:r>
    </w:p>
    <w:p w:rsidR="0050420F" w:rsidRDefault="00D3711D">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04</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16</w:t>
      </w:r>
      <w:r>
        <w:rPr>
          <w:rStyle w:val="a8"/>
          <w:rFonts w:ascii="楷体" w:eastAsia="楷体" w:hAnsi="楷体" w:hint="eastAsia"/>
          <w:spacing w:val="-4"/>
          <w:sz w:val="32"/>
          <w:szCs w:val="32"/>
        </w:rPr>
        <w:t>日</w:t>
      </w:r>
    </w:p>
    <w:p w:rsidR="0050420F" w:rsidRDefault="0050420F">
      <w:pPr>
        <w:spacing w:line="700" w:lineRule="exact"/>
        <w:ind w:firstLineChars="236" w:firstLine="708"/>
        <w:jc w:val="left"/>
        <w:rPr>
          <w:rFonts w:eastAsia="仿宋_GB2312" w:hAnsi="宋体" w:cs="宋体"/>
          <w:kern w:val="0"/>
          <w:sz w:val="30"/>
          <w:szCs w:val="30"/>
        </w:rPr>
      </w:pPr>
    </w:p>
    <w:p w:rsidR="0050420F" w:rsidRDefault="0050420F">
      <w:pPr>
        <w:spacing w:line="540" w:lineRule="exact"/>
        <w:rPr>
          <w:rStyle w:val="a8"/>
          <w:rFonts w:ascii="黑体" w:eastAsia="黑体" w:hAnsi="黑体"/>
          <w:b w:val="0"/>
          <w:spacing w:val="-4"/>
          <w:sz w:val="32"/>
          <w:szCs w:val="32"/>
        </w:rPr>
      </w:pPr>
    </w:p>
    <w:p w:rsidR="0050420F" w:rsidRDefault="00D3711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50420F" w:rsidRDefault="00D3711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卫生健康综合监督执法局宁边路街道北庭新村社区“访惠聚”工作队结合社区工作实际开展为民办实事、第一书记为民办实事工作，辖区内低保户、困难家庭、残疾人、困难大学生需要得到帮扶、救助，通过开展为民办实事活动，使</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年“访惠聚”工作经费实实在在解决辖区居民困难诉求，有效改善人居环境，使低保户、困难家庭、残疾人得到关心和帮助。</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项目主要内容及实施情况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月开始实施，截止</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月底已全部完成，通过本项目的实施，有效提高了北庭新村社区群众的满足感、幸福感、获得感。严格按照</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访惠聚”工作队的计划任务，完成改善居民居住环境，丰富居民日常文化生活、加大疫情防控、安全生产、电信诈骗等知识的宣传，帮助困难家庭学生、节日期间走访困难群众、残疾人等慰问活动，使居民居住环境、生活环境得到改善。</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 xml:space="preserve">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根据《昌吉市财政专项资金管理办法》（昌市财预字〔</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347</w:t>
      </w:r>
      <w:r>
        <w:rPr>
          <w:rStyle w:val="a8"/>
          <w:rFonts w:ascii="楷体" w:eastAsia="楷体" w:hAnsi="楷体" w:hint="eastAsia"/>
          <w:b w:val="0"/>
          <w:bCs w:val="0"/>
          <w:spacing w:val="-4"/>
          <w:sz w:val="32"/>
          <w:szCs w:val="32"/>
        </w:rPr>
        <w:t>号）文件，</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年“访惠聚”驻村（社区）工作项目项目预算安排资金总额</w:t>
      </w:r>
      <w:r>
        <w:rPr>
          <w:rStyle w:val="a8"/>
          <w:rFonts w:ascii="楷体" w:eastAsia="楷体" w:hAnsi="楷体" w:hint="eastAsia"/>
          <w:b w:val="0"/>
          <w:bCs w:val="0"/>
          <w:spacing w:val="-4"/>
          <w:sz w:val="32"/>
          <w:szCs w:val="32"/>
        </w:rPr>
        <w:t>2.97</w:t>
      </w:r>
      <w:r>
        <w:rPr>
          <w:rStyle w:val="a8"/>
          <w:rFonts w:ascii="楷体" w:eastAsia="楷体" w:hAnsi="楷体" w:hint="eastAsia"/>
          <w:b w:val="0"/>
          <w:bCs w:val="0"/>
          <w:spacing w:val="-4"/>
          <w:sz w:val="32"/>
          <w:szCs w:val="32"/>
        </w:rPr>
        <w:t>万元，其中财政资金</w:t>
      </w:r>
      <w:r>
        <w:rPr>
          <w:rStyle w:val="a8"/>
          <w:rFonts w:ascii="楷体" w:eastAsia="楷体" w:hAnsi="楷体" w:hint="eastAsia"/>
          <w:b w:val="0"/>
          <w:bCs w:val="0"/>
          <w:spacing w:val="-4"/>
          <w:sz w:val="32"/>
          <w:szCs w:val="32"/>
        </w:rPr>
        <w:t>2.97</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年实际收到预算资金</w:t>
      </w:r>
      <w:r>
        <w:rPr>
          <w:rStyle w:val="a8"/>
          <w:rFonts w:ascii="楷体" w:eastAsia="楷体" w:hAnsi="楷体" w:hint="eastAsia"/>
          <w:b w:val="0"/>
          <w:bCs w:val="0"/>
          <w:spacing w:val="-4"/>
          <w:sz w:val="32"/>
          <w:szCs w:val="32"/>
        </w:rPr>
        <w:t>2.97</w:t>
      </w:r>
      <w:r>
        <w:rPr>
          <w:rStyle w:val="a8"/>
          <w:rFonts w:ascii="楷体" w:eastAsia="楷体" w:hAnsi="楷体" w:hint="eastAsia"/>
          <w:b w:val="0"/>
          <w:bCs w:val="0"/>
          <w:spacing w:val="-4"/>
          <w:sz w:val="32"/>
          <w:szCs w:val="32"/>
        </w:rPr>
        <w:t>万元，预算</w:t>
      </w:r>
      <w:r>
        <w:rPr>
          <w:rStyle w:val="a8"/>
          <w:rFonts w:ascii="楷体" w:eastAsia="楷体" w:hAnsi="楷体" w:hint="eastAsia"/>
          <w:b w:val="0"/>
          <w:bCs w:val="0"/>
          <w:spacing w:val="-4"/>
          <w:sz w:val="32"/>
          <w:szCs w:val="32"/>
        </w:rPr>
        <w:t>资金到位率为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2.97</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w:t>
      </w:r>
      <w:r w:rsidR="004D5891">
        <w:rPr>
          <w:rStyle w:val="a8"/>
          <w:rFonts w:ascii="楷体" w:eastAsia="楷体" w:hAnsi="楷体" w:hint="eastAsia"/>
          <w:b w:val="0"/>
          <w:bCs w:val="0"/>
          <w:spacing w:val="-4"/>
          <w:sz w:val="32"/>
          <w:szCs w:val="32"/>
        </w:rPr>
        <w:t>。项目资金主要用于支付工作队为民办</w:t>
      </w:r>
      <w:r>
        <w:rPr>
          <w:rStyle w:val="a8"/>
          <w:rFonts w:ascii="楷体" w:eastAsia="楷体" w:hAnsi="楷体" w:hint="eastAsia"/>
          <w:b w:val="0"/>
          <w:bCs w:val="0"/>
          <w:spacing w:val="-4"/>
          <w:sz w:val="32"/>
          <w:szCs w:val="32"/>
        </w:rPr>
        <w:t>实</w:t>
      </w:r>
      <w:r w:rsidR="004D5891">
        <w:rPr>
          <w:rStyle w:val="a8"/>
          <w:rFonts w:ascii="楷体" w:eastAsia="楷体" w:hAnsi="楷体" w:hint="eastAsia"/>
          <w:b w:val="0"/>
          <w:bCs w:val="0"/>
          <w:spacing w:val="-4"/>
          <w:sz w:val="32"/>
          <w:szCs w:val="32"/>
        </w:rPr>
        <w:t>事</w:t>
      </w:r>
      <w:r>
        <w:rPr>
          <w:rStyle w:val="a8"/>
          <w:rFonts w:ascii="楷体" w:eastAsia="楷体" w:hAnsi="楷体" w:hint="eastAsia"/>
          <w:b w:val="0"/>
          <w:bCs w:val="0"/>
          <w:spacing w:val="-4"/>
          <w:sz w:val="32"/>
          <w:szCs w:val="32"/>
        </w:rPr>
        <w:t>费用</w:t>
      </w:r>
      <w:r>
        <w:rPr>
          <w:rStyle w:val="a8"/>
          <w:rFonts w:ascii="楷体" w:eastAsia="楷体" w:hAnsi="楷体" w:hint="eastAsia"/>
          <w:b w:val="0"/>
          <w:bCs w:val="0"/>
          <w:spacing w:val="-4"/>
          <w:sz w:val="32"/>
          <w:szCs w:val="32"/>
        </w:rPr>
        <w:t>2.47</w:t>
      </w:r>
      <w:r>
        <w:rPr>
          <w:rStyle w:val="a8"/>
          <w:rFonts w:ascii="楷体" w:eastAsia="楷体" w:hAnsi="楷体" w:hint="eastAsia"/>
          <w:b w:val="0"/>
          <w:bCs w:val="0"/>
          <w:spacing w:val="-4"/>
          <w:sz w:val="32"/>
          <w:szCs w:val="32"/>
        </w:rPr>
        <w:t>万元、工作队办公经费</w:t>
      </w:r>
      <w:r>
        <w:rPr>
          <w:rStyle w:val="a8"/>
          <w:rFonts w:ascii="楷体" w:eastAsia="楷体" w:hAnsi="楷体" w:hint="eastAsia"/>
          <w:b w:val="0"/>
          <w:bCs w:val="0"/>
          <w:spacing w:val="-4"/>
          <w:sz w:val="32"/>
          <w:szCs w:val="32"/>
        </w:rPr>
        <w:t>0.5</w:t>
      </w:r>
      <w:r>
        <w:rPr>
          <w:rStyle w:val="a8"/>
          <w:rFonts w:ascii="楷体" w:eastAsia="楷体" w:hAnsi="楷体" w:hint="eastAsia"/>
          <w:b w:val="0"/>
          <w:bCs w:val="0"/>
          <w:spacing w:val="-4"/>
          <w:sz w:val="32"/>
          <w:szCs w:val="32"/>
        </w:rPr>
        <w:t>万元。</w:t>
      </w:r>
    </w:p>
    <w:p w:rsidR="0050420F" w:rsidRDefault="00D3711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昌吉市卫生健康综合监督执法局宁边路街道北庭新村社区“访惠聚”工作队</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人，按年初工作目标为为群众办实事好事，对所在社区计划重点扶贫困难家庭实施率达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，提高群众的满足感、幸福感、获得感，改善负责社区居民的生活环境、提高</w:t>
      </w:r>
      <w:r>
        <w:rPr>
          <w:rStyle w:val="a8"/>
          <w:rFonts w:ascii="楷体" w:eastAsia="楷体" w:hAnsi="楷体" w:hint="eastAsia"/>
          <w:b w:val="0"/>
          <w:bCs w:val="0"/>
          <w:spacing w:val="-4"/>
          <w:sz w:val="32"/>
          <w:szCs w:val="32"/>
        </w:rPr>
        <w:t>生活质量。</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lastRenderedPageBreak/>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根据《预算法》、《关于印发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号），结合××单位的规章制度以及财务相关资料，评价小组对项目绩效目标进行了进一步的完善，完善后绩效目标如下：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w:t>
      </w:r>
      <w:r>
        <w:rPr>
          <w:rStyle w:val="a8"/>
          <w:rFonts w:ascii="楷体" w:eastAsia="楷体" w:hAnsi="楷体" w:hint="eastAsia"/>
          <w:b w:val="0"/>
          <w:bCs w:val="0"/>
          <w:spacing w:val="-4"/>
          <w:sz w:val="32"/>
          <w:szCs w:val="32"/>
        </w:rPr>
        <w:t>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“工作队数量”指标，预期指标值为“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“工作队为群众办实事工作完成率”指标，预期指标值为“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“项目完成及时率”指标，预期指标值为“≧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lastRenderedPageBreak/>
        <w:br/>
      </w:r>
      <w:r>
        <w:rPr>
          <w:rStyle w:val="a8"/>
          <w:rFonts w:ascii="楷体" w:eastAsia="楷体" w:hAnsi="楷体" w:hint="eastAsia"/>
          <w:b w:val="0"/>
          <w:bCs w:val="0"/>
          <w:spacing w:val="-4"/>
          <w:sz w:val="32"/>
          <w:szCs w:val="32"/>
        </w:rPr>
        <w:t>④成本指标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“工作为为民办实事好事经费”指标，预期指标值为“</w:t>
      </w:r>
      <w:r>
        <w:rPr>
          <w:rStyle w:val="a8"/>
          <w:rFonts w:ascii="楷体" w:eastAsia="楷体" w:hAnsi="楷体" w:hint="eastAsia"/>
          <w:b w:val="0"/>
          <w:bCs w:val="0"/>
          <w:spacing w:val="-4"/>
          <w:sz w:val="32"/>
          <w:szCs w:val="32"/>
        </w:rPr>
        <w:t>2.47</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“工作队经费”指标，预期指标值为“</w:t>
      </w:r>
      <w:r>
        <w:rPr>
          <w:rStyle w:val="a8"/>
          <w:rFonts w:ascii="楷体" w:eastAsia="楷体" w:hAnsi="楷体" w:hint="eastAsia"/>
          <w:b w:val="0"/>
          <w:bCs w:val="0"/>
          <w:spacing w:val="-4"/>
          <w:sz w:val="32"/>
          <w:szCs w:val="32"/>
        </w:rPr>
        <w:t>0.5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）项目效益目标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①社会效益指标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“提高社区居民的满足感、幸福感、获得感”指标，预期指标值为“逐步提升”；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）相关满意度目标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“服务对象满意度”</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50420F" w:rsidRDefault="00D3711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50420F" w:rsidRDefault="00D3711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本次通过开展部门项目支出绩效评价，旨在强化部门和资金使用</w:t>
      </w:r>
      <w:r>
        <w:rPr>
          <w:rStyle w:val="a8"/>
          <w:rFonts w:ascii="楷体" w:eastAsia="楷体" w:hAnsi="楷体" w:hint="eastAsia"/>
          <w:b w:val="0"/>
          <w:bCs w:val="0"/>
          <w:spacing w:val="-4"/>
          <w:sz w:val="32"/>
          <w:szCs w:val="32"/>
        </w:rPr>
        <w:lastRenderedPageBreak/>
        <w:t>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绩效评价的对象和范围</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本次绩效评价遵循财政部《关于印发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w:t>
      </w:r>
      <w:r>
        <w:rPr>
          <w:rStyle w:val="a8"/>
          <w:rFonts w:ascii="楷体" w:eastAsia="楷体" w:hAnsi="楷体" w:hint="eastAsia"/>
          <w:b w:val="0"/>
          <w:bCs w:val="0"/>
          <w:spacing w:val="-4"/>
          <w:sz w:val="32"/>
          <w:szCs w:val="32"/>
        </w:rPr>
        <w:t>（财预〔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号）以及自治区财政厅《自治区财政支出绩效评价管理暂行办法》（新财预〔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号）等文件规定，对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施的“访惠聚”驻村（社区）工作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50420F" w:rsidRDefault="00D3711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w:t>
      </w:r>
      <w:r>
        <w:rPr>
          <w:rStyle w:val="a8"/>
          <w:rFonts w:ascii="楷体" w:eastAsia="楷体" w:hAnsi="楷体" w:hint="eastAsia"/>
          <w:b w:val="0"/>
          <w:bCs w:val="0"/>
          <w:spacing w:val="-4"/>
          <w:sz w:val="32"/>
          <w:szCs w:val="32"/>
        </w:rPr>
        <w:t>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号）等法规和政策文件要求，本次绩效评价秉承科学规范、公正公开、分级分类、绩效相关等原则，按照从投入、过程到产出效果和影响的绩效逻辑路径，结合</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年“访惠聚”驻村（社区）工作项目实际开展情况，运用定量和定性分析相结合的方法，总结经验做法，反思项目实施和管理中的问题，以切实提升财政资金管理的科学化、规范化</w:t>
      </w:r>
      <w:r>
        <w:rPr>
          <w:rStyle w:val="a8"/>
          <w:rFonts w:ascii="楷体" w:eastAsia="楷体" w:hAnsi="楷体" w:hint="eastAsia"/>
          <w:b w:val="0"/>
          <w:bCs w:val="0"/>
          <w:spacing w:val="-4"/>
          <w:sz w:val="32"/>
          <w:szCs w:val="32"/>
        </w:rPr>
        <w:lastRenderedPageBreak/>
        <w:t>和精细化水平。</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根据以上原则，绩效评价遵循如下具体要求：</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w:t>
      </w:r>
      <w:r>
        <w:rPr>
          <w:rStyle w:val="a8"/>
          <w:rFonts w:ascii="楷体" w:eastAsia="楷体" w:hAnsi="楷体" w:hint="eastAsia"/>
          <w:b w:val="0"/>
          <w:bCs w:val="0"/>
          <w:spacing w:val="-4"/>
          <w:sz w:val="32"/>
          <w:szCs w:val="32"/>
        </w:rPr>
        <w:t>实性。</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）绩效评价报告简明扼要，除对绩效评价的过程、结果描述外，还总结经验、指出问题，并就共性问题提出可操作性改进建议。</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绩效评价指标体系及绩效评价标准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绩效评价指标体系根据财政部《关于印发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号）、自治区财政厅《自治区财政支出绩效评价管理暂行办法》（新财预〔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号）等文件要求，结合本项目特点，在与专家组充分协商的基础上，评价工作组细化了该项目的绩效评价指标体系（详见</w:t>
      </w:r>
      <w:r>
        <w:rPr>
          <w:rStyle w:val="a8"/>
          <w:rFonts w:ascii="楷体" w:eastAsia="楷体" w:hAnsi="楷体" w:hint="eastAsia"/>
          <w:b w:val="0"/>
          <w:bCs w:val="0"/>
          <w:spacing w:val="-4"/>
          <w:sz w:val="32"/>
          <w:szCs w:val="32"/>
        </w:rPr>
        <w:t>附表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一级指标为：决策、过程、产出、效益。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二级指标为：项目立项、绩效目标、资金投入、资金管理、组织实施、产出数量、产出质量、产出时效、产出成本、项目效益。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lastRenderedPageBreak/>
        <w:br/>
      </w:r>
      <w:r>
        <w:rPr>
          <w:rStyle w:val="a8"/>
          <w:rFonts w:ascii="楷体" w:eastAsia="楷体" w:hAnsi="楷体" w:hint="eastAsia"/>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本次评价采取定量与定性评价相结合的方式，采用比</w:t>
      </w:r>
      <w:r>
        <w:rPr>
          <w:rStyle w:val="a8"/>
          <w:rFonts w:ascii="楷体" w:eastAsia="楷体" w:hAnsi="楷体" w:hint="eastAsia"/>
          <w:b w:val="0"/>
          <w:bCs w:val="0"/>
          <w:spacing w:val="-4"/>
          <w:sz w:val="32"/>
          <w:szCs w:val="32"/>
        </w:rPr>
        <w:t>较法、公众评判法对项目实施过程以及预期绩效目标完成情况进行全面、系统的评价，总分由各项指标得分汇总形成。</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w:t>
      </w:r>
    </w:p>
    <w:p w:rsidR="0050420F" w:rsidRDefault="00D3711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绩效评价工作过程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第一阶段：前期准备。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我单位绩效评价人员根据《项目支出绩效评价管理办法》（财预〔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号）文件精神认真学习相关要求与规定，成立绩效评价工作组，作为绩效评价</w:t>
      </w:r>
      <w:r>
        <w:rPr>
          <w:rStyle w:val="a8"/>
          <w:rFonts w:ascii="楷体" w:eastAsia="楷体" w:hAnsi="楷体" w:hint="eastAsia"/>
          <w:b w:val="0"/>
          <w:bCs w:val="0"/>
          <w:spacing w:val="-4"/>
          <w:sz w:val="32"/>
          <w:szCs w:val="32"/>
        </w:rPr>
        <w:t>工作具体实施机构。成员构成如下：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昌吉市卫生健康综合监督执法局局长连甜恬任评价组组长，绩效评价工作职责为检查项目绩效指标完成情况、审定项目支出绩效评价结果及项目支出绩效评价报告。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卫生健康综合监督执法局驻北庭新村社区“访惠聚”工作队队长张翠任评价组副组长，绩效评价工作职责为组织和协调项目工作人员采取实地调查、资料检查等方式，核实项目绩效指标完成情况；组织受益对象对项目工作进行评价等。</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“访惠聚”工作队队员赵春媛任评价组成员，绩效评价工作职责</w:t>
      </w:r>
      <w:r>
        <w:rPr>
          <w:rStyle w:val="a8"/>
          <w:rFonts w:ascii="楷体" w:eastAsia="楷体" w:hAnsi="楷体" w:hint="eastAsia"/>
          <w:b w:val="0"/>
          <w:bCs w:val="0"/>
          <w:spacing w:val="-4"/>
          <w:sz w:val="32"/>
          <w:szCs w:val="32"/>
        </w:rPr>
        <w:lastRenderedPageBreak/>
        <w:t>为做好项目支出绩效评价工作的沟通协调工作，对项目实施情况</w:t>
      </w:r>
      <w:r>
        <w:rPr>
          <w:rStyle w:val="a8"/>
          <w:rFonts w:ascii="楷体" w:eastAsia="楷体" w:hAnsi="楷体" w:hint="eastAsia"/>
          <w:b w:val="0"/>
          <w:bCs w:val="0"/>
          <w:spacing w:val="-4"/>
          <w:sz w:val="32"/>
          <w:szCs w:val="32"/>
        </w:rPr>
        <w:t>进行实地调查，编写项目支出绩效评价报告。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第二阶段：组织实施。</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经评价组通过实地调研、查阅资料等方式，采用综合分析法对项目的决策、管理、绩效进行的综合评价分析。</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第三阶段：分析评价。</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第四阶段：撰写与提交评价报告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项目撰写绩效评价报告，按照财政单位大平台绩效系统中统一格式和文本框架撰写绩效评价报告。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第五阶段：归集档案</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w:t>
      </w:r>
      <w:r>
        <w:rPr>
          <w:rStyle w:val="a8"/>
          <w:rFonts w:ascii="楷体" w:eastAsia="楷体" w:hAnsi="楷体" w:hint="eastAsia"/>
          <w:b w:val="0"/>
          <w:bCs w:val="0"/>
          <w:spacing w:val="-4"/>
          <w:sz w:val="32"/>
          <w:szCs w:val="32"/>
        </w:rPr>
        <w:t>关资料存档，包括但不限于：评价项目基本情况和相关文件、评价实施方案、项目支付资料等相关档案。</w:t>
      </w:r>
    </w:p>
    <w:p w:rsidR="0050420F" w:rsidRDefault="00D3711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三、综合评价情况及评价结论</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访惠聚”驻村（社区）工作项目的实施，解决了辖区居民困难诉求，使老旧小区楼栋外转的垃圾进行了清理，低保户、困难家庭、残疾人得到关心和帮助，有效改善社区居民的生活环境，提高了生活质量，该项目预算执行率达</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，项目预期绩效目标及各项具体指标均已全部达成。</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（二）综合评价结论</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本次评价采取定量与定性评价相结合的方式，</w:t>
      </w:r>
      <w:r>
        <w:rPr>
          <w:rStyle w:val="a8"/>
          <w:rFonts w:ascii="楷体" w:eastAsia="楷体" w:hAnsi="楷体" w:hint="eastAsia"/>
          <w:b w:val="0"/>
          <w:bCs w:val="0"/>
          <w:spacing w:val="-4"/>
          <w:sz w:val="32"/>
          <w:szCs w:val="32"/>
        </w:rPr>
        <w:t>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年“访惠聚”驻村（社区）工作项目的绩效目标和各项具体绩效指标实现情况进行了客观评价，最终评分为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分。绩效评级为“优”，具体得分情况为：项目决策</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分、项目过程</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分、项目产出</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分、项目效益</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p>
    <w:p w:rsidR="0050420F" w:rsidRDefault="00D3711D">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50420F" w:rsidRDefault="00D3711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50420F" w:rsidRDefault="00D3711D">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项目决策类指标从项目立项、绩效目标和资金投入三个方面评价项目前期准备工作，权重分值为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立项依据充分性：本项目是由昌吉市卫生健</w:t>
      </w:r>
      <w:r>
        <w:rPr>
          <w:rStyle w:val="a8"/>
          <w:rFonts w:ascii="楷体" w:eastAsia="楷体" w:hAnsi="楷体" w:hint="eastAsia"/>
          <w:b w:val="0"/>
          <w:bCs w:val="0"/>
          <w:spacing w:val="-4"/>
          <w:sz w:val="32"/>
          <w:szCs w:val="32"/>
        </w:rPr>
        <w:t>康综合监督执法局提出申报，于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月批复设立，</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年我单位根据《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年“访惠聚”驻村（社区）工作文件》（昌市财预字（</w:t>
      </w:r>
      <w:r>
        <w:rPr>
          <w:rStyle w:val="a8"/>
          <w:rFonts w:ascii="楷体" w:eastAsia="楷体" w:hAnsi="楷体" w:hint="eastAsia"/>
          <w:b w:val="0"/>
          <w:bCs w:val="0"/>
          <w:spacing w:val="-4"/>
          <w:sz w:val="32"/>
          <w:szCs w:val="32"/>
        </w:rPr>
        <w:t>347</w:t>
      </w:r>
      <w:r>
        <w:rPr>
          <w:rStyle w:val="a8"/>
          <w:rFonts w:ascii="楷体" w:eastAsia="楷体" w:hAnsi="楷体" w:hint="eastAsia"/>
          <w:b w:val="0"/>
          <w:bCs w:val="0"/>
          <w:spacing w:val="-4"/>
          <w:sz w:val="32"/>
          <w:szCs w:val="32"/>
        </w:rPr>
        <w:t>）号）文件要求组织实施该项目。项目立项符合国家法律法规、自治区和地区行业发展规划和政策要求，属于本部门履职所需。根据评分标准，该指标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立项程序规范性：根据决策依据编制工作计划和经费预算，经过与部门市政府分管领导进行沟通、筛选确定经费预算计划，上党委会研究确定最终预算方案。根据评分标准，该指标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绩效目标合理性：本项目制定了项目支出绩效目</w:t>
      </w:r>
      <w:r>
        <w:rPr>
          <w:rStyle w:val="a8"/>
          <w:rFonts w:ascii="楷体" w:eastAsia="楷体" w:hAnsi="楷体" w:hint="eastAsia"/>
          <w:b w:val="0"/>
          <w:bCs w:val="0"/>
          <w:spacing w:val="-4"/>
          <w:sz w:val="32"/>
          <w:szCs w:val="32"/>
        </w:rPr>
        <w:t>标，明确了项目总体思路及总目标、并对项目任务进行了详细分解，对目标进行了细化。根据评分标准，该指标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绩效指标明确性：本项目已将项目绩效目标细化分解为具体的绩效指标，并通过清晰、可衡量的指标值予以体现，与项目目标任务数或计划数相对应。根据评分标准，该指标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预算编制经过科学论证，内容与项目内容匹配，项目投资额与工作任务相匹配，根据评分标准，该指标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资金分配合理性：本项目资金分配依据充分，资金分配额度合</w:t>
      </w:r>
      <w:r>
        <w:rPr>
          <w:rStyle w:val="a8"/>
          <w:rFonts w:ascii="楷体" w:eastAsia="楷体" w:hAnsi="楷体" w:hint="eastAsia"/>
          <w:b w:val="0"/>
          <w:bCs w:val="0"/>
          <w:spacing w:val="-4"/>
          <w:sz w:val="32"/>
          <w:szCs w:val="32"/>
        </w:rPr>
        <w:lastRenderedPageBreak/>
        <w:t>理，与项目地方实际相适应。根据评分</w:t>
      </w:r>
      <w:r>
        <w:rPr>
          <w:rStyle w:val="a8"/>
          <w:rFonts w:ascii="楷体" w:eastAsia="楷体" w:hAnsi="楷体" w:hint="eastAsia"/>
          <w:b w:val="0"/>
          <w:bCs w:val="0"/>
          <w:spacing w:val="-4"/>
          <w:sz w:val="32"/>
          <w:szCs w:val="32"/>
        </w:rPr>
        <w:t>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50420F" w:rsidRDefault="00D3711D">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项目过程类指标包括资金管理和组织实施两方面的内容，由</w:t>
      </w:r>
      <w:r>
        <w:rPr>
          <w:rStyle w:val="a8"/>
          <w:rFonts w:ascii="楷体" w:eastAsia="楷体" w:hAnsi="楷体" w:hint="eastAsia"/>
          <w:b w:val="0"/>
          <w:bCs w:val="0"/>
          <w:spacing w:val="-4"/>
          <w:sz w:val="32"/>
          <w:szCs w:val="32"/>
        </w:rPr>
        <w:t xml:space="preserve"> 5</w:t>
      </w:r>
      <w:r>
        <w:rPr>
          <w:rStyle w:val="a8"/>
          <w:rFonts w:ascii="楷体" w:eastAsia="楷体" w:hAnsi="楷体" w:hint="eastAsia"/>
          <w:b w:val="0"/>
          <w:bCs w:val="0"/>
          <w:spacing w:val="-4"/>
          <w:sz w:val="32"/>
          <w:szCs w:val="32"/>
        </w:rPr>
        <w:t>个三级指标构成，权重分值为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资金到位率：该项目所需财政资金能够足额拨付到位，牵头单位能够及时足额按照合同约定将专项资金拨付给单位，根据评分标准，该指标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预算执行率：本项目预算编制较为详细，预算资金</w:t>
      </w:r>
      <w:r>
        <w:rPr>
          <w:rStyle w:val="a8"/>
          <w:rFonts w:ascii="楷体" w:eastAsia="楷体" w:hAnsi="楷体" w:hint="eastAsia"/>
          <w:b w:val="0"/>
          <w:bCs w:val="0"/>
          <w:spacing w:val="-4"/>
          <w:sz w:val="32"/>
          <w:szCs w:val="32"/>
        </w:rPr>
        <w:t>2.97</w:t>
      </w:r>
      <w:r>
        <w:rPr>
          <w:rStyle w:val="a8"/>
          <w:rFonts w:ascii="楷体" w:eastAsia="楷体" w:hAnsi="楷体" w:hint="eastAsia"/>
          <w:b w:val="0"/>
          <w:bCs w:val="0"/>
          <w:spacing w:val="-4"/>
          <w:sz w:val="32"/>
          <w:szCs w:val="32"/>
        </w:rPr>
        <w:t>万元，实际执行</w:t>
      </w:r>
      <w:r>
        <w:rPr>
          <w:rStyle w:val="a8"/>
          <w:rFonts w:ascii="楷体" w:eastAsia="楷体" w:hAnsi="楷体" w:hint="eastAsia"/>
          <w:b w:val="0"/>
          <w:bCs w:val="0"/>
          <w:spacing w:val="-4"/>
          <w:sz w:val="32"/>
          <w:szCs w:val="32"/>
        </w:rPr>
        <w:t>2.97</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，项目资金支出总体能够按照预算执行，根据评分标准，该指标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资金使用合规性：项目任务下达后，我单位制定了《资金管理办法》制度和管理规定对经费使用进行规范管理，财务制度健全、执行严格，根据评分标准，该指标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管理制度健全性：我单位制定了相关项目管理办法，同时对财政专项资金进行严格管理，基本做到了专款专用，根据评分标准，该指标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5.</w:t>
      </w:r>
      <w:r>
        <w:rPr>
          <w:rStyle w:val="a8"/>
          <w:rFonts w:ascii="楷体" w:eastAsia="楷体" w:hAnsi="楷体" w:hint="eastAsia"/>
          <w:b w:val="0"/>
          <w:bCs w:val="0"/>
          <w:spacing w:val="-4"/>
          <w:sz w:val="32"/>
          <w:szCs w:val="32"/>
        </w:rPr>
        <w:t>制度执行有效性：由部门</w:t>
      </w:r>
      <w:r>
        <w:rPr>
          <w:rStyle w:val="a8"/>
          <w:rFonts w:ascii="楷体" w:eastAsia="楷体" w:hAnsi="楷体" w:hint="eastAsia"/>
          <w:b w:val="0"/>
          <w:bCs w:val="0"/>
          <w:spacing w:val="-4"/>
          <w:sz w:val="32"/>
          <w:szCs w:val="32"/>
        </w:rPr>
        <w:t>提出经费预算支出可行性方案，经过与市政府分管领导沟通后，报党委会议研究执行，财务对资金的使用合法合规性进行监督，年底对资金使用效果进行自评，根据评分标准，该指标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p>
    <w:p w:rsidR="0050420F" w:rsidRDefault="00D3711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项目产出类指标包括产出数量、产出质量、产出时效、产出成本共四方面的内容，由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个三级指标构成，权重分为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“工作队数量”指标，预期指标值为“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个”，根据昌吉市卫生健康综合监督执法局驻北庭新村社区工作队</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年度工作总结可知，实际完成工作，与预期目标一致，根据评分标准，该指标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“工作队为群众办实事工作完成率”指标，预期指标值为“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”，根据昌吉市卫生健康综合监督执法局驻北庭新村社区工作队</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年度工作总结可知，实际完成工作，与预期目标一致，根据评分标准，该指标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“项目完成及时率”指标，预期指标值为“≧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”，根据昌吉市卫生健康综合监督执法局驻北庭新村社区工作队</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年度工作总结可知，实际完成工作，与预期目标一致，根据评分标准，该指标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，得</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“工作队为民办实事好事经费”指标，预期指标值为“</w:t>
      </w:r>
      <w:r>
        <w:rPr>
          <w:rStyle w:val="a8"/>
          <w:rFonts w:ascii="楷体" w:eastAsia="楷体" w:hAnsi="楷体" w:hint="eastAsia"/>
          <w:b w:val="0"/>
          <w:bCs w:val="0"/>
          <w:spacing w:val="-4"/>
          <w:sz w:val="32"/>
          <w:szCs w:val="32"/>
        </w:rPr>
        <w:t>=2.47</w:t>
      </w:r>
      <w:r>
        <w:rPr>
          <w:rStyle w:val="a8"/>
          <w:rFonts w:ascii="楷体" w:eastAsia="楷体" w:hAnsi="楷体" w:hint="eastAsia"/>
          <w:b w:val="0"/>
          <w:bCs w:val="0"/>
          <w:spacing w:val="-4"/>
          <w:sz w:val="32"/>
          <w:szCs w:val="32"/>
        </w:rPr>
        <w:t>万元”根据资金支付凭证显示，本项目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年共计支付工程款</w:t>
      </w:r>
      <w:r>
        <w:rPr>
          <w:rStyle w:val="a8"/>
          <w:rFonts w:ascii="楷体" w:eastAsia="楷体" w:hAnsi="楷体" w:hint="eastAsia"/>
          <w:b w:val="0"/>
          <w:bCs w:val="0"/>
          <w:spacing w:val="-4"/>
          <w:sz w:val="32"/>
          <w:szCs w:val="32"/>
        </w:rPr>
        <w:t>2.47</w:t>
      </w:r>
      <w:r>
        <w:rPr>
          <w:rStyle w:val="a8"/>
          <w:rFonts w:ascii="楷体" w:eastAsia="楷体" w:hAnsi="楷体" w:hint="eastAsia"/>
          <w:b w:val="0"/>
          <w:bCs w:val="0"/>
          <w:spacing w:val="-4"/>
          <w:sz w:val="32"/>
          <w:szCs w:val="32"/>
        </w:rPr>
        <w:t>万元，经费支出能够控制在绩效目标范围内，根据评分标准，该指标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“工作队经费”指标，预期指标值为“</w:t>
      </w:r>
      <w:r>
        <w:rPr>
          <w:rStyle w:val="a8"/>
          <w:rFonts w:ascii="楷体" w:eastAsia="楷体" w:hAnsi="楷体" w:hint="eastAsia"/>
          <w:b w:val="0"/>
          <w:bCs w:val="0"/>
          <w:spacing w:val="-4"/>
          <w:sz w:val="32"/>
          <w:szCs w:val="32"/>
        </w:rPr>
        <w:t>=0.5</w:t>
      </w:r>
      <w:r>
        <w:rPr>
          <w:rStyle w:val="a8"/>
          <w:rFonts w:ascii="楷体" w:eastAsia="楷体" w:hAnsi="楷体" w:hint="eastAsia"/>
          <w:b w:val="0"/>
          <w:bCs w:val="0"/>
          <w:spacing w:val="-4"/>
          <w:sz w:val="32"/>
          <w:szCs w:val="32"/>
        </w:rPr>
        <w:t>万元”根据资金支付凭证显示，本项目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年共计支付工程款</w:t>
      </w:r>
      <w:r>
        <w:rPr>
          <w:rStyle w:val="a8"/>
          <w:rFonts w:ascii="楷体" w:eastAsia="楷体" w:hAnsi="楷体" w:hint="eastAsia"/>
          <w:b w:val="0"/>
          <w:bCs w:val="0"/>
          <w:spacing w:val="-4"/>
          <w:sz w:val="32"/>
          <w:szCs w:val="32"/>
        </w:rPr>
        <w:t>0.5</w:t>
      </w:r>
      <w:r>
        <w:rPr>
          <w:rStyle w:val="a8"/>
          <w:rFonts w:ascii="楷体" w:eastAsia="楷体" w:hAnsi="楷体" w:hint="eastAsia"/>
          <w:b w:val="0"/>
          <w:bCs w:val="0"/>
          <w:spacing w:val="-4"/>
          <w:sz w:val="32"/>
          <w:szCs w:val="32"/>
        </w:rPr>
        <w:t>万元，经费支出能够控制在绩效目标范围内，根据评分标准，该指标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p>
    <w:p w:rsidR="0050420F" w:rsidRDefault="00D3711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，本项目实际得分</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实施效益指标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“提高社区居民的满足感、幸福感、获得感”指标，预期指标值为“逐步提升”，根据昌吉市卫生健康综合监督执法局驻北庭新村社区工作队</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年度工作总结可知，实际完成值为“好”，根据评分标准，该指标</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）可持续影响指标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本项目无该项指标。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）经济效益指标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本项目无该项指标。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）生态效益指标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本项目无该项指标。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“服务对象满意度”指标，预期指</w:t>
      </w:r>
      <w:r>
        <w:rPr>
          <w:rStyle w:val="a8"/>
          <w:rFonts w:ascii="楷体" w:eastAsia="楷体" w:hAnsi="楷体" w:hint="eastAsia"/>
          <w:b w:val="0"/>
          <w:bCs w:val="0"/>
          <w:spacing w:val="-4"/>
          <w:sz w:val="32"/>
          <w:szCs w:val="32"/>
        </w:rPr>
        <w:t>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”，根据群众满意度问卷调查的结果可知，满意度达</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，根据评分标准，该指</w:t>
      </w:r>
      <w:r>
        <w:rPr>
          <w:rStyle w:val="a8"/>
          <w:rFonts w:ascii="楷体" w:eastAsia="楷体" w:hAnsi="楷体" w:hint="eastAsia"/>
          <w:b w:val="0"/>
          <w:bCs w:val="0"/>
          <w:spacing w:val="-4"/>
          <w:sz w:val="32"/>
          <w:szCs w:val="32"/>
        </w:rPr>
        <w:lastRenderedPageBreak/>
        <w:t>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50420F" w:rsidRDefault="0050420F">
      <w:pPr>
        <w:spacing w:line="540" w:lineRule="exact"/>
        <w:ind w:firstLine="567"/>
        <w:rPr>
          <w:rStyle w:val="a8"/>
          <w:rFonts w:ascii="楷体" w:eastAsia="楷体" w:hAnsi="楷体"/>
          <w:spacing w:val="-4"/>
          <w:sz w:val="32"/>
          <w:szCs w:val="32"/>
        </w:rPr>
      </w:pPr>
    </w:p>
    <w:p w:rsidR="0050420F" w:rsidRDefault="00D3711D">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预算执行进度与绩效指标偏差</w:t>
      </w:r>
    </w:p>
    <w:p w:rsidR="0050420F" w:rsidRDefault="00D3711D">
      <w:pPr>
        <w:spacing w:line="540" w:lineRule="exact"/>
        <w:ind w:firstLine="567"/>
        <w:rPr>
          <w:rStyle w:val="a8"/>
          <w:rFonts w:ascii="黑体" w:eastAsia="黑体" w:hAnsi="黑体"/>
          <w:b w:val="0"/>
          <w:spacing w:val="-4"/>
          <w:sz w:val="32"/>
          <w:szCs w:val="32"/>
        </w:rPr>
      </w:pPr>
      <w:r>
        <w:rPr>
          <w:rStyle w:val="a8"/>
          <w:rFonts w:ascii="楷体" w:eastAsia="楷体" w:hAnsi="楷体" w:hint="eastAsia"/>
          <w:b w:val="0"/>
          <w:bCs w:val="0"/>
          <w:spacing w:val="-4"/>
          <w:sz w:val="32"/>
          <w:szCs w:val="32"/>
        </w:rPr>
        <w:t>预算执行进度与绩效指标偏差情况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（一）预算执行进度</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年“访惠聚”驻村（社区）工作项目预算金额</w:t>
      </w:r>
      <w:r>
        <w:rPr>
          <w:rStyle w:val="a8"/>
          <w:rFonts w:ascii="楷体" w:eastAsia="楷体" w:hAnsi="楷体" w:hint="eastAsia"/>
          <w:b w:val="0"/>
          <w:bCs w:val="0"/>
          <w:spacing w:val="-4"/>
          <w:sz w:val="32"/>
          <w:szCs w:val="32"/>
        </w:rPr>
        <w:t>2.97</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2.97</w:t>
      </w:r>
      <w:r>
        <w:rPr>
          <w:rStyle w:val="a8"/>
          <w:rFonts w:ascii="楷体" w:eastAsia="楷体" w:hAnsi="楷体" w:hint="eastAsia"/>
          <w:b w:val="0"/>
          <w:bCs w:val="0"/>
          <w:spacing w:val="-4"/>
          <w:sz w:val="32"/>
          <w:szCs w:val="32"/>
        </w:rPr>
        <w:t>万元，实际支出</w:t>
      </w:r>
      <w:r>
        <w:rPr>
          <w:rStyle w:val="a8"/>
          <w:rFonts w:ascii="楷体" w:eastAsia="楷体" w:hAnsi="楷体" w:hint="eastAsia"/>
          <w:b w:val="0"/>
          <w:bCs w:val="0"/>
          <w:spacing w:val="-4"/>
          <w:sz w:val="32"/>
          <w:szCs w:val="32"/>
        </w:rPr>
        <w:t>2.97</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（二）绩效指标偏差情况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年本单位负责实施的“访惠聚”驻村（社区）工作项目的绩效目标及指标已经全部达成，不存在偏差情况。</w:t>
      </w:r>
    </w:p>
    <w:p w:rsidR="0050420F" w:rsidRDefault="00D3711D">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50420F" w:rsidRDefault="00D3711D">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主要经验及做法</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聚焦重点任务，推动项目工作落地落实</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坚持问题导向，加强执行监控，提高资金效益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w:t>
      </w:r>
      <w:r>
        <w:rPr>
          <w:rStyle w:val="a8"/>
          <w:rFonts w:ascii="楷体" w:eastAsia="楷体" w:hAnsi="楷体" w:hint="eastAsia"/>
          <w:b w:val="0"/>
          <w:bCs w:val="0"/>
          <w:spacing w:val="-4"/>
          <w:sz w:val="32"/>
          <w:szCs w:val="32"/>
        </w:rPr>
        <w:t>用过程管理，有效了降低资金偏离政策目标的风险，提高了资金使用效益。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强化绩效目标刚性约束，及时对项目进行跟踪问效</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rsidR="0050420F" w:rsidRDefault="00D3711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、有关建议</w:t>
      </w:r>
    </w:p>
    <w:p w:rsidR="0050420F" w:rsidRDefault="00D3711D">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有关建议</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w:t>
      </w:r>
      <w:r>
        <w:rPr>
          <w:rStyle w:val="a8"/>
          <w:rFonts w:ascii="楷体" w:eastAsia="楷体" w:hAnsi="楷体" w:hint="eastAsia"/>
          <w:b w:val="0"/>
          <w:bCs w:val="0"/>
          <w:spacing w:val="-4"/>
          <w:sz w:val="32"/>
          <w:szCs w:val="32"/>
        </w:rPr>
        <w:t>平，为预算绩效管理相关工作的顺利开展提供保障。</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扎实推进档案规范化建设，提升档案管理水平</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r>
        <w:rPr>
          <w:rStyle w:val="a8"/>
          <w:rFonts w:ascii="楷体" w:eastAsia="楷体" w:hAnsi="楷体" w:hint="eastAsia"/>
          <w:b w:val="0"/>
          <w:bCs w:val="0"/>
          <w:spacing w:val="-4"/>
          <w:sz w:val="32"/>
          <w:szCs w:val="32"/>
        </w:rPr>
        <w:t>。</w:t>
      </w:r>
    </w:p>
    <w:p w:rsidR="0050420F" w:rsidRDefault="00D3711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八</w:t>
      </w:r>
      <w:r>
        <w:rPr>
          <w:rStyle w:val="a8"/>
          <w:rFonts w:ascii="黑体" w:eastAsia="黑体" w:hAnsi="黑体" w:hint="eastAsia"/>
          <w:b w:val="0"/>
          <w:spacing w:val="-4"/>
          <w:sz w:val="32"/>
          <w:szCs w:val="32"/>
        </w:rPr>
        <w:t>、其他需要说明的问题</w:t>
      </w:r>
    </w:p>
    <w:p w:rsidR="0050420F" w:rsidRDefault="00D3711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无</w:t>
      </w:r>
    </w:p>
    <w:p w:rsidR="0050420F" w:rsidRDefault="0050420F">
      <w:pPr>
        <w:spacing w:line="540" w:lineRule="exact"/>
        <w:ind w:firstLine="567"/>
        <w:rPr>
          <w:rStyle w:val="a8"/>
          <w:rFonts w:ascii="仿宋" w:eastAsia="仿宋" w:hAnsi="仿宋"/>
          <w:b w:val="0"/>
          <w:spacing w:val="-4"/>
          <w:sz w:val="32"/>
          <w:szCs w:val="32"/>
        </w:rPr>
      </w:pPr>
    </w:p>
    <w:p w:rsidR="0050420F" w:rsidRDefault="0050420F">
      <w:pPr>
        <w:spacing w:line="540" w:lineRule="exact"/>
        <w:ind w:firstLine="567"/>
        <w:rPr>
          <w:rStyle w:val="a8"/>
          <w:rFonts w:ascii="仿宋" w:eastAsia="仿宋" w:hAnsi="仿宋"/>
          <w:b w:val="0"/>
          <w:spacing w:val="-4"/>
          <w:sz w:val="32"/>
          <w:szCs w:val="32"/>
        </w:rPr>
      </w:pPr>
    </w:p>
    <w:p w:rsidR="0050420F" w:rsidRDefault="0050420F">
      <w:pPr>
        <w:spacing w:line="540" w:lineRule="exact"/>
        <w:ind w:firstLine="567"/>
        <w:rPr>
          <w:rStyle w:val="a8"/>
          <w:rFonts w:ascii="仿宋" w:eastAsia="仿宋" w:hAnsi="仿宋"/>
          <w:b w:val="0"/>
          <w:spacing w:val="-4"/>
          <w:sz w:val="32"/>
          <w:szCs w:val="32"/>
        </w:rPr>
      </w:pPr>
    </w:p>
    <w:p w:rsidR="0050420F" w:rsidRDefault="0050420F">
      <w:pPr>
        <w:spacing w:line="540" w:lineRule="exact"/>
        <w:ind w:firstLine="567"/>
        <w:rPr>
          <w:rStyle w:val="a8"/>
          <w:rFonts w:ascii="仿宋" w:eastAsia="仿宋" w:hAnsi="仿宋"/>
          <w:b w:val="0"/>
          <w:spacing w:val="-4"/>
          <w:sz w:val="32"/>
          <w:szCs w:val="32"/>
        </w:rPr>
      </w:pPr>
    </w:p>
    <w:p w:rsidR="0050420F" w:rsidRDefault="0050420F">
      <w:pPr>
        <w:spacing w:line="540" w:lineRule="exact"/>
        <w:ind w:firstLine="567"/>
        <w:rPr>
          <w:rStyle w:val="a8"/>
          <w:rFonts w:ascii="仿宋" w:eastAsia="仿宋" w:hAnsi="仿宋"/>
          <w:b w:val="0"/>
          <w:spacing w:val="-4"/>
          <w:sz w:val="32"/>
          <w:szCs w:val="32"/>
        </w:rPr>
      </w:pPr>
    </w:p>
    <w:sectPr w:rsidR="0050420F" w:rsidSect="0050420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11D" w:rsidRDefault="00D3711D" w:rsidP="0050420F">
      <w:r>
        <w:separator/>
      </w:r>
    </w:p>
  </w:endnote>
  <w:endnote w:type="continuationSeparator" w:id="1">
    <w:p w:rsidR="00D3711D" w:rsidRDefault="00D3711D" w:rsidP="005042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50420F" w:rsidRDefault="0050420F">
        <w:pPr>
          <w:pStyle w:val="a4"/>
          <w:jc w:val="center"/>
        </w:pPr>
        <w:r>
          <w:fldChar w:fldCharType="begin"/>
        </w:r>
        <w:r w:rsidR="00D3711D">
          <w:instrText>PAGE   \* MERGEFORMAT</w:instrText>
        </w:r>
        <w:r>
          <w:fldChar w:fldCharType="separate"/>
        </w:r>
        <w:r w:rsidR="004D5891" w:rsidRPr="004D5891">
          <w:rPr>
            <w:noProof/>
            <w:lang w:val="zh-CN"/>
          </w:rPr>
          <w:t>4</w:t>
        </w:r>
        <w:r>
          <w:fldChar w:fldCharType="end"/>
        </w:r>
      </w:p>
    </w:sdtContent>
  </w:sdt>
  <w:p w:rsidR="0050420F" w:rsidRDefault="0050420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11D" w:rsidRDefault="00D3711D" w:rsidP="0050420F">
      <w:r>
        <w:separator/>
      </w:r>
    </w:p>
  </w:footnote>
  <w:footnote w:type="continuationSeparator" w:id="1">
    <w:p w:rsidR="00D3711D" w:rsidRDefault="00D3711D" w:rsidP="005042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4D5891"/>
    <w:rsid w:val="00502BA7"/>
    <w:rsid w:val="0050420F"/>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3711D"/>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 w:val="7F796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20F"/>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50420F"/>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0420F"/>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0420F"/>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0420F"/>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0420F"/>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0420F"/>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0420F"/>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0420F"/>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0420F"/>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420F"/>
    <w:rPr>
      <w:sz w:val="18"/>
      <w:szCs w:val="18"/>
    </w:rPr>
  </w:style>
  <w:style w:type="paragraph" w:styleId="a4">
    <w:name w:val="footer"/>
    <w:basedOn w:val="a"/>
    <w:link w:val="Char0"/>
    <w:uiPriority w:val="99"/>
    <w:unhideWhenUsed/>
    <w:rsid w:val="0050420F"/>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50420F"/>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50420F"/>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50420F"/>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50420F"/>
    <w:rPr>
      <w:b/>
      <w:bCs/>
    </w:rPr>
  </w:style>
  <w:style w:type="character" w:styleId="a9">
    <w:name w:val="Emphasis"/>
    <w:basedOn w:val="a0"/>
    <w:uiPriority w:val="20"/>
    <w:qFormat/>
    <w:rsid w:val="0050420F"/>
    <w:rPr>
      <w:rFonts w:asciiTheme="minorHAnsi" w:hAnsiTheme="minorHAnsi"/>
      <w:b/>
      <w:i/>
      <w:iCs/>
    </w:rPr>
  </w:style>
  <w:style w:type="character" w:customStyle="1" w:styleId="1Char">
    <w:name w:val="标题 1 Char"/>
    <w:basedOn w:val="a0"/>
    <w:link w:val="1"/>
    <w:uiPriority w:val="9"/>
    <w:qFormat/>
    <w:rsid w:val="0050420F"/>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50420F"/>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50420F"/>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50420F"/>
    <w:rPr>
      <w:b/>
      <w:bCs/>
      <w:sz w:val="28"/>
      <w:szCs w:val="28"/>
    </w:rPr>
  </w:style>
  <w:style w:type="character" w:customStyle="1" w:styleId="5Char">
    <w:name w:val="标题 5 Char"/>
    <w:basedOn w:val="a0"/>
    <w:link w:val="5"/>
    <w:uiPriority w:val="9"/>
    <w:semiHidden/>
    <w:qFormat/>
    <w:rsid w:val="0050420F"/>
    <w:rPr>
      <w:b/>
      <w:bCs/>
      <w:i/>
      <w:iCs/>
      <w:sz w:val="26"/>
      <w:szCs w:val="26"/>
    </w:rPr>
  </w:style>
  <w:style w:type="character" w:customStyle="1" w:styleId="6Char">
    <w:name w:val="标题 6 Char"/>
    <w:basedOn w:val="a0"/>
    <w:link w:val="6"/>
    <w:uiPriority w:val="9"/>
    <w:semiHidden/>
    <w:qFormat/>
    <w:rsid w:val="0050420F"/>
    <w:rPr>
      <w:b/>
      <w:bCs/>
    </w:rPr>
  </w:style>
  <w:style w:type="character" w:customStyle="1" w:styleId="7Char">
    <w:name w:val="标题 7 Char"/>
    <w:basedOn w:val="a0"/>
    <w:link w:val="7"/>
    <w:uiPriority w:val="9"/>
    <w:semiHidden/>
    <w:rsid w:val="0050420F"/>
    <w:rPr>
      <w:sz w:val="24"/>
      <w:szCs w:val="24"/>
    </w:rPr>
  </w:style>
  <w:style w:type="character" w:customStyle="1" w:styleId="8Char">
    <w:name w:val="标题 8 Char"/>
    <w:basedOn w:val="a0"/>
    <w:link w:val="8"/>
    <w:uiPriority w:val="9"/>
    <w:semiHidden/>
    <w:qFormat/>
    <w:rsid w:val="0050420F"/>
    <w:rPr>
      <w:i/>
      <w:iCs/>
      <w:sz w:val="24"/>
      <w:szCs w:val="24"/>
    </w:rPr>
  </w:style>
  <w:style w:type="character" w:customStyle="1" w:styleId="9Char">
    <w:name w:val="标题 9 Char"/>
    <w:basedOn w:val="a0"/>
    <w:link w:val="9"/>
    <w:uiPriority w:val="9"/>
    <w:semiHidden/>
    <w:qFormat/>
    <w:rsid w:val="0050420F"/>
    <w:rPr>
      <w:rFonts w:asciiTheme="majorHAnsi" w:eastAsiaTheme="majorEastAsia" w:hAnsiTheme="majorHAnsi"/>
    </w:rPr>
  </w:style>
  <w:style w:type="character" w:customStyle="1" w:styleId="Char3">
    <w:name w:val="标题 Char"/>
    <w:basedOn w:val="a0"/>
    <w:link w:val="a7"/>
    <w:uiPriority w:val="10"/>
    <w:rsid w:val="0050420F"/>
    <w:rPr>
      <w:rFonts w:asciiTheme="majorHAnsi" w:eastAsiaTheme="majorEastAsia" w:hAnsiTheme="majorHAnsi"/>
      <w:b/>
      <w:bCs/>
      <w:kern w:val="28"/>
      <w:sz w:val="32"/>
      <w:szCs w:val="32"/>
    </w:rPr>
  </w:style>
  <w:style w:type="character" w:customStyle="1" w:styleId="Char2">
    <w:name w:val="副标题 Char"/>
    <w:basedOn w:val="a0"/>
    <w:link w:val="a6"/>
    <w:uiPriority w:val="11"/>
    <w:rsid w:val="0050420F"/>
    <w:rPr>
      <w:rFonts w:asciiTheme="majorHAnsi" w:eastAsiaTheme="majorEastAsia" w:hAnsiTheme="majorHAnsi"/>
      <w:sz w:val="24"/>
      <w:szCs w:val="24"/>
    </w:rPr>
  </w:style>
  <w:style w:type="paragraph" w:styleId="aa">
    <w:name w:val="No Spacing"/>
    <w:basedOn w:val="a"/>
    <w:uiPriority w:val="1"/>
    <w:qFormat/>
    <w:rsid w:val="0050420F"/>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50420F"/>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50420F"/>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50420F"/>
    <w:rPr>
      <w:i/>
      <w:sz w:val="24"/>
      <w:szCs w:val="24"/>
    </w:rPr>
  </w:style>
  <w:style w:type="paragraph" w:styleId="ad">
    <w:name w:val="Intense Quote"/>
    <w:basedOn w:val="a"/>
    <w:next w:val="a"/>
    <w:link w:val="Char5"/>
    <w:uiPriority w:val="30"/>
    <w:qFormat/>
    <w:rsid w:val="0050420F"/>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50420F"/>
    <w:rPr>
      <w:b/>
      <w:i/>
      <w:sz w:val="24"/>
    </w:rPr>
  </w:style>
  <w:style w:type="character" w:customStyle="1" w:styleId="10">
    <w:name w:val="不明显强调1"/>
    <w:uiPriority w:val="19"/>
    <w:qFormat/>
    <w:rsid w:val="0050420F"/>
    <w:rPr>
      <w:i/>
      <w:color w:val="595959" w:themeColor="text1" w:themeTint="A6"/>
    </w:rPr>
  </w:style>
  <w:style w:type="character" w:customStyle="1" w:styleId="11">
    <w:name w:val="明显强调1"/>
    <w:basedOn w:val="a0"/>
    <w:uiPriority w:val="21"/>
    <w:qFormat/>
    <w:rsid w:val="0050420F"/>
    <w:rPr>
      <w:b/>
      <w:i/>
      <w:sz w:val="24"/>
      <w:szCs w:val="24"/>
      <w:u w:val="single"/>
    </w:rPr>
  </w:style>
  <w:style w:type="character" w:customStyle="1" w:styleId="12">
    <w:name w:val="不明显参考1"/>
    <w:basedOn w:val="a0"/>
    <w:uiPriority w:val="31"/>
    <w:qFormat/>
    <w:rsid w:val="0050420F"/>
    <w:rPr>
      <w:sz w:val="24"/>
      <w:szCs w:val="24"/>
      <w:u w:val="single"/>
    </w:rPr>
  </w:style>
  <w:style w:type="character" w:customStyle="1" w:styleId="13">
    <w:name w:val="明显参考1"/>
    <w:basedOn w:val="a0"/>
    <w:uiPriority w:val="32"/>
    <w:qFormat/>
    <w:rsid w:val="0050420F"/>
    <w:rPr>
      <w:b/>
      <w:sz w:val="24"/>
      <w:u w:val="single"/>
    </w:rPr>
  </w:style>
  <w:style w:type="character" w:customStyle="1" w:styleId="14">
    <w:name w:val="书籍标题1"/>
    <w:basedOn w:val="a0"/>
    <w:uiPriority w:val="33"/>
    <w:qFormat/>
    <w:rsid w:val="0050420F"/>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50420F"/>
    <w:pPr>
      <w:outlineLvl w:val="9"/>
    </w:pPr>
    <w:rPr>
      <w:lang w:eastAsia="en-US" w:bidi="en-US"/>
    </w:rPr>
  </w:style>
  <w:style w:type="character" w:customStyle="1" w:styleId="Char1">
    <w:name w:val="页眉 Char"/>
    <w:basedOn w:val="a0"/>
    <w:link w:val="a5"/>
    <w:uiPriority w:val="99"/>
    <w:rsid w:val="0050420F"/>
    <w:rPr>
      <w:rFonts w:ascii="Calibri" w:eastAsia="宋体" w:hAnsi="Calibri"/>
      <w:kern w:val="2"/>
      <w:sz w:val="18"/>
      <w:szCs w:val="18"/>
    </w:rPr>
  </w:style>
  <w:style w:type="character" w:customStyle="1" w:styleId="Char0">
    <w:name w:val="页脚 Char"/>
    <w:basedOn w:val="a0"/>
    <w:link w:val="a4"/>
    <w:uiPriority w:val="99"/>
    <w:rsid w:val="0050420F"/>
    <w:rPr>
      <w:rFonts w:ascii="Calibri" w:eastAsia="宋体" w:hAnsi="Calibri"/>
      <w:kern w:val="2"/>
      <w:sz w:val="18"/>
      <w:szCs w:val="18"/>
    </w:rPr>
  </w:style>
  <w:style w:type="character" w:customStyle="1" w:styleId="Char">
    <w:name w:val="批注框文本 Char"/>
    <w:basedOn w:val="a0"/>
    <w:link w:val="a3"/>
    <w:uiPriority w:val="99"/>
    <w:semiHidden/>
    <w:qFormat/>
    <w:rsid w:val="0050420F"/>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1090</Words>
  <Characters>6219</Characters>
  <Application>Microsoft Office Word</Application>
  <DocSecurity>0</DocSecurity>
  <Lines>51</Lines>
  <Paragraphs>14</Paragraphs>
  <ScaleCrop>false</ScaleCrop>
  <Company>Organization</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22</cp:revision>
  <cp:lastPrinted>2018-12-31T10:56:00Z</cp:lastPrinted>
  <dcterms:created xsi:type="dcterms:W3CDTF">2018-08-15T02:06:00Z</dcterms:created>
  <dcterms:modified xsi:type="dcterms:W3CDTF">2025-02-24T08:48:00Z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