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D9B9A" w14:textId="77777777" w:rsidR="00F6739F" w:rsidRDefault="00F6739F">
      <w:pPr>
        <w:rPr>
          <w:rFonts w:ascii="黑体" w:eastAsia="黑体" w:hAnsi="黑体" w:hint="eastAsia"/>
          <w:sz w:val="32"/>
          <w:szCs w:val="32"/>
        </w:rPr>
      </w:pPr>
    </w:p>
    <w:p w14:paraId="00C73585" w14:textId="77777777" w:rsidR="00F6739F" w:rsidRDefault="00F6739F">
      <w:pPr>
        <w:jc w:val="center"/>
        <w:rPr>
          <w:rFonts w:ascii="方正小标宋_GBK" w:eastAsia="方正小标宋_GBK" w:hAnsi="宋体" w:hint="eastAsia"/>
          <w:sz w:val="44"/>
          <w:szCs w:val="44"/>
        </w:rPr>
      </w:pPr>
    </w:p>
    <w:p w14:paraId="755CE93C" w14:textId="77777777" w:rsidR="00F6739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昌吉市绿洲路社区卫生服务中心</w:t>
      </w:r>
    </w:p>
    <w:p w14:paraId="086C8C4D" w14:textId="77777777" w:rsidR="00F6739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74F1B65" w14:textId="77777777" w:rsidR="00F6739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0DADF16" w14:textId="77777777" w:rsidR="00F6739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7AD3053" w14:textId="77777777" w:rsidR="00F6739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A23B81E" w14:textId="77777777" w:rsidR="00F6739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6739F">
          <w:rPr>
            <w:rFonts w:ascii="仿宋_GB2312" w:eastAsia="仿宋_GB2312" w:hAnsi="仿宋_GB2312" w:cs="仿宋_GB2312" w:hint="eastAsia"/>
            <w:b/>
            <w:bCs/>
            <w:sz w:val="32"/>
            <w:szCs w:val="32"/>
          </w:rPr>
          <w:t>第一部分 单位概况</w:t>
        </w:r>
      </w:hyperlink>
    </w:p>
    <w:p w14:paraId="075B3A2F"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D3C409"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414787E" w14:textId="77777777" w:rsidR="00F6739F" w:rsidRDefault="00F6739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05F50D7"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3AD247E"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45DCE30"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DBBEE29"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DAC9C39"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1F1FDF7"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BA8BC9B"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35851EA"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E4B3C0D" w14:textId="77777777" w:rsidR="00F6739F" w:rsidRDefault="00F6739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74B817B"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6B345D2" w14:textId="77777777" w:rsidR="00F6739F" w:rsidRDefault="00F6739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68A3FC3" w14:textId="77777777" w:rsidR="00F6739F" w:rsidRDefault="00F6739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0BCF7B4" w14:textId="77777777" w:rsidR="00F6739F" w:rsidRDefault="00F6739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C778264"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FD21389" w14:textId="77777777" w:rsidR="00F6739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446D79" w14:textId="77777777" w:rsidR="00F6739F" w:rsidRDefault="00F6739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1289ACB" w14:textId="77777777" w:rsidR="00F6739F" w:rsidRDefault="00F6739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DC71D6F"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AC1144D"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C3493CF"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8172AC4"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BD06E62"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275C87"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F155FFD" w14:textId="77777777" w:rsidR="00F6739F" w:rsidRDefault="00F6739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210488D" w14:textId="77777777" w:rsidR="00F6739F" w:rsidRDefault="00F6739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5BC0251" w14:textId="77777777" w:rsidR="00F6739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8B1C700" w14:textId="77777777" w:rsidR="00F6739F" w:rsidRDefault="00000000">
      <w:r>
        <w:rPr>
          <w:rFonts w:ascii="仿宋_GB2312" w:eastAsia="仿宋_GB2312" w:hAnsi="仿宋_GB2312" w:cs="仿宋_GB2312" w:hint="eastAsia"/>
          <w:sz w:val="32"/>
          <w:szCs w:val="32"/>
        </w:rPr>
        <w:fldChar w:fldCharType="end"/>
      </w:r>
    </w:p>
    <w:p w14:paraId="372C3938" w14:textId="77777777" w:rsidR="00F6739F" w:rsidRDefault="00000000">
      <w:pPr>
        <w:rPr>
          <w:rFonts w:ascii="仿宋_GB2312" w:eastAsia="仿宋_GB2312"/>
          <w:sz w:val="32"/>
          <w:szCs w:val="32"/>
        </w:rPr>
      </w:pPr>
      <w:r>
        <w:rPr>
          <w:rFonts w:ascii="仿宋_GB2312" w:eastAsia="仿宋_GB2312" w:hint="eastAsia"/>
          <w:sz w:val="32"/>
          <w:szCs w:val="32"/>
        </w:rPr>
        <w:br w:type="page"/>
      </w:r>
    </w:p>
    <w:p w14:paraId="369BFA9A" w14:textId="77777777" w:rsidR="00F6739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8E9B6F2" w14:textId="77777777" w:rsidR="00F6739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91C22F3"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（1）、负责社区卫生预防，社区卫生诊断，传染病疫情报告和检测，预防接种、结核病、艾滋病等重大传染病预防，常见传染病防治，健康档案管理、爱国卫生指导等。</w:t>
      </w:r>
    </w:p>
    <w:p w14:paraId="2775B798"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（2）、负责社区卫生保健。妇女保健、儿童保健、老年保健等。</w:t>
      </w:r>
    </w:p>
    <w:p w14:paraId="6A110A99"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（3）、负责社区医疗诊治。一般常见病、多发病的诊治，社区现场救助。慢性病筛查和重点慢病病历管理，精神病患者管理，转诊服务等。</w:t>
      </w:r>
    </w:p>
    <w:p w14:paraId="2AD07B41"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（4）、负责社区疾病康复。</w:t>
      </w:r>
    </w:p>
    <w:p w14:paraId="1B154721"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（5）、负责社区健康教育、卫生知识普及，个体和群体的健康管理，重点人群与重点健康教育，宣传健康行为和生活方式等。</w:t>
      </w:r>
    </w:p>
    <w:p w14:paraId="1A5680A7"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（6）、负责社区计划生育服务与咨询指导，发放避孕药具等。</w:t>
      </w:r>
    </w:p>
    <w:p w14:paraId="03923AF9" w14:textId="77777777" w:rsidR="00F6739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BED0DB1" w14:textId="77777777" w:rsidR="00F6739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昌吉市绿洲路社区卫生服务中心2023年度，实有人数</w:t>
      </w:r>
      <w:r>
        <w:rPr>
          <w:rFonts w:ascii="仿宋_GB2312" w:eastAsia="仿宋_GB2312" w:hint="eastAsia"/>
          <w:sz w:val="32"/>
          <w:szCs w:val="32"/>
          <w:lang w:val="zh-CN"/>
        </w:rPr>
        <w:t>34</w:t>
      </w:r>
      <w:r>
        <w:rPr>
          <w:rFonts w:ascii="仿宋_GB2312" w:eastAsia="仿宋_GB2312" w:hint="eastAsia"/>
          <w:sz w:val="32"/>
          <w:szCs w:val="32"/>
        </w:rPr>
        <w:t>人，其中：在职人员</w:t>
      </w:r>
      <w:r>
        <w:rPr>
          <w:rFonts w:ascii="仿宋_GB2312" w:eastAsia="仿宋_GB2312" w:hint="eastAsia"/>
          <w:sz w:val="32"/>
          <w:szCs w:val="32"/>
          <w:lang w:val="zh-CN"/>
        </w:rPr>
        <w:t>33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703311B8" w14:textId="1843ABB8" w:rsidR="00F6739F" w:rsidRDefault="00000000">
      <w:pPr>
        <w:ind w:firstLineChars="200" w:firstLine="640"/>
        <w:rPr>
          <w:rFonts w:ascii="仿宋_GB2312" w:eastAsia="仿宋_GB2312" w:hAnsi="宋体" w:cs="宋体" w:hint="eastAsia"/>
          <w:kern w:val="0"/>
          <w:sz w:val="32"/>
          <w:szCs w:val="32"/>
        </w:rPr>
        <w:sectPr w:rsidR="00F6739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办公室、临床科室、预防保健室、医技科。</w:t>
      </w:r>
    </w:p>
    <w:p w14:paraId="723BB88D" w14:textId="77777777" w:rsidR="00F6739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823EB09" w14:textId="77777777" w:rsidR="00F6739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4FCB52E"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2023年度收入总计2,723.92万元，其中：本年收入合计2,595.13万元，使用非财政拨款结余0.00万元，年初结转和结余128.79万元。</w:t>
      </w:r>
    </w:p>
    <w:p w14:paraId="3DBF5165"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2023年度支出总计2,723.92万元，其中：本年支出合计2,577.02万元，结余分配0.00万元，年末结转和结余146.90万元。</w:t>
      </w:r>
    </w:p>
    <w:p w14:paraId="6FA2658F"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增加396.85万元</w:t>
      </w:r>
      <w:r>
        <w:rPr>
          <w:rFonts w:ascii="仿宋_GB2312" w:eastAsia="仿宋_GB2312" w:hint="eastAsia"/>
          <w:sz w:val="32"/>
          <w:szCs w:val="32"/>
        </w:rPr>
        <w:t>，增长17.05%，主要原因是：</w:t>
      </w:r>
      <w:bookmarkStart w:id="10" w:name="_Hlk177642459"/>
      <w:r>
        <w:rPr>
          <w:rFonts w:ascii="仿宋_GB2312" w:eastAsia="仿宋_GB2312" w:hint="eastAsia"/>
          <w:sz w:val="32"/>
          <w:szCs w:val="32"/>
        </w:rPr>
        <w:t>本年基本公共卫生服务补助及全民健康体检补助项目经费，全民健康体检人数及人均补助核算经费，基本药物补助项目经费等专项资金增加</w:t>
      </w:r>
      <w:bookmarkEnd w:id="10"/>
      <w:r>
        <w:rPr>
          <w:rFonts w:ascii="仿宋_GB2312" w:eastAsia="仿宋_GB2312" w:hint="eastAsia"/>
          <w:sz w:val="32"/>
          <w:szCs w:val="32"/>
        </w:rPr>
        <w:t>。</w:t>
      </w:r>
    </w:p>
    <w:p w14:paraId="441EFEEF" w14:textId="77777777" w:rsidR="00F6739F"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7426E486"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本年收入2,595.13万元，其中：财政拨款收入</w:t>
      </w:r>
      <w:r>
        <w:rPr>
          <w:rFonts w:ascii="仿宋_GB2312" w:eastAsia="仿宋_GB2312" w:hint="eastAsia"/>
          <w:sz w:val="32"/>
          <w:szCs w:val="32"/>
          <w:lang w:val="zh-CN"/>
        </w:rPr>
        <w:t>1,306.28</w:t>
      </w:r>
      <w:r>
        <w:rPr>
          <w:rFonts w:ascii="仿宋_GB2312" w:eastAsia="仿宋_GB2312" w:hint="eastAsia"/>
          <w:sz w:val="32"/>
          <w:szCs w:val="32"/>
        </w:rPr>
        <w:t>万元，占</w:t>
      </w:r>
      <w:r>
        <w:rPr>
          <w:rFonts w:ascii="仿宋_GB2312" w:eastAsia="仿宋_GB2312" w:hint="eastAsia"/>
          <w:sz w:val="32"/>
          <w:szCs w:val="32"/>
          <w:lang w:val="zh-CN"/>
        </w:rPr>
        <w:t>50.34%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1,152.79</w:t>
      </w:r>
      <w:r>
        <w:rPr>
          <w:rFonts w:ascii="仿宋_GB2312" w:eastAsia="仿宋_GB2312" w:hint="eastAsia"/>
          <w:sz w:val="32"/>
          <w:szCs w:val="32"/>
        </w:rPr>
        <w:t>万元，占</w:t>
      </w:r>
      <w:r>
        <w:rPr>
          <w:rFonts w:ascii="仿宋_GB2312" w:eastAsia="仿宋_GB2312" w:hint="eastAsia"/>
          <w:sz w:val="32"/>
          <w:szCs w:val="32"/>
          <w:lang w:val="zh-CN"/>
        </w:rPr>
        <w:t>44.42%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136.06</w:t>
      </w:r>
      <w:r>
        <w:rPr>
          <w:rFonts w:ascii="仿宋_GB2312" w:eastAsia="仿宋_GB2312" w:hint="eastAsia"/>
          <w:sz w:val="32"/>
          <w:szCs w:val="32"/>
        </w:rPr>
        <w:t>万元，占</w:t>
      </w:r>
      <w:r>
        <w:rPr>
          <w:rFonts w:ascii="仿宋_GB2312" w:eastAsia="仿宋_GB2312" w:hint="eastAsia"/>
          <w:sz w:val="32"/>
          <w:szCs w:val="32"/>
          <w:lang w:val="zh-CN"/>
        </w:rPr>
        <w:t>5.24%</w:t>
      </w:r>
      <w:r>
        <w:rPr>
          <w:rFonts w:ascii="仿宋_GB2312" w:eastAsia="仿宋_GB2312" w:hint="eastAsia"/>
          <w:sz w:val="32"/>
          <w:szCs w:val="32"/>
        </w:rPr>
        <w:t>。</w:t>
      </w:r>
    </w:p>
    <w:p w14:paraId="1319D062" w14:textId="77777777" w:rsidR="00F6739F"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605C0210" w14:textId="77777777" w:rsidR="00F6739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本年支出2,577.02万元，其中：基本支出1,709.26万元，占66.33%；项目支出867.76万元，占33.67%；上缴上级支出0.00万元，占0.00%；经营支出0.00万元，占0.00%；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44C7FE13" w14:textId="77777777" w:rsidR="00F6739F"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t>四、财政拨款收入支出决算总体情况说明</w:t>
      </w:r>
      <w:bookmarkEnd w:id="15"/>
      <w:bookmarkEnd w:id="16"/>
    </w:p>
    <w:p w14:paraId="476AE5B6"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1,306.28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1,306.28</w:t>
      </w:r>
      <w:r>
        <w:rPr>
          <w:rFonts w:ascii="仿宋_GB2312" w:eastAsia="仿宋_GB2312" w:hint="eastAsia"/>
          <w:sz w:val="32"/>
          <w:szCs w:val="32"/>
        </w:rPr>
        <w:t>万元。财政拨款支出总计</w:t>
      </w:r>
      <w:r>
        <w:rPr>
          <w:rFonts w:ascii="仿宋_GB2312" w:eastAsia="仿宋_GB2312" w:hint="eastAsia"/>
          <w:sz w:val="32"/>
          <w:szCs w:val="32"/>
          <w:lang w:val="zh-CN"/>
        </w:rPr>
        <w:t>1,306.28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1,306.28</w:t>
      </w:r>
      <w:r>
        <w:rPr>
          <w:rFonts w:ascii="仿宋_GB2312" w:eastAsia="仿宋_GB2312" w:hint="eastAsia"/>
          <w:sz w:val="32"/>
          <w:szCs w:val="32"/>
        </w:rPr>
        <w:t>万元。</w:t>
      </w:r>
    </w:p>
    <w:p w14:paraId="6AFB438B" w14:textId="0A18E394"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减少93.50万元</w:t>
      </w:r>
      <w:r>
        <w:rPr>
          <w:rFonts w:ascii="仿宋_GB2312" w:eastAsia="仿宋_GB2312" w:hint="eastAsia"/>
          <w:sz w:val="32"/>
          <w:szCs w:val="32"/>
        </w:rPr>
        <w:t>，下降6.68%,主要原因是：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服务中心医疗服务与保障能力提升资金减少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494.07</w:t>
      </w:r>
      <w:r>
        <w:rPr>
          <w:rFonts w:ascii="仿宋_GB2312" w:eastAsia="仿宋_GB2312" w:hint="eastAsia"/>
          <w:sz w:val="32"/>
          <w:szCs w:val="32"/>
        </w:rPr>
        <w:t>万元，决算数</w:t>
      </w:r>
      <w:r>
        <w:rPr>
          <w:rFonts w:ascii="仿宋_GB2312" w:eastAsia="仿宋_GB2312" w:hint="eastAsia"/>
          <w:sz w:val="32"/>
          <w:szCs w:val="32"/>
          <w:lang w:val="zh-CN"/>
        </w:rPr>
        <w:t>1,306.28</w:t>
      </w:r>
      <w:r>
        <w:rPr>
          <w:rFonts w:ascii="仿宋_GB2312" w:eastAsia="仿宋_GB2312" w:hint="eastAsia"/>
          <w:sz w:val="32"/>
          <w:szCs w:val="32"/>
        </w:rPr>
        <w:t>万元，预决算差异率164.39%，主要原因是：年中追加中央财政基本药物制度补助资金（第二批）项目经费和自治区基本公共卫生服务补助资金（第二批）项目经费。</w:t>
      </w:r>
    </w:p>
    <w:p w14:paraId="445B0FD3" w14:textId="77777777" w:rsidR="00F6739F" w:rsidRDefault="00000000">
      <w:pPr>
        <w:ind w:firstLineChars="200" w:firstLine="640"/>
        <w:jc w:val="left"/>
        <w:outlineLvl w:val="1"/>
        <w:rPr>
          <w:rFonts w:ascii="黑体" w:eastAsia="黑体" w:hAnsi="黑体" w:cs="宋体" w:hint="eastAsia"/>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14:paraId="747AF3E1" w14:textId="77777777" w:rsidR="00F6739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BEB03F6" w14:textId="33B615DB" w:rsidR="00F6739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2023年度一般公共预算财政拨款支出1,306.28万元，占本年支出合计的</w:t>
      </w:r>
      <w:r>
        <w:rPr>
          <w:rFonts w:ascii="仿宋_GB2312" w:eastAsia="仿宋_GB2312" w:hint="eastAsia"/>
          <w:sz w:val="32"/>
          <w:szCs w:val="32"/>
          <w:lang w:val="zh-CN"/>
        </w:rPr>
        <w:t>50.69%</w:t>
      </w:r>
      <w:r>
        <w:rPr>
          <w:rFonts w:ascii="仿宋_GB2312" w:eastAsia="仿宋_GB2312" w:hint="eastAsia"/>
          <w:sz w:val="32"/>
          <w:szCs w:val="32"/>
        </w:rPr>
        <w:t>。与上年相比，</w:t>
      </w:r>
      <w:r>
        <w:rPr>
          <w:rFonts w:ascii="仿宋_GB2312" w:eastAsia="仿宋_GB2312" w:hint="eastAsia"/>
          <w:sz w:val="32"/>
          <w:szCs w:val="32"/>
          <w:lang w:val="zh-CN"/>
        </w:rPr>
        <w:t>减少93.50万元</w:t>
      </w:r>
      <w:r>
        <w:rPr>
          <w:rFonts w:ascii="仿宋_GB2312" w:eastAsia="仿宋_GB2312" w:hint="eastAsia"/>
          <w:sz w:val="32"/>
          <w:szCs w:val="32"/>
        </w:rPr>
        <w:t>，下降6.68%,主要原因是：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服务中心医疗服务与保障能力提升资金减少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494.07</w:t>
      </w:r>
      <w:r>
        <w:rPr>
          <w:rFonts w:ascii="仿宋_GB2312" w:eastAsia="仿宋_GB2312" w:hint="eastAsia"/>
          <w:sz w:val="32"/>
          <w:szCs w:val="32"/>
        </w:rPr>
        <w:t>万元，决算数</w:t>
      </w:r>
      <w:r>
        <w:rPr>
          <w:rFonts w:ascii="仿宋_GB2312" w:eastAsia="仿宋_GB2312" w:hint="eastAsia"/>
          <w:sz w:val="32"/>
          <w:szCs w:val="32"/>
          <w:lang w:val="zh-CN"/>
        </w:rPr>
        <w:t>1,306.28</w:t>
      </w:r>
      <w:r>
        <w:rPr>
          <w:rFonts w:ascii="仿宋_GB2312" w:eastAsia="仿宋_GB2312" w:hint="eastAsia"/>
          <w:sz w:val="32"/>
          <w:szCs w:val="32"/>
        </w:rPr>
        <w:t>万元，预决算差异率</w:t>
      </w:r>
      <w:r>
        <w:rPr>
          <w:rFonts w:ascii="仿宋_GB2312" w:eastAsia="仿宋_GB2312" w:hint="eastAsia"/>
          <w:sz w:val="32"/>
          <w:szCs w:val="32"/>
          <w:lang w:val="zh-CN"/>
        </w:rPr>
        <w:t>164.39%</w:t>
      </w:r>
      <w:r>
        <w:rPr>
          <w:rFonts w:ascii="仿宋_GB2312" w:eastAsia="仿宋_GB2312" w:hint="eastAsia"/>
          <w:sz w:val="32"/>
          <w:szCs w:val="32"/>
        </w:rPr>
        <w:t>，主要原因是：年中追</w:t>
      </w:r>
      <w:r w:rsidR="00BD47C9">
        <w:rPr>
          <w:rFonts w:ascii="仿宋_GB2312" w:eastAsia="仿宋_GB2312" w:hint="eastAsia"/>
          <w:sz w:val="32"/>
          <w:szCs w:val="32"/>
        </w:rPr>
        <w:t>加</w:t>
      </w:r>
      <w:r>
        <w:rPr>
          <w:rFonts w:ascii="仿宋_GB2312" w:eastAsia="仿宋_GB2312" w:hint="eastAsia"/>
          <w:sz w:val="32"/>
          <w:szCs w:val="32"/>
        </w:rPr>
        <w:t>中央财政基本药物制度补助资金（第二批）项目经费和自治区基本公共卫生服务补助资金（第二批）项目经费。</w:t>
      </w:r>
    </w:p>
    <w:p w14:paraId="7203CCB4" w14:textId="77777777" w:rsidR="00F6739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16D11B84" w14:textId="77777777" w:rsidR="00F6739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53.43</w:t>
      </w:r>
      <w:r>
        <w:rPr>
          <w:rFonts w:ascii="仿宋_GB2312" w:eastAsia="仿宋_GB2312"/>
          <w:kern w:val="2"/>
          <w:sz w:val="32"/>
          <w:szCs w:val="32"/>
          <w:lang w:val="zh-CN"/>
        </w:rPr>
        <w:t>万元，占</w:t>
      </w:r>
      <w:r>
        <w:rPr>
          <w:rFonts w:ascii="仿宋_GB2312" w:eastAsia="仿宋_GB2312" w:hint="eastAsia"/>
          <w:kern w:val="2"/>
          <w:sz w:val="32"/>
          <w:szCs w:val="32"/>
          <w:lang w:val="zh-CN"/>
        </w:rPr>
        <w:t>4.09%</w:t>
      </w:r>
      <w:r>
        <w:rPr>
          <w:rFonts w:ascii="仿宋_GB2312" w:eastAsia="仿宋_GB2312"/>
          <w:kern w:val="2"/>
          <w:sz w:val="32"/>
          <w:szCs w:val="32"/>
          <w:lang w:val="zh-CN"/>
        </w:rPr>
        <w:t>；</w:t>
      </w:r>
    </w:p>
    <w:p w14:paraId="6F194FD2" w14:textId="77777777" w:rsidR="00F6739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1,212.42</w:t>
      </w:r>
      <w:r>
        <w:rPr>
          <w:rFonts w:ascii="仿宋_GB2312" w:eastAsia="仿宋_GB2312"/>
          <w:kern w:val="2"/>
          <w:sz w:val="32"/>
          <w:szCs w:val="32"/>
          <w:lang w:val="zh-CN"/>
        </w:rPr>
        <w:t>万元，占</w:t>
      </w:r>
      <w:r>
        <w:rPr>
          <w:rFonts w:ascii="仿宋_GB2312" w:eastAsia="仿宋_GB2312" w:hint="eastAsia"/>
          <w:kern w:val="2"/>
          <w:sz w:val="32"/>
          <w:szCs w:val="32"/>
          <w:lang w:val="zh-CN"/>
        </w:rPr>
        <w:t>92.81%</w:t>
      </w:r>
      <w:r>
        <w:rPr>
          <w:rFonts w:ascii="仿宋_GB2312" w:eastAsia="仿宋_GB2312"/>
          <w:kern w:val="2"/>
          <w:sz w:val="32"/>
          <w:szCs w:val="32"/>
          <w:lang w:val="zh-CN"/>
        </w:rPr>
        <w:t>；</w:t>
      </w:r>
    </w:p>
    <w:p w14:paraId="39182652" w14:textId="77777777" w:rsidR="00F6739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40.43</w:t>
      </w:r>
      <w:r>
        <w:rPr>
          <w:rFonts w:ascii="仿宋_GB2312" w:eastAsia="仿宋_GB2312"/>
          <w:kern w:val="2"/>
          <w:sz w:val="32"/>
          <w:szCs w:val="32"/>
          <w:lang w:val="zh-CN"/>
        </w:rPr>
        <w:t>万元，占</w:t>
      </w:r>
      <w:r>
        <w:rPr>
          <w:rFonts w:ascii="仿宋_GB2312" w:eastAsia="仿宋_GB2312" w:hint="eastAsia"/>
          <w:kern w:val="2"/>
          <w:sz w:val="32"/>
          <w:szCs w:val="32"/>
          <w:lang w:val="zh-CN"/>
        </w:rPr>
        <w:t>3.10%。</w:t>
      </w:r>
    </w:p>
    <w:p w14:paraId="6E82FB84" w14:textId="77777777" w:rsidR="00F6739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1F7EE17" w14:textId="77777777"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1.卫生健康支出（类）行政事业单位医疗（款）其他行政事业单位医疗支出（项）:支出决算数为0.18万元，比上年决算增加0.00万元，增长0.00%，主要原因是：</w:t>
      </w:r>
      <w:r>
        <w:rPr>
          <w:rFonts w:ascii="仿宋_GB2312" w:eastAsia="仿宋_GB2312" w:hAnsi="仿宋_GB2312" w:cs="仿宋_GB2312" w:hint="eastAsia"/>
          <w:sz w:val="32"/>
          <w:szCs w:val="32"/>
          <w:lang w:val="zh-CN"/>
        </w:rPr>
        <w:t>与上年对比无差异。</w:t>
      </w:r>
    </w:p>
    <w:p w14:paraId="0F75BB01" w14:textId="77777777"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2.卫生健康支出（类）公立医院（款）其他公立医院支出（项）:支出决算数为2.11万元，比上年决算减少10.78万元，下降83.63%，主要原因是：本年</w:t>
      </w:r>
      <w:r>
        <w:rPr>
          <w:rFonts w:ascii="仿宋_GB2312" w:eastAsia="仿宋_GB2312" w:hAnsi="仿宋_GB2312" w:cs="仿宋_GB2312" w:hint="eastAsia"/>
          <w:sz w:val="32"/>
          <w:szCs w:val="32"/>
          <w:lang w:val="zh-CN"/>
        </w:rPr>
        <w:t>服务中心医疗服务与保障能力提升资金减少。</w:t>
      </w:r>
    </w:p>
    <w:p w14:paraId="3293D641" w14:textId="04E14B7F"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3.卫生健康支出（类）行政事业单位医疗（款）事业单位医疗（项）:支出决算数为31.72万元，比上年决算增加6.12万元，增长23.86%，主要原因是：</w:t>
      </w:r>
      <w:r w:rsidR="00BD47C9" w:rsidRPr="00BD47C9">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BD47C9">
        <w:rPr>
          <w:rFonts w:ascii="仿宋_GB2312" w:eastAsia="仿宋_GB2312" w:hAnsi="仿宋_GB2312" w:cs="仿宋_GB2312" w:hint="eastAsia"/>
          <w:sz w:val="32"/>
          <w:szCs w:val="32"/>
          <w:lang w:val="zh-CN"/>
        </w:rPr>
        <w:t>职工</w:t>
      </w:r>
      <w:r>
        <w:rPr>
          <w:rFonts w:ascii="仿宋_GB2312" w:eastAsia="仿宋_GB2312" w:hAnsi="仿宋_GB2312" w:cs="仿宋_GB2312" w:hint="eastAsia"/>
          <w:sz w:val="32"/>
          <w:szCs w:val="32"/>
          <w:lang w:val="zh-CN"/>
        </w:rPr>
        <w:t>医疗补助资金增加。</w:t>
      </w:r>
    </w:p>
    <w:p w14:paraId="6C8F3AA0" w14:textId="77777777"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4.卫生健康支出（类）基层医疗卫生机构（款）其他基层医疗卫生机构支出（项）:支出决算数为21.65万元，比上年决算增加5.87万元，增长37.20%，主要原因是：</w:t>
      </w:r>
      <w:r>
        <w:rPr>
          <w:rFonts w:ascii="仿宋_GB2312" w:eastAsia="仿宋_GB2312" w:hAnsi="仿宋_GB2312" w:cs="仿宋_GB2312" w:hint="eastAsia"/>
          <w:sz w:val="32"/>
          <w:szCs w:val="32"/>
          <w:lang w:val="zh-CN"/>
        </w:rPr>
        <w:t>2023年中央财政基本药物制度补助资金（第二批）增加。</w:t>
      </w:r>
    </w:p>
    <w:p w14:paraId="4DC9031C" w14:textId="4E08E29F"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w:t>
      </w:r>
      <w:r>
        <w:rPr>
          <w:rFonts w:ascii="仿宋_GB2312" w:eastAsia="仿宋_GB2312" w:hAnsi="仿宋_GB2312" w:cs="仿宋_GB2312" w:hint="eastAsia"/>
          <w:sz w:val="32"/>
          <w:szCs w:val="32"/>
        </w:rPr>
        <w:lastRenderedPageBreak/>
        <w:t>医疗补助（项）:支出决算数为3.34万元，比上年决算减少4.75万元，下降58.71%，主要原因是：</w:t>
      </w:r>
      <w:r w:rsidR="00BD47C9" w:rsidRPr="00BD47C9">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33893418" w14:textId="15BEA572"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6.卫生健康支出（类）基层医疗卫生机构（款）城市社区卫生机构（项）:支出决算数为427.36万元，比上年决算增加29.44万元，增长7.40%，主要原因是：</w:t>
      </w:r>
      <w:r w:rsidR="00BD47C9" w:rsidRPr="00BD47C9">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31A05E47" w14:textId="77777777"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7.卫生健康支出（类）公共卫生（款）其他公共卫生支出（项）:支出决算数为127.09万元，比上年决算增加22.56万元，增长21.58%，主要原因是：</w:t>
      </w:r>
      <w:r>
        <w:rPr>
          <w:rFonts w:ascii="仿宋_GB2312" w:eastAsia="仿宋_GB2312" w:hAnsi="仿宋_GB2312" w:cs="仿宋_GB2312" w:hint="eastAsia"/>
          <w:sz w:val="32"/>
          <w:szCs w:val="32"/>
          <w:lang w:val="zh-CN"/>
        </w:rPr>
        <w:t>2023年15-64岁城乡居民全民健康体检经费增加。</w:t>
      </w:r>
    </w:p>
    <w:p w14:paraId="704D904C" w14:textId="691E8BA6"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8.住房保障支出（类）住房改革支出（款）住房公积金（项）:支出决算数为40.43万元，比上年决算增加7.74万元，增长23.68%，主要原因是：</w:t>
      </w:r>
      <w:r w:rsidR="00BD47C9" w:rsidRPr="00BD47C9">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6AA5B0E3" w14:textId="77777777"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9.卫生健康支出（类）公共卫生（款）基本公共卫生服务（项）:支出决算数为591.23万元，比上年决算减少165.71万元，下降21.89%，主要原因是：</w:t>
      </w:r>
      <w:r>
        <w:rPr>
          <w:rFonts w:ascii="仿宋_GB2312" w:eastAsia="仿宋_GB2312" w:hAnsi="仿宋_GB2312" w:cs="仿宋_GB2312" w:hint="eastAsia"/>
          <w:sz w:val="32"/>
          <w:szCs w:val="32"/>
          <w:lang w:val="zh-CN"/>
        </w:rPr>
        <w:t>本年服务中心基本公共卫生资金和服务中心医养结合项目资金减少。</w:t>
      </w:r>
    </w:p>
    <w:p w14:paraId="717FE946" w14:textId="77777777"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10.卫生健康支出（类）公共卫生（款）重大公共卫生服务（项）:支出决算数为7.74万元，比上年决算增加5.84万元，增长307.37%，主要原因是：</w:t>
      </w:r>
      <w:r>
        <w:rPr>
          <w:rFonts w:ascii="仿宋_GB2312" w:eastAsia="仿宋_GB2312" w:hAnsi="仿宋_GB2312" w:cs="仿宋_GB2312" w:hint="eastAsia"/>
          <w:sz w:val="32"/>
          <w:szCs w:val="32"/>
          <w:lang w:val="zh-CN"/>
        </w:rPr>
        <w:t>本年增加中央重大传染</w:t>
      </w:r>
      <w:r>
        <w:rPr>
          <w:rFonts w:ascii="仿宋_GB2312" w:eastAsia="仿宋_GB2312" w:hAnsi="仿宋_GB2312" w:cs="仿宋_GB2312" w:hint="eastAsia"/>
          <w:sz w:val="32"/>
          <w:szCs w:val="32"/>
          <w:lang w:val="zh-CN"/>
        </w:rPr>
        <w:lastRenderedPageBreak/>
        <w:t>病补助资金和中央重大传染病防控经费（第二批）。</w:t>
      </w:r>
    </w:p>
    <w:p w14:paraId="53252973" w14:textId="37C5BCDC"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11.社会保障和就业支出（类）行政事业单位养老支出（款）机关事业单位基本养老保险缴费支出（项）:支出决算数为53.43万元，比上年决算增加10.30万元，增长23.88%，主要原因是：</w:t>
      </w:r>
      <w:r w:rsidR="00BD47C9" w:rsidRPr="00BD47C9">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53B406E7" w14:textId="543FE09A" w:rsidR="00F67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12.社会保障和就业支出（类）行政事业单位养老支出（款）事业单位离退休（项）:支出决算数为0.00万元，比上年决算减少0.11万元，下降100%，主要原因是：</w:t>
      </w:r>
      <w:r w:rsidR="00BD47C9" w:rsidRPr="00BD47C9">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C79BBDD" w14:textId="77777777" w:rsidR="00F6739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528CF00"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556.46万元，其中：人员经费536.77万元，包括：基本工资、津贴补贴、奖金、机关事业单位基本养老保险缴费、职工基本医疗保险缴费、公务员医疗补助缴费、其他社会保障缴费、住房公积金、医疗费、退休费、其他对个人和家庭的补助。</w:t>
      </w:r>
    </w:p>
    <w:p w14:paraId="2999F1F1"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公用经费19.70万元，包括：办公费、印刷费、咨询费、手续费、水费、电费、邮电费、取暖费、物业管理费、差旅费、公务用车运行维护费、其他交通费用。</w:t>
      </w:r>
    </w:p>
    <w:p w14:paraId="11E37435" w14:textId="77777777" w:rsidR="00F6739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DEDDDEF" w14:textId="77777777" w:rsidR="00F67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增加0.61万元，</w:t>
      </w:r>
      <w:r>
        <w:rPr>
          <w:rFonts w:ascii="仿宋_GB2312" w:eastAsia="仿宋_GB2312" w:hint="eastAsia"/>
          <w:sz w:val="32"/>
          <w:szCs w:val="32"/>
        </w:rPr>
        <w:t>增长43.57%,</w:t>
      </w:r>
      <w:r>
        <w:rPr>
          <w:rFonts w:ascii="仿宋_GB2312" w:eastAsia="仿宋_GB2312" w:hint="eastAsia"/>
          <w:sz w:val="32"/>
          <w:szCs w:val="32"/>
          <w:lang w:val="zh-CN"/>
        </w:rPr>
        <w:t>主要原因是：本年车辆出行次数增加，燃油费，维护维修费增加。其中：因公出国（境）费支出0.00万元，占0.00%，比上年增加0.00万元，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7654701"/>
      <w:r>
        <w:rPr>
          <w:rFonts w:ascii="仿宋_GB2312" w:eastAsia="仿宋_GB2312" w:hint="eastAsia"/>
          <w:sz w:val="32"/>
          <w:szCs w:val="32"/>
          <w:lang w:val="zh-CN"/>
        </w:rPr>
        <w:t>本年单位无此项经费</w:t>
      </w:r>
      <w:bookmarkEnd w:id="19"/>
      <w:r>
        <w:rPr>
          <w:rFonts w:ascii="仿宋_GB2312" w:eastAsia="仿宋_GB2312" w:hint="eastAsia"/>
          <w:sz w:val="32"/>
          <w:szCs w:val="32"/>
          <w:lang w:val="zh-CN"/>
        </w:rPr>
        <w:t>；公务用车购置及运行维护费支出2.01万元，占100.00%，比上年增加0.61万元，</w:t>
      </w:r>
      <w:r>
        <w:rPr>
          <w:rFonts w:ascii="仿宋_GB2312" w:eastAsia="仿宋_GB2312" w:hint="eastAsia"/>
          <w:sz w:val="32"/>
          <w:szCs w:val="32"/>
        </w:rPr>
        <w:t>增长43.57%,</w:t>
      </w:r>
      <w:r>
        <w:rPr>
          <w:rFonts w:ascii="仿宋_GB2312" w:eastAsia="仿宋_GB2312" w:hint="eastAsia"/>
          <w:sz w:val="32"/>
          <w:szCs w:val="32"/>
          <w:lang w:val="zh-CN"/>
        </w:rPr>
        <w:t>主要原因是：本年车辆出行次数增加，燃油费，维护维修费增加；公务接待费支出0.00万元，占0.00%，比上年增加0.00万元，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967FB03" w14:textId="77777777" w:rsidR="00F67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51545C1" w14:textId="77777777" w:rsidR="00F67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4C21E8A3"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4BE681DE" w14:textId="77777777" w:rsidR="00F67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510F484" w14:textId="77777777" w:rsidR="00F67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5681681C" w14:textId="77777777" w:rsidR="00F6739F" w:rsidRDefault="00000000">
      <w:pPr>
        <w:ind w:firstLineChars="200" w:firstLine="640"/>
        <w:jc w:val="left"/>
        <w:outlineLvl w:val="1"/>
        <w:rPr>
          <w:rFonts w:ascii="黑体" w:eastAsia="黑体" w:hAnsi="黑体" w:cs="宋体" w:hint="eastAsia"/>
          <w:bCs/>
          <w:kern w:val="0"/>
          <w:sz w:val="32"/>
          <w:szCs w:val="32"/>
        </w:rPr>
      </w:pPr>
      <w:bookmarkStart w:id="20" w:name="_Toc7927"/>
      <w:bookmarkStart w:id="21" w:name="_Toc5810"/>
      <w:r>
        <w:rPr>
          <w:rFonts w:ascii="黑体" w:eastAsia="黑体" w:hAnsi="黑体" w:cs="宋体" w:hint="eastAsia"/>
          <w:bCs/>
          <w:kern w:val="0"/>
          <w:sz w:val="32"/>
          <w:szCs w:val="32"/>
        </w:rPr>
        <w:t>八、政府性基金预算财政拨款收入支出决算情况说明</w:t>
      </w:r>
      <w:bookmarkEnd w:id="20"/>
      <w:bookmarkEnd w:id="21"/>
    </w:p>
    <w:p w14:paraId="3D83D330"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549AA30" w14:textId="77777777" w:rsidR="00F6739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612AD6E"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594456E" w14:textId="77777777" w:rsidR="00F6739F"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64385929" w14:textId="77777777" w:rsidR="00F6739F" w:rsidRDefault="00000000">
      <w:pPr>
        <w:ind w:firstLineChars="200" w:firstLine="640"/>
        <w:jc w:val="left"/>
        <w:outlineLvl w:val="2"/>
        <w:rPr>
          <w:rFonts w:ascii="黑体" w:eastAsia="黑体" w:hAnsi="黑体" w:hint="eastAsia"/>
          <w:sz w:val="32"/>
          <w:szCs w:val="32"/>
        </w:rPr>
      </w:pPr>
      <w:bookmarkStart w:id="24" w:name="_Toc13105"/>
      <w:bookmarkStart w:id="25" w:name="_Toc14519"/>
      <w:r>
        <w:rPr>
          <w:rFonts w:ascii="黑体" w:eastAsia="黑体" w:hAnsi="黑体" w:hint="eastAsia"/>
          <w:sz w:val="32"/>
          <w:szCs w:val="32"/>
        </w:rPr>
        <w:t>（一）机关运行经费支出情况</w:t>
      </w:r>
      <w:bookmarkEnd w:id="24"/>
      <w:bookmarkEnd w:id="25"/>
    </w:p>
    <w:p w14:paraId="60C16FAE" w14:textId="77777777" w:rsidR="00F6739F" w:rsidRDefault="00000000">
      <w:pPr>
        <w:ind w:firstLineChars="200" w:firstLine="640"/>
        <w:rPr>
          <w:rFonts w:ascii="仿宋_GB2312" w:eastAsia="仿宋_GB2312" w:hAnsi="仿宋_GB2312" w:cs="仿宋_GB2312" w:hint="eastAsia"/>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昌吉市绿洲路社区卫生服务中心（事业单位）</w:t>
      </w:r>
      <w:r>
        <w:rPr>
          <w:rFonts w:ascii="仿宋_GB2312" w:eastAsia="仿宋_GB2312" w:hAnsi="仿宋_GB2312" w:cs="仿宋_GB2312" w:hint="eastAsia"/>
          <w:sz w:val="32"/>
          <w:szCs w:val="32"/>
        </w:rPr>
        <w:lastRenderedPageBreak/>
        <w:t>公用经费支出19.70万元，</w:t>
      </w:r>
      <w:r>
        <w:rPr>
          <w:rFonts w:ascii="仿宋_GB2312" w:eastAsia="仿宋_GB2312" w:hAnsi="仿宋_GB2312" w:cs="仿宋_GB2312" w:hint="eastAsia"/>
          <w:sz w:val="32"/>
          <w:szCs w:val="32"/>
          <w:lang w:val="zh-CN"/>
        </w:rPr>
        <w:t>比上年增加2.87万元，增长17.05%，主要原因是：本年办公费，咨询费，手续费等经费增加。</w:t>
      </w:r>
    </w:p>
    <w:p w14:paraId="77E654BA" w14:textId="77777777" w:rsidR="00F6739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5A4D60B3" w14:textId="77777777" w:rsidR="00F6739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2023年度政府采购支出总额77.44万元，其中：政府采购货物支出53.73万元、政府采购工程支出0.00万元、政府采购服务支出23.71万元。</w:t>
      </w:r>
    </w:p>
    <w:p w14:paraId="65839A0D" w14:textId="77777777" w:rsidR="00F6739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授予中小企业合同金额77.44万元，占政府采购支出总额的100.00%，其中：授予小微企业合同金额77.44万元，占政府采购支出总额的100.00%</w:t>
      </w:r>
      <w:r>
        <w:rPr>
          <w:rFonts w:ascii="仿宋_GB2312" w:eastAsia="仿宋_GB2312" w:hAnsi="仿宋_GB2312" w:cs="仿宋_GB2312" w:hint="eastAsia"/>
          <w:sz w:val="32"/>
          <w:szCs w:val="32"/>
        </w:rPr>
        <w:t>。</w:t>
      </w:r>
    </w:p>
    <w:p w14:paraId="04B9DB90" w14:textId="77777777" w:rsidR="00F6739F"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6928D9EF" w14:textId="77777777" w:rsidR="00F6739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946.70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屋1,782.00平方米，价值347.18万元。车辆1辆，价值12.18万元，其中：副部（省）级及以上领导用车0辆、主要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用车0辆、其他用车1辆，其他用车主要是：救护车；单价100万元（含）以上设备（不含车辆）0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F3D8F9F" w14:textId="77777777" w:rsidR="00F6739F"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57BBB2E2" w14:textId="77777777" w:rsidR="00F6739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2,723.92</w:t>
      </w:r>
      <w:r>
        <w:rPr>
          <w:rFonts w:ascii="仿宋_GB2312" w:eastAsia="仿宋_GB2312" w:hint="eastAsia"/>
          <w:sz w:val="32"/>
          <w:szCs w:val="32"/>
        </w:rPr>
        <w:t>万元，实际执行总额</w:t>
      </w:r>
      <w:r>
        <w:rPr>
          <w:rFonts w:ascii="仿宋_GB2312" w:eastAsia="仿宋_GB2312"/>
          <w:sz w:val="32"/>
          <w:szCs w:val="32"/>
        </w:rPr>
        <w:t>2,577.02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预算绩效评价项目15个，全</w:t>
      </w:r>
      <w:r>
        <w:rPr>
          <w:rFonts w:ascii="仿宋_GB2312" w:eastAsia="仿宋_GB2312" w:hint="eastAsia"/>
          <w:sz w:val="32"/>
          <w:szCs w:val="32"/>
        </w:rPr>
        <w:lastRenderedPageBreak/>
        <w:t>年预算数</w:t>
      </w:r>
      <w:r>
        <w:rPr>
          <w:rFonts w:ascii="仿宋_GB2312" w:eastAsia="仿宋_GB2312"/>
          <w:sz w:val="32"/>
          <w:szCs w:val="32"/>
        </w:rPr>
        <w:t>836.56</w:t>
      </w:r>
      <w:r>
        <w:rPr>
          <w:rFonts w:ascii="仿宋_GB2312" w:eastAsia="仿宋_GB2312" w:hint="eastAsia"/>
          <w:sz w:val="32"/>
          <w:szCs w:val="32"/>
        </w:rPr>
        <w:t>万元，全年执行数</w:t>
      </w:r>
      <w:r>
        <w:rPr>
          <w:rFonts w:ascii="仿宋_GB2312" w:eastAsia="仿宋_GB2312"/>
          <w:sz w:val="32"/>
          <w:szCs w:val="32"/>
        </w:rPr>
        <w:t>758.78</w:t>
      </w:r>
      <w:r>
        <w:rPr>
          <w:rFonts w:ascii="仿宋_GB2312" w:eastAsia="仿宋_GB2312" w:hint="eastAsia"/>
          <w:sz w:val="32"/>
          <w:szCs w:val="32"/>
        </w:rPr>
        <w:t>万元。预算绩效管理取得的成效：一是为全面贯彻落实区州党委、人民政府全民健康体检工作决策部署，切实将医疗惠民政策落到实处，按照《昌吉州全民健康体检资金管理办法》《昌吉州全民健康体检资金结算拨付流程》为新疆籍流入人口开展全民健康体检，拨付体检经费；二是提高基本公共卫生服务项目均等化水平，规范公共卫生服务行为，推进基本公共卫生服务项目开展，全面完成2023年度基本公共卫生服务项目的各项任务指标。发现的问题及原因：一是由于2023年绩效管理经验不足，绩效管理的相关文件并不够完备，在绩效管理上有待完善；二是人员严重缺乏更换频率高，业务不熟悉降低工作效率，严重影响各项工作的开展。下一步改进措施：一是继续加强《预算法》及《预算法实施条例》的宣传、学习贯彻力度；二是加大预算绩效管理培训力度，贯彻落实相关办法及制度。具体项目自评情况附绩效自评表及自评报告。</w:t>
      </w:r>
    </w:p>
    <w:tbl>
      <w:tblPr>
        <w:tblW w:w="5000" w:type="pct"/>
        <w:jc w:val="center"/>
        <w:tblLayout w:type="fixed"/>
        <w:tblLook w:val="04A0" w:firstRow="1" w:lastRow="0" w:firstColumn="1" w:lastColumn="0" w:noHBand="0" w:noVBand="1"/>
      </w:tblPr>
      <w:tblGrid>
        <w:gridCol w:w="1525"/>
        <w:gridCol w:w="1176"/>
        <w:gridCol w:w="1151"/>
        <w:gridCol w:w="1218"/>
        <w:gridCol w:w="1031"/>
        <w:gridCol w:w="811"/>
        <w:gridCol w:w="718"/>
        <w:gridCol w:w="892"/>
      </w:tblGrid>
      <w:tr w:rsidR="00F6739F" w14:paraId="2DBA451C"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A6610"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部门（单位）整体支出绩效目标自评表</w:t>
            </w:r>
          </w:p>
        </w:tc>
      </w:tr>
      <w:tr w:rsidR="00F6739F" w14:paraId="5FADA875"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A201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74D4B146" w14:textId="77777777">
        <w:trPr>
          <w:trHeight w:val="66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480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97"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BFCF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6B2D8806" w14:textId="77777777">
        <w:trPr>
          <w:trHeight w:val="570"/>
          <w:jc w:val="center"/>
        </w:trPr>
        <w:tc>
          <w:tcPr>
            <w:tcW w:w="1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A1BB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13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E0D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3C2E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956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522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96B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2344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DAD1596" w14:textId="77777777">
        <w:trPr>
          <w:trHeight w:val="88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4CC83967"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EFB8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5804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2.11</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04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557.25</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67B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557.25</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274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0677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E77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440D5113" w14:textId="77777777">
        <w:trPr>
          <w:trHeight w:val="88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74220B35"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4E9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C95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533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163.75</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B2D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163.75</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DF8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454E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AC8F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43D982E" w14:textId="77777777">
        <w:trPr>
          <w:trHeight w:val="88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4DEC2476"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FA5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ECE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8071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4AB1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357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DCB8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5F8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5BDAFF81" w14:textId="77777777">
        <w:trPr>
          <w:trHeight w:val="88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3A03F667"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0912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D66C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491.96</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D93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576.33</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1A412" w14:textId="77777777" w:rsidR="00F6739F"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429.43</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3B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02B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9902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6E459FA3" w14:textId="77777777">
        <w:trPr>
          <w:trHeight w:val="88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7B88D692"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C8FA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FFA2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D312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1,417.64</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4078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1,417.64</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195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B64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1181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4A9D5F15" w14:textId="77777777">
        <w:trPr>
          <w:trHeight w:val="88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000A3165"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5A8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BF0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1,394.07</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4E5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2,723.92</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6FB50" w14:textId="77777777" w:rsidR="00F6739F"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2,577.02</w:t>
            </w:r>
          </w:p>
          <w:p w14:paraId="095409F4" w14:textId="77777777" w:rsidR="00F6739F" w:rsidRDefault="00F6739F">
            <w:pPr>
              <w:widowControl/>
              <w:jc w:val="center"/>
              <w:rPr>
                <w:rFonts w:ascii="宋体" w:hAnsi="宋体" w:cs="宋体" w:hint="eastAsia"/>
                <w:color w:val="000000"/>
                <w:kern w:val="0"/>
                <w:sz w:val="20"/>
                <w:szCs w:val="20"/>
              </w:rPr>
            </w:pP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E79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C10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BBC2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232B1EC5" w14:textId="77777777">
        <w:trPr>
          <w:trHeight w:val="705"/>
          <w:jc w:val="center"/>
        </w:trPr>
        <w:tc>
          <w:tcPr>
            <w:tcW w:w="1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5596B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5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324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643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636021DB" w14:textId="77777777">
        <w:trPr>
          <w:trHeight w:val="200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4848202A" w14:textId="77777777" w:rsidR="00F6739F" w:rsidRDefault="00F6739F">
            <w:pPr>
              <w:widowControl/>
              <w:jc w:val="left"/>
              <w:rPr>
                <w:rFonts w:ascii="宋体" w:hAnsi="宋体" w:cs="宋体" w:hint="eastAsia"/>
                <w:color w:val="000000"/>
                <w:kern w:val="0"/>
                <w:sz w:val="20"/>
                <w:szCs w:val="20"/>
              </w:rPr>
            </w:pPr>
          </w:p>
        </w:tc>
        <w:tc>
          <w:tcPr>
            <w:tcW w:w="3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06D8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目标1：保障部门单位人员30人，发放工资福利459.17万元，运转支出分为人员经费与公用经费，其中办公经费32.79万元，业务经费900万元，使业务保障能力有效提升； </w:t>
            </w:r>
            <w:r>
              <w:rPr>
                <w:rFonts w:ascii="宋体" w:hAnsi="宋体" w:cs="宋体" w:hint="eastAsia"/>
                <w:color w:val="000000"/>
                <w:kern w:val="0"/>
                <w:sz w:val="20"/>
                <w:szCs w:val="20"/>
              </w:rPr>
              <w:br/>
              <w:t xml:space="preserve">目标2：通过完成疫苗接种工作，片区内儿童人数10000人，达成预防接种目标，解决片区儿童疫苗接种问题。 </w:t>
            </w:r>
            <w:r>
              <w:rPr>
                <w:rFonts w:ascii="宋体" w:hAnsi="宋体" w:cs="宋体" w:hint="eastAsia"/>
                <w:color w:val="000000"/>
                <w:kern w:val="0"/>
                <w:sz w:val="20"/>
                <w:szCs w:val="20"/>
              </w:rPr>
              <w:br/>
              <w:t>目标3：通过完成基本药物工作，基本药物种类基本药物种类260种，达成片区居民购药需求的目标达成片区居民购药需求的目标，解决片区居民看病难看病解决片区居民看病难看病贵问题。</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B53F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我中心在上级领导的指导与帮助下，在全院职工的共同努力下，认真做好基本医疗、公共卫生服务、全民健康体检和机构管理等各项工作，为广大居民提供了优质、便捷、高效的医疗服务，社区卫生管理向着规范化、精准化、满意化推进。中心内设有床位25张，人员编制35人，现到位各类职称卫技在编人员33人，聘用人员34人。完成2023年基本药物采购平台基本药物目录的遴选，本中心遴选基本药物459品种数，其中定价药品419品种数，议价基本药物33品规，议价非基本药物7品规；100%实施零差率销售。全年完成门诊人次78222人。</w:t>
            </w:r>
          </w:p>
        </w:tc>
      </w:tr>
      <w:tr w:rsidR="00F6739F" w14:paraId="3600F41D" w14:textId="77777777">
        <w:trPr>
          <w:trHeight w:val="58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FB23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4B1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542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D20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273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A50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A85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C37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0E2E4F3C" w14:textId="77777777">
        <w:trPr>
          <w:trHeight w:val="740"/>
          <w:jc w:val="center"/>
        </w:trPr>
        <w:tc>
          <w:tcPr>
            <w:tcW w:w="1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A1D7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D7F0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15C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66E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&gt;=30人</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268F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人员编制手册</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21A7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DD9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F9B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488BBC49" w14:textId="77777777">
        <w:trPr>
          <w:trHeight w:val="74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21A26CBE" w14:textId="77777777" w:rsidR="00F6739F" w:rsidRDefault="00F6739F">
            <w:pPr>
              <w:widowControl/>
              <w:jc w:val="left"/>
              <w:rPr>
                <w:rFonts w:ascii="宋体" w:hAnsi="宋体" w:cs="宋体" w:hint="eastAsia"/>
                <w:color w:val="000000"/>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14:paraId="6F32747C" w14:textId="77777777" w:rsidR="00F6739F" w:rsidRDefault="00F6739F">
            <w:pPr>
              <w:widowControl/>
              <w:jc w:val="left"/>
              <w:rPr>
                <w:rFonts w:ascii="宋体" w:hAnsi="宋体" w:cs="宋体" w:hint="eastAsia"/>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BB37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1480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526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车辆编制卡</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6DE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D8E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D54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18ABD16B" w14:textId="77777777">
        <w:trPr>
          <w:trHeight w:val="74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33C31BFB" w14:textId="77777777" w:rsidR="00F6739F" w:rsidRDefault="00F6739F">
            <w:pPr>
              <w:widowControl/>
              <w:jc w:val="left"/>
              <w:rPr>
                <w:rFonts w:ascii="宋体" w:hAnsi="宋体" w:cs="宋体" w:hint="eastAsia"/>
                <w:color w:val="000000"/>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14:paraId="5F152F65" w14:textId="77777777" w:rsidR="00F6739F" w:rsidRDefault="00F6739F">
            <w:pPr>
              <w:widowControl/>
              <w:jc w:val="left"/>
              <w:rPr>
                <w:rFonts w:ascii="宋体" w:hAnsi="宋体" w:cs="宋体" w:hint="eastAsia"/>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0C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40A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&gt;=1757.78平方米</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7AC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D24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102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1757.78平方米</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EC3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714CCCED" w14:textId="77777777">
        <w:trPr>
          <w:trHeight w:val="74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128DC633"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3B3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178A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EB06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2447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A974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9474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0E84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769CB264" w14:textId="77777777">
        <w:trPr>
          <w:trHeight w:val="74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EA31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2D6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90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11C9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49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9F4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7D1B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5E2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1E9CC727" w14:textId="77777777">
        <w:trPr>
          <w:trHeight w:val="740"/>
          <w:jc w:val="center"/>
        </w:trPr>
        <w:tc>
          <w:tcPr>
            <w:tcW w:w="1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7497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DFB5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FBDE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下设站室</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602F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&gt;=15个</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C9D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43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43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15个</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DF21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30092F7C" w14:textId="77777777">
        <w:trPr>
          <w:trHeight w:val="740"/>
          <w:jc w:val="center"/>
        </w:trPr>
        <w:tc>
          <w:tcPr>
            <w:tcW w:w="1525" w:type="dxa"/>
            <w:vMerge/>
            <w:tcBorders>
              <w:top w:val="single" w:sz="4" w:space="0" w:color="000000"/>
              <w:left w:val="single" w:sz="4" w:space="0" w:color="000000"/>
              <w:bottom w:val="single" w:sz="4" w:space="0" w:color="000000"/>
              <w:right w:val="single" w:sz="4" w:space="0" w:color="000000"/>
            </w:tcBorders>
            <w:vAlign w:val="center"/>
          </w:tcPr>
          <w:p w14:paraId="7F90ED7E" w14:textId="77777777" w:rsidR="00F6739F" w:rsidRDefault="00F6739F">
            <w:pPr>
              <w:widowControl/>
              <w:jc w:val="left"/>
              <w:rPr>
                <w:rFonts w:ascii="宋体" w:hAnsi="宋体" w:cs="宋体" w:hint="eastAsia"/>
                <w:color w:val="000000"/>
                <w:kern w:val="0"/>
                <w:sz w:val="20"/>
                <w:szCs w:val="20"/>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402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40E2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FC29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9CFB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国家基本药物评估制度工作评估细则</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248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D25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B3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145445A7" w14:textId="77777777">
        <w:trPr>
          <w:trHeight w:val="74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F759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F485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7493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辖区服务年鉴人口数</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F7B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=69257人</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289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市卫健委下发辖区人口人数核定文件</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AB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4BCD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96408人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CA07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509F1716" w14:textId="77777777">
        <w:trPr>
          <w:trHeight w:val="74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E46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D08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AC31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全民体检人数</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ABD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&gt;=22000人</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2767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2023年全民体检目标人数统计表</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61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888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28991人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B1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F6739F" w14:paraId="12D0E625" w14:textId="77777777">
        <w:trPr>
          <w:trHeight w:val="74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9A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7D157" w14:textId="77777777" w:rsidR="00F6739F" w:rsidRDefault="00F6739F">
            <w:pPr>
              <w:widowControl/>
              <w:jc w:val="center"/>
              <w:rPr>
                <w:rFonts w:ascii="宋体" w:hAnsi="宋体" w:cs="宋体" w:hint="eastAsia"/>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28" w14:textId="77777777" w:rsidR="00F6739F" w:rsidRDefault="00F6739F">
            <w:pPr>
              <w:widowControl/>
              <w:jc w:val="center"/>
              <w:rPr>
                <w:rFonts w:eastAsia="Times New Roman"/>
                <w:kern w:val="0"/>
                <w:sz w:val="20"/>
                <w:szCs w:val="20"/>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234D" w14:textId="77777777" w:rsidR="00F6739F" w:rsidRDefault="00F6739F">
            <w:pPr>
              <w:widowControl/>
              <w:jc w:val="center"/>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7029C" w14:textId="77777777" w:rsidR="00F6739F" w:rsidRDefault="00F6739F">
            <w:pPr>
              <w:widowControl/>
              <w:jc w:val="center"/>
              <w:rPr>
                <w:rFonts w:eastAsia="Times New Roman"/>
                <w:kern w:val="0"/>
                <w:sz w:val="20"/>
                <w:szCs w:val="20"/>
              </w:rPr>
            </w:pP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BF901" w14:textId="77777777" w:rsidR="00F6739F" w:rsidRDefault="00F6739F">
            <w:pPr>
              <w:widowControl/>
              <w:jc w:val="center"/>
              <w:rPr>
                <w:rFonts w:eastAsia="Times New Roman"/>
                <w:kern w:val="0"/>
                <w:sz w:val="20"/>
                <w:szCs w:val="20"/>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C8F80" w14:textId="77777777" w:rsidR="00F6739F" w:rsidRDefault="00F6739F">
            <w:pPr>
              <w:widowControl/>
              <w:jc w:val="center"/>
              <w:rPr>
                <w:rFonts w:eastAsia="Times New Roman"/>
                <w:kern w:val="0"/>
                <w:sz w:val="20"/>
                <w:szCs w:val="20"/>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A1052" w14:textId="77777777" w:rsidR="00F6739F" w:rsidRDefault="00F6739F">
            <w:pPr>
              <w:widowControl/>
              <w:jc w:val="center"/>
              <w:rPr>
                <w:rFonts w:eastAsia="Times New Roman"/>
                <w:kern w:val="0"/>
                <w:sz w:val="20"/>
                <w:szCs w:val="20"/>
              </w:rPr>
            </w:pPr>
          </w:p>
        </w:tc>
      </w:tr>
    </w:tbl>
    <w:p w14:paraId="7319D070"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85"/>
        <w:gridCol w:w="484"/>
        <w:gridCol w:w="1549"/>
        <w:gridCol w:w="125"/>
        <w:gridCol w:w="1061"/>
        <w:gridCol w:w="496"/>
        <w:gridCol w:w="794"/>
        <w:gridCol w:w="951"/>
        <w:gridCol w:w="235"/>
        <w:gridCol w:w="399"/>
        <w:gridCol w:w="247"/>
        <w:gridCol w:w="554"/>
        <w:gridCol w:w="395"/>
        <w:gridCol w:w="747"/>
      </w:tblGrid>
      <w:tr w:rsidR="00F6739F" w14:paraId="7AA26152" w14:textId="77777777">
        <w:trPr>
          <w:trHeight w:val="288"/>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05E3EF7" w14:textId="77777777" w:rsidR="00F6739F" w:rsidRDefault="00000000">
            <w:pPr>
              <w:widowControl/>
              <w:jc w:val="center"/>
              <w:textAlignment w:val="center"/>
              <w:rPr>
                <w:rFonts w:ascii="宋体" w:hAnsi="宋体" w:cs="宋体" w:hint="eastAsia"/>
                <w:b/>
                <w:bCs/>
                <w:color w:val="000000"/>
                <w:sz w:val="20"/>
                <w:szCs w:val="20"/>
              </w:rPr>
            </w:pPr>
            <w:r>
              <w:rPr>
                <w:rFonts w:ascii="宋体" w:hAnsi="宋体" w:cs="宋体" w:hint="eastAsia"/>
                <w:b/>
                <w:bCs/>
                <w:color w:val="000000"/>
                <w:kern w:val="0"/>
                <w:sz w:val="20"/>
                <w:szCs w:val="20"/>
                <w:lang w:bidi="ar"/>
              </w:rPr>
              <w:t>项目支出绩效自评表</w:t>
            </w:r>
          </w:p>
        </w:tc>
      </w:tr>
      <w:tr w:rsidR="00F6739F" w14:paraId="3A851BCA" w14:textId="77777777">
        <w:trPr>
          <w:trHeight w:val="288"/>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27C6D9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F6739F" w14:paraId="6A1183F9" w14:textId="77777777">
        <w:trPr>
          <w:trHeight w:val="288"/>
          <w:jc w:val="center"/>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7D75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5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5E19D3"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2022年中央医疗服务与保障能力提升（医疗卫生机构能力建设）补助资金（第二批）</w:t>
            </w:r>
          </w:p>
        </w:tc>
      </w:tr>
      <w:tr w:rsidR="00F6739F" w14:paraId="326D498A" w14:textId="77777777">
        <w:trPr>
          <w:trHeight w:val="288"/>
          <w:jc w:val="center"/>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0DCD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0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2622B0"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昌吉市绿洲路社区卫生服务中心</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0DA550"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BACB4"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昌吉市绿洲路社区卫生服务中心</w:t>
            </w:r>
          </w:p>
        </w:tc>
      </w:tr>
      <w:tr w:rsidR="00F6739F" w14:paraId="3D78EC49" w14:textId="77777777">
        <w:trPr>
          <w:trHeight w:val="480"/>
          <w:jc w:val="center"/>
        </w:trPr>
        <w:tc>
          <w:tcPr>
            <w:tcW w:w="9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AAFCF0"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659CE" w14:textId="77777777" w:rsidR="00F6739F" w:rsidRDefault="00F6739F">
            <w:pPr>
              <w:jc w:val="center"/>
              <w:rPr>
                <w:rFonts w:ascii="宋体" w:hAnsi="宋体" w:cs="宋体" w:hint="eastAsia"/>
                <w:color w:val="000000"/>
                <w:sz w:val="20"/>
                <w:szCs w:val="20"/>
              </w:rPr>
            </w:pP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00CC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6F912"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E0C05"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FFE58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5FB83"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E874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F6739F" w14:paraId="67C1F5F6" w14:textId="77777777">
        <w:trPr>
          <w:trHeight w:val="440"/>
          <w:jc w:val="center"/>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D9485" w14:textId="77777777" w:rsidR="00F6739F" w:rsidRDefault="00F6739F">
            <w:pPr>
              <w:jc w:val="center"/>
              <w:rPr>
                <w:rFonts w:ascii="宋体" w:hAnsi="宋体" w:cs="宋体" w:hint="eastAsia"/>
                <w:color w:val="000000"/>
                <w:sz w:val="20"/>
                <w:szCs w:val="20"/>
              </w:rPr>
            </w:pPr>
          </w:p>
        </w:tc>
        <w:tc>
          <w:tcPr>
            <w:tcW w:w="1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790A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52472"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w:t>
            </w:r>
          </w:p>
        </w:tc>
        <w:tc>
          <w:tcPr>
            <w:tcW w:w="1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3F1B8"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AD048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44D7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DC47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8214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F6739F" w14:paraId="3079E20C" w14:textId="77777777">
        <w:trPr>
          <w:trHeight w:val="440"/>
          <w:jc w:val="center"/>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5D5BB" w14:textId="77777777" w:rsidR="00F6739F" w:rsidRDefault="00F6739F">
            <w:pPr>
              <w:jc w:val="center"/>
              <w:rPr>
                <w:rFonts w:ascii="宋体" w:hAnsi="宋体" w:cs="宋体" w:hint="eastAsia"/>
                <w:color w:val="000000"/>
                <w:sz w:val="20"/>
                <w:szCs w:val="20"/>
              </w:rPr>
            </w:pPr>
          </w:p>
        </w:tc>
        <w:tc>
          <w:tcPr>
            <w:tcW w:w="1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527F8"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B4868"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w:t>
            </w:r>
          </w:p>
        </w:tc>
        <w:tc>
          <w:tcPr>
            <w:tcW w:w="1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5AC8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87C5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76335"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85D246"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0C88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6739F" w14:paraId="34C801D6" w14:textId="77777777">
        <w:trPr>
          <w:trHeight w:val="440"/>
          <w:jc w:val="center"/>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E1BBA1" w14:textId="77777777" w:rsidR="00F6739F" w:rsidRDefault="00F6739F">
            <w:pPr>
              <w:jc w:val="center"/>
              <w:rPr>
                <w:rFonts w:ascii="宋体" w:hAnsi="宋体" w:cs="宋体" w:hint="eastAsia"/>
                <w:color w:val="000000"/>
                <w:sz w:val="20"/>
                <w:szCs w:val="20"/>
              </w:rPr>
            </w:pPr>
          </w:p>
        </w:tc>
        <w:tc>
          <w:tcPr>
            <w:tcW w:w="1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7DE1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FE09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7B83A" w14:textId="77777777" w:rsidR="00F6739F" w:rsidRDefault="00000000">
            <w:pPr>
              <w:jc w:val="center"/>
            </w:pPr>
            <w:r>
              <w:rPr>
                <w:rFonts w:ascii="宋体" w:hAnsi="宋体" w:cs="宋体" w:hint="eastAsia"/>
                <w:color w:val="000000"/>
                <w:kern w:val="0"/>
                <w:sz w:val="20"/>
                <w:szCs w:val="20"/>
                <w:lang w:bidi="ar"/>
              </w:rPr>
              <w:t>0.00</w:t>
            </w:r>
          </w:p>
        </w:tc>
        <w:tc>
          <w:tcPr>
            <w:tcW w:w="11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36BD4" w14:textId="77777777" w:rsidR="00F6739F" w:rsidRDefault="00000000">
            <w:pPr>
              <w:jc w:val="center"/>
            </w:pPr>
            <w:r>
              <w:rPr>
                <w:rFonts w:ascii="宋体" w:hAnsi="宋体" w:cs="宋体" w:hint="eastAsia"/>
                <w:color w:val="000000"/>
                <w:kern w:val="0"/>
                <w:sz w:val="20"/>
                <w:szCs w:val="20"/>
                <w:lang w:bidi="ar"/>
              </w:rPr>
              <w:t>0.00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C66EE"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573CD"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87A48"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6739F" w14:paraId="6A358920" w14:textId="77777777">
        <w:trPr>
          <w:trHeight w:val="288"/>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FB34D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50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284FC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48AC1B1"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F6739F" w14:paraId="165F9021" w14:textId="77777777">
        <w:trPr>
          <w:trHeight w:val="54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DA8B0F" w14:textId="77777777" w:rsidR="00F6739F" w:rsidRDefault="00F6739F">
            <w:pPr>
              <w:jc w:val="center"/>
              <w:rPr>
                <w:rFonts w:ascii="宋体" w:hAnsi="宋体" w:cs="宋体" w:hint="eastAsia"/>
                <w:color w:val="000000"/>
                <w:sz w:val="20"/>
                <w:szCs w:val="20"/>
              </w:rPr>
            </w:pPr>
          </w:p>
        </w:tc>
        <w:tc>
          <w:tcPr>
            <w:tcW w:w="4509" w:type="dxa"/>
            <w:gridSpan w:val="6"/>
            <w:tcBorders>
              <w:top w:val="single" w:sz="4" w:space="0" w:color="000000"/>
              <w:left w:val="single" w:sz="4" w:space="0" w:color="000000"/>
              <w:bottom w:val="single" w:sz="4" w:space="0" w:color="000000"/>
              <w:right w:val="single" w:sz="4" w:space="0" w:color="000000"/>
            </w:tcBorders>
            <w:shd w:val="clear" w:color="auto" w:fill="auto"/>
          </w:tcPr>
          <w:p w14:paraId="351590A6" w14:textId="77777777" w:rsidR="00F6739F"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昌州财社（2022）16号，拨付资金21081.25元，现已支出21000元用于医疗设备购买，用于提升医疗服务机构能力建设服务，让辖区居民及时得到治疗。2022年中央医疗服务与保障能力提升（医疗卫生机构能力建设）补助资金（第二批）</w:t>
            </w:r>
          </w:p>
        </w:tc>
        <w:tc>
          <w:tcPr>
            <w:tcW w:w="3528" w:type="dxa"/>
            <w:gridSpan w:val="7"/>
            <w:tcBorders>
              <w:top w:val="single" w:sz="4" w:space="0" w:color="000000"/>
              <w:left w:val="single" w:sz="4" w:space="0" w:color="000000"/>
              <w:bottom w:val="single" w:sz="4" w:space="0" w:color="000000"/>
              <w:right w:val="single" w:sz="4" w:space="0" w:color="000000"/>
            </w:tcBorders>
            <w:shd w:val="clear" w:color="auto" w:fill="auto"/>
          </w:tcPr>
          <w:p w14:paraId="175AEDC0" w14:textId="77777777" w:rsidR="00F6739F"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截至自评日，该项目支付了2.11万元，通过配备先进的医疗设备，增加医疗服务种类，外派医务人员进修学习，提升医疗人员业务能力，使全院职工牢记医疗服务宗旨，强化责任担当，真正树立“以病人为中心”的理念，规范医疗行</w:t>
            </w:r>
            <w:r>
              <w:rPr>
                <w:rFonts w:ascii="宋体" w:hAnsi="宋体" w:cs="宋体" w:hint="eastAsia"/>
                <w:color w:val="000000"/>
                <w:kern w:val="0"/>
                <w:sz w:val="20"/>
                <w:szCs w:val="20"/>
                <w:lang w:bidi="ar"/>
              </w:rPr>
              <w:lastRenderedPageBreak/>
              <w:t>为，优化就医流程，改善服务态度，从尔提高了医疗服务质量。</w:t>
            </w:r>
          </w:p>
        </w:tc>
      </w:tr>
      <w:tr w:rsidR="00F6739F" w14:paraId="12261AC0" w14:textId="77777777">
        <w:trPr>
          <w:trHeight w:val="312"/>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29105C" w14:textId="77777777" w:rsidR="00F6739F" w:rsidRDefault="00F6739F">
            <w:pPr>
              <w:jc w:val="center"/>
              <w:rPr>
                <w:rFonts w:ascii="宋体" w:hAnsi="宋体" w:cs="宋体" w:hint="eastAsia"/>
                <w:color w:val="00000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65997A"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BDA121"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DB5796"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BC0535"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0BBDD"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3DF8E"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4355D"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EFDE0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F6739F" w14:paraId="4B937CB3" w14:textId="77777777">
        <w:trPr>
          <w:trHeight w:val="312"/>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CE78E"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AC0814" w14:textId="77777777" w:rsidR="00F6739F" w:rsidRDefault="00F6739F">
            <w:pPr>
              <w:jc w:val="center"/>
              <w:rPr>
                <w:rFonts w:ascii="宋体" w:hAnsi="宋体" w:cs="宋体" w:hint="eastAsia"/>
                <w:color w:val="000000"/>
                <w:sz w:val="20"/>
                <w:szCs w:val="20"/>
              </w:rPr>
            </w:pPr>
          </w:p>
        </w:tc>
        <w:tc>
          <w:tcPr>
            <w:tcW w:w="1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BECAC5" w14:textId="77777777" w:rsidR="00F6739F" w:rsidRDefault="00F6739F">
            <w:pPr>
              <w:jc w:val="center"/>
              <w:rPr>
                <w:rFonts w:ascii="宋体" w:hAnsi="宋体" w:cs="宋体" w:hint="eastAsia"/>
                <w:color w:val="00000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75C9CD" w14:textId="77777777" w:rsidR="00F6739F" w:rsidRDefault="00F6739F">
            <w:pPr>
              <w:jc w:val="center"/>
              <w:rPr>
                <w:rFonts w:ascii="宋体" w:hAnsi="宋体" w:cs="宋体" w:hint="eastAsia"/>
                <w:color w:val="00000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B75F8" w14:textId="77777777" w:rsidR="00F6739F" w:rsidRDefault="00F6739F">
            <w:pPr>
              <w:jc w:val="center"/>
              <w:rPr>
                <w:rFonts w:ascii="宋体" w:hAnsi="宋体" w:cs="宋体" w:hint="eastAsia"/>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98348" w14:textId="77777777" w:rsidR="00F6739F" w:rsidRDefault="00F6739F">
            <w:pPr>
              <w:jc w:val="center"/>
              <w:rPr>
                <w:rFonts w:ascii="宋体" w:hAnsi="宋体" w:cs="宋体" w:hint="eastAsia"/>
                <w:color w:val="000000"/>
                <w:sz w:val="20"/>
                <w:szCs w:val="20"/>
              </w:rPr>
            </w:pPr>
          </w:p>
        </w:tc>
        <w:tc>
          <w:tcPr>
            <w:tcW w:w="6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E5957" w14:textId="77777777" w:rsidR="00F6739F" w:rsidRDefault="00F6739F">
            <w:pPr>
              <w:jc w:val="center"/>
              <w:rPr>
                <w:rFonts w:ascii="宋体" w:hAnsi="宋体" w:cs="宋体" w:hint="eastAsia"/>
                <w:color w:val="000000"/>
                <w:sz w:val="20"/>
                <w:szCs w:val="20"/>
              </w:rPr>
            </w:pPr>
          </w:p>
        </w:tc>
        <w:tc>
          <w:tcPr>
            <w:tcW w:w="80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645F0" w14:textId="77777777" w:rsidR="00F6739F" w:rsidRDefault="00F6739F">
            <w:pPr>
              <w:jc w:val="center"/>
              <w:rPr>
                <w:rFonts w:ascii="宋体" w:hAnsi="宋体" w:cs="宋体" w:hint="eastAsia"/>
                <w:color w:val="000000"/>
                <w:sz w:val="20"/>
                <w:szCs w:val="20"/>
              </w:rPr>
            </w:pPr>
          </w:p>
        </w:tc>
        <w:tc>
          <w:tcPr>
            <w:tcW w:w="11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D5A7CF" w14:textId="77777777" w:rsidR="00F6739F" w:rsidRDefault="00F6739F">
            <w:pPr>
              <w:jc w:val="center"/>
              <w:rPr>
                <w:rFonts w:ascii="宋体" w:hAnsi="宋体" w:cs="宋体" w:hint="eastAsia"/>
                <w:color w:val="000000"/>
                <w:sz w:val="20"/>
                <w:szCs w:val="20"/>
              </w:rPr>
            </w:pPr>
          </w:p>
        </w:tc>
      </w:tr>
      <w:tr w:rsidR="00F6739F" w14:paraId="0D7A30D9" w14:textId="77777777">
        <w:trPr>
          <w:trHeight w:val="400"/>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23CA52"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15B031"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4F9C8"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F270D"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医疗团队人数</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9FCC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&gt;=15人</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457E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=15人</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E314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57F9A"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4D3F16" w14:textId="77777777" w:rsidR="00F6739F" w:rsidRDefault="00F6739F">
            <w:pPr>
              <w:jc w:val="center"/>
              <w:rPr>
                <w:rFonts w:ascii="宋体" w:hAnsi="宋体" w:cs="宋体" w:hint="eastAsia"/>
                <w:color w:val="000000"/>
                <w:sz w:val="20"/>
                <w:szCs w:val="20"/>
              </w:rPr>
            </w:pPr>
          </w:p>
        </w:tc>
      </w:tr>
      <w:tr w:rsidR="00F6739F" w14:paraId="12C8F8D9"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B0A011"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97E99"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A85E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0C6D8"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辖区医疗卫生服务站</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8F59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&gt;=15个</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30A6E"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=15个</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416F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20F6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B66839" w14:textId="77777777" w:rsidR="00F6739F" w:rsidRDefault="00F6739F">
            <w:pPr>
              <w:jc w:val="center"/>
              <w:rPr>
                <w:rFonts w:ascii="宋体" w:hAnsi="宋体" w:cs="宋体" w:hint="eastAsia"/>
                <w:color w:val="000000"/>
                <w:sz w:val="20"/>
                <w:szCs w:val="20"/>
              </w:rPr>
            </w:pPr>
          </w:p>
        </w:tc>
      </w:tr>
      <w:tr w:rsidR="00F6739F" w14:paraId="568EDA17"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F61C4"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67A3D"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C4E6D"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98464"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项目完成时限</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8AD2C"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2023年12月31日</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8375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=2023年12月31日</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FFF73"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7C428"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D0327" w14:textId="77777777" w:rsidR="00F6739F" w:rsidRDefault="00F6739F">
            <w:pPr>
              <w:jc w:val="center"/>
              <w:rPr>
                <w:rFonts w:ascii="宋体" w:hAnsi="宋体" w:cs="宋体" w:hint="eastAsia"/>
                <w:color w:val="000000"/>
                <w:sz w:val="20"/>
                <w:szCs w:val="20"/>
              </w:rPr>
            </w:pPr>
          </w:p>
        </w:tc>
      </w:tr>
      <w:tr w:rsidR="00F6739F" w14:paraId="2779E700"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5185EA"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8B2883"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E26D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60775"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91A86"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6CC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A0ADB"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F3C3E"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6D157" w14:textId="77777777" w:rsidR="00F6739F" w:rsidRDefault="00F6739F">
            <w:pPr>
              <w:jc w:val="center"/>
              <w:rPr>
                <w:rFonts w:ascii="宋体" w:hAnsi="宋体" w:cs="宋体" w:hint="eastAsia"/>
                <w:color w:val="000000"/>
                <w:sz w:val="20"/>
                <w:szCs w:val="20"/>
              </w:rPr>
            </w:pPr>
          </w:p>
        </w:tc>
      </w:tr>
      <w:tr w:rsidR="00F6739F" w14:paraId="0785A686"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9FB02A" w14:textId="77777777" w:rsidR="00F6739F" w:rsidRDefault="00F6739F">
            <w:pPr>
              <w:jc w:val="center"/>
              <w:rPr>
                <w:rFonts w:ascii="宋体" w:hAnsi="宋体" w:cs="宋体" w:hint="eastAsia"/>
                <w:color w:val="00000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35E17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7AADC"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293D7"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医用设备及办公支出</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5162"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=2.11万元</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4F1DE"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=2.11万元</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FC69C"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33D43"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323771" w14:textId="77777777" w:rsidR="00F6739F" w:rsidRDefault="00F6739F">
            <w:pPr>
              <w:jc w:val="center"/>
              <w:rPr>
                <w:rFonts w:ascii="宋体" w:hAnsi="宋体" w:cs="宋体" w:hint="eastAsia"/>
                <w:color w:val="000000"/>
                <w:sz w:val="20"/>
                <w:szCs w:val="20"/>
              </w:rPr>
            </w:pPr>
          </w:p>
        </w:tc>
      </w:tr>
      <w:tr w:rsidR="00F6739F" w14:paraId="3031C519"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520632"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489C0"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55F92"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02F31" w14:textId="77777777" w:rsidR="00F6739F" w:rsidRDefault="00F6739F">
            <w:pPr>
              <w:jc w:val="left"/>
              <w:rPr>
                <w:rFonts w:ascii="宋体" w:hAnsi="宋体" w:cs="宋体" w:hint="eastAsia"/>
                <w:color w:val="00000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F4BC2" w14:textId="77777777" w:rsidR="00F6739F" w:rsidRDefault="00F6739F">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A2CF8" w14:textId="77777777" w:rsidR="00F6739F" w:rsidRDefault="00F6739F">
            <w:pPr>
              <w:jc w:val="center"/>
              <w:rPr>
                <w:rFonts w:ascii="宋体" w:hAnsi="宋体" w:cs="宋体" w:hint="eastAsia"/>
                <w:color w:val="00000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BD141" w14:textId="77777777" w:rsidR="00F6739F" w:rsidRDefault="00F6739F">
            <w:pPr>
              <w:jc w:val="center"/>
              <w:rPr>
                <w:rFonts w:ascii="宋体" w:hAnsi="宋体" w:cs="宋体" w:hint="eastAsia"/>
                <w:color w:val="000000"/>
                <w:sz w:val="20"/>
                <w:szCs w:val="20"/>
              </w:rPr>
            </w:pP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77610" w14:textId="77777777" w:rsidR="00F6739F" w:rsidRDefault="00F6739F">
            <w:pPr>
              <w:jc w:val="center"/>
              <w:rPr>
                <w:rFonts w:ascii="宋体" w:hAnsi="宋体" w:cs="宋体" w:hint="eastAsia"/>
                <w:color w:val="000000"/>
                <w:sz w:val="20"/>
                <w:szCs w:val="20"/>
              </w:rPr>
            </w:pP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940A4" w14:textId="77777777" w:rsidR="00F6739F" w:rsidRDefault="00F6739F">
            <w:pPr>
              <w:jc w:val="center"/>
              <w:rPr>
                <w:rFonts w:ascii="宋体" w:hAnsi="宋体" w:cs="宋体" w:hint="eastAsia"/>
                <w:color w:val="000000"/>
                <w:sz w:val="20"/>
                <w:szCs w:val="20"/>
              </w:rPr>
            </w:pPr>
          </w:p>
        </w:tc>
      </w:tr>
      <w:tr w:rsidR="00F6739F" w14:paraId="6B9758BB"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30AC1"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A04A34"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BA0A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F2753" w14:textId="77777777" w:rsidR="00F6739F" w:rsidRDefault="00F6739F">
            <w:pPr>
              <w:jc w:val="left"/>
              <w:rPr>
                <w:rFonts w:ascii="宋体" w:hAnsi="宋体" w:cs="宋体" w:hint="eastAsia"/>
                <w:color w:val="00000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449E8" w14:textId="77777777" w:rsidR="00F6739F" w:rsidRDefault="00F6739F">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304E" w14:textId="77777777" w:rsidR="00F6739F" w:rsidRDefault="00F6739F">
            <w:pPr>
              <w:jc w:val="center"/>
              <w:rPr>
                <w:rFonts w:ascii="宋体" w:hAnsi="宋体" w:cs="宋体" w:hint="eastAsia"/>
                <w:color w:val="00000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E172D" w14:textId="77777777" w:rsidR="00F6739F" w:rsidRDefault="00F6739F">
            <w:pPr>
              <w:jc w:val="center"/>
              <w:rPr>
                <w:rFonts w:ascii="宋体" w:hAnsi="宋体" w:cs="宋体" w:hint="eastAsia"/>
                <w:color w:val="000000"/>
                <w:sz w:val="20"/>
                <w:szCs w:val="20"/>
              </w:rPr>
            </w:pP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CBD01F" w14:textId="77777777" w:rsidR="00F6739F" w:rsidRDefault="00F6739F">
            <w:pPr>
              <w:jc w:val="center"/>
              <w:rPr>
                <w:rFonts w:ascii="宋体" w:hAnsi="宋体" w:cs="宋体" w:hint="eastAsia"/>
                <w:color w:val="000000"/>
                <w:sz w:val="20"/>
                <w:szCs w:val="20"/>
              </w:rPr>
            </w:pP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C06A1" w14:textId="77777777" w:rsidR="00F6739F" w:rsidRDefault="00F6739F">
            <w:pPr>
              <w:jc w:val="center"/>
              <w:rPr>
                <w:rFonts w:ascii="宋体" w:hAnsi="宋体" w:cs="宋体" w:hint="eastAsia"/>
                <w:color w:val="000000"/>
                <w:sz w:val="20"/>
                <w:szCs w:val="20"/>
              </w:rPr>
            </w:pPr>
          </w:p>
        </w:tc>
      </w:tr>
      <w:tr w:rsidR="00F6739F" w14:paraId="6D94C0D7"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3DCB8" w14:textId="77777777" w:rsidR="00F6739F" w:rsidRDefault="00F6739F">
            <w:pPr>
              <w:jc w:val="center"/>
              <w:rPr>
                <w:rFonts w:ascii="宋体" w:hAnsi="宋体" w:cs="宋体" w:hint="eastAsia"/>
                <w:color w:val="00000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A75024"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A51FC"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839BF" w14:textId="77777777" w:rsidR="00F6739F" w:rsidRDefault="00F6739F">
            <w:pPr>
              <w:jc w:val="left"/>
              <w:rPr>
                <w:rFonts w:ascii="宋体" w:hAnsi="宋体" w:cs="宋体" w:hint="eastAsia"/>
                <w:color w:val="00000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BF7FA" w14:textId="77777777" w:rsidR="00F6739F" w:rsidRDefault="00F6739F">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51660" w14:textId="77777777" w:rsidR="00F6739F" w:rsidRDefault="00F6739F">
            <w:pPr>
              <w:jc w:val="center"/>
              <w:rPr>
                <w:rFonts w:ascii="宋体" w:hAnsi="宋体" w:cs="宋体" w:hint="eastAsia"/>
                <w:color w:val="00000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831BA" w14:textId="77777777" w:rsidR="00F6739F" w:rsidRDefault="00F6739F">
            <w:pPr>
              <w:jc w:val="center"/>
              <w:rPr>
                <w:rFonts w:ascii="宋体" w:hAnsi="宋体" w:cs="宋体" w:hint="eastAsia"/>
                <w:color w:val="000000"/>
                <w:sz w:val="20"/>
                <w:szCs w:val="20"/>
              </w:rPr>
            </w:pP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85FAD" w14:textId="77777777" w:rsidR="00F6739F" w:rsidRDefault="00F6739F">
            <w:pPr>
              <w:jc w:val="center"/>
              <w:rPr>
                <w:rFonts w:ascii="宋体" w:hAnsi="宋体" w:cs="宋体" w:hint="eastAsia"/>
                <w:color w:val="000000"/>
                <w:sz w:val="20"/>
                <w:szCs w:val="20"/>
              </w:rPr>
            </w:pP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B1EAD" w14:textId="77777777" w:rsidR="00F6739F" w:rsidRDefault="00F6739F">
            <w:pPr>
              <w:jc w:val="center"/>
              <w:rPr>
                <w:rFonts w:ascii="宋体" w:hAnsi="宋体" w:cs="宋体" w:hint="eastAsia"/>
                <w:color w:val="000000"/>
                <w:sz w:val="20"/>
                <w:szCs w:val="20"/>
              </w:rPr>
            </w:pPr>
          </w:p>
        </w:tc>
      </w:tr>
      <w:tr w:rsidR="00F6739F" w14:paraId="5EDFA090"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6EAD1"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B57B9"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14187"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BB268"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辖区居民健康意识不断提高</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81BD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1F68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C766E"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859CC"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986A8" w14:textId="77777777" w:rsidR="00F6739F" w:rsidRDefault="00F6739F">
            <w:pPr>
              <w:jc w:val="center"/>
              <w:rPr>
                <w:rFonts w:ascii="宋体" w:hAnsi="宋体" w:cs="宋体" w:hint="eastAsia"/>
                <w:color w:val="000000"/>
                <w:sz w:val="20"/>
                <w:szCs w:val="20"/>
              </w:rPr>
            </w:pPr>
          </w:p>
        </w:tc>
      </w:tr>
      <w:tr w:rsidR="00F6739F" w14:paraId="42633B0D"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1FAF3C" w14:textId="77777777" w:rsidR="00F6739F" w:rsidRDefault="00F6739F">
            <w:pPr>
              <w:jc w:val="center"/>
              <w:rPr>
                <w:rFonts w:ascii="宋体" w:hAnsi="宋体" w:cs="宋体" w:hint="eastAsia"/>
                <w:color w:val="000000"/>
                <w:sz w:val="20"/>
                <w:szCs w:val="20"/>
              </w:rPr>
            </w:pPr>
          </w:p>
        </w:tc>
        <w:tc>
          <w:tcPr>
            <w:tcW w:w="4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256C9" w14:textId="77777777" w:rsidR="00F6739F" w:rsidRDefault="00F6739F">
            <w:pPr>
              <w:jc w:val="center"/>
              <w:rPr>
                <w:rFonts w:ascii="宋体" w:hAnsi="宋体" w:cs="宋体" w:hint="eastAsia"/>
                <w:color w:val="000000"/>
                <w:sz w:val="20"/>
                <w:szCs w:val="20"/>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8032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E00D3" w14:textId="77777777" w:rsidR="00F6739F" w:rsidRDefault="00F6739F">
            <w:pPr>
              <w:jc w:val="left"/>
              <w:rPr>
                <w:rFonts w:ascii="宋体" w:hAnsi="宋体" w:cs="宋体" w:hint="eastAsia"/>
                <w:color w:val="00000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2A30E" w14:textId="77777777" w:rsidR="00F6739F" w:rsidRDefault="00F6739F">
            <w:pPr>
              <w:jc w:val="center"/>
              <w:rPr>
                <w:rFonts w:ascii="宋体" w:hAnsi="宋体" w:cs="宋体" w:hint="eastAsia"/>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0211" w14:textId="77777777" w:rsidR="00F6739F" w:rsidRDefault="00F6739F">
            <w:pPr>
              <w:jc w:val="center"/>
              <w:rPr>
                <w:rFonts w:ascii="宋体" w:hAnsi="宋体" w:cs="宋体" w:hint="eastAsia"/>
                <w:color w:val="00000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9FF92" w14:textId="77777777" w:rsidR="00F6739F" w:rsidRDefault="00F6739F">
            <w:pPr>
              <w:jc w:val="center"/>
              <w:rPr>
                <w:rFonts w:ascii="宋体" w:hAnsi="宋体" w:cs="宋体" w:hint="eastAsia"/>
                <w:color w:val="000000"/>
                <w:sz w:val="20"/>
                <w:szCs w:val="20"/>
              </w:rPr>
            </w:pP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E631F" w14:textId="77777777" w:rsidR="00F6739F" w:rsidRDefault="00F6739F">
            <w:pPr>
              <w:jc w:val="center"/>
              <w:rPr>
                <w:rFonts w:ascii="宋体" w:hAnsi="宋体" w:cs="宋体" w:hint="eastAsia"/>
                <w:color w:val="000000"/>
                <w:sz w:val="20"/>
                <w:szCs w:val="20"/>
              </w:rPr>
            </w:pP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D97BE" w14:textId="77777777" w:rsidR="00F6739F" w:rsidRDefault="00F6739F">
            <w:pPr>
              <w:jc w:val="center"/>
              <w:rPr>
                <w:rFonts w:ascii="宋体" w:hAnsi="宋体" w:cs="宋体" w:hint="eastAsia"/>
                <w:color w:val="000000"/>
                <w:sz w:val="20"/>
                <w:szCs w:val="20"/>
              </w:rPr>
            </w:pPr>
          </w:p>
        </w:tc>
      </w:tr>
      <w:tr w:rsidR="00F6739F" w14:paraId="3026BEB3"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DD3245" w14:textId="77777777" w:rsidR="00F6739F" w:rsidRDefault="00F6739F">
            <w:pPr>
              <w:jc w:val="center"/>
              <w:rPr>
                <w:rFonts w:ascii="宋体" w:hAnsi="宋体" w:cs="宋体" w:hint="eastAsia"/>
                <w:color w:val="000000"/>
                <w:sz w:val="20"/>
                <w:szCs w:val="20"/>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E6506"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656A4"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6CC03" w14:textId="77777777" w:rsidR="00F6739F"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居民满意度</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D6170"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FD111"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=95.25%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448AD"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4E3F9"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EA9A1A" w14:textId="77777777" w:rsidR="00F6739F" w:rsidRDefault="00F6739F">
            <w:pPr>
              <w:jc w:val="center"/>
              <w:rPr>
                <w:rFonts w:ascii="宋体" w:hAnsi="宋体" w:cs="宋体" w:hint="eastAsia"/>
                <w:color w:val="000000"/>
                <w:sz w:val="20"/>
                <w:szCs w:val="20"/>
              </w:rPr>
            </w:pPr>
          </w:p>
        </w:tc>
      </w:tr>
      <w:tr w:rsidR="00F6739F" w14:paraId="037E90D9" w14:textId="77777777">
        <w:trPr>
          <w:trHeight w:val="288"/>
          <w:jc w:val="center"/>
        </w:trPr>
        <w:tc>
          <w:tcPr>
            <w:tcW w:w="59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96E980A"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BAE9F"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6CE52" w14:textId="77777777" w:rsidR="00F6739F"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560159" w14:textId="77777777" w:rsidR="00F6739F" w:rsidRDefault="00F6739F">
            <w:pPr>
              <w:jc w:val="center"/>
              <w:rPr>
                <w:rFonts w:ascii="宋体" w:hAnsi="宋体" w:cs="宋体" w:hint="eastAsia"/>
                <w:color w:val="000000"/>
                <w:sz w:val="20"/>
                <w:szCs w:val="20"/>
              </w:rPr>
            </w:pPr>
          </w:p>
        </w:tc>
      </w:tr>
    </w:tbl>
    <w:p w14:paraId="29877C52"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731"/>
        <w:gridCol w:w="1233"/>
        <w:gridCol w:w="281"/>
        <w:gridCol w:w="993"/>
        <w:gridCol w:w="886"/>
        <w:gridCol w:w="157"/>
        <w:gridCol w:w="360"/>
        <w:gridCol w:w="165"/>
        <w:gridCol w:w="574"/>
        <w:gridCol w:w="372"/>
        <w:gridCol w:w="716"/>
        <w:gridCol w:w="222"/>
      </w:tblGrid>
      <w:tr w:rsidR="00F6739F" w14:paraId="52CFB765"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DB92510"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04ABC529"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5BB7CB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79D2A930"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759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0E26F4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2022年中央重大传染病防控经费（第二批）</w:t>
            </w:r>
          </w:p>
        </w:tc>
      </w:tr>
      <w:tr w:rsidR="00F6739F" w14:paraId="0802DF2B"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B186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27FFF4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06F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640AE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02B98CFE"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381E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E89B3" w14:textId="77777777" w:rsidR="00F6739F" w:rsidRDefault="00F6739F">
            <w:pPr>
              <w:widowControl/>
              <w:jc w:val="center"/>
              <w:rPr>
                <w:rFonts w:ascii="宋体" w:hAnsi="宋体" w:cs="宋体" w:hint="eastAsia"/>
                <w:color w:val="000000"/>
                <w:kern w:val="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54DE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A616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74EA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183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5A5B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25E5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4F5C3678"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2362A2E6"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014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2310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w:t>
            </w:r>
          </w:p>
        </w:tc>
        <w:tc>
          <w:tcPr>
            <w:tcW w:w="12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FFB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F34C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8E1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0D8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473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39C02D88"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1FA283C5"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DEC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w:t>
            </w:r>
            <w:r>
              <w:rPr>
                <w:rFonts w:ascii="宋体" w:hAnsi="宋体" w:cs="宋体" w:hint="eastAsia"/>
                <w:color w:val="000000"/>
                <w:kern w:val="0"/>
                <w:sz w:val="20"/>
                <w:szCs w:val="20"/>
              </w:rPr>
              <w:lastRenderedPageBreak/>
              <w:t>款</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14E3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5.04</w:t>
            </w:r>
          </w:p>
        </w:tc>
        <w:tc>
          <w:tcPr>
            <w:tcW w:w="12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180F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BD9B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5.04</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D50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11FC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C3E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66ECE689"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1C9F95E5"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643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08E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83D4A" w14:textId="77777777" w:rsidR="00F6739F" w:rsidRDefault="00000000">
            <w:pPr>
              <w:jc w:val="center"/>
            </w:pPr>
            <w:r>
              <w:rPr>
                <w:rFonts w:ascii="宋体" w:hAnsi="宋体" w:cs="宋体" w:hint="eastAsia"/>
                <w:color w:val="000000"/>
                <w:kern w:val="0"/>
                <w:sz w:val="20"/>
                <w:szCs w:val="20"/>
              </w:rPr>
              <w:t>0.00</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3166" w14:textId="77777777" w:rsidR="00F6739F" w:rsidRDefault="00000000">
            <w:pPr>
              <w:jc w:val="center"/>
            </w:pPr>
            <w:r>
              <w:rPr>
                <w:rFonts w:ascii="宋体" w:hAnsi="宋体" w:cs="宋体" w:hint="eastAsia"/>
                <w:color w:val="000000"/>
                <w:kern w:val="0"/>
                <w:sz w:val="20"/>
                <w:szCs w:val="20"/>
              </w:rPr>
              <w:t>0.00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7F7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EEE97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EAE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6CF5ECF"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550F1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304F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5494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6390ACE7"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C750809" w14:textId="77777777" w:rsidR="00F6739F" w:rsidRDefault="00F6739F">
            <w:pPr>
              <w:widowControl/>
              <w:jc w:val="left"/>
              <w:rPr>
                <w:rFonts w:ascii="宋体" w:hAnsi="宋体" w:cs="宋体" w:hint="eastAsia"/>
                <w:color w:val="000000"/>
                <w:kern w:val="0"/>
                <w:sz w:val="20"/>
                <w:szCs w:val="20"/>
              </w:rPr>
            </w:pPr>
          </w:p>
        </w:tc>
        <w:tc>
          <w:tcPr>
            <w:tcW w:w="4654" w:type="dxa"/>
            <w:gridSpan w:val="5"/>
            <w:tcBorders>
              <w:top w:val="single" w:sz="4" w:space="0" w:color="000000"/>
              <w:left w:val="single" w:sz="4" w:space="0" w:color="000000"/>
              <w:bottom w:val="single" w:sz="4" w:space="0" w:color="000000"/>
              <w:right w:val="single" w:sz="4" w:space="0" w:color="000000"/>
            </w:tcBorders>
            <w:shd w:val="clear" w:color="auto" w:fill="auto"/>
          </w:tcPr>
          <w:p w14:paraId="40C21D2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昌州财社【2022】70号号文，资金5.04万，现已支付人员成本支出1万元，根据我市各级医疗机构传染病管理现状，对传染病管理的进一步加强，完成传染病各项管理指标。</w:t>
            </w:r>
          </w:p>
        </w:tc>
        <w:tc>
          <w:tcPr>
            <w:tcW w:w="3230" w:type="dxa"/>
            <w:gridSpan w:val="7"/>
            <w:tcBorders>
              <w:top w:val="single" w:sz="4" w:space="0" w:color="000000"/>
              <w:left w:val="single" w:sz="4" w:space="0" w:color="000000"/>
              <w:bottom w:val="single" w:sz="4" w:space="0" w:color="000000"/>
              <w:right w:val="single" w:sz="4" w:space="0" w:color="000000"/>
            </w:tcBorders>
            <w:shd w:val="clear" w:color="auto" w:fill="auto"/>
          </w:tcPr>
          <w:p w14:paraId="71E46F5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5.04万元，继续为0-6岁适龄儿童常规接种，减少艾滋病新发感染，进一步减少结核病感染、患病和死亡，切实降低结核病疾病负担，控制包虫病等寄生虫病的流行，提高辖区居民的健康水平。</w:t>
            </w:r>
          </w:p>
        </w:tc>
      </w:tr>
      <w:tr w:rsidR="00F6739F" w14:paraId="00448462"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46189F"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2B6B8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7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8AC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8AB22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E147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85AD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60C23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06607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B065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3BBDA3A5"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F975A5F"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C72E640" w14:textId="77777777" w:rsidR="00F6739F" w:rsidRDefault="00F6739F">
            <w:pPr>
              <w:widowControl/>
              <w:jc w:val="left"/>
              <w:rPr>
                <w:rFonts w:ascii="宋体" w:hAnsi="宋体" w:cs="宋体" w:hint="eastAsia"/>
                <w:color w:val="000000"/>
                <w:kern w:val="0"/>
                <w:sz w:val="20"/>
                <w:szCs w:val="20"/>
              </w:rPr>
            </w:pPr>
          </w:p>
        </w:tc>
        <w:tc>
          <w:tcPr>
            <w:tcW w:w="1731" w:type="dxa"/>
            <w:vMerge/>
            <w:tcBorders>
              <w:top w:val="single" w:sz="4" w:space="0" w:color="000000"/>
              <w:left w:val="single" w:sz="4" w:space="0" w:color="000000"/>
              <w:bottom w:val="single" w:sz="4" w:space="0" w:color="000000"/>
              <w:right w:val="single" w:sz="4" w:space="0" w:color="000000"/>
            </w:tcBorders>
            <w:vAlign w:val="center"/>
          </w:tcPr>
          <w:p w14:paraId="6EF7F126" w14:textId="77777777" w:rsidR="00F6739F" w:rsidRDefault="00F6739F">
            <w:pPr>
              <w:widowControl/>
              <w:jc w:val="left"/>
              <w:rPr>
                <w:rFonts w:ascii="宋体" w:hAnsi="宋体" w:cs="宋体" w:hint="eastAsia"/>
                <w:color w:val="000000"/>
                <w:kern w:val="0"/>
                <w:sz w:val="20"/>
                <w:szCs w:val="20"/>
              </w:rPr>
            </w:pPr>
          </w:p>
        </w:tc>
        <w:tc>
          <w:tcPr>
            <w:tcW w:w="1514" w:type="dxa"/>
            <w:gridSpan w:val="2"/>
            <w:vMerge/>
            <w:tcBorders>
              <w:top w:val="single" w:sz="4" w:space="0" w:color="000000"/>
              <w:left w:val="single" w:sz="4" w:space="0" w:color="000000"/>
              <w:bottom w:val="single" w:sz="4" w:space="0" w:color="000000"/>
              <w:right w:val="single" w:sz="4" w:space="0" w:color="000000"/>
            </w:tcBorders>
            <w:vAlign w:val="center"/>
          </w:tcPr>
          <w:p w14:paraId="38EB3F15" w14:textId="77777777" w:rsidR="00F6739F" w:rsidRDefault="00F6739F">
            <w:pPr>
              <w:widowControl/>
              <w:jc w:val="left"/>
              <w:rPr>
                <w:rFonts w:ascii="宋体" w:hAnsi="宋体" w:cs="宋体" w:hint="eastAsia"/>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33DFE145" w14:textId="77777777" w:rsidR="00F6739F" w:rsidRDefault="00F6739F">
            <w:pPr>
              <w:widowControl/>
              <w:jc w:val="left"/>
              <w:rPr>
                <w:rFonts w:ascii="宋体" w:hAnsi="宋体" w:cs="宋体" w:hint="eastAsia"/>
                <w:color w:val="000000"/>
                <w:kern w:val="0"/>
                <w:sz w:val="20"/>
                <w:szCs w:val="20"/>
              </w:rPr>
            </w:pPr>
          </w:p>
        </w:tc>
        <w:tc>
          <w:tcPr>
            <w:tcW w:w="886" w:type="dxa"/>
            <w:vMerge/>
            <w:tcBorders>
              <w:top w:val="single" w:sz="4" w:space="0" w:color="000000"/>
              <w:left w:val="single" w:sz="4" w:space="0" w:color="000000"/>
              <w:bottom w:val="single" w:sz="4" w:space="0" w:color="000000"/>
              <w:right w:val="single" w:sz="4" w:space="0" w:color="000000"/>
            </w:tcBorders>
            <w:vAlign w:val="center"/>
          </w:tcPr>
          <w:p w14:paraId="2ED1E956" w14:textId="77777777" w:rsidR="00F6739F" w:rsidRDefault="00F6739F">
            <w:pPr>
              <w:widowControl/>
              <w:jc w:val="left"/>
              <w:rPr>
                <w:rFonts w:ascii="宋体" w:hAnsi="宋体" w:cs="宋体" w:hint="eastAsia"/>
                <w:color w:val="000000"/>
                <w:kern w:val="0"/>
                <w:sz w:val="20"/>
                <w:szCs w:val="20"/>
              </w:rPr>
            </w:pPr>
          </w:p>
        </w:tc>
        <w:tc>
          <w:tcPr>
            <w:tcW w:w="517" w:type="dxa"/>
            <w:gridSpan w:val="2"/>
            <w:vMerge/>
            <w:tcBorders>
              <w:top w:val="single" w:sz="4" w:space="0" w:color="000000"/>
              <w:left w:val="single" w:sz="4" w:space="0" w:color="000000"/>
              <w:bottom w:val="single" w:sz="4" w:space="0" w:color="000000"/>
              <w:right w:val="single" w:sz="4" w:space="0" w:color="000000"/>
            </w:tcBorders>
            <w:vAlign w:val="center"/>
          </w:tcPr>
          <w:p w14:paraId="45F156D8" w14:textId="77777777" w:rsidR="00F6739F" w:rsidRDefault="00F6739F">
            <w:pPr>
              <w:widowControl/>
              <w:jc w:val="left"/>
              <w:rPr>
                <w:rFonts w:ascii="宋体" w:hAnsi="宋体" w:cs="宋体" w:hint="eastAsia"/>
                <w:color w:val="000000"/>
                <w:kern w:val="0"/>
                <w:sz w:val="20"/>
                <w:szCs w:val="20"/>
              </w:rPr>
            </w:pPr>
          </w:p>
        </w:tc>
        <w:tc>
          <w:tcPr>
            <w:tcW w:w="739" w:type="dxa"/>
            <w:gridSpan w:val="2"/>
            <w:vMerge/>
            <w:tcBorders>
              <w:top w:val="single" w:sz="4" w:space="0" w:color="000000"/>
              <w:left w:val="single" w:sz="4" w:space="0" w:color="000000"/>
              <w:bottom w:val="single" w:sz="4" w:space="0" w:color="000000"/>
              <w:right w:val="single" w:sz="4" w:space="0" w:color="000000"/>
            </w:tcBorders>
            <w:vAlign w:val="center"/>
          </w:tcPr>
          <w:p w14:paraId="569D64B3" w14:textId="77777777" w:rsidR="00F6739F" w:rsidRDefault="00F6739F">
            <w:pPr>
              <w:widowControl/>
              <w:jc w:val="left"/>
              <w:rPr>
                <w:rFonts w:ascii="宋体" w:hAnsi="宋体" w:cs="宋体" w:hint="eastAsia"/>
                <w:color w:val="000000"/>
                <w:kern w:val="0"/>
                <w:sz w:val="20"/>
                <w:szCs w:val="20"/>
              </w:rPr>
            </w:pPr>
          </w:p>
        </w:tc>
        <w:tc>
          <w:tcPr>
            <w:tcW w:w="1088" w:type="dxa"/>
            <w:gridSpan w:val="2"/>
            <w:vMerge/>
            <w:tcBorders>
              <w:top w:val="single" w:sz="4" w:space="0" w:color="000000"/>
              <w:left w:val="single" w:sz="4" w:space="0" w:color="000000"/>
              <w:bottom w:val="single" w:sz="4" w:space="0" w:color="000000"/>
              <w:right w:val="single" w:sz="4" w:space="0" w:color="000000"/>
            </w:tcBorders>
            <w:vAlign w:val="center"/>
          </w:tcPr>
          <w:p w14:paraId="6F2D04C3"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D1C8F99" w14:textId="77777777" w:rsidR="00F6739F" w:rsidRDefault="00F6739F">
            <w:pPr>
              <w:widowControl/>
              <w:jc w:val="center"/>
              <w:rPr>
                <w:rFonts w:ascii="宋体" w:hAnsi="宋体" w:cs="宋体" w:hint="eastAsia"/>
                <w:color w:val="000000"/>
                <w:kern w:val="0"/>
                <w:sz w:val="20"/>
                <w:szCs w:val="20"/>
              </w:rPr>
            </w:pPr>
          </w:p>
        </w:tc>
      </w:tr>
      <w:tr w:rsidR="00F6739F" w14:paraId="11D1F9C2"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3BBA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63E8E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B022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BE149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传染病专干人数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7D15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61E0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B56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2BEF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5391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774AF626" w14:textId="77777777" w:rsidR="00F6739F" w:rsidRDefault="00F6739F">
            <w:pPr>
              <w:widowControl/>
              <w:jc w:val="left"/>
              <w:rPr>
                <w:rFonts w:eastAsia="Times New Roman"/>
                <w:kern w:val="0"/>
                <w:sz w:val="20"/>
                <w:szCs w:val="20"/>
              </w:rPr>
            </w:pPr>
          </w:p>
        </w:tc>
      </w:tr>
      <w:tr w:rsidR="00F6739F" w14:paraId="52D3F15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6734F5"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5677EA8"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E3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2F23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院感控制率（%）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32E4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23A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24DE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41C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72AF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867D7F0" w14:textId="77777777" w:rsidR="00F6739F" w:rsidRDefault="00F6739F">
            <w:pPr>
              <w:widowControl/>
              <w:jc w:val="left"/>
              <w:rPr>
                <w:rFonts w:eastAsia="Times New Roman"/>
                <w:kern w:val="0"/>
                <w:sz w:val="20"/>
                <w:szCs w:val="20"/>
              </w:rPr>
            </w:pPr>
          </w:p>
        </w:tc>
      </w:tr>
      <w:tr w:rsidR="00F6739F" w14:paraId="78C1068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DEB109"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53A679C"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58E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A8C9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129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F0FE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1A88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AAD87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3F720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3052DF7" w14:textId="77777777" w:rsidR="00F6739F" w:rsidRDefault="00F6739F">
            <w:pPr>
              <w:widowControl/>
              <w:jc w:val="left"/>
              <w:rPr>
                <w:rFonts w:eastAsia="Times New Roman"/>
                <w:kern w:val="0"/>
                <w:sz w:val="20"/>
                <w:szCs w:val="20"/>
              </w:rPr>
            </w:pPr>
          </w:p>
        </w:tc>
      </w:tr>
      <w:tr w:rsidR="00F6739F" w14:paraId="3CA32FE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024C39D"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71229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902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C52C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办公经费成本（万元）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159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&gt;=1.01万元</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F1F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2F5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A251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40CB1"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F37D997" w14:textId="77777777" w:rsidR="00F6739F" w:rsidRDefault="00F6739F">
            <w:pPr>
              <w:widowControl/>
              <w:jc w:val="left"/>
              <w:rPr>
                <w:rFonts w:eastAsia="Times New Roman"/>
                <w:kern w:val="0"/>
                <w:sz w:val="20"/>
                <w:szCs w:val="20"/>
              </w:rPr>
            </w:pPr>
          </w:p>
        </w:tc>
      </w:tr>
      <w:tr w:rsidR="00F6739F" w14:paraId="33CFBF8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72682B"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F1327FD"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2041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44890"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人员成本（万元）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0A47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&gt;=4.03万元</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22F2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=4.01万元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73D9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0379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9450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2E9863D" w14:textId="77777777" w:rsidR="00F6739F" w:rsidRDefault="00F6739F">
            <w:pPr>
              <w:widowControl/>
              <w:jc w:val="left"/>
              <w:rPr>
                <w:rFonts w:eastAsia="Times New Roman"/>
                <w:kern w:val="0"/>
                <w:sz w:val="20"/>
                <w:szCs w:val="20"/>
              </w:rPr>
            </w:pPr>
          </w:p>
        </w:tc>
      </w:tr>
      <w:tr w:rsidR="00F6739F" w14:paraId="3167D72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F48BEB"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7A88E57"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95C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0F4E02" w14:textId="77777777" w:rsidR="00F6739F" w:rsidRDefault="00F6739F">
            <w:pPr>
              <w:widowControl/>
              <w:jc w:val="center"/>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06797" w14:textId="77777777" w:rsidR="00F6739F" w:rsidRDefault="00F6739F">
            <w:pPr>
              <w:widowControl/>
              <w:jc w:val="left"/>
              <w:rPr>
                <w:rFonts w:eastAsia="Times New Roman"/>
                <w:kern w:val="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2BC8F" w14:textId="77777777" w:rsidR="00F6739F" w:rsidRDefault="00F6739F">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89656" w14:textId="77777777" w:rsidR="00F6739F" w:rsidRDefault="00F6739F">
            <w:pPr>
              <w:widowControl/>
              <w:jc w:val="center"/>
              <w:rPr>
                <w:rFonts w:eastAsia="Times New Roman"/>
                <w:kern w:val="0"/>
                <w:sz w:val="20"/>
                <w:szCs w:val="20"/>
              </w:rPr>
            </w:pP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7C39A8" w14:textId="77777777" w:rsidR="00F6739F" w:rsidRDefault="00F6739F">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CC8C2" w14:textId="77777777" w:rsidR="00F6739F" w:rsidRDefault="00F6739F">
            <w:pPr>
              <w:widowControl/>
              <w:jc w:val="center"/>
              <w:rPr>
                <w:rFonts w:eastAsia="Times New Roman"/>
                <w:kern w:val="0"/>
                <w:sz w:val="20"/>
                <w:szCs w:val="20"/>
              </w:rPr>
            </w:pPr>
          </w:p>
        </w:tc>
        <w:tc>
          <w:tcPr>
            <w:tcW w:w="222" w:type="dxa"/>
            <w:vAlign w:val="center"/>
          </w:tcPr>
          <w:p w14:paraId="546E9570" w14:textId="77777777" w:rsidR="00F6739F" w:rsidRDefault="00F6739F">
            <w:pPr>
              <w:widowControl/>
              <w:jc w:val="left"/>
              <w:rPr>
                <w:rFonts w:eastAsia="Times New Roman"/>
                <w:kern w:val="0"/>
                <w:sz w:val="20"/>
                <w:szCs w:val="20"/>
              </w:rPr>
            </w:pPr>
          </w:p>
        </w:tc>
      </w:tr>
      <w:tr w:rsidR="00F6739F" w14:paraId="3046780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7B601D4"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C711C3A"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49A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58B75" w14:textId="77777777" w:rsidR="00F6739F" w:rsidRDefault="00F6739F">
            <w:pPr>
              <w:widowControl/>
              <w:jc w:val="center"/>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4005E" w14:textId="77777777" w:rsidR="00F6739F" w:rsidRDefault="00F6739F">
            <w:pPr>
              <w:widowControl/>
              <w:jc w:val="left"/>
              <w:rPr>
                <w:rFonts w:eastAsia="Times New Roman"/>
                <w:kern w:val="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EC919" w14:textId="77777777" w:rsidR="00F6739F" w:rsidRDefault="00F6739F">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5B1B5" w14:textId="77777777" w:rsidR="00F6739F" w:rsidRDefault="00F6739F">
            <w:pPr>
              <w:widowControl/>
              <w:jc w:val="center"/>
              <w:rPr>
                <w:rFonts w:eastAsia="Times New Roman"/>
                <w:kern w:val="0"/>
                <w:sz w:val="20"/>
                <w:szCs w:val="20"/>
              </w:rPr>
            </w:pP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F2D45" w14:textId="77777777" w:rsidR="00F6739F" w:rsidRDefault="00F6739F">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8729B" w14:textId="77777777" w:rsidR="00F6739F" w:rsidRDefault="00F6739F">
            <w:pPr>
              <w:widowControl/>
              <w:jc w:val="center"/>
              <w:rPr>
                <w:rFonts w:eastAsia="Times New Roman"/>
                <w:kern w:val="0"/>
                <w:sz w:val="20"/>
                <w:szCs w:val="20"/>
              </w:rPr>
            </w:pPr>
          </w:p>
        </w:tc>
        <w:tc>
          <w:tcPr>
            <w:tcW w:w="222" w:type="dxa"/>
            <w:vAlign w:val="center"/>
          </w:tcPr>
          <w:p w14:paraId="6001632C" w14:textId="77777777" w:rsidR="00F6739F" w:rsidRDefault="00F6739F">
            <w:pPr>
              <w:widowControl/>
              <w:jc w:val="left"/>
              <w:rPr>
                <w:rFonts w:eastAsia="Times New Roman"/>
                <w:kern w:val="0"/>
                <w:sz w:val="20"/>
                <w:szCs w:val="20"/>
              </w:rPr>
            </w:pPr>
          </w:p>
        </w:tc>
      </w:tr>
      <w:tr w:rsidR="00F6739F" w14:paraId="47C7B85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77BE13"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399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EB8E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78FF0" w14:textId="77777777" w:rsidR="00F6739F" w:rsidRDefault="00F6739F">
            <w:pPr>
              <w:widowControl/>
              <w:jc w:val="center"/>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E238" w14:textId="77777777" w:rsidR="00F6739F" w:rsidRDefault="00F6739F">
            <w:pPr>
              <w:widowControl/>
              <w:jc w:val="left"/>
              <w:rPr>
                <w:rFonts w:eastAsia="Times New Roman"/>
                <w:kern w:val="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87E3F" w14:textId="77777777" w:rsidR="00F6739F" w:rsidRDefault="00F6739F">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01320" w14:textId="77777777" w:rsidR="00F6739F" w:rsidRDefault="00F6739F">
            <w:pPr>
              <w:widowControl/>
              <w:jc w:val="center"/>
              <w:rPr>
                <w:rFonts w:eastAsia="Times New Roman"/>
                <w:kern w:val="0"/>
                <w:sz w:val="20"/>
                <w:szCs w:val="20"/>
              </w:rPr>
            </w:pP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A7D1A" w14:textId="77777777" w:rsidR="00F6739F" w:rsidRDefault="00F6739F">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9E3D6A" w14:textId="77777777" w:rsidR="00F6739F" w:rsidRDefault="00F6739F">
            <w:pPr>
              <w:widowControl/>
              <w:jc w:val="center"/>
              <w:rPr>
                <w:rFonts w:eastAsia="Times New Roman"/>
                <w:kern w:val="0"/>
                <w:sz w:val="20"/>
                <w:szCs w:val="20"/>
              </w:rPr>
            </w:pPr>
          </w:p>
        </w:tc>
        <w:tc>
          <w:tcPr>
            <w:tcW w:w="222" w:type="dxa"/>
            <w:vAlign w:val="center"/>
          </w:tcPr>
          <w:p w14:paraId="32A6E5B9" w14:textId="77777777" w:rsidR="00F6739F" w:rsidRDefault="00F6739F">
            <w:pPr>
              <w:widowControl/>
              <w:jc w:val="left"/>
              <w:rPr>
                <w:rFonts w:eastAsia="Times New Roman"/>
                <w:kern w:val="0"/>
                <w:sz w:val="20"/>
                <w:szCs w:val="20"/>
              </w:rPr>
            </w:pPr>
          </w:p>
        </w:tc>
      </w:tr>
      <w:tr w:rsidR="00F6739F" w14:paraId="330E7FB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3F86635"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B75CF59"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90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8F2E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辖区居民传染病知晓率（%）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C7E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8B53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C004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377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46BB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CE61DB5" w14:textId="77777777" w:rsidR="00F6739F" w:rsidRDefault="00F6739F">
            <w:pPr>
              <w:widowControl/>
              <w:jc w:val="left"/>
              <w:rPr>
                <w:rFonts w:eastAsia="Times New Roman"/>
                <w:kern w:val="0"/>
                <w:sz w:val="20"/>
                <w:szCs w:val="20"/>
              </w:rPr>
            </w:pPr>
          </w:p>
        </w:tc>
      </w:tr>
      <w:tr w:rsidR="00F6739F" w14:paraId="788C5D1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4797CE"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B979660" w14:textId="77777777" w:rsidR="00F6739F" w:rsidRDefault="00F6739F">
            <w:pPr>
              <w:widowControl/>
              <w:jc w:val="left"/>
              <w:rPr>
                <w:rFonts w:ascii="宋体" w:hAnsi="宋体" w:cs="宋体" w:hint="eastAsia"/>
                <w:color w:val="000000"/>
                <w:kern w:val="0"/>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A0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D81CC6" w14:textId="77777777" w:rsidR="00F6739F" w:rsidRDefault="00F6739F">
            <w:pPr>
              <w:widowControl/>
              <w:jc w:val="center"/>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48D5A" w14:textId="77777777" w:rsidR="00F6739F" w:rsidRDefault="00F6739F">
            <w:pPr>
              <w:widowControl/>
              <w:jc w:val="left"/>
              <w:rPr>
                <w:rFonts w:eastAsia="Times New Roman"/>
                <w:kern w:val="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FA318" w14:textId="77777777" w:rsidR="00F6739F" w:rsidRDefault="00F6739F">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08AAF" w14:textId="77777777" w:rsidR="00F6739F" w:rsidRDefault="00F6739F">
            <w:pPr>
              <w:widowControl/>
              <w:jc w:val="center"/>
              <w:rPr>
                <w:rFonts w:eastAsia="Times New Roman"/>
                <w:kern w:val="0"/>
                <w:sz w:val="20"/>
                <w:szCs w:val="20"/>
              </w:rPr>
            </w:pP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559E6" w14:textId="77777777" w:rsidR="00F6739F" w:rsidRDefault="00F6739F">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6D659" w14:textId="77777777" w:rsidR="00F6739F" w:rsidRDefault="00F6739F">
            <w:pPr>
              <w:widowControl/>
              <w:jc w:val="center"/>
              <w:rPr>
                <w:rFonts w:eastAsia="Times New Roman"/>
                <w:kern w:val="0"/>
                <w:sz w:val="20"/>
                <w:szCs w:val="20"/>
              </w:rPr>
            </w:pPr>
          </w:p>
        </w:tc>
        <w:tc>
          <w:tcPr>
            <w:tcW w:w="222" w:type="dxa"/>
            <w:vAlign w:val="center"/>
          </w:tcPr>
          <w:p w14:paraId="3C99EFAC" w14:textId="77777777" w:rsidR="00F6739F" w:rsidRDefault="00F6739F">
            <w:pPr>
              <w:widowControl/>
              <w:jc w:val="left"/>
              <w:rPr>
                <w:rFonts w:eastAsia="Times New Roman"/>
                <w:kern w:val="0"/>
                <w:sz w:val="20"/>
                <w:szCs w:val="20"/>
              </w:rPr>
            </w:pPr>
          </w:p>
        </w:tc>
      </w:tr>
      <w:tr w:rsidR="00F6739F" w14:paraId="39A5AC9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BDB4F3C" w14:textId="77777777" w:rsidR="00F6739F" w:rsidRDefault="00F6739F">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69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727E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167C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辖区居民对传染病工作满意度（%）</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65D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A4D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2E4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679D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C5FE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BC903DB" w14:textId="77777777" w:rsidR="00F6739F" w:rsidRDefault="00F6739F">
            <w:pPr>
              <w:widowControl/>
              <w:jc w:val="left"/>
              <w:rPr>
                <w:rFonts w:eastAsia="Times New Roman"/>
                <w:kern w:val="0"/>
                <w:sz w:val="20"/>
                <w:szCs w:val="20"/>
              </w:rPr>
            </w:pPr>
          </w:p>
        </w:tc>
      </w:tr>
      <w:tr w:rsidR="00F6739F" w14:paraId="595D7742" w14:textId="77777777">
        <w:trPr>
          <w:trHeight w:val="288"/>
          <w:jc w:val="center"/>
        </w:trPr>
        <w:tc>
          <w:tcPr>
            <w:tcW w:w="59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3DB1A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F1E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C8C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A3D9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1A9C7A9" w14:textId="77777777" w:rsidR="00F6739F" w:rsidRDefault="00F6739F">
            <w:pPr>
              <w:widowControl/>
              <w:jc w:val="left"/>
              <w:rPr>
                <w:rFonts w:eastAsia="Times New Roman"/>
                <w:kern w:val="0"/>
                <w:sz w:val="20"/>
                <w:szCs w:val="20"/>
              </w:rPr>
            </w:pPr>
          </w:p>
        </w:tc>
      </w:tr>
    </w:tbl>
    <w:p w14:paraId="71B50926"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61"/>
        <w:gridCol w:w="462"/>
        <w:gridCol w:w="1561"/>
        <w:gridCol w:w="176"/>
        <w:gridCol w:w="1134"/>
        <w:gridCol w:w="162"/>
        <w:gridCol w:w="952"/>
        <w:gridCol w:w="1031"/>
        <w:gridCol w:w="211"/>
        <w:gridCol w:w="386"/>
        <w:gridCol w:w="251"/>
        <w:gridCol w:w="519"/>
        <w:gridCol w:w="348"/>
        <w:gridCol w:w="646"/>
        <w:gridCol w:w="222"/>
      </w:tblGrid>
      <w:tr w:rsidR="00F6739F" w14:paraId="5983622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92CDF68"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04C6EEC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058ABE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536A56C9" w14:textId="77777777">
        <w:trPr>
          <w:gridAfter w:val="1"/>
          <w:wAfter w:w="222" w:type="dxa"/>
          <w:trHeight w:val="288"/>
          <w:jc w:val="center"/>
        </w:trPr>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C2C41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737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0E9C65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2023年15-64岁城乡居民全民健康体检经费</w:t>
            </w:r>
          </w:p>
        </w:tc>
      </w:tr>
      <w:tr w:rsidR="00F6739F" w14:paraId="6DE36C70" w14:textId="77777777">
        <w:trPr>
          <w:gridAfter w:val="1"/>
          <w:wAfter w:w="222" w:type="dxa"/>
          <w:trHeight w:val="288"/>
          <w:jc w:val="center"/>
        </w:trPr>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9047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24CA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A5A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259C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25A34B8B" w14:textId="77777777">
        <w:trPr>
          <w:gridAfter w:val="1"/>
          <w:wAfter w:w="222" w:type="dxa"/>
          <w:trHeight w:val="480"/>
          <w:jc w:val="center"/>
        </w:trPr>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C3E56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526E5" w14:textId="77777777" w:rsidR="00F6739F" w:rsidRDefault="00F6739F">
            <w:pPr>
              <w:widowControl/>
              <w:jc w:val="center"/>
              <w:rPr>
                <w:rFonts w:ascii="宋体" w:hAnsi="宋体" w:cs="宋体" w:hint="eastAsia"/>
                <w:color w:val="000000"/>
                <w:kern w:val="0"/>
                <w:sz w:val="20"/>
                <w:szCs w:val="20"/>
              </w:rPr>
            </w:pPr>
          </w:p>
        </w:tc>
        <w:tc>
          <w:tcPr>
            <w:tcW w:w="1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1DD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248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F02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EFE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FC49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DC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8F649DB" w14:textId="77777777">
        <w:trPr>
          <w:gridAfter w:val="1"/>
          <w:wAfter w:w="222" w:type="dxa"/>
          <w:trHeight w:val="440"/>
          <w:jc w:val="center"/>
        </w:trPr>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14:paraId="0495D656"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C559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D66F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45.05</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3E0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45.05</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167C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38.89</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811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9A2A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86.33%</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1FE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6.58</w:t>
            </w:r>
          </w:p>
        </w:tc>
      </w:tr>
      <w:tr w:rsidR="00F6739F" w14:paraId="5AE7308F" w14:textId="77777777">
        <w:trPr>
          <w:gridAfter w:val="1"/>
          <w:wAfter w:w="222" w:type="dxa"/>
          <w:trHeight w:val="440"/>
          <w:jc w:val="center"/>
        </w:trPr>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14:paraId="1B7C4DFF"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8F7C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6FD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45.05</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8717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45.05</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5CB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38.89</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E96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5A50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8F0B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F705A55" w14:textId="77777777">
        <w:trPr>
          <w:gridAfter w:val="1"/>
          <w:wAfter w:w="222" w:type="dxa"/>
          <w:trHeight w:val="440"/>
          <w:jc w:val="center"/>
        </w:trPr>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14:paraId="723ED1DC"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5E50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30EE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D68EE" w14:textId="77777777" w:rsidR="00F6739F" w:rsidRDefault="00000000">
            <w:pPr>
              <w:jc w:val="center"/>
            </w:pPr>
            <w:r>
              <w:rPr>
                <w:rFonts w:ascii="宋体" w:hAnsi="宋体" w:cs="宋体" w:hint="eastAsia"/>
                <w:color w:val="000000"/>
                <w:kern w:val="0"/>
                <w:sz w:val="20"/>
                <w:szCs w:val="20"/>
              </w:rPr>
              <w:t>0.00</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F18AC" w14:textId="77777777" w:rsidR="00F6739F" w:rsidRDefault="00000000">
            <w:pPr>
              <w:jc w:val="center"/>
            </w:pPr>
            <w:r>
              <w:rPr>
                <w:rFonts w:ascii="宋体" w:hAnsi="宋体" w:cs="宋体" w:hint="eastAsia"/>
                <w:color w:val="000000"/>
                <w:kern w:val="0"/>
                <w:sz w:val="20"/>
                <w:szCs w:val="20"/>
              </w:rPr>
              <w:t>0.00</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9270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C5E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0EC9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8D1FC36" w14:textId="77777777">
        <w:trPr>
          <w:gridAfter w:val="1"/>
          <w:wAfter w:w="222" w:type="dxa"/>
          <w:trHeight w:val="288"/>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4638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4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FF27F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9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BABCC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7F29B8CC" w14:textId="77777777">
        <w:trPr>
          <w:gridAfter w:val="1"/>
          <w:wAfter w:w="222" w:type="dxa"/>
          <w:trHeight w:val="54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4AC55AB0" w14:textId="77777777" w:rsidR="00F6739F" w:rsidRDefault="00F6739F">
            <w:pPr>
              <w:widowControl/>
              <w:jc w:val="left"/>
              <w:rPr>
                <w:rFonts w:ascii="宋体" w:hAnsi="宋体" w:cs="宋体" w:hint="eastAsia"/>
                <w:color w:val="000000"/>
                <w:kern w:val="0"/>
                <w:sz w:val="20"/>
                <w:szCs w:val="20"/>
              </w:rPr>
            </w:pPr>
          </w:p>
        </w:tc>
        <w:tc>
          <w:tcPr>
            <w:tcW w:w="4447" w:type="dxa"/>
            <w:gridSpan w:val="6"/>
            <w:tcBorders>
              <w:top w:val="single" w:sz="4" w:space="0" w:color="000000"/>
              <w:left w:val="single" w:sz="4" w:space="0" w:color="000000"/>
              <w:bottom w:val="single" w:sz="4" w:space="0" w:color="000000"/>
              <w:right w:val="single" w:sz="4" w:space="0" w:color="000000"/>
            </w:tcBorders>
            <w:shd w:val="clear" w:color="auto" w:fill="auto"/>
          </w:tcPr>
          <w:p w14:paraId="1034FF30"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15-64岁城乡居民全民健康体检经费45.05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w:t>
            </w:r>
          </w:p>
        </w:tc>
        <w:tc>
          <w:tcPr>
            <w:tcW w:w="3392" w:type="dxa"/>
            <w:gridSpan w:val="7"/>
            <w:tcBorders>
              <w:top w:val="single" w:sz="4" w:space="0" w:color="000000"/>
              <w:left w:val="single" w:sz="4" w:space="0" w:color="000000"/>
              <w:bottom w:val="single" w:sz="4" w:space="0" w:color="000000"/>
              <w:right w:val="single" w:sz="4" w:space="0" w:color="000000"/>
            </w:tcBorders>
            <w:shd w:val="clear" w:color="auto" w:fill="auto"/>
          </w:tcPr>
          <w:p w14:paraId="5C2E817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截至自评日，该项目支付了38.89万元，完成了全民健康体检人数28991人，体检完成率达到114.63%，有效落实阳性结果追踪管理服务，建立完善疾病谱、制定针对性干预措施，全方位为辖区居民的身心健康保驾护航。</w:t>
            </w:r>
          </w:p>
        </w:tc>
      </w:tr>
      <w:tr w:rsidR="00F6739F" w14:paraId="4B7DF79B" w14:textId="77777777">
        <w:trPr>
          <w:gridAfter w:val="1"/>
          <w:wAfter w:w="222" w:type="dxa"/>
          <w:trHeight w:val="312"/>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A37300" w14:textId="77777777" w:rsidR="00F6739F" w:rsidRDefault="00F6739F">
            <w:pPr>
              <w:widowControl/>
              <w:jc w:val="left"/>
              <w:rPr>
                <w:rFonts w:ascii="宋体" w:hAnsi="宋体" w:cs="宋体" w:hint="eastAsia"/>
                <w:color w:val="000000"/>
                <w:kern w:val="0"/>
                <w:sz w:val="20"/>
                <w:szCs w:val="20"/>
              </w:rPr>
            </w:pP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7FC1C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7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3AF0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3A707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F89AE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5B99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27964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BBF41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90AE5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46009553" w14:textId="77777777">
        <w:trPr>
          <w:trHeight w:val="288"/>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3A90DCA3"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626D1F32" w14:textId="77777777" w:rsidR="00F6739F" w:rsidRDefault="00F6739F">
            <w:pPr>
              <w:widowControl/>
              <w:jc w:val="left"/>
              <w:rPr>
                <w:rFonts w:ascii="宋体" w:hAnsi="宋体" w:cs="宋体" w:hint="eastAsia"/>
                <w:color w:val="000000"/>
                <w:kern w:val="0"/>
                <w:sz w:val="20"/>
                <w:szCs w:val="20"/>
              </w:rPr>
            </w:pPr>
          </w:p>
        </w:tc>
        <w:tc>
          <w:tcPr>
            <w:tcW w:w="1737" w:type="dxa"/>
            <w:gridSpan w:val="2"/>
            <w:vMerge/>
            <w:tcBorders>
              <w:top w:val="single" w:sz="4" w:space="0" w:color="000000"/>
              <w:left w:val="single" w:sz="4" w:space="0" w:color="000000"/>
              <w:bottom w:val="single" w:sz="4" w:space="0" w:color="000000"/>
              <w:right w:val="single" w:sz="4" w:space="0" w:color="000000"/>
            </w:tcBorders>
            <w:vAlign w:val="center"/>
          </w:tcPr>
          <w:p w14:paraId="0F52B408" w14:textId="77777777" w:rsidR="00F6739F" w:rsidRDefault="00F6739F">
            <w:pPr>
              <w:widowControl/>
              <w:jc w:val="left"/>
              <w:rPr>
                <w:rFonts w:ascii="宋体" w:hAnsi="宋体" w:cs="宋体" w:hint="eastAsia"/>
                <w:color w:val="000000"/>
                <w:kern w:val="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vAlign w:val="center"/>
          </w:tcPr>
          <w:p w14:paraId="72D15BD6" w14:textId="77777777" w:rsidR="00F6739F" w:rsidRDefault="00F6739F">
            <w:pPr>
              <w:widowControl/>
              <w:jc w:val="left"/>
              <w:rPr>
                <w:rFonts w:ascii="宋体" w:hAnsi="宋体" w:cs="宋体" w:hint="eastAsia"/>
                <w:color w:val="000000"/>
                <w:kern w:val="0"/>
                <w:sz w:val="20"/>
                <w:szCs w:val="20"/>
              </w:rPr>
            </w:pPr>
          </w:p>
        </w:tc>
        <w:tc>
          <w:tcPr>
            <w:tcW w:w="952" w:type="dxa"/>
            <w:vMerge/>
            <w:tcBorders>
              <w:top w:val="single" w:sz="4" w:space="0" w:color="000000"/>
              <w:left w:val="single" w:sz="4" w:space="0" w:color="000000"/>
              <w:bottom w:val="single" w:sz="4" w:space="0" w:color="000000"/>
              <w:right w:val="single" w:sz="4" w:space="0" w:color="000000"/>
            </w:tcBorders>
            <w:vAlign w:val="center"/>
          </w:tcPr>
          <w:p w14:paraId="64BD2523" w14:textId="77777777" w:rsidR="00F6739F" w:rsidRDefault="00F6739F">
            <w:pPr>
              <w:widowControl/>
              <w:jc w:val="left"/>
              <w:rPr>
                <w:rFonts w:ascii="宋体" w:hAnsi="宋体" w:cs="宋体" w:hint="eastAsia"/>
                <w:color w:val="000000"/>
                <w:kern w:val="0"/>
                <w:sz w:val="20"/>
                <w:szCs w:val="20"/>
              </w:rPr>
            </w:pPr>
          </w:p>
        </w:tc>
        <w:tc>
          <w:tcPr>
            <w:tcW w:w="1031" w:type="dxa"/>
            <w:vMerge/>
            <w:tcBorders>
              <w:top w:val="single" w:sz="4" w:space="0" w:color="000000"/>
              <w:left w:val="single" w:sz="4" w:space="0" w:color="000000"/>
              <w:bottom w:val="single" w:sz="4" w:space="0" w:color="000000"/>
              <w:right w:val="single" w:sz="4" w:space="0" w:color="000000"/>
            </w:tcBorders>
            <w:vAlign w:val="center"/>
          </w:tcPr>
          <w:p w14:paraId="4746AE6B" w14:textId="77777777" w:rsidR="00F6739F" w:rsidRDefault="00F6739F">
            <w:pPr>
              <w:widowControl/>
              <w:jc w:val="left"/>
              <w:rPr>
                <w:rFonts w:ascii="宋体" w:hAnsi="宋体" w:cs="宋体" w:hint="eastAsia"/>
                <w:color w:val="000000"/>
                <w:kern w:val="0"/>
                <w:sz w:val="20"/>
                <w:szCs w:val="20"/>
              </w:rPr>
            </w:pPr>
          </w:p>
        </w:tc>
        <w:tc>
          <w:tcPr>
            <w:tcW w:w="597" w:type="dxa"/>
            <w:gridSpan w:val="2"/>
            <w:vMerge/>
            <w:tcBorders>
              <w:top w:val="single" w:sz="4" w:space="0" w:color="000000"/>
              <w:left w:val="single" w:sz="4" w:space="0" w:color="000000"/>
              <w:bottom w:val="single" w:sz="4" w:space="0" w:color="000000"/>
              <w:right w:val="single" w:sz="4" w:space="0" w:color="000000"/>
            </w:tcBorders>
            <w:vAlign w:val="center"/>
          </w:tcPr>
          <w:p w14:paraId="7D9E1EA0" w14:textId="77777777" w:rsidR="00F6739F" w:rsidRDefault="00F6739F">
            <w:pPr>
              <w:widowControl/>
              <w:jc w:val="left"/>
              <w:rPr>
                <w:rFonts w:ascii="宋体" w:hAnsi="宋体" w:cs="宋体" w:hint="eastAsia"/>
                <w:color w:val="000000"/>
                <w:kern w:val="0"/>
                <w:sz w:val="20"/>
                <w:szCs w:val="20"/>
              </w:rPr>
            </w:pPr>
          </w:p>
        </w:tc>
        <w:tc>
          <w:tcPr>
            <w:tcW w:w="770" w:type="dxa"/>
            <w:gridSpan w:val="2"/>
            <w:vMerge/>
            <w:tcBorders>
              <w:top w:val="single" w:sz="4" w:space="0" w:color="000000"/>
              <w:left w:val="single" w:sz="4" w:space="0" w:color="000000"/>
              <w:bottom w:val="single" w:sz="4" w:space="0" w:color="000000"/>
              <w:right w:val="single" w:sz="4" w:space="0" w:color="000000"/>
            </w:tcBorders>
            <w:vAlign w:val="center"/>
          </w:tcPr>
          <w:p w14:paraId="3609E593" w14:textId="77777777" w:rsidR="00F6739F" w:rsidRDefault="00F6739F">
            <w:pPr>
              <w:widowControl/>
              <w:jc w:val="left"/>
              <w:rPr>
                <w:rFonts w:ascii="宋体" w:hAnsi="宋体" w:cs="宋体" w:hint="eastAsia"/>
                <w:color w:val="000000"/>
                <w:kern w:val="0"/>
                <w:sz w:val="20"/>
                <w:szCs w:val="20"/>
              </w:rPr>
            </w:pPr>
          </w:p>
        </w:tc>
        <w:tc>
          <w:tcPr>
            <w:tcW w:w="994" w:type="dxa"/>
            <w:gridSpan w:val="2"/>
            <w:vMerge/>
            <w:tcBorders>
              <w:top w:val="single" w:sz="4" w:space="0" w:color="000000"/>
              <w:left w:val="single" w:sz="4" w:space="0" w:color="000000"/>
              <w:bottom w:val="single" w:sz="4" w:space="0" w:color="000000"/>
              <w:right w:val="single" w:sz="4" w:space="0" w:color="000000"/>
            </w:tcBorders>
            <w:vAlign w:val="center"/>
          </w:tcPr>
          <w:p w14:paraId="34B8FF36"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823870B" w14:textId="77777777" w:rsidR="00F6739F" w:rsidRDefault="00F6739F">
            <w:pPr>
              <w:widowControl/>
              <w:jc w:val="center"/>
              <w:rPr>
                <w:rFonts w:ascii="宋体" w:hAnsi="宋体" w:cs="宋体" w:hint="eastAsia"/>
                <w:color w:val="000000"/>
                <w:kern w:val="0"/>
                <w:sz w:val="20"/>
                <w:szCs w:val="20"/>
              </w:rPr>
            </w:pPr>
          </w:p>
        </w:tc>
      </w:tr>
      <w:tr w:rsidR="00F6739F" w14:paraId="4E43D121" w14:textId="77777777">
        <w:trPr>
          <w:trHeight w:val="400"/>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6D735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ED75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4FE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578911"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23C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&gt;=22000人</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58CE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=28991人</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BEBF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724A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561E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9989974" w14:textId="77777777" w:rsidR="00F6739F" w:rsidRDefault="00F6739F">
            <w:pPr>
              <w:widowControl/>
              <w:jc w:val="left"/>
              <w:rPr>
                <w:rFonts w:eastAsia="Times New Roman"/>
                <w:kern w:val="0"/>
                <w:sz w:val="20"/>
                <w:szCs w:val="20"/>
              </w:rPr>
            </w:pPr>
          </w:p>
        </w:tc>
      </w:tr>
      <w:tr w:rsidR="00F6739F" w14:paraId="19F13B8E"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1ABABE99"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092EC4BC"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E08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8975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3473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EE11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=114.63%</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D2C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BF51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5FD2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3BECDFE" w14:textId="77777777" w:rsidR="00F6739F" w:rsidRDefault="00F6739F">
            <w:pPr>
              <w:widowControl/>
              <w:jc w:val="left"/>
              <w:rPr>
                <w:rFonts w:eastAsia="Times New Roman"/>
                <w:kern w:val="0"/>
                <w:sz w:val="20"/>
                <w:szCs w:val="20"/>
              </w:rPr>
            </w:pPr>
          </w:p>
        </w:tc>
      </w:tr>
      <w:tr w:rsidR="00F6739F" w14:paraId="13824BD7"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5686657D"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7CF0615F"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D4681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AB18B"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项目完成时效</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A044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1F4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845A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2703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6D73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94B9439" w14:textId="77777777" w:rsidR="00F6739F" w:rsidRDefault="00F6739F">
            <w:pPr>
              <w:widowControl/>
              <w:jc w:val="left"/>
              <w:rPr>
                <w:rFonts w:eastAsia="Times New Roman"/>
                <w:kern w:val="0"/>
                <w:sz w:val="20"/>
                <w:szCs w:val="20"/>
              </w:rPr>
            </w:pPr>
          </w:p>
        </w:tc>
      </w:tr>
      <w:tr w:rsidR="00F6739F" w14:paraId="22EF1033"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08A4379F" w14:textId="77777777" w:rsidR="00F6739F" w:rsidRDefault="00F6739F">
            <w:pPr>
              <w:widowControl/>
              <w:jc w:val="left"/>
              <w:rPr>
                <w:rFonts w:ascii="宋体" w:hAnsi="宋体" w:cs="宋体" w:hint="eastAsia"/>
                <w:color w:val="000000"/>
                <w:kern w:val="0"/>
                <w:sz w:val="20"/>
                <w:szCs w:val="20"/>
              </w:rPr>
            </w:pP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F6914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30F5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3FBCB"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F67B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&gt;=25万元</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066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=32.68万元</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84AF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4BCF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4.13</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A23B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由于体检工作提前完成，因此提前拨付了下设站室2023年</w:t>
            </w:r>
            <w:r>
              <w:rPr>
                <w:rFonts w:ascii="宋体" w:hAnsi="宋体" w:cs="宋体" w:hint="eastAsia"/>
                <w:color w:val="000000"/>
                <w:kern w:val="0"/>
                <w:sz w:val="20"/>
                <w:szCs w:val="20"/>
              </w:rPr>
              <w:lastRenderedPageBreak/>
              <w:t>全民体检资金</w:t>
            </w:r>
          </w:p>
        </w:tc>
        <w:tc>
          <w:tcPr>
            <w:tcW w:w="222" w:type="dxa"/>
            <w:vAlign w:val="center"/>
          </w:tcPr>
          <w:p w14:paraId="40E8180A" w14:textId="77777777" w:rsidR="00F6739F" w:rsidRDefault="00F6739F">
            <w:pPr>
              <w:widowControl/>
              <w:jc w:val="left"/>
              <w:rPr>
                <w:rFonts w:eastAsia="Times New Roman"/>
                <w:kern w:val="0"/>
                <w:sz w:val="20"/>
                <w:szCs w:val="20"/>
              </w:rPr>
            </w:pPr>
          </w:p>
        </w:tc>
      </w:tr>
      <w:tr w:rsidR="00F6739F" w14:paraId="0AA81E73"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484D42D4"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570991BC"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8C78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AF43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试剂耗材等其它支出</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78C9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&gt;=20.05万元</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A4A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=6.21万元</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677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896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420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因为政府采购挂网招标费标，因此年底准备采购的试剂耗材款未支付。</w:t>
            </w:r>
          </w:p>
        </w:tc>
        <w:tc>
          <w:tcPr>
            <w:tcW w:w="222" w:type="dxa"/>
            <w:vAlign w:val="center"/>
          </w:tcPr>
          <w:p w14:paraId="62B6675C" w14:textId="77777777" w:rsidR="00F6739F" w:rsidRDefault="00F6739F">
            <w:pPr>
              <w:widowControl/>
              <w:jc w:val="left"/>
              <w:rPr>
                <w:rFonts w:eastAsia="Times New Roman"/>
                <w:kern w:val="0"/>
                <w:sz w:val="20"/>
                <w:szCs w:val="20"/>
              </w:rPr>
            </w:pPr>
          </w:p>
        </w:tc>
      </w:tr>
      <w:tr w:rsidR="00F6739F" w14:paraId="15217E91"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6EA4D613"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44B58EDD"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686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D7FF9"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33AB6"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04E5A"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AC4A9"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76BDF"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23A1B" w14:textId="77777777" w:rsidR="00F6739F" w:rsidRDefault="00F6739F">
            <w:pPr>
              <w:widowControl/>
              <w:jc w:val="center"/>
              <w:rPr>
                <w:rFonts w:eastAsia="Times New Roman"/>
                <w:kern w:val="0"/>
                <w:sz w:val="20"/>
                <w:szCs w:val="20"/>
              </w:rPr>
            </w:pPr>
          </w:p>
        </w:tc>
        <w:tc>
          <w:tcPr>
            <w:tcW w:w="222" w:type="dxa"/>
            <w:vAlign w:val="center"/>
          </w:tcPr>
          <w:p w14:paraId="6A8BED75" w14:textId="77777777" w:rsidR="00F6739F" w:rsidRDefault="00F6739F">
            <w:pPr>
              <w:widowControl/>
              <w:jc w:val="left"/>
              <w:rPr>
                <w:rFonts w:eastAsia="Times New Roman"/>
                <w:kern w:val="0"/>
                <w:sz w:val="20"/>
                <w:szCs w:val="20"/>
              </w:rPr>
            </w:pPr>
          </w:p>
        </w:tc>
      </w:tr>
      <w:tr w:rsidR="00F6739F" w14:paraId="5E2B17B6"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41014B14"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69AA2644"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ADD0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4E9668"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D0273"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3DA7B"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17F51"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E3014"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72716" w14:textId="77777777" w:rsidR="00F6739F" w:rsidRDefault="00F6739F">
            <w:pPr>
              <w:widowControl/>
              <w:jc w:val="center"/>
              <w:rPr>
                <w:rFonts w:eastAsia="Times New Roman"/>
                <w:kern w:val="0"/>
                <w:sz w:val="20"/>
                <w:szCs w:val="20"/>
              </w:rPr>
            </w:pPr>
          </w:p>
        </w:tc>
        <w:tc>
          <w:tcPr>
            <w:tcW w:w="222" w:type="dxa"/>
            <w:vAlign w:val="center"/>
          </w:tcPr>
          <w:p w14:paraId="09535D33" w14:textId="77777777" w:rsidR="00F6739F" w:rsidRDefault="00F6739F">
            <w:pPr>
              <w:widowControl/>
              <w:jc w:val="left"/>
              <w:rPr>
                <w:rFonts w:eastAsia="Times New Roman"/>
                <w:kern w:val="0"/>
                <w:sz w:val="20"/>
                <w:szCs w:val="20"/>
              </w:rPr>
            </w:pPr>
          </w:p>
        </w:tc>
      </w:tr>
      <w:tr w:rsidR="00F6739F" w14:paraId="7A793827"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36398513" w14:textId="77777777" w:rsidR="00F6739F" w:rsidRDefault="00F6739F">
            <w:pPr>
              <w:widowControl/>
              <w:jc w:val="left"/>
              <w:rPr>
                <w:rFonts w:ascii="宋体" w:hAnsi="宋体" w:cs="宋体" w:hint="eastAsia"/>
                <w:color w:val="000000"/>
                <w:kern w:val="0"/>
                <w:sz w:val="20"/>
                <w:szCs w:val="20"/>
              </w:rPr>
            </w:pP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B2E93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9CF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955C2"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BD688"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1FE31"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16F06"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D0F1F"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9FF36" w14:textId="77777777" w:rsidR="00F6739F" w:rsidRDefault="00F6739F">
            <w:pPr>
              <w:widowControl/>
              <w:jc w:val="center"/>
              <w:rPr>
                <w:rFonts w:eastAsia="Times New Roman"/>
                <w:kern w:val="0"/>
                <w:sz w:val="20"/>
                <w:szCs w:val="20"/>
              </w:rPr>
            </w:pPr>
          </w:p>
        </w:tc>
        <w:tc>
          <w:tcPr>
            <w:tcW w:w="222" w:type="dxa"/>
            <w:vAlign w:val="center"/>
          </w:tcPr>
          <w:p w14:paraId="3F60AA7C" w14:textId="77777777" w:rsidR="00F6739F" w:rsidRDefault="00F6739F">
            <w:pPr>
              <w:widowControl/>
              <w:jc w:val="left"/>
              <w:rPr>
                <w:rFonts w:eastAsia="Times New Roman"/>
                <w:kern w:val="0"/>
                <w:sz w:val="20"/>
                <w:szCs w:val="20"/>
              </w:rPr>
            </w:pPr>
          </w:p>
        </w:tc>
      </w:tr>
      <w:tr w:rsidR="00F6739F" w14:paraId="62376968"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176C1998"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291EA593"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2CB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891B5"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辖区居民健康意识不断提高</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A95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DE4C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=93.71%</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CE057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4DD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B228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0597055" w14:textId="77777777" w:rsidR="00F6739F" w:rsidRDefault="00F6739F">
            <w:pPr>
              <w:widowControl/>
              <w:jc w:val="left"/>
              <w:rPr>
                <w:rFonts w:eastAsia="Times New Roman"/>
                <w:kern w:val="0"/>
                <w:sz w:val="20"/>
                <w:szCs w:val="20"/>
              </w:rPr>
            </w:pPr>
          </w:p>
        </w:tc>
      </w:tr>
      <w:tr w:rsidR="00F6739F" w14:paraId="4D7A3172"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02D3B6A4"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0F126EB9" w14:textId="77777777" w:rsidR="00F6739F" w:rsidRDefault="00F6739F">
            <w:pPr>
              <w:widowControl/>
              <w:jc w:val="left"/>
              <w:rPr>
                <w:rFonts w:ascii="宋体" w:hAnsi="宋体" w:cs="宋体" w:hint="eastAsia"/>
                <w:color w:val="000000"/>
                <w:kern w:val="0"/>
                <w:sz w:val="20"/>
                <w:szCs w:val="20"/>
              </w:rPr>
            </w:pP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E6B1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EADC3"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D0754"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EF429"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9B026"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760D2"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A28EA" w14:textId="77777777" w:rsidR="00F6739F" w:rsidRDefault="00F6739F">
            <w:pPr>
              <w:widowControl/>
              <w:jc w:val="center"/>
              <w:rPr>
                <w:rFonts w:eastAsia="Times New Roman"/>
                <w:kern w:val="0"/>
                <w:sz w:val="20"/>
                <w:szCs w:val="20"/>
              </w:rPr>
            </w:pPr>
          </w:p>
        </w:tc>
        <w:tc>
          <w:tcPr>
            <w:tcW w:w="222" w:type="dxa"/>
            <w:vAlign w:val="center"/>
          </w:tcPr>
          <w:p w14:paraId="22706909" w14:textId="77777777" w:rsidR="00F6739F" w:rsidRDefault="00F6739F">
            <w:pPr>
              <w:widowControl/>
              <w:jc w:val="left"/>
              <w:rPr>
                <w:rFonts w:eastAsia="Times New Roman"/>
                <w:kern w:val="0"/>
                <w:sz w:val="20"/>
                <w:szCs w:val="20"/>
              </w:rPr>
            </w:pPr>
          </w:p>
        </w:tc>
      </w:tr>
      <w:tr w:rsidR="00F6739F" w14:paraId="70202D76"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63C7BE93" w14:textId="77777777" w:rsidR="00F6739F" w:rsidRDefault="00F6739F">
            <w:pPr>
              <w:widowControl/>
              <w:jc w:val="left"/>
              <w:rPr>
                <w:rFonts w:ascii="宋体" w:hAnsi="宋体" w:cs="宋体" w:hint="eastAsia"/>
                <w:color w:val="000000"/>
                <w:kern w:val="0"/>
                <w:sz w:val="20"/>
                <w:szCs w:val="20"/>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6F74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92B8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7672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D46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CDF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=96.91%</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9A88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B302C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E18D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18BED6D" w14:textId="77777777" w:rsidR="00F6739F" w:rsidRDefault="00F6739F">
            <w:pPr>
              <w:widowControl/>
              <w:jc w:val="left"/>
              <w:rPr>
                <w:rFonts w:eastAsia="Times New Roman"/>
                <w:kern w:val="0"/>
                <w:sz w:val="20"/>
                <w:szCs w:val="20"/>
              </w:rPr>
            </w:pPr>
          </w:p>
        </w:tc>
      </w:tr>
      <w:tr w:rsidR="00F6739F" w14:paraId="23987268" w14:textId="77777777">
        <w:trPr>
          <w:trHeight w:val="288"/>
          <w:jc w:val="center"/>
        </w:trPr>
        <w:tc>
          <w:tcPr>
            <w:tcW w:w="593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D7CF0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33F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008E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80.71分</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15875"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8AB6D9A" w14:textId="77777777" w:rsidR="00F6739F" w:rsidRDefault="00F6739F">
            <w:pPr>
              <w:widowControl/>
              <w:jc w:val="left"/>
              <w:rPr>
                <w:rFonts w:eastAsia="Times New Roman"/>
                <w:kern w:val="0"/>
                <w:sz w:val="20"/>
                <w:szCs w:val="20"/>
              </w:rPr>
            </w:pPr>
          </w:p>
        </w:tc>
      </w:tr>
    </w:tbl>
    <w:p w14:paraId="2A69C1DF"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826"/>
        <w:gridCol w:w="585"/>
        <w:gridCol w:w="833"/>
        <w:gridCol w:w="962"/>
        <w:gridCol w:w="172"/>
        <w:gridCol w:w="1044"/>
        <w:gridCol w:w="1116"/>
        <w:gridCol w:w="216"/>
        <w:gridCol w:w="297"/>
        <w:gridCol w:w="194"/>
        <w:gridCol w:w="567"/>
        <w:gridCol w:w="356"/>
        <w:gridCol w:w="716"/>
        <w:gridCol w:w="222"/>
      </w:tblGrid>
      <w:tr w:rsidR="00F6739F" w14:paraId="340AAE6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63F436E"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0D83428A"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8D063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52DDF7D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C57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387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2023年基本公共卫生服务补助项目州本级补助资金</w:t>
            </w:r>
          </w:p>
        </w:tc>
      </w:tr>
      <w:tr w:rsidR="00F6739F" w14:paraId="32F90F0C"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93B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59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ECCC9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243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8532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1F3D2851"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31F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1C014" w14:textId="77777777" w:rsidR="00F6739F" w:rsidRDefault="00F6739F">
            <w:pPr>
              <w:widowControl/>
              <w:jc w:val="center"/>
              <w:rPr>
                <w:rFonts w:ascii="宋体" w:hAnsi="宋体" w:cs="宋体" w:hint="eastAsia"/>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28F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8830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7C01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80374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45B6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27C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6728ED85"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84072FC" w14:textId="77777777" w:rsidR="00F6739F" w:rsidRDefault="00F6739F">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87F2E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F75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C84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231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57F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426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A46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00B4DA8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282CF9E2" w14:textId="77777777" w:rsidR="00F6739F" w:rsidRDefault="00F6739F">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7B22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85D3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C444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E4D8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w:t>
            </w:r>
          </w:p>
        </w:tc>
        <w:tc>
          <w:tcPr>
            <w:tcW w:w="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9C5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A0C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D46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0CEA93B3"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530800E" w14:textId="77777777" w:rsidR="00F6739F" w:rsidRDefault="00F6739F">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D5B1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CB46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174DF" w14:textId="77777777" w:rsidR="00F6739F" w:rsidRDefault="00000000">
            <w:pPr>
              <w:jc w:val="center"/>
            </w:pPr>
            <w:r>
              <w:rPr>
                <w:rFonts w:ascii="宋体" w:hAnsi="宋体" w:cs="宋体" w:hint="eastAsia"/>
                <w:color w:val="000000"/>
                <w:kern w:val="0"/>
                <w:sz w:val="20"/>
                <w:szCs w:val="20"/>
              </w:rPr>
              <w:t>0.00</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D8001" w14:textId="77777777" w:rsidR="00F6739F" w:rsidRDefault="00000000">
            <w:pPr>
              <w:jc w:val="center"/>
            </w:pPr>
            <w:r>
              <w:rPr>
                <w:rFonts w:ascii="宋体" w:hAnsi="宋体" w:cs="宋体" w:hint="eastAsia"/>
                <w:color w:val="000000"/>
                <w:kern w:val="0"/>
                <w:sz w:val="20"/>
                <w:szCs w:val="20"/>
              </w:rPr>
              <w:t>0.00</w:t>
            </w:r>
          </w:p>
        </w:tc>
        <w:tc>
          <w:tcPr>
            <w:tcW w:w="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C47C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F8A2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5668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49ED050E"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30E0E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4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431554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46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3A0C68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1474FCE9"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4E7C606" w14:textId="77777777" w:rsidR="00F6739F" w:rsidRDefault="00F6739F">
            <w:pPr>
              <w:widowControl/>
              <w:jc w:val="left"/>
              <w:rPr>
                <w:rFonts w:ascii="宋体" w:hAnsi="宋体" w:cs="宋体" w:hint="eastAsia"/>
                <w:color w:val="000000"/>
                <w:kern w:val="0"/>
                <w:sz w:val="20"/>
                <w:szCs w:val="20"/>
              </w:rPr>
            </w:pPr>
          </w:p>
        </w:tc>
        <w:tc>
          <w:tcPr>
            <w:tcW w:w="4422" w:type="dxa"/>
            <w:gridSpan w:val="6"/>
            <w:tcBorders>
              <w:top w:val="single" w:sz="4" w:space="0" w:color="000000"/>
              <w:left w:val="single" w:sz="4" w:space="0" w:color="000000"/>
              <w:bottom w:val="single" w:sz="4" w:space="0" w:color="000000"/>
              <w:right w:val="single" w:sz="4" w:space="0" w:color="000000"/>
            </w:tcBorders>
            <w:shd w:val="clear" w:color="auto" w:fill="auto"/>
          </w:tcPr>
          <w:p w14:paraId="6AA4A925"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入以深化医改为主线，以提高辖区人民健康水平为目标，突出抓好基本公共卫生和全民体检服务工作，努力完成上级交给的工作任务，拨入资金8.95万元，使各项工作再上一个新的台阶，落实好党的民生工程。随着公共卫生工作的规范化实施，卫生院明确责任，推进基本公共卫生服务工作向常态化、标准化、准确化发展。</w:t>
            </w:r>
          </w:p>
        </w:tc>
        <w:tc>
          <w:tcPr>
            <w:tcW w:w="3462" w:type="dxa"/>
            <w:gridSpan w:val="7"/>
            <w:tcBorders>
              <w:top w:val="single" w:sz="4" w:space="0" w:color="000000"/>
              <w:left w:val="single" w:sz="4" w:space="0" w:color="000000"/>
              <w:bottom w:val="single" w:sz="4" w:space="0" w:color="000000"/>
              <w:right w:val="single" w:sz="4" w:space="0" w:color="000000"/>
            </w:tcBorders>
            <w:shd w:val="clear" w:color="auto" w:fill="auto"/>
          </w:tcPr>
          <w:p w14:paraId="49F9EFE5"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8.95万元,免费向辖区城乡居民提供基本公共卫生服务，适龄儿童接种率达到了95%以上，高血压规范管理率达到了79.86%，2型糖尿病患者规范管理率达到79.08%，居民规范化电子健康档案覆盖率达到65.88%，老年人中医药健康管理率92.39%，，2023年顺利完成了基本公共卫生项目任务数、覆盖率等相关数量指标达标，项目质量有保障，资金及时拨付，做好资金管理工作。</w:t>
            </w:r>
          </w:p>
        </w:tc>
      </w:tr>
      <w:tr w:rsidR="00F6739F" w14:paraId="09939D2F"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172C84" w14:textId="77777777" w:rsidR="00F6739F" w:rsidRDefault="00F6739F">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13B4C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0BBE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A04CC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2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ADF6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DD7E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4EAA6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ECA7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F0665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1A94F51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01CBAB"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2EF56C9" w14:textId="77777777" w:rsidR="00F6739F" w:rsidRDefault="00F6739F">
            <w:pPr>
              <w:widowControl/>
              <w:jc w:val="left"/>
              <w:rPr>
                <w:rFonts w:ascii="宋体" w:hAnsi="宋体" w:cs="宋体" w:hint="eastAsia"/>
                <w:color w:val="000000"/>
                <w:kern w:val="0"/>
                <w:sz w:val="20"/>
                <w:szCs w:val="20"/>
              </w:rPr>
            </w:pPr>
          </w:p>
        </w:tc>
        <w:tc>
          <w:tcPr>
            <w:tcW w:w="585" w:type="dxa"/>
            <w:vMerge/>
            <w:tcBorders>
              <w:top w:val="single" w:sz="4" w:space="0" w:color="000000"/>
              <w:left w:val="single" w:sz="4" w:space="0" w:color="000000"/>
              <w:bottom w:val="single" w:sz="4" w:space="0" w:color="000000"/>
              <w:right w:val="single" w:sz="4" w:space="0" w:color="000000"/>
            </w:tcBorders>
            <w:vAlign w:val="center"/>
          </w:tcPr>
          <w:p w14:paraId="32E113A5" w14:textId="77777777" w:rsidR="00F6739F" w:rsidRDefault="00F6739F">
            <w:pPr>
              <w:widowControl/>
              <w:jc w:val="left"/>
              <w:rPr>
                <w:rFonts w:ascii="宋体" w:hAnsi="宋体" w:cs="宋体" w:hint="eastAsia"/>
                <w:color w:val="000000"/>
                <w:kern w:val="0"/>
                <w:sz w:val="20"/>
                <w:szCs w:val="20"/>
              </w:rPr>
            </w:pPr>
          </w:p>
        </w:tc>
        <w:tc>
          <w:tcPr>
            <w:tcW w:w="1795" w:type="dxa"/>
            <w:gridSpan w:val="2"/>
            <w:vMerge/>
            <w:tcBorders>
              <w:top w:val="single" w:sz="4" w:space="0" w:color="000000"/>
              <w:left w:val="single" w:sz="4" w:space="0" w:color="000000"/>
              <w:bottom w:val="single" w:sz="4" w:space="0" w:color="000000"/>
              <w:right w:val="single" w:sz="4" w:space="0" w:color="000000"/>
            </w:tcBorders>
            <w:vAlign w:val="center"/>
          </w:tcPr>
          <w:p w14:paraId="7FBB6460" w14:textId="77777777" w:rsidR="00F6739F" w:rsidRDefault="00F6739F">
            <w:pPr>
              <w:widowControl/>
              <w:jc w:val="left"/>
              <w:rPr>
                <w:rFonts w:ascii="宋体" w:hAnsi="宋体" w:cs="宋体" w:hint="eastAsia"/>
                <w:color w:val="000000"/>
                <w:kern w:val="0"/>
                <w:sz w:val="20"/>
                <w:szCs w:val="20"/>
              </w:rPr>
            </w:pPr>
          </w:p>
        </w:tc>
        <w:tc>
          <w:tcPr>
            <w:tcW w:w="1216" w:type="dxa"/>
            <w:gridSpan w:val="2"/>
            <w:vMerge/>
            <w:tcBorders>
              <w:top w:val="single" w:sz="4" w:space="0" w:color="000000"/>
              <w:left w:val="single" w:sz="4" w:space="0" w:color="000000"/>
              <w:bottom w:val="single" w:sz="4" w:space="0" w:color="000000"/>
              <w:right w:val="single" w:sz="4" w:space="0" w:color="000000"/>
            </w:tcBorders>
            <w:vAlign w:val="center"/>
          </w:tcPr>
          <w:p w14:paraId="5306BA00" w14:textId="77777777" w:rsidR="00F6739F" w:rsidRDefault="00F6739F">
            <w:pPr>
              <w:widowControl/>
              <w:jc w:val="left"/>
              <w:rPr>
                <w:rFonts w:ascii="宋体" w:hAnsi="宋体" w:cs="宋体" w:hint="eastAsia"/>
                <w:color w:val="000000"/>
                <w:kern w:val="0"/>
                <w:sz w:val="20"/>
                <w:szCs w:val="20"/>
              </w:rPr>
            </w:pPr>
          </w:p>
        </w:tc>
        <w:tc>
          <w:tcPr>
            <w:tcW w:w="1116" w:type="dxa"/>
            <w:vMerge/>
            <w:tcBorders>
              <w:top w:val="single" w:sz="4" w:space="0" w:color="000000"/>
              <w:left w:val="single" w:sz="4" w:space="0" w:color="000000"/>
              <w:bottom w:val="single" w:sz="4" w:space="0" w:color="000000"/>
              <w:right w:val="single" w:sz="4" w:space="0" w:color="000000"/>
            </w:tcBorders>
            <w:vAlign w:val="center"/>
          </w:tcPr>
          <w:p w14:paraId="441A670B" w14:textId="77777777" w:rsidR="00F6739F" w:rsidRDefault="00F6739F">
            <w:pPr>
              <w:widowControl/>
              <w:jc w:val="left"/>
              <w:rPr>
                <w:rFonts w:ascii="宋体" w:hAnsi="宋体" w:cs="宋体" w:hint="eastAsia"/>
                <w:color w:val="000000"/>
                <w:kern w:val="0"/>
                <w:sz w:val="20"/>
                <w:szCs w:val="20"/>
              </w:rPr>
            </w:pPr>
          </w:p>
        </w:tc>
        <w:tc>
          <w:tcPr>
            <w:tcW w:w="513" w:type="dxa"/>
            <w:gridSpan w:val="2"/>
            <w:vMerge/>
            <w:tcBorders>
              <w:top w:val="single" w:sz="4" w:space="0" w:color="000000"/>
              <w:left w:val="single" w:sz="4" w:space="0" w:color="000000"/>
              <w:bottom w:val="single" w:sz="4" w:space="0" w:color="000000"/>
              <w:right w:val="single" w:sz="4" w:space="0" w:color="000000"/>
            </w:tcBorders>
            <w:vAlign w:val="center"/>
          </w:tcPr>
          <w:p w14:paraId="43EFF10E" w14:textId="77777777" w:rsidR="00F6739F" w:rsidRDefault="00F6739F">
            <w:pPr>
              <w:widowControl/>
              <w:jc w:val="left"/>
              <w:rPr>
                <w:rFonts w:ascii="宋体" w:hAnsi="宋体" w:cs="宋体" w:hint="eastAsia"/>
                <w:color w:val="000000"/>
                <w:kern w:val="0"/>
                <w:sz w:val="20"/>
                <w:szCs w:val="20"/>
              </w:rPr>
            </w:pPr>
          </w:p>
        </w:tc>
        <w:tc>
          <w:tcPr>
            <w:tcW w:w="761" w:type="dxa"/>
            <w:gridSpan w:val="2"/>
            <w:vMerge/>
            <w:tcBorders>
              <w:top w:val="single" w:sz="4" w:space="0" w:color="000000"/>
              <w:left w:val="single" w:sz="4" w:space="0" w:color="000000"/>
              <w:bottom w:val="single" w:sz="4" w:space="0" w:color="000000"/>
              <w:right w:val="single" w:sz="4" w:space="0" w:color="000000"/>
            </w:tcBorders>
            <w:vAlign w:val="center"/>
          </w:tcPr>
          <w:p w14:paraId="66FF7AAE" w14:textId="77777777" w:rsidR="00F6739F" w:rsidRDefault="00F6739F">
            <w:pPr>
              <w:widowControl/>
              <w:jc w:val="left"/>
              <w:rPr>
                <w:rFonts w:ascii="宋体" w:hAnsi="宋体" w:cs="宋体" w:hint="eastAsia"/>
                <w:color w:val="000000"/>
                <w:kern w:val="0"/>
                <w:sz w:val="20"/>
                <w:szCs w:val="20"/>
              </w:rPr>
            </w:pPr>
          </w:p>
        </w:tc>
        <w:tc>
          <w:tcPr>
            <w:tcW w:w="1072" w:type="dxa"/>
            <w:gridSpan w:val="2"/>
            <w:vMerge/>
            <w:tcBorders>
              <w:top w:val="single" w:sz="4" w:space="0" w:color="000000"/>
              <w:left w:val="single" w:sz="4" w:space="0" w:color="000000"/>
              <w:bottom w:val="single" w:sz="4" w:space="0" w:color="000000"/>
              <w:right w:val="single" w:sz="4" w:space="0" w:color="000000"/>
            </w:tcBorders>
            <w:vAlign w:val="center"/>
          </w:tcPr>
          <w:p w14:paraId="721241D2"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174029C" w14:textId="77777777" w:rsidR="00F6739F" w:rsidRDefault="00F6739F">
            <w:pPr>
              <w:widowControl/>
              <w:jc w:val="center"/>
              <w:rPr>
                <w:rFonts w:ascii="宋体" w:hAnsi="宋体" w:cs="宋体" w:hint="eastAsia"/>
                <w:color w:val="000000"/>
                <w:kern w:val="0"/>
                <w:sz w:val="20"/>
                <w:szCs w:val="20"/>
              </w:rPr>
            </w:pPr>
          </w:p>
        </w:tc>
      </w:tr>
      <w:tr w:rsidR="00F6739F" w14:paraId="1B335BF7"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C163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3D8D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7DB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75D9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E9D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&gt;=60000人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E65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=74846人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34C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1BF6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8FB93"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DA7D8C2" w14:textId="77777777" w:rsidR="00F6739F" w:rsidRDefault="00F6739F">
            <w:pPr>
              <w:widowControl/>
              <w:jc w:val="left"/>
              <w:rPr>
                <w:rFonts w:eastAsia="Times New Roman"/>
                <w:kern w:val="0"/>
                <w:sz w:val="20"/>
                <w:szCs w:val="20"/>
              </w:rPr>
            </w:pPr>
          </w:p>
        </w:tc>
      </w:tr>
      <w:tr w:rsidR="00F6739F" w14:paraId="3D9366D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C5BDE86"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B7476F7"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487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C2C6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早孕建册人数</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172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&gt;=650人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72F2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=848人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995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D47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8A24EC"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CB74309" w14:textId="77777777" w:rsidR="00F6739F" w:rsidRDefault="00F6739F">
            <w:pPr>
              <w:widowControl/>
              <w:jc w:val="left"/>
              <w:rPr>
                <w:rFonts w:eastAsia="Times New Roman"/>
                <w:kern w:val="0"/>
                <w:sz w:val="20"/>
                <w:szCs w:val="20"/>
              </w:rPr>
            </w:pPr>
          </w:p>
        </w:tc>
      </w:tr>
      <w:tr w:rsidR="00F6739F" w14:paraId="6DC0DE9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DC42C1"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EF9D65B"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13E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D14C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适龄儿童基础免疫接种人数</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247F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0BC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=23980人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D215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A2CD6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F96C1"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73740E2" w14:textId="77777777" w:rsidR="00F6739F" w:rsidRDefault="00F6739F">
            <w:pPr>
              <w:widowControl/>
              <w:jc w:val="left"/>
              <w:rPr>
                <w:rFonts w:eastAsia="Times New Roman"/>
                <w:kern w:val="0"/>
                <w:sz w:val="20"/>
                <w:szCs w:val="20"/>
              </w:rPr>
            </w:pPr>
          </w:p>
        </w:tc>
      </w:tr>
      <w:tr w:rsidR="00F6739F" w14:paraId="6E4E9EF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2915F0"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23B570E"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776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456B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高血压患者规范管理率</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024B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E5A9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=79.86%</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593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BA35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584A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86F3B9C" w14:textId="77777777" w:rsidR="00F6739F" w:rsidRDefault="00F6739F">
            <w:pPr>
              <w:widowControl/>
              <w:jc w:val="left"/>
              <w:rPr>
                <w:rFonts w:eastAsia="Times New Roman"/>
                <w:kern w:val="0"/>
                <w:sz w:val="20"/>
                <w:szCs w:val="20"/>
              </w:rPr>
            </w:pPr>
          </w:p>
        </w:tc>
      </w:tr>
      <w:tr w:rsidR="00F6739F" w14:paraId="64D35F2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9348A7F"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FB20938"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896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0328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E8D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0E7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DF0C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B66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AEC6E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A114D67" w14:textId="77777777" w:rsidR="00F6739F" w:rsidRDefault="00F6739F">
            <w:pPr>
              <w:widowControl/>
              <w:jc w:val="left"/>
              <w:rPr>
                <w:rFonts w:eastAsia="Times New Roman"/>
                <w:kern w:val="0"/>
                <w:sz w:val="20"/>
                <w:szCs w:val="20"/>
              </w:rPr>
            </w:pPr>
          </w:p>
        </w:tc>
      </w:tr>
      <w:tr w:rsidR="00F6739F" w14:paraId="05E2A33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F73DBB" w14:textId="77777777" w:rsidR="00F6739F" w:rsidRDefault="00F6739F">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07F67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805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AB12B"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人员费用</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B65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&lt;=28159.75元</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AB01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=28159.75元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F257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54C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9B43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5F3D296" w14:textId="77777777" w:rsidR="00F6739F" w:rsidRDefault="00F6739F">
            <w:pPr>
              <w:widowControl/>
              <w:jc w:val="left"/>
              <w:rPr>
                <w:rFonts w:eastAsia="Times New Roman"/>
                <w:kern w:val="0"/>
                <w:sz w:val="20"/>
                <w:szCs w:val="20"/>
              </w:rPr>
            </w:pPr>
          </w:p>
        </w:tc>
      </w:tr>
      <w:tr w:rsidR="00F6739F" w14:paraId="0A729A4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9BCC25"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DF38182"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C18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2741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宣传费</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BF29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&lt;=23480元</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758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=23480元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E4D6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B68B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E0715"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C62841A" w14:textId="77777777" w:rsidR="00F6739F" w:rsidRDefault="00F6739F">
            <w:pPr>
              <w:widowControl/>
              <w:jc w:val="left"/>
              <w:rPr>
                <w:rFonts w:eastAsia="Times New Roman"/>
                <w:kern w:val="0"/>
                <w:sz w:val="20"/>
                <w:szCs w:val="20"/>
              </w:rPr>
            </w:pPr>
          </w:p>
        </w:tc>
      </w:tr>
      <w:tr w:rsidR="00F6739F" w14:paraId="7349783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94B462"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8D90EB6"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6204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20F0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后勤保障费</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840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&lt;=37847.25元</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C26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=37847.25元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8CD1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04C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B1708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33715BC" w14:textId="77777777" w:rsidR="00F6739F" w:rsidRDefault="00F6739F">
            <w:pPr>
              <w:widowControl/>
              <w:jc w:val="left"/>
              <w:rPr>
                <w:rFonts w:eastAsia="Times New Roman"/>
                <w:kern w:val="0"/>
                <w:sz w:val="20"/>
                <w:szCs w:val="20"/>
              </w:rPr>
            </w:pPr>
          </w:p>
        </w:tc>
      </w:tr>
      <w:tr w:rsidR="00F6739F" w14:paraId="4E47081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964C58"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74FBC5E0"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3108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FD98C2" w14:textId="77777777" w:rsidR="00F6739F" w:rsidRDefault="00F6739F">
            <w:pPr>
              <w:widowControl/>
              <w:jc w:val="center"/>
              <w:rPr>
                <w:rFonts w:ascii="宋体" w:hAnsi="宋体" w:cs="宋体" w:hint="eastAsia"/>
                <w:color w:val="000000"/>
                <w:kern w:val="0"/>
                <w:sz w:val="20"/>
                <w:szCs w:val="20"/>
              </w:rPr>
            </w:pP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A073F" w14:textId="77777777" w:rsidR="00F6739F" w:rsidRDefault="00F6739F">
            <w:pPr>
              <w:widowControl/>
              <w:jc w:val="left"/>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4BB46"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15FE5" w14:textId="77777777" w:rsidR="00F6739F" w:rsidRDefault="00F6739F">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8AA81" w14:textId="77777777" w:rsidR="00F6739F" w:rsidRDefault="00F6739F">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220A8" w14:textId="77777777" w:rsidR="00F6739F" w:rsidRDefault="00F6739F">
            <w:pPr>
              <w:widowControl/>
              <w:jc w:val="center"/>
              <w:rPr>
                <w:rFonts w:eastAsia="Times New Roman"/>
                <w:kern w:val="0"/>
                <w:sz w:val="20"/>
                <w:szCs w:val="20"/>
              </w:rPr>
            </w:pPr>
          </w:p>
        </w:tc>
        <w:tc>
          <w:tcPr>
            <w:tcW w:w="222" w:type="dxa"/>
            <w:vAlign w:val="center"/>
          </w:tcPr>
          <w:p w14:paraId="040BA85F" w14:textId="77777777" w:rsidR="00F6739F" w:rsidRDefault="00F6739F">
            <w:pPr>
              <w:widowControl/>
              <w:jc w:val="left"/>
              <w:rPr>
                <w:rFonts w:eastAsia="Times New Roman"/>
                <w:kern w:val="0"/>
                <w:sz w:val="20"/>
                <w:szCs w:val="20"/>
              </w:rPr>
            </w:pPr>
          </w:p>
        </w:tc>
      </w:tr>
      <w:tr w:rsidR="00F6739F" w14:paraId="5EA3AD2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0E7AC8"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488FA03"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C17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06F95" w14:textId="77777777" w:rsidR="00F6739F" w:rsidRDefault="00F6739F">
            <w:pPr>
              <w:widowControl/>
              <w:jc w:val="center"/>
              <w:rPr>
                <w:rFonts w:ascii="宋体" w:hAnsi="宋体" w:cs="宋体" w:hint="eastAsia"/>
                <w:color w:val="000000"/>
                <w:kern w:val="0"/>
                <w:sz w:val="20"/>
                <w:szCs w:val="20"/>
              </w:rPr>
            </w:pP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5871E" w14:textId="77777777" w:rsidR="00F6739F" w:rsidRDefault="00F6739F">
            <w:pPr>
              <w:widowControl/>
              <w:jc w:val="left"/>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D3129"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3D2A1" w14:textId="77777777" w:rsidR="00F6739F" w:rsidRDefault="00F6739F">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43112" w14:textId="77777777" w:rsidR="00F6739F" w:rsidRDefault="00F6739F">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B5D6D" w14:textId="77777777" w:rsidR="00F6739F" w:rsidRDefault="00F6739F">
            <w:pPr>
              <w:widowControl/>
              <w:jc w:val="center"/>
              <w:rPr>
                <w:rFonts w:eastAsia="Times New Roman"/>
                <w:kern w:val="0"/>
                <w:sz w:val="20"/>
                <w:szCs w:val="20"/>
              </w:rPr>
            </w:pPr>
          </w:p>
        </w:tc>
        <w:tc>
          <w:tcPr>
            <w:tcW w:w="222" w:type="dxa"/>
            <w:vAlign w:val="center"/>
          </w:tcPr>
          <w:p w14:paraId="5A7BE8ED" w14:textId="77777777" w:rsidR="00F6739F" w:rsidRDefault="00F6739F">
            <w:pPr>
              <w:widowControl/>
              <w:jc w:val="left"/>
              <w:rPr>
                <w:rFonts w:eastAsia="Times New Roman"/>
                <w:kern w:val="0"/>
                <w:sz w:val="20"/>
                <w:szCs w:val="20"/>
              </w:rPr>
            </w:pPr>
          </w:p>
        </w:tc>
      </w:tr>
      <w:tr w:rsidR="00F6739F" w14:paraId="036F43B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35AD72" w14:textId="77777777" w:rsidR="00F6739F" w:rsidRDefault="00F6739F">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4BBB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10CC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31B0E" w14:textId="77777777" w:rsidR="00F6739F" w:rsidRDefault="00F6739F">
            <w:pPr>
              <w:widowControl/>
              <w:jc w:val="center"/>
              <w:rPr>
                <w:rFonts w:ascii="宋体" w:hAnsi="宋体" w:cs="宋体" w:hint="eastAsia"/>
                <w:color w:val="000000"/>
                <w:kern w:val="0"/>
                <w:sz w:val="20"/>
                <w:szCs w:val="20"/>
              </w:rPr>
            </w:pP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1EB37" w14:textId="77777777" w:rsidR="00F6739F" w:rsidRDefault="00F6739F">
            <w:pPr>
              <w:widowControl/>
              <w:jc w:val="left"/>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94BA8"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87274" w14:textId="77777777" w:rsidR="00F6739F" w:rsidRDefault="00F6739F">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BA0E2" w14:textId="77777777" w:rsidR="00F6739F" w:rsidRDefault="00F6739F">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7E8A7" w14:textId="77777777" w:rsidR="00F6739F" w:rsidRDefault="00F6739F">
            <w:pPr>
              <w:widowControl/>
              <w:jc w:val="center"/>
              <w:rPr>
                <w:rFonts w:eastAsia="Times New Roman"/>
                <w:kern w:val="0"/>
                <w:sz w:val="20"/>
                <w:szCs w:val="20"/>
              </w:rPr>
            </w:pPr>
          </w:p>
        </w:tc>
        <w:tc>
          <w:tcPr>
            <w:tcW w:w="222" w:type="dxa"/>
            <w:vAlign w:val="center"/>
          </w:tcPr>
          <w:p w14:paraId="37D50D62" w14:textId="77777777" w:rsidR="00F6739F" w:rsidRDefault="00F6739F">
            <w:pPr>
              <w:widowControl/>
              <w:jc w:val="left"/>
              <w:rPr>
                <w:rFonts w:eastAsia="Times New Roman"/>
                <w:kern w:val="0"/>
                <w:sz w:val="20"/>
                <w:szCs w:val="20"/>
              </w:rPr>
            </w:pPr>
          </w:p>
        </w:tc>
      </w:tr>
      <w:tr w:rsidR="00F6739F" w14:paraId="2F9F671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E859886"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6392CBD"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623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3513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辖区居民健康意识逐步增强</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FE5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217E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1BFB5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728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871E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5D7B74A" w14:textId="77777777" w:rsidR="00F6739F" w:rsidRDefault="00F6739F">
            <w:pPr>
              <w:widowControl/>
              <w:jc w:val="left"/>
              <w:rPr>
                <w:rFonts w:eastAsia="Times New Roman"/>
                <w:kern w:val="0"/>
                <w:sz w:val="20"/>
                <w:szCs w:val="20"/>
              </w:rPr>
            </w:pPr>
          </w:p>
        </w:tc>
      </w:tr>
      <w:tr w:rsidR="00F6739F" w14:paraId="5D226E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14231E6" w14:textId="77777777" w:rsidR="00F6739F" w:rsidRDefault="00F6739F">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38110E8" w14:textId="77777777" w:rsidR="00F6739F" w:rsidRDefault="00F6739F">
            <w:pPr>
              <w:widowControl/>
              <w:jc w:val="left"/>
              <w:rPr>
                <w:rFonts w:ascii="宋体" w:hAnsi="宋体" w:cs="宋体" w:hint="eastAsia"/>
                <w:color w:val="000000"/>
                <w:kern w:val="0"/>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271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E86DB" w14:textId="77777777" w:rsidR="00F6739F" w:rsidRDefault="00F6739F">
            <w:pPr>
              <w:widowControl/>
              <w:jc w:val="center"/>
              <w:rPr>
                <w:rFonts w:ascii="宋体" w:hAnsi="宋体" w:cs="宋体" w:hint="eastAsia"/>
                <w:color w:val="000000"/>
                <w:kern w:val="0"/>
                <w:sz w:val="20"/>
                <w:szCs w:val="20"/>
              </w:rPr>
            </w:pP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085727" w14:textId="77777777" w:rsidR="00F6739F" w:rsidRDefault="00F6739F">
            <w:pPr>
              <w:widowControl/>
              <w:jc w:val="left"/>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4339B"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CA33E" w14:textId="77777777" w:rsidR="00F6739F" w:rsidRDefault="00F6739F">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4F4495" w14:textId="77777777" w:rsidR="00F6739F" w:rsidRDefault="00F6739F">
            <w:pPr>
              <w:widowControl/>
              <w:jc w:val="center"/>
              <w:rPr>
                <w:rFonts w:eastAsia="Times New Roman"/>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6F7C7" w14:textId="77777777" w:rsidR="00F6739F" w:rsidRDefault="00F6739F">
            <w:pPr>
              <w:widowControl/>
              <w:jc w:val="center"/>
              <w:rPr>
                <w:rFonts w:eastAsia="Times New Roman"/>
                <w:kern w:val="0"/>
                <w:sz w:val="20"/>
                <w:szCs w:val="20"/>
              </w:rPr>
            </w:pPr>
          </w:p>
        </w:tc>
        <w:tc>
          <w:tcPr>
            <w:tcW w:w="222" w:type="dxa"/>
            <w:vAlign w:val="center"/>
          </w:tcPr>
          <w:p w14:paraId="255C3322" w14:textId="77777777" w:rsidR="00F6739F" w:rsidRDefault="00F6739F">
            <w:pPr>
              <w:widowControl/>
              <w:jc w:val="left"/>
              <w:rPr>
                <w:rFonts w:eastAsia="Times New Roman"/>
                <w:kern w:val="0"/>
                <w:sz w:val="20"/>
                <w:szCs w:val="20"/>
              </w:rPr>
            </w:pPr>
          </w:p>
        </w:tc>
      </w:tr>
      <w:tr w:rsidR="00F6739F" w14:paraId="3DF2538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009074" w14:textId="77777777" w:rsidR="00F6739F" w:rsidRDefault="00F6739F">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262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B55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17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7066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目标群体满意度</w:t>
            </w:r>
          </w:p>
        </w:tc>
        <w:tc>
          <w:tcPr>
            <w:tcW w:w="1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DCF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9588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759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928E6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E736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A4D98F8" w14:textId="77777777" w:rsidR="00F6739F" w:rsidRDefault="00F6739F">
            <w:pPr>
              <w:widowControl/>
              <w:jc w:val="left"/>
              <w:rPr>
                <w:rFonts w:eastAsia="Times New Roman"/>
                <w:kern w:val="0"/>
                <w:sz w:val="20"/>
                <w:szCs w:val="20"/>
              </w:rPr>
            </w:pPr>
          </w:p>
        </w:tc>
      </w:tr>
      <w:tr w:rsidR="00F6739F" w14:paraId="12E642FC" w14:textId="77777777">
        <w:trPr>
          <w:trHeight w:val="288"/>
          <w:jc w:val="center"/>
        </w:trPr>
        <w:tc>
          <w:tcPr>
            <w:tcW w:w="59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47B88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A5A1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ECF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D670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BE748F3" w14:textId="77777777" w:rsidR="00F6739F" w:rsidRDefault="00F6739F">
            <w:pPr>
              <w:widowControl/>
              <w:jc w:val="left"/>
              <w:rPr>
                <w:rFonts w:eastAsia="Times New Roman"/>
                <w:kern w:val="0"/>
                <w:sz w:val="20"/>
                <w:szCs w:val="20"/>
              </w:rPr>
            </w:pPr>
          </w:p>
        </w:tc>
      </w:tr>
    </w:tbl>
    <w:p w14:paraId="26A47392"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1"/>
        <w:gridCol w:w="451"/>
        <w:gridCol w:w="1474"/>
        <w:gridCol w:w="152"/>
        <w:gridCol w:w="1408"/>
        <w:gridCol w:w="173"/>
        <w:gridCol w:w="943"/>
        <w:gridCol w:w="934"/>
        <w:gridCol w:w="199"/>
        <w:gridCol w:w="380"/>
        <w:gridCol w:w="238"/>
        <w:gridCol w:w="519"/>
        <w:gridCol w:w="340"/>
        <w:gridCol w:w="638"/>
        <w:gridCol w:w="222"/>
      </w:tblGrid>
      <w:tr w:rsidR="00F6739F" w14:paraId="2B36C8D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DF28075"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6B2A992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FC4C7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23AC8E0C" w14:textId="77777777">
        <w:trPr>
          <w:gridAfter w:val="1"/>
          <w:wAfter w:w="222" w:type="dxa"/>
          <w:trHeight w:val="288"/>
          <w:jc w:val="center"/>
        </w:trPr>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41E2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9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69957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2023年基本公共卫生服务中央财政补助资金</w:t>
            </w:r>
          </w:p>
        </w:tc>
      </w:tr>
      <w:tr w:rsidR="00F6739F" w14:paraId="3134BFCB" w14:textId="77777777">
        <w:trPr>
          <w:gridAfter w:val="1"/>
          <w:wAfter w:w="222" w:type="dxa"/>
          <w:trHeight w:val="288"/>
          <w:jc w:val="center"/>
        </w:trPr>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D2286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6564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744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A68B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291F3D1B" w14:textId="77777777">
        <w:trPr>
          <w:gridAfter w:val="1"/>
          <w:wAfter w:w="222" w:type="dxa"/>
          <w:trHeight w:val="480"/>
          <w:jc w:val="center"/>
        </w:trPr>
        <w:tc>
          <w:tcPr>
            <w:tcW w:w="9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AE8EC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980A6" w14:textId="77777777" w:rsidR="00F6739F" w:rsidRDefault="00F6739F">
            <w:pPr>
              <w:widowControl/>
              <w:jc w:val="center"/>
              <w:rPr>
                <w:rFonts w:ascii="宋体" w:hAnsi="宋体" w:cs="宋体" w:hint="eastAsia"/>
                <w:color w:val="000000"/>
                <w:kern w:val="0"/>
                <w:sz w:val="20"/>
                <w:szCs w:val="20"/>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95E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F0D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1C4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ACB1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37A0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DA5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231BADB" w14:textId="77777777">
        <w:trPr>
          <w:gridAfter w:val="1"/>
          <w:wAfter w:w="222" w:type="dxa"/>
          <w:trHeight w:val="440"/>
          <w:jc w:val="center"/>
        </w:trPr>
        <w:tc>
          <w:tcPr>
            <w:tcW w:w="902" w:type="dxa"/>
            <w:gridSpan w:val="2"/>
            <w:vMerge/>
            <w:tcBorders>
              <w:top w:val="single" w:sz="4" w:space="0" w:color="000000"/>
              <w:left w:val="single" w:sz="4" w:space="0" w:color="000000"/>
              <w:bottom w:val="single" w:sz="4" w:space="0" w:color="000000"/>
              <w:right w:val="single" w:sz="4" w:space="0" w:color="000000"/>
            </w:tcBorders>
            <w:vAlign w:val="center"/>
          </w:tcPr>
          <w:p w14:paraId="2E7802BC" w14:textId="77777777" w:rsidR="00F6739F" w:rsidRDefault="00F6739F">
            <w:pPr>
              <w:widowControl/>
              <w:jc w:val="left"/>
              <w:rPr>
                <w:rFonts w:ascii="宋体" w:hAnsi="宋体" w:cs="宋体" w:hint="eastAsia"/>
                <w:color w:val="000000"/>
                <w:kern w:val="0"/>
                <w:sz w:val="20"/>
                <w:szCs w:val="20"/>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DBC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6D69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445.04</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364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445.04</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74A8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395.34</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3DE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DFDF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88.83%</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514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7.21</w:t>
            </w:r>
          </w:p>
        </w:tc>
      </w:tr>
      <w:tr w:rsidR="00F6739F" w14:paraId="7E57354B" w14:textId="77777777">
        <w:trPr>
          <w:gridAfter w:val="1"/>
          <w:wAfter w:w="222" w:type="dxa"/>
          <w:trHeight w:val="440"/>
          <w:jc w:val="center"/>
        </w:trPr>
        <w:tc>
          <w:tcPr>
            <w:tcW w:w="902" w:type="dxa"/>
            <w:gridSpan w:val="2"/>
            <w:vMerge/>
            <w:tcBorders>
              <w:top w:val="single" w:sz="4" w:space="0" w:color="000000"/>
              <w:left w:val="single" w:sz="4" w:space="0" w:color="000000"/>
              <w:bottom w:val="single" w:sz="4" w:space="0" w:color="000000"/>
              <w:right w:val="single" w:sz="4" w:space="0" w:color="000000"/>
            </w:tcBorders>
            <w:vAlign w:val="center"/>
          </w:tcPr>
          <w:p w14:paraId="78DA5C57" w14:textId="77777777" w:rsidR="00F6739F" w:rsidRDefault="00F6739F">
            <w:pPr>
              <w:widowControl/>
              <w:jc w:val="left"/>
              <w:rPr>
                <w:rFonts w:ascii="宋体" w:hAnsi="宋体" w:cs="宋体" w:hint="eastAsia"/>
                <w:color w:val="000000"/>
                <w:kern w:val="0"/>
                <w:sz w:val="20"/>
                <w:szCs w:val="20"/>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579D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090F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445.04</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615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445.04</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1755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395.34</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FED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F4E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65C1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446B8E3C" w14:textId="77777777">
        <w:trPr>
          <w:gridAfter w:val="1"/>
          <w:wAfter w:w="222" w:type="dxa"/>
          <w:trHeight w:val="440"/>
          <w:jc w:val="center"/>
        </w:trPr>
        <w:tc>
          <w:tcPr>
            <w:tcW w:w="902" w:type="dxa"/>
            <w:gridSpan w:val="2"/>
            <w:vMerge/>
            <w:tcBorders>
              <w:top w:val="single" w:sz="4" w:space="0" w:color="000000"/>
              <w:left w:val="single" w:sz="4" w:space="0" w:color="000000"/>
              <w:bottom w:val="single" w:sz="4" w:space="0" w:color="000000"/>
              <w:right w:val="single" w:sz="4" w:space="0" w:color="000000"/>
            </w:tcBorders>
            <w:vAlign w:val="center"/>
          </w:tcPr>
          <w:p w14:paraId="72A469C4" w14:textId="77777777" w:rsidR="00F6739F" w:rsidRDefault="00F6739F">
            <w:pPr>
              <w:widowControl/>
              <w:jc w:val="left"/>
              <w:rPr>
                <w:rFonts w:ascii="宋体" w:hAnsi="宋体" w:cs="宋体" w:hint="eastAsia"/>
                <w:color w:val="000000"/>
                <w:kern w:val="0"/>
                <w:sz w:val="20"/>
                <w:szCs w:val="20"/>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A77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C724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F95DA6" w14:textId="77777777" w:rsidR="00F6739F" w:rsidRDefault="00000000">
            <w:pPr>
              <w:jc w:val="center"/>
            </w:pPr>
            <w:r>
              <w:rPr>
                <w:rFonts w:ascii="宋体" w:hAnsi="宋体" w:cs="宋体" w:hint="eastAsia"/>
                <w:color w:val="000000"/>
                <w:kern w:val="0"/>
                <w:sz w:val="20"/>
                <w:szCs w:val="20"/>
              </w:rPr>
              <w:t>0.00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A57FD" w14:textId="77777777" w:rsidR="00F6739F" w:rsidRDefault="00000000">
            <w:pPr>
              <w:jc w:val="center"/>
            </w:pPr>
            <w:r>
              <w:rPr>
                <w:rFonts w:ascii="宋体" w:hAnsi="宋体" w:cs="宋体" w:hint="eastAsia"/>
                <w:color w:val="000000"/>
                <w:kern w:val="0"/>
                <w:sz w:val="20"/>
                <w:szCs w:val="20"/>
              </w:rPr>
              <w:t>0.00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E3E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494E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13E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1126DCC" w14:textId="77777777">
        <w:trPr>
          <w:gridAfter w:val="1"/>
          <w:wAfter w:w="222" w:type="dxa"/>
          <w:trHeight w:val="288"/>
          <w:jc w:val="center"/>
        </w:trPr>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3C6A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0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BCDE1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4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5A11E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60169247" w14:textId="77777777">
        <w:trPr>
          <w:gridAfter w:val="1"/>
          <w:wAfter w:w="222" w:type="dxa"/>
          <w:trHeight w:val="54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0B0AD7D8" w14:textId="77777777" w:rsidR="00F6739F" w:rsidRDefault="00F6739F">
            <w:pPr>
              <w:widowControl/>
              <w:jc w:val="left"/>
              <w:rPr>
                <w:rFonts w:ascii="宋体" w:hAnsi="宋体" w:cs="宋体" w:hint="eastAsia"/>
                <w:color w:val="000000"/>
                <w:kern w:val="0"/>
                <w:sz w:val="20"/>
                <w:szCs w:val="20"/>
              </w:rPr>
            </w:pPr>
          </w:p>
        </w:tc>
        <w:tc>
          <w:tcPr>
            <w:tcW w:w="4601" w:type="dxa"/>
            <w:gridSpan w:val="6"/>
            <w:tcBorders>
              <w:top w:val="single" w:sz="4" w:space="0" w:color="000000"/>
              <w:left w:val="single" w:sz="4" w:space="0" w:color="000000"/>
              <w:bottom w:val="single" w:sz="4" w:space="0" w:color="000000"/>
              <w:right w:val="single" w:sz="4" w:space="0" w:color="000000"/>
            </w:tcBorders>
            <w:shd w:val="clear" w:color="auto" w:fill="auto"/>
          </w:tcPr>
          <w:p w14:paraId="3A073DC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w:t>
            </w:r>
          </w:p>
        </w:tc>
        <w:tc>
          <w:tcPr>
            <w:tcW w:w="3248" w:type="dxa"/>
            <w:gridSpan w:val="7"/>
            <w:tcBorders>
              <w:top w:val="single" w:sz="4" w:space="0" w:color="000000"/>
              <w:left w:val="single" w:sz="4" w:space="0" w:color="000000"/>
              <w:bottom w:val="single" w:sz="4" w:space="0" w:color="000000"/>
              <w:right w:val="single" w:sz="4" w:space="0" w:color="000000"/>
            </w:tcBorders>
            <w:shd w:val="clear" w:color="auto" w:fill="auto"/>
          </w:tcPr>
          <w:p w14:paraId="42DAD47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395.34万元,免费向辖区城乡居民提供基本公共卫生服务，适龄儿童接种率达到了95%以上，高血压规范管理率达到了79.86%，2型糖尿病患者规范管理率达到79.08%，居民规范化电子健康档案覆盖率达到65.88%，老年人中医药健康管理率92.39%，，2023年顺利完成了基本公共卫生项目任务数、覆盖率等相关数量指标达标，项目质量有保障，资金及时拨付，做好资金管理工作。</w:t>
            </w:r>
          </w:p>
        </w:tc>
      </w:tr>
      <w:tr w:rsidR="00F6739F" w14:paraId="7D339393" w14:textId="77777777">
        <w:trPr>
          <w:gridAfter w:val="1"/>
          <w:wAfter w:w="222" w:type="dxa"/>
          <w:trHeight w:val="312"/>
          <w:jc w:val="center"/>
        </w:trPr>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F6A9F3" w14:textId="77777777" w:rsidR="00F6739F" w:rsidRDefault="00F6739F">
            <w:pPr>
              <w:widowControl/>
              <w:jc w:val="left"/>
              <w:rPr>
                <w:rFonts w:ascii="宋体" w:hAnsi="宋体" w:cs="宋体" w:hint="eastAsia"/>
                <w:color w:val="000000"/>
                <w:kern w:val="0"/>
                <w:sz w:val="20"/>
                <w:szCs w:val="20"/>
              </w:rPr>
            </w:pP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E2A8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5F16F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01EE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2F66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B7AE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F667E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FCD2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12FAF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58759F32" w14:textId="77777777">
        <w:trPr>
          <w:trHeight w:val="288"/>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3EB15C2C"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3529E1DF" w14:textId="77777777" w:rsidR="00F6739F" w:rsidRDefault="00F6739F">
            <w:pPr>
              <w:widowControl/>
              <w:jc w:val="left"/>
              <w:rPr>
                <w:rFonts w:ascii="宋体" w:hAnsi="宋体" w:cs="宋体" w:hint="eastAsia"/>
                <w:color w:val="000000"/>
                <w:kern w:val="0"/>
                <w:sz w:val="20"/>
                <w:szCs w:val="20"/>
              </w:rPr>
            </w:pPr>
          </w:p>
        </w:tc>
        <w:tc>
          <w:tcPr>
            <w:tcW w:w="1474" w:type="dxa"/>
            <w:vMerge/>
            <w:tcBorders>
              <w:top w:val="single" w:sz="4" w:space="0" w:color="000000"/>
              <w:left w:val="single" w:sz="4" w:space="0" w:color="000000"/>
              <w:bottom w:val="single" w:sz="4" w:space="0" w:color="000000"/>
              <w:right w:val="single" w:sz="4" w:space="0" w:color="000000"/>
            </w:tcBorders>
            <w:vAlign w:val="center"/>
          </w:tcPr>
          <w:p w14:paraId="22CAF258" w14:textId="77777777" w:rsidR="00F6739F" w:rsidRDefault="00F6739F">
            <w:pPr>
              <w:widowControl/>
              <w:jc w:val="left"/>
              <w:rPr>
                <w:rFonts w:ascii="宋体" w:hAnsi="宋体" w:cs="宋体" w:hint="eastAsia"/>
                <w:color w:val="000000"/>
                <w:kern w:val="0"/>
                <w:sz w:val="20"/>
                <w:szCs w:val="20"/>
              </w:rPr>
            </w:pPr>
          </w:p>
        </w:tc>
        <w:tc>
          <w:tcPr>
            <w:tcW w:w="1733" w:type="dxa"/>
            <w:gridSpan w:val="3"/>
            <w:vMerge/>
            <w:tcBorders>
              <w:top w:val="single" w:sz="4" w:space="0" w:color="000000"/>
              <w:left w:val="single" w:sz="4" w:space="0" w:color="000000"/>
              <w:bottom w:val="single" w:sz="4" w:space="0" w:color="000000"/>
              <w:right w:val="single" w:sz="4" w:space="0" w:color="000000"/>
            </w:tcBorders>
            <w:vAlign w:val="center"/>
          </w:tcPr>
          <w:p w14:paraId="5EBFD4A3" w14:textId="77777777" w:rsidR="00F6739F" w:rsidRDefault="00F6739F">
            <w:pPr>
              <w:widowControl/>
              <w:jc w:val="left"/>
              <w:rPr>
                <w:rFonts w:ascii="宋体" w:hAnsi="宋体" w:cs="宋体" w:hint="eastAsia"/>
                <w:color w:val="000000"/>
                <w:kern w:val="0"/>
                <w:sz w:val="20"/>
                <w:szCs w:val="20"/>
              </w:rPr>
            </w:pPr>
          </w:p>
        </w:tc>
        <w:tc>
          <w:tcPr>
            <w:tcW w:w="943" w:type="dxa"/>
            <w:vMerge/>
            <w:tcBorders>
              <w:top w:val="single" w:sz="4" w:space="0" w:color="000000"/>
              <w:left w:val="single" w:sz="4" w:space="0" w:color="000000"/>
              <w:bottom w:val="single" w:sz="4" w:space="0" w:color="000000"/>
              <w:right w:val="single" w:sz="4" w:space="0" w:color="000000"/>
            </w:tcBorders>
            <w:vAlign w:val="center"/>
          </w:tcPr>
          <w:p w14:paraId="004D53AD" w14:textId="77777777" w:rsidR="00F6739F" w:rsidRDefault="00F6739F">
            <w:pPr>
              <w:widowControl/>
              <w:jc w:val="left"/>
              <w:rPr>
                <w:rFonts w:ascii="宋体" w:hAnsi="宋体" w:cs="宋体" w:hint="eastAsia"/>
                <w:color w:val="000000"/>
                <w:kern w:val="0"/>
                <w:sz w:val="20"/>
                <w:szCs w:val="20"/>
              </w:rPr>
            </w:pPr>
          </w:p>
        </w:tc>
        <w:tc>
          <w:tcPr>
            <w:tcW w:w="934" w:type="dxa"/>
            <w:vMerge/>
            <w:tcBorders>
              <w:top w:val="single" w:sz="4" w:space="0" w:color="000000"/>
              <w:left w:val="single" w:sz="4" w:space="0" w:color="000000"/>
              <w:bottom w:val="single" w:sz="4" w:space="0" w:color="000000"/>
              <w:right w:val="single" w:sz="4" w:space="0" w:color="000000"/>
            </w:tcBorders>
            <w:vAlign w:val="center"/>
          </w:tcPr>
          <w:p w14:paraId="318FBAE3" w14:textId="77777777" w:rsidR="00F6739F" w:rsidRDefault="00F6739F">
            <w:pPr>
              <w:widowControl/>
              <w:jc w:val="left"/>
              <w:rPr>
                <w:rFonts w:ascii="宋体" w:hAnsi="宋体" w:cs="宋体" w:hint="eastAsia"/>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14:paraId="7201624A" w14:textId="77777777" w:rsidR="00F6739F" w:rsidRDefault="00F6739F">
            <w:pPr>
              <w:widowControl/>
              <w:jc w:val="left"/>
              <w:rPr>
                <w:rFonts w:ascii="宋体" w:hAnsi="宋体" w:cs="宋体" w:hint="eastAsia"/>
                <w:color w:val="000000"/>
                <w:kern w:val="0"/>
                <w:sz w:val="20"/>
                <w:szCs w:val="20"/>
              </w:rPr>
            </w:pPr>
          </w:p>
        </w:tc>
        <w:tc>
          <w:tcPr>
            <w:tcW w:w="757" w:type="dxa"/>
            <w:gridSpan w:val="2"/>
            <w:vMerge/>
            <w:tcBorders>
              <w:top w:val="single" w:sz="4" w:space="0" w:color="000000"/>
              <w:left w:val="single" w:sz="4" w:space="0" w:color="000000"/>
              <w:bottom w:val="single" w:sz="4" w:space="0" w:color="000000"/>
              <w:right w:val="single" w:sz="4" w:space="0" w:color="000000"/>
            </w:tcBorders>
            <w:vAlign w:val="center"/>
          </w:tcPr>
          <w:p w14:paraId="3A24B894" w14:textId="77777777" w:rsidR="00F6739F" w:rsidRDefault="00F6739F">
            <w:pPr>
              <w:widowControl/>
              <w:jc w:val="left"/>
              <w:rPr>
                <w:rFonts w:ascii="宋体" w:hAnsi="宋体" w:cs="宋体" w:hint="eastAsia"/>
                <w:color w:val="000000"/>
                <w:kern w:val="0"/>
                <w:sz w:val="20"/>
                <w:szCs w:val="20"/>
              </w:rPr>
            </w:pPr>
          </w:p>
        </w:tc>
        <w:tc>
          <w:tcPr>
            <w:tcW w:w="978" w:type="dxa"/>
            <w:gridSpan w:val="2"/>
            <w:vMerge/>
            <w:tcBorders>
              <w:top w:val="single" w:sz="4" w:space="0" w:color="000000"/>
              <w:left w:val="single" w:sz="4" w:space="0" w:color="000000"/>
              <w:bottom w:val="single" w:sz="4" w:space="0" w:color="000000"/>
              <w:right w:val="single" w:sz="4" w:space="0" w:color="000000"/>
            </w:tcBorders>
            <w:vAlign w:val="center"/>
          </w:tcPr>
          <w:p w14:paraId="2DC9DDCF"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44F1216" w14:textId="77777777" w:rsidR="00F6739F" w:rsidRDefault="00F6739F">
            <w:pPr>
              <w:widowControl/>
              <w:jc w:val="center"/>
              <w:rPr>
                <w:rFonts w:ascii="宋体" w:hAnsi="宋体" w:cs="宋体" w:hint="eastAsia"/>
                <w:color w:val="000000"/>
                <w:kern w:val="0"/>
                <w:sz w:val="20"/>
                <w:szCs w:val="20"/>
              </w:rPr>
            </w:pPr>
          </w:p>
        </w:tc>
      </w:tr>
      <w:tr w:rsidR="00F6739F" w14:paraId="48238F12" w14:textId="77777777">
        <w:trPr>
          <w:trHeight w:val="400"/>
          <w:jc w:val="center"/>
        </w:trPr>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692C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E7086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985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CCAA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823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&gt;=60000人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8A1C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=74846人</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260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AAA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DC00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90CB90B" w14:textId="77777777" w:rsidR="00F6739F" w:rsidRDefault="00F6739F">
            <w:pPr>
              <w:widowControl/>
              <w:jc w:val="left"/>
              <w:rPr>
                <w:rFonts w:eastAsia="Times New Roman"/>
                <w:kern w:val="0"/>
                <w:sz w:val="20"/>
                <w:szCs w:val="20"/>
              </w:rPr>
            </w:pPr>
          </w:p>
        </w:tc>
      </w:tr>
      <w:tr w:rsidR="00F6739F" w14:paraId="1524E631"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17348899"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55690E01"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0D9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5096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早孕建册人数</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CE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1437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=848人</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55B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278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CC1F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12A0C41" w14:textId="77777777" w:rsidR="00F6739F" w:rsidRDefault="00F6739F">
            <w:pPr>
              <w:widowControl/>
              <w:jc w:val="left"/>
              <w:rPr>
                <w:rFonts w:eastAsia="Times New Roman"/>
                <w:kern w:val="0"/>
                <w:sz w:val="20"/>
                <w:szCs w:val="20"/>
              </w:rPr>
            </w:pPr>
          </w:p>
        </w:tc>
      </w:tr>
      <w:tr w:rsidR="00F6739F" w14:paraId="498E1502"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439FB1B4"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6071204E"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128F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DD41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适龄儿童基础免疫接种人次</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E451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DF2F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=23980人</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F36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93E4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8836A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1A6DD8D" w14:textId="77777777" w:rsidR="00F6739F" w:rsidRDefault="00F6739F">
            <w:pPr>
              <w:widowControl/>
              <w:jc w:val="left"/>
              <w:rPr>
                <w:rFonts w:eastAsia="Times New Roman"/>
                <w:kern w:val="0"/>
                <w:sz w:val="20"/>
                <w:szCs w:val="20"/>
              </w:rPr>
            </w:pPr>
          </w:p>
        </w:tc>
      </w:tr>
      <w:tr w:rsidR="00F6739F" w14:paraId="47CB4437"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6AC8BCB3"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31FC0A1A"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50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EDBE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高血压患者规范管理率 （%）</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700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&gt;=61%</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99D0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=79.86%</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956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039C5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2361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D31BA78" w14:textId="77777777" w:rsidR="00F6739F" w:rsidRDefault="00F6739F">
            <w:pPr>
              <w:widowControl/>
              <w:jc w:val="left"/>
              <w:rPr>
                <w:rFonts w:eastAsia="Times New Roman"/>
                <w:kern w:val="0"/>
                <w:sz w:val="20"/>
                <w:szCs w:val="20"/>
              </w:rPr>
            </w:pPr>
          </w:p>
        </w:tc>
      </w:tr>
      <w:tr w:rsidR="00F6739F" w14:paraId="687C4846"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5C04DBC7"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41704D6A"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B97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601E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364B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897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370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5944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5566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CE1AB7B" w14:textId="77777777" w:rsidR="00F6739F" w:rsidRDefault="00F6739F">
            <w:pPr>
              <w:widowControl/>
              <w:jc w:val="left"/>
              <w:rPr>
                <w:rFonts w:eastAsia="Times New Roman"/>
                <w:kern w:val="0"/>
                <w:sz w:val="20"/>
                <w:szCs w:val="20"/>
              </w:rPr>
            </w:pPr>
          </w:p>
        </w:tc>
      </w:tr>
      <w:tr w:rsidR="00F6739F" w14:paraId="335BDD2E"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02EDA749" w14:textId="77777777" w:rsidR="00F6739F" w:rsidRDefault="00F6739F">
            <w:pPr>
              <w:widowControl/>
              <w:jc w:val="left"/>
              <w:rPr>
                <w:rFonts w:ascii="宋体" w:hAnsi="宋体" w:cs="宋体" w:hint="eastAsia"/>
                <w:color w:val="000000"/>
                <w:kern w:val="0"/>
                <w:sz w:val="20"/>
                <w:szCs w:val="20"/>
              </w:rPr>
            </w:pP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3746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F4CA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D033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B05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&gt;=200万元</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8005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=149.69万元</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286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C9C4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7.42</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705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由于2023年公共卫生年终考核未考核完，因此给下设站室核拨资金未拨付，所以未支付完毕。</w:t>
            </w:r>
          </w:p>
        </w:tc>
        <w:tc>
          <w:tcPr>
            <w:tcW w:w="222" w:type="dxa"/>
            <w:vAlign w:val="center"/>
          </w:tcPr>
          <w:p w14:paraId="5208B6DB" w14:textId="77777777" w:rsidR="00F6739F" w:rsidRDefault="00F6739F">
            <w:pPr>
              <w:widowControl/>
              <w:jc w:val="left"/>
              <w:rPr>
                <w:rFonts w:eastAsia="Times New Roman"/>
                <w:kern w:val="0"/>
                <w:sz w:val="20"/>
                <w:szCs w:val="20"/>
              </w:rPr>
            </w:pPr>
          </w:p>
        </w:tc>
      </w:tr>
      <w:tr w:rsidR="00F6739F" w14:paraId="7084FCD9"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6640FD95"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664D2F18"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90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9DE63" w14:textId="77777777" w:rsidR="00F6739F" w:rsidRDefault="00F6739F">
            <w:pPr>
              <w:widowControl/>
              <w:jc w:val="center"/>
              <w:rPr>
                <w:rFonts w:ascii="宋体" w:hAnsi="宋体" w:cs="宋体" w:hint="eastAsia"/>
                <w:color w:val="000000"/>
                <w:kern w:val="0"/>
                <w:sz w:val="20"/>
                <w:szCs w:val="20"/>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54FBC" w14:textId="77777777" w:rsidR="00F6739F" w:rsidRDefault="00F6739F">
            <w:pPr>
              <w:widowControl/>
              <w:jc w:val="left"/>
              <w:rPr>
                <w:rFonts w:eastAsia="Times New Roman"/>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0BBFC" w14:textId="77777777" w:rsidR="00F6739F" w:rsidRDefault="00F6739F">
            <w:pPr>
              <w:widowControl/>
              <w:jc w:val="center"/>
              <w:rPr>
                <w:rFonts w:eastAsia="Times New Roman"/>
                <w:kern w:val="0"/>
                <w:sz w:val="20"/>
                <w:szCs w:val="20"/>
              </w:rPr>
            </w:pP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88079" w14:textId="77777777" w:rsidR="00F6739F" w:rsidRDefault="00F6739F">
            <w:pPr>
              <w:widowControl/>
              <w:jc w:val="center"/>
              <w:rPr>
                <w:rFonts w:eastAsia="Times New Roman"/>
                <w:kern w:val="0"/>
                <w:sz w:val="20"/>
                <w:szCs w:val="20"/>
              </w:rPr>
            </w:pP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57833" w14:textId="77777777" w:rsidR="00F6739F" w:rsidRDefault="00F6739F">
            <w:pPr>
              <w:widowControl/>
              <w:jc w:val="center"/>
              <w:rPr>
                <w:rFonts w:eastAsia="Times New Roman"/>
                <w:kern w:val="0"/>
                <w:sz w:val="20"/>
                <w:szCs w:val="20"/>
              </w:rPr>
            </w:pP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1118FE" w14:textId="77777777" w:rsidR="00F6739F" w:rsidRDefault="00F6739F">
            <w:pPr>
              <w:widowControl/>
              <w:jc w:val="center"/>
              <w:rPr>
                <w:rFonts w:eastAsia="Times New Roman"/>
                <w:kern w:val="0"/>
                <w:sz w:val="20"/>
                <w:szCs w:val="20"/>
              </w:rPr>
            </w:pPr>
          </w:p>
        </w:tc>
        <w:tc>
          <w:tcPr>
            <w:tcW w:w="222" w:type="dxa"/>
            <w:vAlign w:val="center"/>
          </w:tcPr>
          <w:p w14:paraId="78F8814A" w14:textId="77777777" w:rsidR="00F6739F" w:rsidRDefault="00F6739F">
            <w:pPr>
              <w:widowControl/>
              <w:jc w:val="left"/>
              <w:rPr>
                <w:rFonts w:eastAsia="Times New Roman"/>
                <w:kern w:val="0"/>
                <w:sz w:val="20"/>
                <w:szCs w:val="20"/>
              </w:rPr>
            </w:pPr>
          </w:p>
        </w:tc>
      </w:tr>
      <w:tr w:rsidR="00F6739F" w14:paraId="61F9AA21"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38E51289"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4704D56E"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CB7A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D46BA" w14:textId="77777777" w:rsidR="00F6739F" w:rsidRDefault="00F6739F">
            <w:pPr>
              <w:widowControl/>
              <w:jc w:val="center"/>
              <w:rPr>
                <w:rFonts w:ascii="宋体" w:hAnsi="宋体" w:cs="宋体" w:hint="eastAsia"/>
                <w:color w:val="000000"/>
                <w:kern w:val="0"/>
                <w:sz w:val="20"/>
                <w:szCs w:val="20"/>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EF9A1" w14:textId="77777777" w:rsidR="00F6739F" w:rsidRDefault="00F6739F">
            <w:pPr>
              <w:widowControl/>
              <w:jc w:val="left"/>
              <w:rPr>
                <w:rFonts w:eastAsia="Times New Roman"/>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B67D5" w14:textId="77777777" w:rsidR="00F6739F" w:rsidRDefault="00F6739F">
            <w:pPr>
              <w:widowControl/>
              <w:jc w:val="center"/>
              <w:rPr>
                <w:rFonts w:eastAsia="Times New Roman"/>
                <w:kern w:val="0"/>
                <w:sz w:val="20"/>
                <w:szCs w:val="20"/>
              </w:rPr>
            </w:pP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B481F" w14:textId="77777777" w:rsidR="00F6739F" w:rsidRDefault="00F6739F">
            <w:pPr>
              <w:widowControl/>
              <w:jc w:val="center"/>
              <w:rPr>
                <w:rFonts w:eastAsia="Times New Roman"/>
                <w:kern w:val="0"/>
                <w:sz w:val="20"/>
                <w:szCs w:val="20"/>
              </w:rPr>
            </w:pP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9CC4" w14:textId="77777777" w:rsidR="00F6739F" w:rsidRDefault="00F6739F">
            <w:pPr>
              <w:widowControl/>
              <w:jc w:val="center"/>
              <w:rPr>
                <w:rFonts w:eastAsia="Times New Roman"/>
                <w:kern w:val="0"/>
                <w:sz w:val="20"/>
                <w:szCs w:val="20"/>
              </w:rPr>
            </w:pP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CB3F7" w14:textId="77777777" w:rsidR="00F6739F" w:rsidRDefault="00F6739F">
            <w:pPr>
              <w:widowControl/>
              <w:jc w:val="center"/>
              <w:rPr>
                <w:rFonts w:eastAsia="Times New Roman"/>
                <w:kern w:val="0"/>
                <w:sz w:val="20"/>
                <w:szCs w:val="20"/>
              </w:rPr>
            </w:pPr>
          </w:p>
        </w:tc>
        <w:tc>
          <w:tcPr>
            <w:tcW w:w="222" w:type="dxa"/>
            <w:vAlign w:val="center"/>
          </w:tcPr>
          <w:p w14:paraId="60C0DD61" w14:textId="77777777" w:rsidR="00F6739F" w:rsidRDefault="00F6739F">
            <w:pPr>
              <w:widowControl/>
              <w:jc w:val="left"/>
              <w:rPr>
                <w:rFonts w:eastAsia="Times New Roman"/>
                <w:kern w:val="0"/>
                <w:sz w:val="20"/>
                <w:szCs w:val="20"/>
              </w:rPr>
            </w:pPr>
          </w:p>
        </w:tc>
      </w:tr>
      <w:tr w:rsidR="00F6739F" w14:paraId="4B9A8C24"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4200904D" w14:textId="77777777" w:rsidR="00F6739F" w:rsidRDefault="00F6739F">
            <w:pPr>
              <w:widowControl/>
              <w:jc w:val="left"/>
              <w:rPr>
                <w:rFonts w:ascii="宋体" w:hAnsi="宋体" w:cs="宋体" w:hint="eastAsia"/>
                <w:color w:val="000000"/>
                <w:kern w:val="0"/>
                <w:sz w:val="20"/>
                <w:szCs w:val="20"/>
              </w:rPr>
            </w:pP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ACAB6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912B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FF76E" w14:textId="77777777" w:rsidR="00F6739F" w:rsidRDefault="00F6739F">
            <w:pPr>
              <w:widowControl/>
              <w:jc w:val="center"/>
              <w:rPr>
                <w:rFonts w:ascii="宋体" w:hAnsi="宋体" w:cs="宋体" w:hint="eastAsia"/>
                <w:color w:val="000000"/>
                <w:kern w:val="0"/>
                <w:sz w:val="20"/>
                <w:szCs w:val="20"/>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427F5" w14:textId="77777777" w:rsidR="00F6739F" w:rsidRDefault="00F6739F">
            <w:pPr>
              <w:widowControl/>
              <w:jc w:val="left"/>
              <w:rPr>
                <w:rFonts w:eastAsia="Times New Roman"/>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D922E" w14:textId="77777777" w:rsidR="00F6739F" w:rsidRDefault="00F6739F">
            <w:pPr>
              <w:widowControl/>
              <w:jc w:val="center"/>
              <w:rPr>
                <w:rFonts w:eastAsia="Times New Roman"/>
                <w:kern w:val="0"/>
                <w:sz w:val="20"/>
                <w:szCs w:val="20"/>
              </w:rPr>
            </w:pP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DE70D" w14:textId="77777777" w:rsidR="00F6739F" w:rsidRDefault="00F6739F">
            <w:pPr>
              <w:widowControl/>
              <w:jc w:val="center"/>
              <w:rPr>
                <w:rFonts w:eastAsia="Times New Roman"/>
                <w:kern w:val="0"/>
                <w:sz w:val="20"/>
                <w:szCs w:val="20"/>
              </w:rPr>
            </w:pP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58668" w14:textId="77777777" w:rsidR="00F6739F" w:rsidRDefault="00F6739F">
            <w:pPr>
              <w:widowControl/>
              <w:jc w:val="center"/>
              <w:rPr>
                <w:rFonts w:eastAsia="Times New Roman"/>
                <w:kern w:val="0"/>
                <w:sz w:val="20"/>
                <w:szCs w:val="20"/>
              </w:rPr>
            </w:pP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235D3" w14:textId="77777777" w:rsidR="00F6739F" w:rsidRDefault="00F6739F">
            <w:pPr>
              <w:widowControl/>
              <w:jc w:val="center"/>
              <w:rPr>
                <w:rFonts w:eastAsia="Times New Roman"/>
                <w:kern w:val="0"/>
                <w:sz w:val="20"/>
                <w:szCs w:val="20"/>
              </w:rPr>
            </w:pPr>
          </w:p>
        </w:tc>
        <w:tc>
          <w:tcPr>
            <w:tcW w:w="222" w:type="dxa"/>
            <w:vAlign w:val="center"/>
          </w:tcPr>
          <w:p w14:paraId="6397A4CF" w14:textId="77777777" w:rsidR="00F6739F" w:rsidRDefault="00F6739F">
            <w:pPr>
              <w:widowControl/>
              <w:jc w:val="left"/>
              <w:rPr>
                <w:rFonts w:eastAsia="Times New Roman"/>
                <w:kern w:val="0"/>
                <w:sz w:val="20"/>
                <w:szCs w:val="20"/>
              </w:rPr>
            </w:pPr>
          </w:p>
        </w:tc>
      </w:tr>
      <w:tr w:rsidR="00F6739F" w14:paraId="34F8D1EE"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02FF0CFC"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0DA1D31A"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C3E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F2B7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辖区居民健康意识逐步增强</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3D3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AD4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3362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256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C895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CCECF70" w14:textId="77777777" w:rsidR="00F6739F" w:rsidRDefault="00F6739F">
            <w:pPr>
              <w:widowControl/>
              <w:jc w:val="left"/>
              <w:rPr>
                <w:rFonts w:eastAsia="Times New Roman"/>
                <w:kern w:val="0"/>
                <w:sz w:val="20"/>
                <w:szCs w:val="20"/>
              </w:rPr>
            </w:pPr>
          </w:p>
        </w:tc>
      </w:tr>
      <w:tr w:rsidR="00F6739F" w14:paraId="75E7C4BA"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489A73EC" w14:textId="77777777" w:rsidR="00F6739F" w:rsidRDefault="00F6739F">
            <w:pPr>
              <w:widowControl/>
              <w:jc w:val="left"/>
              <w:rPr>
                <w:rFonts w:ascii="宋体" w:hAnsi="宋体" w:cs="宋体" w:hint="eastAsia"/>
                <w:color w:val="000000"/>
                <w:kern w:val="0"/>
                <w:sz w:val="20"/>
                <w:szCs w:val="20"/>
              </w:rPr>
            </w:pPr>
          </w:p>
        </w:tc>
        <w:tc>
          <w:tcPr>
            <w:tcW w:w="451" w:type="dxa"/>
            <w:vMerge/>
            <w:tcBorders>
              <w:top w:val="single" w:sz="4" w:space="0" w:color="000000"/>
              <w:left w:val="single" w:sz="4" w:space="0" w:color="000000"/>
              <w:bottom w:val="single" w:sz="4" w:space="0" w:color="000000"/>
              <w:right w:val="single" w:sz="4" w:space="0" w:color="000000"/>
            </w:tcBorders>
            <w:vAlign w:val="center"/>
          </w:tcPr>
          <w:p w14:paraId="685E041E" w14:textId="77777777" w:rsidR="00F6739F" w:rsidRDefault="00F6739F">
            <w:pPr>
              <w:widowControl/>
              <w:jc w:val="left"/>
              <w:rPr>
                <w:rFonts w:ascii="宋体" w:hAnsi="宋体" w:cs="宋体" w:hint="eastAsia"/>
                <w:color w:val="000000"/>
                <w:kern w:val="0"/>
                <w:sz w:val="20"/>
                <w:szCs w:val="20"/>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0D58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B9133" w14:textId="77777777" w:rsidR="00F6739F" w:rsidRDefault="00F6739F">
            <w:pPr>
              <w:widowControl/>
              <w:jc w:val="center"/>
              <w:rPr>
                <w:rFonts w:ascii="宋体" w:hAnsi="宋体" w:cs="宋体" w:hint="eastAsia"/>
                <w:color w:val="000000"/>
                <w:kern w:val="0"/>
                <w:sz w:val="20"/>
                <w:szCs w:val="20"/>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E3B8C" w14:textId="77777777" w:rsidR="00F6739F" w:rsidRDefault="00F6739F">
            <w:pPr>
              <w:widowControl/>
              <w:jc w:val="left"/>
              <w:rPr>
                <w:rFonts w:eastAsia="Times New Roman"/>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AE2" w14:textId="77777777" w:rsidR="00F6739F" w:rsidRDefault="00F6739F">
            <w:pPr>
              <w:widowControl/>
              <w:jc w:val="center"/>
              <w:rPr>
                <w:rFonts w:eastAsia="Times New Roman"/>
                <w:kern w:val="0"/>
                <w:sz w:val="20"/>
                <w:szCs w:val="20"/>
              </w:rPr>
            </w:pP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145836" w14:textId="77777777" w:rsidR="00F6739F" w:rsidRDefault="00F6739F">
            <w:pPr>
              <w:widowControl/>
              <w:jc w:val="center"/>
              <w:rPr>
                <w:rFonts w:eastAsia="Times New Roman"/>
                <w:kern w:val="0"/>
                <w:sz w:val="20"/>
                <w:szCs w:val="20"/>
              </w:rPr>
            </w:pP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8F00D" w14:textId="77777777" w:rsidR="00F6739F" w:rsidRDefault="00F6739F">
            <w:pPr>
              <w:widowControl/>
              <w:jc w:val="center"/>
              <w:rPr>
                <w:rFonts w:eastAsia="Times New Roman"/>
                <w:kern w:val="0"/>
                <w:sz w:val="20"/>
                <w:szCs w:val="20"/>
              </w:rPr>
            </w:pP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6DF3CB" w14:textId="77777777" w:rsidR="00F6739F" w:rsidRDefault="00F6739F">
            <w:pPr>
              <w:widowControl/>
              <w:jc w:val="center"/>
              <w:rPr>
                <w:rFonts w:eastAsia="Times New Roman"/>
                <w:kern w:val="0"/>
                <w:sz w:val="20"/>
                <w:szCs w:val="20"/>
              </w:rPr>
            </w:pPr>
          </w:p>
        </w:tc>
        <w:tc>
          <w:tcPr>
            <w:tcW w:w="222" w:type="dxa"/>
            <w:vAlign w:val="center"/>
          </w:tcPr>
          <w:p w14:paraId="762EA11D" w14:textId="77777777" w:rsidR="00F6739F" w:rsidRDefault="00F6739F">
            <w:pPr>
              <w:widowControl/>
              <w:jc w:val="left"/>
              <w:rPr>
                <w:rFonts w:eastAsia="Times New Roman"/>
                <w:kern w:val="0"/>
                <w:sz w:val="20"/>
                <w:szCs w:val="20"/>
              </w:rPr>
            </w:pPr>
          </w:p>
        </w:tc>
      </w:tr>
      <w:tr w:rsidR="00F6739F" w14:paraId="7CB1A3DB" w14:textId="77777777">
        <w:trPr>
          <w:trHeight w:val="400"/>
          <w:jc w:val="center"/>
        </w:trPr>
        <w:tc>
          <w:tcPr>
            <w:tcW w:w="451" w:type="dxa"/>
            <w:vMerge/>
            <w:tcBorders>
              <w:top w:val="single" w:sz="4" w:space="0" w:color="000000"/>
              <w:left w:val="single" w:sz="4" w:space="0" w:color="000000"/>
              <w:bottom w:val="single" w:sz="4" w:space="0" w:color="000000"/>
              <w:right w:val="single" w:sz="4" w:space="0" w:color="000000"/>
            </w:tcBorders>
            <w:vAlign w:val="center"/>
          </w:tcPr>
          <w:p w14:paraId="577302B0" w14:textId="77777777" w:rsidR="00F6739F" w:rsidRDefault="00F6739F">
            <w:pPr>
              <w:widowControl/>
              <w:jc w:val="left"/>
              <w:rPr>
                <w:rFonts w:ascii="宋体" w:hAnsi="宋体" w:cs="宋体" w:hint="eastAsia"/>
                <w:color w:val="000000"/>
                <w:kern w:val="0"/>
                <w:sz w:val="20"/>
                <w:szCs w:val="20"/>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B02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ED2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04A4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5D2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8BF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296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B531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ECCD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7D5B5F1" w14:textId="77777777" w:rsidR="00F6739F" w:rsidRDefault="00F6739F">
            <w:pPr>
              <w:widowControl/>
              <w:jc w:val="left"/>
              <w:rPr>
                <w:rFonts w:eastAsia="Times New Roman"/>
                <w:kern w:val="0"/>
                <w:sz w:val="20"/>
                <w:szCs w:val="20"/>
              </w:rPr>
            </w:pPr>
          </w:p>
        </w:tc>
      </w:tr>
      <w:tr w:rsidR="00F6739F" w14:paraId="5B4A739F" w14:textId="77777777">
        <w:trPr>
          <w:trHeight w:val="288"/>
          <w:jc w:val="center"/>
        </w:trPr>
        <w:tc>
          <w:tcPr>
            <w:tcW w:w="598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5E809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ED1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21D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84.63分</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59161"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BD73CF6" w14:textId="77777777" w:rsidR="00F6739F" w:rsidRDefault="00F6739F">
            <w:pPr>
              <w:widowControl/>
              <w:jc w:val="left"/>
              <w:rPr>
                <w:rFonts w:eastAsia="Times New Roman"/>
                <w:kern w:val="0"/>
                <w:sz w:val="20"/>
                <w:szCs w:val="20"/>
              </w:rPr>
            </w:pPr>
          </w:p>
        </w:tc>
      </w:tr>
    </w:tbl>
    <w:p w14:paraId="524274D3"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61"/>
        <w:gridCol w:w="462"/>
        <w:gridCol w:w="1561"/>
        <w:gridCol w:w="1168"/>
        <w:gridCol w:w="304"/>
        <w:gridCol w:w="952"/>
        <w:gridCol w:w="1031"/>
        <w:gridCol w:w="211"/>
        <w:gridCol w:w="386"/>
        <w:gridCol w:w="251"/>
        <w:gridCol w:w="519"/>
        <w:gridCol w:w="348"/>
        <w:gridCol w:w="646"/>
        <w:gridCol w:w="222"/>
      </w:tblGrid>
      <w:tr w:rsidR="00F6739F" w14:paraId="47D10976"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A88A93A"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69A1FC87"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964C3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738E4ACE" w14:textId="77777777">
        <w:trPr>
          <w:gridAfter w:val="1"/>
          <w:wAfter w:w="222" w:type="dxa"/>
          <w:trHeight w:val="288"/>
          <w:jc w:val="center"/>
        </w:trPr>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1C84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7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04DCB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2023年全民体检市本级配套资金</w:t>
            </w:r>
          </w:p>
        </w:tc>
      </w:tr>
      <w:tr w:rsidR="00F6739F" w14:paraId="67C052CF" w14:textId="77777777">
        <w:trPr>
          <w:gridAfter w:val="1"/>
          <w:wAfter w:w="222" w:type="dxa"/>
          <w:trHeight w:val="288"/>
          <w:jc w:val="center"/>
        </w:trPr>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8BA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80F93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6A0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B2E9C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0C5AF938" w14:textId="77777777">
        <w:trPr>
          <w:gridAfter w:val="1"/>
          <w:wAfter w:w="222" w:type="dxa"/>
          <w:trHeight w:val="480"/>
          <w:jc w:val="center"/>
        </w:trPr>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35BA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7D890" w14:textId="77777777" w:rsidR="00F6739F" w:rsidRDefault="00F6739F">
            <w:pPr>
              <w:widowControl/>
              <w:jc w:val="center"/>
              <w:rPr>
                <w:rFonts w:ascii="宋体" w:hAnsi="宋体" w:cs="宋体" w:hint="eastAsia"/>
                <w:color w:val="000000"/>
                <w:kern w:val="0"/>
                <w:sz w:val="20"/>
                <w:szCs w:val="20"/>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BCA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767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7D4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8E7B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3F4D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67D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247EB28E" w14:textId="77777777">
        <w:trPr>
          <w:gridAfter w:val="1"/>
          <w:wAfter w:w="222" w:type="dxa"/>
          <w:trHeight w:val="440"/>
          <w:jc w:val="center"/>
        </w:trPr>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14:paraId="191783E8"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C155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BEE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13.24</w:t>
            </w:r>
          </w:p>
        </w:tc>
        <w:tc>
          <w:tcPr>
            <w:tcW w:w="12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3C3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13.24</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2A7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10.44</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C6718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F166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78.85%</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A26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w:t>
            </w:r>
          </w:p>
        </w:tc>
      </w:tr>
      <w:tr w:rsidR="00F6739F" w14:paraId="7CDE9942" w14:textId="77777777">
        <w:trPr>
          <w:gridAfter w:val="1"/>
          <w:wAfter w:w="222" w:type="dxa"/>
          <w:trHeight w:val="440"/>
          <w:jc w:val="center"/>
        </w:trPr>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14:paraId="2B94BAA5"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9033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E16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13.24</w:t>
            </w:r>
          </w:p>
        </w:tc>
        <w:tc>
          <w:tcPr>
            <w:tcW w:w="12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32F4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13.24</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ACB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10.44</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BC9E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1C534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431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0B1E7A2A" w14:textId="77777777">
        <w:trPr>
          <w:gridAfter w:val="1"/>
          <w:wAfter w:w="222" w:type="dxa"/>
          <w:trHeight w:val="440"/>
          <w:jc w:val="center"/>
        </w:trPr>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14:paraId="02AA7669"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D50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F19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CDCC7" w14:textId="77777777" w:rsidR="00F6739F" w:rsidRDefault="00000000">
            <w:pPr>
              <w:jc w:val="center"/>
            </w:pPr>
            <w:r>
              <w:rPr>
                <w:rFonts w:ascii="宋体" w:hAnsi="宋体" w:cs="宋体" w:hint="eastAsia"/>
                <w:color w:val="000000"/>
                <w:kern w:val="0"/>
                <w:sz w:val="20"/>
                <w:szCs w:val="20"/>
              </w:rPr>
              <w:t>0.00</w:t>
            </w:r>
          </w:p>
        </w:tc>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EB74E" w14:textId="77777777" w:rsidR="00F6739F" w:rsidRDefault="00000000">
            <w:pPr>
              <w:jc w:val="center"/>
            </w:pPr>
            <w:r>
              <w:rPr>
                <w:rFonts w:ascii="宋体" w:hAnsi="宋体" w:cs="宋体" w:hint="eastAsia"/>
                <w:color w:val="000000"/>
                <w:kern w:val="0"/>
                <w:sz w:val="20"/>
                <w:szCs w:val="20"/>
              </w:rPr>
              <w:t>0.00</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AEC4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280BF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F828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492C3AA0" w14:textId="77777777">
        <w:trPr>
          <w:gridAfter w:val="1"/>
          <w:wAfter w:w="222" w:type="dxa"/>
          <w:trHeight w:val="288"/>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4154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44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6406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9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C62E6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73A3A485" w14:textId="77777777">
        <w:trPr>
          <w:gridAfter w:val="1"/>
          <w:wAfter w:w="222" w:type="dxa"/>
          <w:trHeight w:val="54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40D1F8D9" w14:textId="77777777" w:rsidR="00F6739F" w:rsidRDefault="00F6739F">
            <w:pPr>
              <w:widowControl/>
              <w:jc w:val="left"/>
              <w:rPr>
                <w:rFonts w:ascii="宋体" w:hAnsi="宋体" w:cs="宋体" w:hint="eastAsia"/>
                <w:color w:val="000000"/>
                <w:kern w:val="0"/>
                <w:sz w:val="20"/>
                <w:szCs w:val="20"/>
              </w:rPr>
            </w:pPr>
          </w:p>
        </w:tc>
        <w:tc>
          <w:tcPr>
            <w:tcW w:w="4447" w:type="dxa"/>
            <w:gridSpan w:val="5"/>
            <w:tcBorders>
              <w:top w:val="single" w:sz="4" w:space="0" w:color="000000"/>
              <w:left w:val="single" w:sz="4" w:space="0" w:color="000000"/>
              <w:bottom w:val="single" w:sz="4" w:space="0" w:color="000000"/>
              <w:right w:val="single" w:sz="4" w:space="0" w:color="000000"/>
            </w:tcBorders>
            <w:shd w:val="clear" w:color="auto" w:fill="auto"/>
          </w:tcPr>
          <w:p w14:paraId="524465D0"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项目投入13.24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 ，通过LED屏，展板，发放宣传单，张贴通知，入户走访等多种渠道，多种形式进行宣传， 动员全民参与健康体检，做到100%完成全民健康体检工作。</w:t>
            </w:r>
          </w:p>
        </w:tc>
        <w:tc>
          <w:tcPr>
            <w:tcW w:w="3392" w:type="dxa"/>
            <w:gridSpan w:val="7"/>
            <w:tcBorders>
              <w:top w:val="single" w:sz="4" w:space="0" w:color="000000"/>
              <w:left w:val="single" w:sz="4" w:space="0" w:color="000000"/>
              <w:bottom w:val="single" w:sz="4" w:space="0" w:color="000000"/>
              <w:right w:val="single" w:sz="4" w:space="0" w:color="000000"/>
            </w:tcBorders>
            <w:shd w:val="clear" w:color="auto" w:fill="auto"/>
          </w:tcPr>
          <w:p w14:paraId="2502B34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截至自评日，该项目支付了10.44万元，完成了全民健康体检人数28991人，体检完成率达到114.63%，有效落实阳性结果追踪管理服务，建立完善疾病谱、制定针对性干预措施，全方位为辖区居民的身心健康保驾护航。</w:t>
            </w:r>
          </w:p>
        </w:tc>
      </w:tr>
      <w:tr w:rsidR="00F6739F" w14:paraId="10C42B3F" w14:textId="77777777">
        <w:trPr>
          <w:gridAfter w:val="1"/>
          <w:wAfter w:w="222" w:type="dxa"/>
          <w:trHeight w:val="312"/>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EB6F56" w14:textId="77777777" w:rsidR="00F6739F" w:rsidRDefault="00F6739F">
            <w:pPr>
              <w:widowControl/>
              <w:jc w:val="left"/>
              <w:rPr>
                <w:rFonts w:ascii="宋体" w:hAnsi="宋体" w:cs="宋体" w:hint="eastAsia"/>
                <w:color w:val="000000"/>
                <w:kern w:val="0"/>
                <w:sz w:val="20"/>
                <w:szCs w:val="20"/>
              </w:rPr>
            </w:pP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1B1B2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EE34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53E6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B252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0170E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55BE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860A6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AE1C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426F2B9B" w14:textId="77777777">
        <w:trPr>
          <w:trHeight w:val="288"/>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50BBB9D9"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4CD588E2" w14:textId="77777777" w:rsidR="00F6739F" w:rsidRDefault="00F6739F">
            <w:pPr>
              <w:widowControl/>
              <w:jc w:val="left"/>
              <w:rPr>
                <w:rFonts w:ascii="宋体" w:hAnsi="宋体" w:cs="宋体" w:hint="eastAsia"/>
                <w:color w:val="000000"/>
                <w:kern w:val="0"/>
                <w:sz w:val="20"/>
                <w:szCs w:val="20"/>
              </w:rPr>
            </w:pPr>
          </w:p>
        </w:tc>
        <w:tc>
          <w:tcPr>
            <w:tcW w:w="1561" w:type="dxa"/>
            <w:vMerge/>
            <w:tcBorders>
              <w:top w:val="single" w:sz="4" w:space="0" w:color="000000"/>
              <w:left w:val="single" w:sz="4" w:space="0" w:color="000000"/>
              <w:bottom w:val="single" w:sz="4" w:space="0" w:color="000000"/>
              <w:right w:val="single" w:sz="4" w:space="0" w:color="000000"/>
            </w:tcBorders>
            <w:vAlign w:val="center"/>
          </w:tcPr>
          <w:p w14:paraId="36F111C8" w14:textId="77777777" w:rsidR="00F6739F" w:rsidRDefault="00F6739F">
            <w:pPr>
              <w:widowControl/>
              <w:jc w:val="left"/>
              <w:rPr>
                <w:rFonts w:ascii="宋体" w:hAnsi="宋体" w:cs="宋体" w:hint="eastAsia"/>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tcPr>
          <w:p w14:paraId="5943EAAA" w14:textId="77777777" w:rsidR="00F6739F" w:rsidRDefault="00F6739F">
            <w:pPr>
              <w:widowControl/>
              <w:jc w:val="left"/>
              <w:rPr>
                <w:rFonts w:ascii="宋体" w:hAnsi="宋体" w:cs="宋体" w:hint="eastAsia"/>
                <w:color w:val="000000"/>
                <w:kern w:val="0"/>
                <w:sz w:val="20"/>
                <w:szCs w:val="20"/>
              </w:rPr>
            </w:pPr>
          </w:p>
        </w:tc>
        <w:tc>
          <w:tcPr>
            <w:tcW w:w="952" w:type="dxa"/>
            <w:vMerge/>
            <w:tcBorders>
              <w:top w:val="single" w:sz="4" w:space="0" w:color="000000"/>
              <w:left w:val="single" w:sz="4" w:space="0" w:color="000000"/>
              <w:bottom w:val="single" w:sz="4" w:space="0" w:color="000000"/>
              <w:right w:val="single" w:sz="4" w:space="0" w:color="000000"/>
            </w:tcBorders>
            <w:vAlign w:val="center"/>
          </w:tcPr>
          <w:p w14:paraId="1D8E60C3" w14:textId="77777777" w:rsidR="00F6739F" w:rsidRDefault="00F6739F">
            <w:pPr>
              <w:widowControl/>
              <w:jc w:val="left"/>
              <w:rPr>
                <w:rFonts w:ascii="宋体" w:hAnsi="宋体" w:cs="宋体" w:hint="eastAsia"/>
                <w:color w:val="000000"/>
                <w:kern w:val="0"/>
                <w:sz w:val="20"/>
                <w:szCs w:val="20"/>
              </w:rPr>
            </w:pPr>
          </w:p>
        </w:tc>
        <w:tc>
          <w:tcPr>
            <w:tcW w:w="1031" w:type="dxa"/>
            <w:vMerge/>
            <w:tcBorders>
              <w:top w:val="single" w:sz="4" w:space="0" w:color="000000"/>
              <w:left w:val="single" w:sz="4" w:space="0" w:color="000000"/>
              <w:bottom w:val="single" w:sz="4" w:space="0" w:color="000000"/>
              <w:right w:val="single" w:sz="4" w:space="0" w:color="000000"/>
            </w:tcBorders>
            <w:vAlign w:val="center"/>
          </w:tcPr>
          <w:p w14:paraId="7A22ECFB" w14:textId="77777777" w:rsidR="00F6739F" w:rsidRDefault="00F6739F">
            <w:pPr>
              <w:widowControl/>
              <w:jc w:val="left"/>
              <w:rPr>
                <w:rFonts w:ascii="宋体" w:hAnsi="宋体" w:cs="宋体" w:hint="eastAsia"/>
                <w:color w:val="000000"/>
                <w:kern w:val="0"/>
                <w:sz w:val="20"/>
                <w:szCs w:val="20"/>
              </w:rPr>
            </w:pPr>
          </w:p>
        </w:tc>
        <w:tc>
          <w:tcPr>
            <w:tcW w:w="597" w:type="dxa"/>
            <w:gridSpan w:val="2"/>
            <w:vMerge/>
            <w:tcBorders>
              <w:top w:val="single" w:sz="4" w:space="0" w:color="000000"/>
              <w:left w:val="single" w:sz="4" w:space="0" w:color="000000"/>
              <w:bottom w:val="single" w:sz="4" w:space="0" w:color="000000"/>
              <w:right w:val="single" w:sz="4" w:space="0" w:color="000000"/>
            </w:tcBorders>
            <w:vAlign w:val="center"/>
          </w:tcPr>
          <w:p w14:paraId="28EA58B7" w14:textId="77777777" w:rsidR="00F6739F" w:rsidRDefault="00F6739F">
            <w:pPr>
              <w:widowControl/>
              <w:jc w:val="left"/>
              <w:rPr>
                <w:rFonts w:ascii="宋体" w:hAnsi="宋体" w:cs="宋体" w:hint="eastAsia"/>
                <w:color w:val="000000"/>
                <w:kern w:val="0"/>
                <w:sz w:val="20"/>
                <w:szCs w:val="20"/>
              </w:rPr>
            </w:pPr>
          </w:p>
        </w:tc>
        <w:tc>
          <w:tcPr>
            <w:tcW w:w="770" w:type="dxa"/>
            <w:gridSpan w:val="2"/>
            <w:vMerge/>
            <w:tcBorders>
              <w:top w:val="single" w:sz="4" w:space="0" w:color="000000"/>
              <w:left w:val="single" w:sz="4" w:space="0" w:color="000000"/>
              <w:bottom w:val="single" w:sz="4" w:space="0" w:color="000000"/>
              <w:right w:val="single" w:sz="4" w:space="0" w:color="000000"/>
            </w:tcBorders>
            <w:vAlign w:val="center"/>
          </w:tcPr>
          <w:p w14:paraId="415A1DF3" w14:textId="77777777" w:rsidR="00F6739F" w:rsidRDefault="00F6739F">
            <w:pPr>
              <w:widowControl/>
              <w:jc w:val="left"/>
              <w:rPr>
                <w:rFonts w:ascii="宋体" w:hAnsi="宋体" w:cs="宋体" w:hint="eastAsia"/>
                <w:color w:val="000000"/>
                <w:kern w:val="0"/>
                <w:sz w:val="20"/>
                <w:szCs w:val="20"/>
              </w:rPr>
            </w:pPr>
          </w:p>
        </w:tc>
        <w:tc>
          <w:tcPr>
            <w:tcW w:w="994" w:type="dxa"/>
            <w:gridSpan w:val="2"/>
            <w:vMerge/>
            <w:tcBorders>
              <w:top w:val="single" w:sz="4" w:space="0" w:color="000000"/>
              <w:left w:val="single" w:sz="4" w:space="0" w:color="000000"/>
              <w:bottom w:val="single" w:sz="4" w:space="0" w:color="000000"/>
              <w:right w:val="single" w:sz="4" w:space="0" w:color="000000"/>
            </w:tcBorders>
            <w:vAlign w:val="center"/>
          </w:tcPr>
          <w:p w14:paraId="393BD955"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80D547D" w14:textId="77777777" w:rsidR="00F6739F" w:rsidRDefault="00F6739F">
            <w:pPr>
              <w:widowControl/>
              <w:jc w:val="center"/>
              <w:rPr>
                <w:rFonts w:ascii="宋体" w:hAnsi="宋体" w:cs="宋体" w:hint="eastAsia"/>
                <w:color w:val="000000"/>
                <w:kern w:val="0"/>
                <w:sz w:val="20"/>
                <w:szCs w:val="20"/>
              </w:rPr>
            </w:pPr>
          </w:p>
        </w:tc>
      </w:tr>
      <w:tr w:rsidR="00F6739F" w14:paraId="55614C55" w14:textId="77777777">
        <w:trPr>
          <w:trHeight w:val="400"/>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E8BE3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D6F7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B7B8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EC95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F5D5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&gt;=22000人</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C655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=28991人</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87DD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F922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6596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3509497" w14:textId="77777777" w:rsidR="00F6739F" w:rsidRDefault="00F6739F">
            <w:pPr>
              <w:widowControl/>
              <w:jc w:val="left"/>
              <w:rPr>
                <w:rFonts w:eastAsia="Times New Roman"/>
                <w:kern w:val="0"/>
                <w:sz w:val="20"/>
                <w:szCs w:val="20"/>
              </w:rPr>
            </w:pPr>
          </w:p>
        </w:tc>
      </w:tr>
      <w:tr w:rsidR="00F6739F" w14:paraId="0A26E94E"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10BA2CCD"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515578BB"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589F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B392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D48C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D63B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=114.63%</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8300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6C1B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2BFD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2C712BE" w14:textId="77777777" w:rsidR="00F6739F" w:rsidRDefault="00F6739F">
            <w:pPr>
              <w:widowControl/>
              <w:jc w:val="left"/>
              <w:rPr>
                <w:rFonts w:eastAsia="Times New Roman"/>
                <w:kern w:val="0"/>
                <w:sz w:val="20"/>
                <w:szCs w:val="20"/>
              </w:rPr>
            </w:pPr>
          </w:p>
        </w:tc>
      </w:tr>
      <w:tr w:rsidR="00F6739F" w14:paraId="3E1D30FC"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11D1067E"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1AF2C93F"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F35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73161"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E1C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A35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909A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3476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1D2D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C23A27C" w14:textId="77777777" w:rsidR="00F6739F" w:rsidRDefault="00F6739F">
            <w:pPr>
              <w:widowControl/>
              <w:jc w:val="left"/>
              <w:rPr>
                <w:rFonts w:eastAsia="Times New Roman"/>
                <w:kern w:val="0"/>
                <w:sz w:val="20"/>
                <w:szCs w:val="20"/>
              </w:rPr>
            </w:pPr>
          </w:p>
        </w:tc>
      </w:tr>
      <w:tr w:rsidR="00F6739F" w14:paraId="662B1EDA"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00ED0765" w14:textId="77777777" w:rsidR="00F6739F" w:rsidRDefault="00F6739F">
            <w:pPr>
              <w:widowControl/>
              <w:jc w:val="left"/>
              <w:rPr>
                <w:rFonts w:ascii="宋体" w:hAnsi="宋体" w:cs="宋体" w:hint="eastAsia"/>
                <w:color w:val="000000"/>
                <w:kern w:val="0"/>
                <w:sz w:val="20"/>
                <w:szCs w:val="20"/>
              </w:rPr>
            </w:pP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416A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20F5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3D1D1"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5002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&lt;=10.40万元</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3A3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=10.44万元</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ED1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D7CE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CD121"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0EFAF76" w14:textId="77777777" w:rsidR="00F6739F" w:rsidRDefault="00F6739F">
            <w:pPr>
              <w:widowControl/>
              <w:jc w:val="left"/>
              <w:rPr>
                <w:rFonts w:eastAsia="Times New Roman"/>
                <w:kern w:val="0"/>
                <w:sz w:val="20"/>
                <w:szCs w:val="20"/>
              </w:rPr>
            </w:pPr>
          </w:p>
        </w:tc>
      </w:tr>
      <w:tr w:rsidR="00F6739F" w14:paraId="69D56B3D"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1F4B7AFF"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2DBA4E65"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E56A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F15F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试剂耗材等其他支出</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A81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&lt;=2.84万元</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C536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8AD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29CE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3A9FC3"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10FE51D" w14:textId="77777777" w:rsidR="00F6739F" w:rsidRDefault="00F6739F">
            <w:pPr>
              <w:widowControl/>
              <w:jc w:val="left"/>
              <w:rPr>
                <w:rFonts w:eastAsia="Times New Roman"/>
                <w:kern w:val="0"/>
                <w:sz w:val="20"/>
                <w:szCs w:val="20"/>
              </w:rPr>
            </w:pPr>
          </w:p>
        </w:tc>
      </w:tr>
      <w:tr w:rsidR="00F6739F" w14:paraId="3E693AD1"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3B7FFDF8"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383EE1C5"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811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E65D1"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4E60F"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A8CD6"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9E135"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9184A6"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A9856" w14:textId="77777777" w:rsidR="00F6739F" w:rsidRDefault="00F6739F">
            <w:pPr>
              <w:widowControl/>
              <w:jc w:val="center"/>
              <w:rPr>
                <w:rFonts w:eastAsia="Times New Roman"/>
                <w:kern w:val="0"/>
                <w:sz w:val="20"/>
                <w:szCs w:val="20"/>
              </w:rPr>
            </w:pPr>
          </w:p>
        </w:tc>
        <w:tc>
          <w:tcPr>
            <w:tcW w:w="222" w:type="dxa"/>
            <w:vAlign w:val="center"/>
          </w:tcPr>
          <w:p w14:paraId="75D318BE" w14:textId="77777777" w:rsidR="00F6739F" w:rsidRDefault="00F6739F">
            <w:pPr>
              <w:widowControl/>
              <w:jc w:val="left"/>
              <w:rPr>
                <w:rFonts w:eastAsia="Times New Roman"/>
                <w:kern w:val="0"/>
                <w:sz w:val="20"/>
                <w:szCs w:val="20"/>
              </w:rPr>
            </w:pPr>
          </w:p>
        </w:tc>
      </w:tr>
      <w:tr w:rsidR="00F6739F" w14:paraId="77A24D45"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66023F43"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7F41D749"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D05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BD48E"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64AF7"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6B77A"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9A3AD"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91451"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D338D" w14:textId="77777777" w:rsidR="00F6739F" w:rsidRDefault="00F6739F">
            <w:pPr>
              <w:widowControl/>
              <w:jc w:val="center"/>
              <w:rPr>
                <w:rFonts w:eastAsia="Times New Roman"/>
                <w:kern w:val="0"/>
                <w:sz w:val="20"/>
                <w:szCs w:val="20"/>
              </w:rPr>
            </w:pPr>
          </w:p>
        </w:tc>
        <w:tc>
          <w:tcPr>
            <w:tcW w:w="222" w:type="dxa"/>
            <w:vAlign w:val="center"/>
          </w:tcPr>
          <w:p w14:paraId="388F970B" w14:textId="77777777" w:rsidR="00F6739F" w:rsidRDefault="00F6739F">
            <w:pPr>
              <w:widowControl/>
              <w:jc w:val="left"/>
              <w:rPr>
                <w:rFonts w:eastAsia="Times New Roman"/>
                <w:kern w:val="0"/>
                <w:sz w:val="20"/>
                <w:szCs w:val="20"/>
              </w:rPr>
            </w:pPr>
          </w:p>
        </w:tc>
      </w:tr>
      <w:tr w:rsidR="00F6739F" w14:paraId="19028455"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287B4CD3" w14:textId="77777777" w:rsidR="00F6739F" w:rsidRDefault="00F6739F">
            <w:pPr>
              <w:widowControl/>
              <w:jc w:val="left"/>
              <w:rPr>
                <w:rFonts w:ascii="宋体" w:hAnsi="宋体" w:cs="宋体" w:hint="eastAsia"/>
                <w:color w:val="000000"/>
                <w:kern w:val="0"/>
                <w:sz w:val="20"/>
                <w:szCs w:val="20"/>
              </w:rPr>
            </w:pP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3EFE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05CF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AB583"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23742"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EC28E"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AAAC9"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6BBC1"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DDA0B" w14:textId="77777777" w:rsidR="00F6739F" w:rsidRDefault="00F6739F">
            <w:pPr>
              <w:widowControl/>
              <w:jc w:val="center"/>
              <w:rPr>
                <w:rFonts w:eastAsia="Times New Roman"/>
                <w:kern w:val="0"/>
                <w:sz w:val="20"/>
                <w:szCs w:val="20"/>
              </w:rPr>
            </w:pPr>
          </w:p>
        </w:tc>
        <w:tc>
          <w:tcPr>
            <w:tcW w:w="222" w:type="dxa"/>
            <w:vAlign w:val="center"/>
          </w:tcPr>
          <w:p w14:paraId="5492A64C" w14:textId="77777777" w:rsidR="00F6739F" w:rsidRDefault="00F6739F">
            <w:pPr>
              <w:widowControl/>
              <w:jc w:val="left"/>
              <w:rPr>
                <w:rFonts w:eastAsia="Times New Roman"/>
                <w:kern w:val="0"/>
                <w:sz w:val="20"/>
                <w:szCs w:val="20"/>
              </w:rPr>
            </w:pPr>
          </w:p>
        </w:tc>
      </w:tr>
      <w:tr w:rsidR="00F6739F" w14:paraId="58797E13"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109B78BD"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3773A58E"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309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B3808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辖区居民健康意识不断提高</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6AE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BC7C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=93.71%</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CEF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F475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001F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78806CC" w14:textId="77777777" w:rsidR="00F6739F" w:rsidRDefault="00F6739F">
            <w:pPr>
              <w:widowControl/>
              <w:jc w:val="left"/>
              <w:rPr>
                <w:rFonts w:eastAsia="Times New Roman"/>
                <w:kern w:val="0"/>
                <w:sz w:val="20"/>
                <w:szCs w:val="20"/>
              </w:rPr>
            </w:pPr>
          </w:p>
        </w:tc>
      </w:tr>
      <w:tr w:rsidR="00F6739F" w14:paraId="0F212C58"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47E6810F" w14:textId="77777777" w:rsidR="00F6739F" w:rsidRDefault="00F6739F">
            <w:pPr>
              <w:widowControl/>
              <w:jc w:val="left"/>
              <w:rPr>
                <w:rFonts w:ascii="宋体" w:hAnsi="宋体" w:cs="宋体" w:hint="eastAsia"/>
                <w:color w:val="000000"/>
                <w:kern w:val="0"/>
                <w:sz w:val="20"/>
                <w:szCs w:val="20"/>
              </w:rPr>
            </w:pPr>
          </w:p>
        </w:tc>
        <w:tc>
          <w:tcPr>
            <w:tcW w:w="462" w:type="dxa"/>
            <w:vMerge/>
            <w:tcBorders>
              <w:top w:val="single" w:sz="4" w:space="0" w:color="000000"/>
              <w:left w:val="single" w:sz="4" w:space="0" w:color="000000"/>
              <w:bottom w:val="single" w:sz="4" w:space="0" w:color="000000"/>
              <w:right w:val="single" w:sz="4" w:space="0" w:color="000000"/>
            </w:tcBorders>
            <w:vAlign w:val="center"/>
          </w:tcPr>
          <w:p w14:paraId="70F1F456" w14:textId="77777777" w:rsidR="00F6739F" w:rsidRDefault="00F6739F">
            <w:pPr>
              <w:widowControl/>
              <w:jc w:val="left"/>
              <w:rPr>
                <w:rFonts w:ascii="宋体" w:hAnsi="宋体" w:cs="宋体" w:hint="eastAsia"/>
                <w:color w:val="000000"/>
                <w:kern w:val="0"/>
                <w:sz w:val="20"/>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789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2CDD2" w14:textId="77777777" w:rsidR="00F6739F" w:rsidRDefault="00F6739F">
            <w:pPr>
              <w:widowControl/>
              <w:jc w:val="center"/>
              <w:rPr>
                <w:rFonts w:ascii="宋体" w:hAnsi="宋体" w:cs="宋体" w:hint="eastAsia"/>
                <w:color w:val="000000"/>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EB5C6" w14:textId="77777777" w:rsidR="00F6739F" w:rsidRDefault="00F6739F">
            <w:pPr>
              <w:widowControl/>
              <w:jc w:val="left"/>
              <w:rPr>
                <w:rFonts w:eastAsia="Times New Roman"/>
                <w:kern w:val="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04784" w14:textId="77777777" w:rsidR="00F6739F" w:rsidRDefault="00F6739F">
            <w:pPr>
              <w:widowControl/>
              <w:jc w:val="center"/>
              <w:rPr>
                <w:rFonts w:eastAsia="Times New Roman"/>
                <w:kern w:val="0"/>
                <w:sz w:val="20"/>
                <w:szCs w:val="20"/>
              </w:rPr>
            </w:pP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483F1" w14:textId="77777777" w:rsidR="00F6739F" w:rsidRDefault="00F6739F">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6B175" w14:textId="77777777" w:rsidR="00F6739F" w:rsidRDefault="00F6739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2A78D" w14:textId="77777777" w:rsidR="00F6739F" w:rsidRDefault="00F6739F">
            <w:pPr>
              <w:widowControl/>
              <w:jc w:val="center"/>
              <w:rPr>
                <w:rFonts w:eastAsia="Times New Roman"/>
                <w:kern w:val="0"/>
                <w:sz w:val="20"/>
                <w:szCs w:val="20"/>
              </w:rPr>
            </w:pPr>
          </w:p>
        </w:tc>
        <w:tc>
          <w:tcPr>
            <w:tcW w:w="222" w:type="dxa"/>
            <w:vAlign w:val="center"/>
          </w:tcPr>
          <w:p w14:paraId="3A52A217" w14:textId="77777777" w:rsidR="00F6739F" w:rsidRDefault="00F6739F">
            <w:pPr>
              <w:widowControl/>
              <w:jc w:val="left"/>
              <w:rPr>
                <w:rFonts w:eastAsia="Times New Roman"/>
                <w:kern w:val="0"/>
                <w:sz w:val="20"/>
                <w:szCs w:val="20"/>
              </w:rPr>
            </w:pPr>
          </w:p>
        </w:tc>
      </w:tr>
      <w:tr w:rsidR="00F6739F" w14:paraId="61A9A403" w14:textId="77777777">
        <w:trPr>
          <w:trHeight w:val="400"/>
          <w:jc w:val="center"/>
        </w:trPr>
        <w:tc>
          <w:tcPr>
            <w:tcW w:w="461" w:type="dxa"/>
            <w:vMerge/>
            <w:tcBorders>
              <w:top w:val="single" w:sz="4" w:space="0" w:color="000000"/>
              <w:left w:val="single" w:sz="4" w:space="0" w:color="000000"/>
              <w:bottom w:val="single" w:sz="4" w:space="0" w:color="000000"/>
              <w:right w:val="single" w:sz="4" w:space="0" w:color="000000"/>
            </w:tcBorders>
            <w:vAlign w:val="center"/>
          </w:tcPr>
          <w:p w14:paraId="06AED33C" w14:textId="77777777" w:rsidR="00F6739F" w:rsidRDefault="00F6739F">
            <w:pPr>
              <w:widowControl/>
              <w:jc w:val="left"/>
              <w:rPr>
                <w:rFonts w:ascii="宋体" w:hAnsi="宋体" w:cs="宋体" w:hint="eastAsia"/>
                <w:color w:val="000000"/>
                <w:kern w:val="0"/>
                <w:sz w:val="20"/>
                <w:szCs w:val="20"/>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A5F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1BB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797E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C375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4C3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=96.91%</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581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017C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E505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60DFCD8" w14:textId="77777777" w:rsidR="00F6739F" w:rsidRDefault="00F6739F">
            <w:pPr>
              <w:widowControl/>
              <w:jc w:val="left"/>
              <w:rPr>
                <w:rFonts w:eastAsia="Times New Roman"/>
                <w:kern w:val="0"/>
                <w:sz w:val="20"/>
                <w:szCs w:val="20"/>
              </w:rPr>
            </w:pPr>
          </w:p>
        </w:tc>
      </w:tr>
      <w:tr w:rsidR="00F6739F" w14:paraId="5E02E163" w14:textId="77777777">
        <w:trPr>
          <w:trHeight w:val="288"/>
          <w:jc w:val="center"/>
        </w:trPr>
        <w:tc>
          <w:tcPr>
            <w:tcW w:w="59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405F4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2BB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DC1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84.71分</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EC42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C381178" w14:textId="77777777" w:rsidR="00F6739F" w:rsidRDefault="00F6739F">
            <w:pPr>
              <w:widowControl/>
              <w:jc w:val="left"/>
              <w:rPr>
                <w:rFonts w:eastAsia="Times New Roman"/>
                <w:kern w:val="0"/>
                <w:sz w:val="20"/>
                <w:szCs w:val="20"/>
              </w:rPr>
            </w:pPr>
          </w:p>
        </w:tc>
      </w:tr>
    </w:tbl>
    <w:p w14:paraId="2F8D8708"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24"/>
        <w:gridCol w:w="425"/>
        <w:gridCol w:w="1533"/>
        <w:gridCol w:w="1270"/>
        <w:gridCol w:w="202"/>
        <w:gridCol w:w="1021"/>
        <w:gridCol w:w="1216"/>
        <w:gridCol w:w="169"/>
        <w:gridCol w:w="363"/>
        <w:gridCol w:w="211"/>
        <w:gridCol w:w="517"/>
        <w:gridCol w:w="327"/>
        <w:gridCol w:w="622"/>
        <w:gridCol w:w="222"/>
      </w:tblGrid>
      <w:tr w:rsidR="00F6739F" w14:paraId="0D29D65A"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381FF3E"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lastRenderedPageBreak/>
              <w:t>项目支出绩效自评表</w:t>
            </w:r>
          </w:p>
        </w:tc>
      </w:tr>
      <w:tr w:rsidR="00F6739F" w14:paraId="3A377807"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910F29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698C1777" w14:textId="77777777">
        <w:trPr>
          <w:gridAfter w:val="1"/>
          <w:wAfter w:w="222" w:type="dxa"/>
          <w:trHeight w:val="288"/>
          <w:jc w:val="center"/>
        </w:trPr>
        <w:tc>
          <w:tcPr>
            <w:tcW w:w="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0470F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51"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E6EBE6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2023年原基本公共卫生服务项目市本级配套经费</w:t>
            </w:r>
          </w:p>
        </w:tc>
      </w:tr>
      <w:tr w:rsidR="00F6739F" w14:paraId="2DBF231E" w14:textId="77777777">
        <w:trPr>
          <w:gridAfter w:val="1"/>
          <w:wAfter w:w="222" w:type="dxa"/>
          <w:trHeight w:val="288"/>
          <w:jc w:val="center"/>
        </w:trPr>
        <w:tc>
          <w:tcPr>
            <w:tcW w:w="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D0F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E8BD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BC75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FB7B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770C5A45" w14:textId="77777777">
        <w:trPr>
          <w:gridAfter w:val="1"/>
          <w:wAfter w:w="222" w:type="dxa"/>
          <w:trHeight w:val="480"/>
          <w:jc w:val="center"/>
        </w:trPr>
        <w:tc>
          <w:tcPr>
            <w:tcW w:w="8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302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EE5B" w14:textId="77777777" w:rsidR="00F6739F" w:rsidRDefault="00F6739F">
            <w:pPr>
              <w:widowControl/>
              <w:jc w:val="center"/>
              <w:rPr>
                <w:rFonts w:ascii="宋体" w:hAnsi="宋体" w:cs="宋体" w:hint="eastAsia"/>
                <w:color w:val="000000"/>
                <w:kern w:val="0"/>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7D0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F6E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2373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BCD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C863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58E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65348671" w14:textId="77777777">
        <w:trPr>
          <w:gridAfter w:val="1"/>
          <w:wAfter w:w="222" w:type="dxa"/>
          <w:trHeight w:val="440"/>
          <w:jc w:val="center"/>
        </w:trPr>
        <w:tc>
          <w:tcPr>
            <w:tcW w:w="849" w:type="dxa"/>
            <w:gridSpan w:val="2"/>
            <w:vMerge/>
            <w:tcBorders>
              <w:top w:val="single" w:sz="4" w:space="0" w:color="000000"/>
              <w:left w:val="single" w:sz="4" w:space="0" w:color="000000"/>
              <w:bottom w:val="single" w:sz="4" w:space="0" w:color="000000"/>
              <w:right w:val="single" w:sz="4" w:space="0" w:color="000000"/>
            </w:tcBorders>
            <w:vAlign w:val="center"/>
          </w:tcPr>
          <w:p w14:paraId="2FF00F57"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9434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463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48.32</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FB2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48.32</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AC7E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36.20</w:t>
            </w:r>
          </w:p>
        </w:tc>
        <w:tc>
          <w:tcPr>
            <w:tcW w:w="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4614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5CC7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74.92%</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2F1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3.73</w:t>
            </w:r>
          </w:p>
        </w:tc>
      </w:tr>
      <w:tr w:rsidR="00F6739F" w14:paraId="789FD895" w14:textId="77777777">
        <w:trPr>
          <w:gridAfter w:val="1"/>
          <w:wAfter w:w="222" w:type="dxa"/>
          <w:trHeight w:val="440"/>
          <w:jc w:val="center"/>
        </w:trPr>
        <w:tc>
          <w:tcPr>
            <w:tcW w:w="849" w:type="dxa"/>
            <w:gridSpan w:val="2"/>
            <w:vMerge/>
            <w:tcBorders>
              <w:top w:val="single" w:sz="4" w:space="0" w:color="000000"/>
              <w:left w:val="single" w:sz="4" w:space="0" w:color="000000"/>
              <w:bottom w:val="single" w:sz="4" w:space="0" w:color="000000"/>
              <w:right w:val="single" w:sz="4" w:space="0" w:color="000000"/>
            </w:tcBorders>
            <w:vAlign w:val="center"/>
          </w:tcPr>
          <w:p w14:paraId="2B1685E1"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AC0A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CF4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48.32</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A56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48.32</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95CA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36.20</w:t>
            </w:r>
          </w:p>
        </w:tc>
        <w:tc>
          <w:tcPr>
            <w:tcW w:w="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3BB7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AE3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DCC9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B70050A" w14:textId="77777777">
        <w:trPr>
          <w:gridAfter w:val="1"/>
          <w:wAfter w:w="222" w:type="dxa"/>
          <w:trHeight w:val="440"/>
          <w:jc w:val="center"/>
        </w:trPr>
        <w:tc>
          <w:tcPr>
            <w:tcW w:w="849" w:type="dxa"/>
            <w:gridSpan w:val="2"/>
            <w:vMerge/>
            <w:tcBorders>
              <w:top w:val="single" w:sz="4" w:space="0" w:color="000000"/>
              <w:left w:val="single" w:sz="4" w:space="0" w:color="000000"/>
              <w:bottom w:val="single" w:sz="4" w:space="0" w:color="000000"/>
              <w:right w:val="single" w:sz="4" w:space="0" w:color="000000"/>
            </w:tcBorders>
            <w:vAlign w:val="center"/>
          </w:tcPr>
          <w:p w14:paraId="2744D0C1"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9431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EE3E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9F101" w14:textId="77777777" w:rsidR="00F6739F" w:rsidRDefault="00000000">
            <w:pPr>
              <w:jc w:val="center"/>
            </w:pPr>
            <w:r>
              <w:rPr>
                <w:rFonts w:ascii="宋体" w:hAnsi="宋体" w:cs="宋体" w:hint="eastAsia"/>
                <w:color w:val="000000"/>
                <w:kern w:val="0"/>
                <w:sz w:val="20"/>
                <w:szCs w:val="20"/>
              </w:rPr>
              <w:t>0.00</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F9659" w14:textId="77777777" w:rsidR="00F6739F" w:rsidRDefault="00000000">
            <w:pPr>
              <w:jc w:val="center"/>
            </w:pPr>
            <w:r>
              <w:rPr>
                <w:rFonts w:ascii="宋体" w:hAnsi="宋体" w:cs="宋体" w:hint="eastAsia"/>
                <w:color w:val="000000"/>
                <w:kern w:val="0"/>
                <w:sz w:val="20"/>
                <w:szCs w:val="20"/>
              </w:rPr>
              <w:t>0.00</w:t>
            </w:r>
          </w:p>
        </w:tc>
        <w:tc>
          <w:tcPr>
            <w:tcW w:w="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785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445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5D66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D26385F" w14:textId="77777777">
        <w:trPr>
          <w:gridAfter w:val="1"/>
          <w:wAfter w:w="222" w:type="dxa"/>
          <w:trHeight w:val="288"/>
          <w:jc w:val="center"/>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7E2A9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A35F5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130EA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5CA2BA66" w14:textId="77777777">
        <w:trPr>
          <w:gridAfter w:val="1"/>
          <w:wAfter w:w="222" w:type="dxa"/>
          <w:trHeight w:val="54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7E4D595E" w14:textId="77777777" w:rsidR="00F6739F" w:rsidRDefault="00F6739F">
            <w:pPr>
              <w:widowControl/>
              <w:jc w:val="left"/>
              <w:rPr>
                <w:rFonts w:ascii="宋体" w:hAnsi="宋体" w:cs="宋体" w:hint="eastAsia"/>
                <w:color w:val="000000"/>
                <w:kern w:val="0"/>
                <w:sz w:val="20"/>
                <w:szCs w:val="20"/>
              </w:rPr>
            </w:pPr>
          </w:p>
        </w:tc>
        <w:tc>
          <w:tcPr>
            <w:tcW w:w="4451" w:type="dxa"/>
            <w:gridSpan w:val="5"/>
            <w:tcBorders>
              <w:top w:val="single" w:sz="4" w:space="0" w:color="000000"/>
              <w:left w:val="single" w:sz="4" w:space="0" w:color="000000"/>
              <w:bottom w:val="single" w:sz="4" w:space="0" w:color="000000"/>
              <w:right w:val="single" w:sz="4" w:space="0" w:color="000000"/>
            </w:tcBorders>
            <w:shd w:val="clear" w:color="auto" w:fill="auto"/>
          </w:tcPr>
          <w:p w14:paraId="786A689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入以深化医改为主线，以提高辖区人民健康水平为目标，突出抓好基本公共卫生和全民体检服务工作，努力完成上级交给的工作任务，拨入资金48.32万元，使各项工作再上一个新的台阶，落实好党的民生工程。随着公共卫生工作的规范化实施，卫生院明确责任，推进基本公共卫生服务工作向常态化、标准化、准确化发展。</w:t>
            </w:r>
          </w:p>
        </w:tc>
        <w:tc>
          <w:tcPr>
            <w:tcW w:w="3425" w:type="dxa"/>
            <w:gridSpan w:val="7"/>
            <w:tcBorders>
              <w:top w:val="single" w:sz="4" w:space="0" w:color="000000"/>
              <w:left w:val="single" w:sz="4" w:space="0" w:color="000000"/>
              <w:bottom w:val="single" w:sz="4" w:space="0" w:color="000000"/>
              <w:right w:val="single" w:sz="4" w:space="0" w:color="000000"/>
            </w:tcBorders>
            <w:shd w:val="clear" w:color="auto" w:fill="auto"/>
          </w:tcPr>
          <w:p w14:paraId="253AD24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36.2万元,免费向辖区城乡居民提供基本公共卫生服务，适龄儿童接种率达到了95%以上，高血压规范管理率达到了79.86%，2型糖尿病患者规范管理率达到79.08%，居民规范化电子健康档案覆盖率达到65.88%，老年人中医药健康管理率92.39%，，2023年顺利完成了基本公共卫生项目任务数、覆盖率等相关数量指标达标，项目质量有保障，资金及时拨付，做好资金管理工作。</w:t>
            </w:r>
          </w:p>
        </w:tc>
      </w:tr>
      <w:tr w:rsidR="00F6739F" w14:paraId="638B6E2E" w14:textId="77777777">
        <w:trPr>
          <w:gridAfter w:val="1"/>
          <w:wAfter w:w="222" w:type="dxa"/>
          <w:trHeight w:val="312"/>
          <w:jc w:val="center"/>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D5C081" w14:textId="77777777" w:rsidR="00F6739F" w:rsidRDefault="00F6739F">
            <w:pPr>
              <w:widowControl/>
              <w:jc w:val="left"/>
              <w:rPr>
                <w:rFonts w:ascii="宋体" w:hAnsi="宋体" w:cs="宋体" w:hint="eastAsia"/>
                <w:color w:val="000000"/>
                <w:kern w:val="0"/>
                <w:sz w:val="20"/>
                <w:szCs w:val="20"/>
              </w:rPr>
            </w:pP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4712D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A9C2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A03B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1786D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2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9D1B8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51A8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4862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EEE3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576B2649" w14:textId="77777777">
        <w:trPr>
          <w:trHeight w:val="288"/>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770EBFB6"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0BDDA3A1" w14:textId="77777777" w:rsidR="00F6739F" w:rsidRDefault="00F6739F">
            <w:pPr>
              <w:widowControl/>
              <w:jc w:val="left"/>
              <w:rPr>
                <w:rFonts w:ascii="宋体" w:hAnsi="宋体" w:cs="宋体" w:hint="eastAsia"/>
                <w:color w:val="000000"/>
                <w:kern w:val="0"/>
                <w:sz w:val="20"/>
                <w:szCs w:val="20"/>
              </w:rPr>
            </w:pPr>
          </w:p>
        </w:tc>
        <w:tc>
          <w:tcPr>
            <w:tcW w:w="1533" w:type="dxa"/>
            <w:vMerge/>
            <w:tcBorders>
              <w:top w:val="single" w:sz="4" w:space="0" w:color="000000"/>
              <w:left w:val="single" w:sz="4" w:space="0" w:color="000000"/>
              <w:bottom w:val="single" w:sz="4" w:space="0" w:color="000000"/>
              <w:right w:val="single" w:sz="4" w:space="0" w:color="000000"/>
            </w:tcBorders>
            <w:vAlign w:val="center"/>
          </w:tcPr>
          <w:p w14:paraId="50DB0A5D" w14:textId="77777777" w:rsidR="00F6739F" w:rsidRDefault="00F6739F">
            <w:pPr>
              <w:widowControl/>
              <w:jc w:val="left"/>
              <w:rPr>
                <w:rFonts w:ascii="宋体" w:hAnsi="宋体" w:cs="宋体" w:hint="eastAsia"/>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tcPr>
          <w:p w14:paraId="7E29786F" w14:textId="77777777" w:rsidR="00F6739F" w:rsidRDefault="00F6739F">
            <w:pPr>
              <w:widowControl/>
              <w:jc w:val="left"/>
              <w:rPr>
                <w:rFonts w:ascii="宋体" w:hAnsi="宋体" w:cs="宋体" w:hint="eastAsia"/>
                <w:color w:val="000000"/>
                <w:kern w:val="0"/>
                <w:sz w:val="20"/>
                <w:szCs w:val="20"/>
              </w:rPr>
            </w:pPr>
          </w:p>
        </w:tc>
        <w:tc>
          <w:tcPr>
            <w:tcW w:w="1021" w:type="dxa"/>
            <w:vMerge/>
            <w:tcBorders>
              <w:top w:val="single" w:sz="4" w:space="0" w:color="000000"/>
              <w:left w:val="single" w:sz="4" w:space="0" w:color="000000"/>
              <w:bottom w:val="single" w:sz="4" w:space="0" w:color="000000"/>
              <w:right w:val="single" w:sz="4" w:space="0" w:color="000000"/>
            </w:tcBorders>
            <w:vAlign w:val="center"/>
          </w:tcPr>
          <w:p w14:paraId="17FE34AF" w14:textId="77777777" w:rsidR="00F6739F" w:rsidRDefault="00F6739F">
            <w:pPr>
              <w:widowControl/>
              <w:jc w:val="left"/>
              <w:rPr>
                <w:rFonts w:ascii="宋体" w:hAnsi="宋体" w:cs="宋体" w:hint="eastAsia"/>
                <w:color w:val="000000"/>
                <w:kern w:val="0"/>
                <w:sz w:val="20"/>
                <w:szCs w:val="20"/>
              </w:rPr>
            </w:pPr>
          </w:p>
        </w:tc>
        <w:tc>
          <w:tcPr>
            <w:tcW w:w="1216" w:type="dxa"/>
            <w:vMerge/>
            <w:tcBorders>
              <w:top w:val="single" w:sz="4" w:space="0" w:color="000000"/>
              <w:left w:val="single" w:sz="4" w:space="0" w:color="000000"/>
              <w:bottom w:val="single" w:sz="4" w:space="0" w:color="000000"/>
              <w:right w:val="single" w:sz="4" w:space="0" w:color="000000"/>
            </w:tcBorders>
            <w:vAlign w:val="center"/>
          </w:tcPr>
          <w:p w14:paraId="0E37E8E1" w14:textId="77777777" w:rsidR="00F6739F" w:rsidRDefault="00F6739F">
            <w:pPr>
              <w:widowControl/>
              <w:jc w:val="left"/>
              <w:rPr>
                <w:rFonts w:ascii="宋体" w:hAnsi="宋体" w:cs="宋体" w:hint="eastAsia"/>
                <w:color w:val="000000"/>
                <w:kern w:val="0"/>
                <w:sz w:val="20"/>
                <w:szCs w:val="20"/>
              </w:rPr>
            </w:pPr>
          </w:p>
        </w:tc>
        <w:tc>
          <w:tcPr>
            <w:tcW w:w="532" w:type="dxa"/>
            <w:gridSpan w:val="2"/>
            <w:vMerge/>
            <w:tcBorders>
              <w:top w:val="single" w:sz="4" w:space="0" w:color="000000"/>
              <w:left w:val="single" w:sz="4" w:space="0" w:color="000000"/>
              <w:bottom w:val="single" w:sz="4" w:space="0" w:color="000000"/>
              <w:right w:val="single" w:sz="4" w:space="0" w:color="000000"/>
            </w:tcBorders>
            <w:vAlign w:val="center"/>
          </w:tcPr>
          <w:p w14:paraId="11EDC846" w14:textId="77777777" w:rsidR="00F6739F" w:rsidRDefault="00F6739F">
            <w:pPr>
              <w:widowControl/>
              <w:jc w:val="left"/>
              <w:rPr>
                <w:rFonts w:ascii="宋体" w:hAnsi="宋体" w:cs="宋体" w:hint="eastAsia"/>
                <w:color w:val="000000"/>
                <w:kern w:val="0"/>
                <w:sz w:val="20"/>
                <w:szCs w:val="20"/>
              </w:rPr>
            </w:pPr>
          </w:p>
        </w:tc>
        <w:tc>
          <w:tcPr>
            <w:tcW w:w="728" w:type="dxa"/>
            <w:gridSpan w:val="2"/>
            <w:vMerge/>
            <w:tcBorders>
              <w:top w:val="single" w:sz="4" w:space="0" w:color="000000"/>
              <w:left w:val="single" w:sz="4" w:space="0" w:color="000000"/>
              <w:bottom w:val="single" w:sz="4" w:space="0" w:color="000000"/>
              <w:right w:val="single" w:sz="4" w:space="0" w:color="000000"/>
            </w:tcBorders>
            <w:vAlign w:val="center"/>
          </w:tcPr>
          <w:p w14:paraId="6A28D24F" w14:textId="77777777" w:rsidR="00F6739F" w:rsidRDefault="00F6739F">
            <w:pPr>
              <w:widowControl/>
              <w:jc w:val="left"/>
              <w:rPr>
                <w:rFonts w:ascii="宋体" w:hAnsi="宋体" w:cs="宋体" w:hint="eastAsia"/>
                <w:color w:val="000000"/>
                <w:kern w:val="0"/>
                <w:sz w:val="20"/>
                <w:szCs w:val="20"/>
              </w:rPr>
            </w:pPr>
          </w:p>
        </w:tc>
        <w:tc>
          <w:tcPr>
            <w:tcW w:w="949" w:type="dxa"/>
            <w:gridSpan w:val="2"/>
            <w:vMerge/>
            <w:tcBorders>
              <w:top w:val="single" w:sz="4" w:space="0" w:color="000000"/>
              <w:left w:val="single" w:sz="4" w:space="0" w:color="000000"/>
              <w:bottom w:val="single" w:sz="4" w:space="0" w:color="000000"/>
              <w:right w:val="single" w:sz="4" w:space="0" w:color="000000"/>
            </w:tcBorders>
            <w:vAlign w:val="center"/>
          </w:tcPr>
          <w:p w14:paraId="3B191956"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CEDBCA7" w14:textId="77777777" w:rsidR="00F6739F" w:rsidRDefault="00F6739F">
            <w:pPr>
              <w:widowControl/>
              <w:jc w:val="center"/>
              <w:rPr>
                <w:rFonts w:ascii="宋体" w:hAnsi="宋体" w:cs="宋体" w:hint="eastAsia"/>
                <w:color w:val="000000"/>
                <w:kern w:val="0"/>
                <w:sz w:val="20"/>
                <w:szCs w:val="20"/>
              </w:rPr>
            </w:pPr>
          </w:p>
        </w:tc>
      </w:tr>
      <w:tr w:rsidR="00F6739F" w14:paraId="4E71EDB6" w14:textId="77777777">
        <w:trPr>
          <w:trHeight w:val="400"/>
          <w:jc w:val="center"/>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A8B3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0024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2A94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61F3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7F01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&gt;=60000人</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3B4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=74846人</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64C15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95A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FF44E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F02EE05" w14:textId="77777777" w:rsidR="00F6739F" w:rsidRDefault="00F6739F">
            <w:pPr>
              <w:widowControl/>
              <w:jc w:val="left"/>
              <w:rPr>
                <w:rFonts w:eastAsia="Times New Roman"/>
                <w:kern w:val="0"/>
                <w:sz w:val="20"/>
                <w:szCs w:val="20"/>
              </w:rPr>
            </w:pPr>
          </w:p>
        </w:tc>
      </w:tr>
      <w:tr w:rsidR="00F6739F" w14:paraId="7E4A05B9"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03B94C4B"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76B07F4F"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0DE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294C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早孕建册人数</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24E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&gt;=650人</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8537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=848人</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F60A4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F4A1F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6D46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E3F526E" w14:textId="77777777" w:rsidR="00F6739F" w:rsidRDefault="00F6739F">
            <w:pPr>
              <w:widowControl/>
              <w:jc w:val="left"/>
              <w:rPr>
                <w:rFonts w:eastAsia="Times New Roman"/>
                <w:kern w:val="0"/>
                <w:sz w:val="20"/>
                <w:szCs w:val="20"/>
              </w:rPr>
            </w:pPr>
          </w:p>
        </w:tc>
      </w:tr>
      <w:tr w:rsidR="00F6739F" w14:paraId="5B04E1BE"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78CA7A26"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0ABCEC09"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7BB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EAF4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适龄儿童基础免疫接种人次</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808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07C8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=23980人</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7638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367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D726C"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DDB8EE0" w14:textId="77777777" w:rsidR="00F6739F" w:rsidRDefault="00F6739F">
            <w:pPr>
              <w:widowControl/>
              <w:jc w:val="left"/>
              <w:rPr>
                <w:rFonts w:eastAsia="Times New Roman"/>
                <w:kern w:val="0"/>
                <w:sz w:val="20"/>
                <w:szCs w:val="20"/>
              </w:rPr>
            </w:pPr>
          </w:p>
        </w:tc>
      </w:tr>
      <w:tr w:rsidR="00F6739F" w14:paraId="2DBFC1F0"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655522F8"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0E2B61FB"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AA48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6169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高血压患者规范管理率</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EB4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495E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=79.86%</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874BF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9C0B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E2BD43"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883A78E" w14:textId="77777777" w:rsidR="00F6739F" w:rsidRDefault="00F6739F">
            <w:pPr>
              <w:widowControl/>
              <w:jc w:val="left"/>
              <w:rPr>
                <w:rFonts w:eastAsia="Times New Roman"/>
                <w:kern w:val="0"/>
                <w:sz w:val="20"/>
                <w:szCs w:val="20"/>
              </w:rPr>
            </w:pPr>
          </w:p>
        </w:tc>
      </w:tr>
      <w:tr w:rsidR="00F6739F" w14:paraId="5C050899"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307FD560"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33299EC4"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C85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4470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5AB0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E79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F0F9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F6DD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8199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E1BCFF1" w14:textId="77777777" w:rsidR="00F6739F" w:rsidRDefault="00F6739F">
            <w:pPr>
              <w:widowControl/>
              <w:jc w:val="left"/>
              <w:rPr>
                <w:rFonts w:eastAsia="Times New Roman"/>
                <w:kern w:val="0"/>
                <w:sz w:val="20"/>
                <w:szCs w:val="20"/>
              </w:rPr>
            </w:pPr>
          </w:p>
        </w:tc>
      </w:tr>
      <w:tr w:rsidR="00F6739F" w14:paraId="79CC76A0"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4827AA53" w14:textId="77777777" w:rsidR="00F6739F" w:rsidRDefault="00F6739F">
            <w:pPr>
              <w:widowControl/>
              <w:jc w:val="left"/>
              <w:rPr>
                <w:rFonts w:ascii="宋体" w:hAnsi="宋体" w:cs="宋体" w:hint="eastAsia"/>
                <w:color w:val="000000"/>
                <w:kern w:val="0"/>
                <w:sz w:val="20"/>
                <w:szCs w:val="20"/>
              </w:rPr>
            </w:pP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BE1CB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FE41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EBAE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人员费用</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5C4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&lt;=480503元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E65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=361998.16元</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3DF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A01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3.84</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99F9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由于2023年公共卫生考核在2023</w:t>
            </w:r>
            <w:r>
              <w:rPr>
                <w:rFonts w:ascii="宋体" w:hAnsi="宋体" w:cs="宋体" w:hint="eastAsia"/>
                <w:color w:val="000000"/>
                <w:kern w:val="0"/>
                <w:sz w:val="20"/>
                <w:szCs w:val="20"/>
              </w:rPr>
              <w:lastRenderedPageBreak/>
              <w:t>年结束才能考核完，因此给下设站室核拨资金未能支付。</w:t>
            </w:r>
          </w:p>
        </w:tc>
        <w:tc>
          <w:tcPr>
            <w:tcW w:w="222" w:type="dxa"/>
            <w:vAlign w:val="center"/>
          </w:tcPr>
          <w:p w14:paraId="0200F53A" w14:textId="77777777" w:rsidR="00F6739F" w:rsidRDefault="00F6739F">
            <w:pPr>
              <w:widowControl/>
              <w:jc w:val="left"/>
              <w:rPr>
                <w:rFonts w:eastAsia="Times New Roman"/>
                <w:kern w:val="0"/>
                <w:sz w:val="20"/>
                <w:szCs w:val="20"/>
              </w:rPr>
            </w:pPr>
          </w:p>
        </w:tc>
      </w:tr>
      <w:tr w:rsidR="00F6739F" w14:paraId="4D22193C"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33EFE00C"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147309F3"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15D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5C07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办公耗材成本</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4DC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&lt;=2740元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4F3F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EF74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16E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1D32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因为政府采购手续不齐全，因此未能及时支付。</w:t>
            </w:r>
          </w:p>
        </w:tc>
        <w:tc>
          <w:tcPr>
            <w:tcW w:w="222" w:type="dxa"/>
            <w:vAlign w:val="center"/>
          </w:tcPr>
          <w:p w14:paraId="7BBE4320" w14:textId="77777777" w:rsidR="00F6739F" w:rsidRDefault="00F6739F">
            <w:pPr>
              <w:widowControl/>
              <w:jc w:val="left"/>
              <w:rPr>
                <w:rFonts w:eastAsia="Times New Roman"/>
                <w:kern w:val="0"/>
                <w:sz w:val="20"/>
                <w:szCs w:val="20"/>
              </w:rPr>
            </w:pPr>
          </w:p>
        </w:tc>
      </w:tr>
      <w:tr w:rsidR="00F6739F" w14:paraId="73A50862"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302F0151"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16525732"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7D9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6AAC0" w14:textId="77777777" w:rsidR="00F6739F" w:rsidRDefault="00F6739F">
            <w:pPr>
              <w:widowControl/>
              <w:jc w:val="center"/>
              <w:rPr>
                <w:rFonts w:ascii="宋体" w:hAnsi="宋体" w:cs="宋体" w:hint="eastAsia"/>
                <w:color w:val="000000"/>
                <w:kern w:val="0"/>
                <w:sz w:val="20"/>
                <w:szCs w:val="20"/>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1469E" w14:textId="77777777" w:rsidR="00F6739F" w:rsidRDefault="00F6739F">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EDE16" w14:textId="77777777" w:rsidR="00F6739F" w:rsidRDefault="00F6739F">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ABECC" w14:textId="77777777" w:rsidR="00F6739F" w:rsidRDefault="00F6739F">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6528E" w14:textId="77777777" w:rsidR="00F6739F" w:rsidRDefault="00F6739F">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9DF24" w14:textId="77777777" w:rsidR="00F6739F" w:rsidRDefault="00F6739F">
            <w:pPr>
              <w:widowControl/>
              <w:jc w:val="center"/>
              <w:rPr>
                <w:rFonts w:eastAsia="Times New Roman"/>
                <w:kern w:val="0"/>
                <w:sz w:val="20"/>
                <w:szCs w:val="20"/>
              </w:rPr>
            </w:pPr>
          </w:p>
        </w:tc>
        <w:tc>
          <w:tcPr>
            <w:tcW w:w="222" w:type="dxa"/>
            <w:vAlign w:val="center"/>
          </w:tcPr>
          <w:p w14:paraId="2AC21B7B" w14:textId="77777777" w:rsidR="00F6739F" w:rsidRDefault="00F6739F">
            <w:pPr>
              <w:widowControl/>
              <w:jc w:val="left"/>
              <w:rPr>
                <w:rFonts w:eastAsia="Times New Roman"/>
                <w:kern w:val="0"/>
                <w:sz w:val="20"/>
                <w:szCs w:val="20"/>
              </w:rPr>
            </w:pPr>
          </w:p>
        </w:tc>
      </w:tr>
      <w:tr w:rsidR="00F6739F" w14:paraId="248DC20A"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1D3F9B7A"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2C3C652C"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2184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97C8E" w14:textId="77777777" w:rsidR="00F6739F" w:rsidRDefault="00F6739F">
            <w:pPr>
              <w:widowControl/>
              <w:jc w:val="center"/>
              <w:rPr>
                <w:rFonts w:ascii="宋体" w:hAnsi="宋体" w:cs="宋体" w:hint="eastAsia"/>
                <w:color w:val="000000"/>
                <w:kern w:val="0"/>
                <w:sz w:val="20"/>
                <w:szCs w:val="20"/>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C58F6" w14:textId="77777777" w:rsidR="00F6739F" w:rsidRDefault="00F6739F">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D9521" w14:textId="77777777" w:rsidR="00F6739F" w:rsidRDefault="00F6739F">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F02EE" w14:textId="77777777" w:rsidR="00F6739F" w:rsidRDefault="00F6739F">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04CB0" w14:textId="77777777" w:rsidR="00F6739F" w:rsidRDefault="00F6739F">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AC8D0" w14:textId="77777777" w:rsidR="00F6739F" w:rsidRDefault="00F6739F">
            <w:pPr>
              <w:widowControl/>
              <w:jc w:val="center"/>
              <w:rPr>
                <w:rFonts w:eastAsia="Times New Roman"/>
                <w:kern w:val="0"/>
                <w:sz w:val="20"/>
                <w:szCs w:val="20"/>
              </w:rPr>
            </w:pPr>
          </w:p>
        </w:tc>
        <w:tc>
          <w:tcPr>
            <w:tcW w:w="222" w:type="dxa"/>
            <w:vAlign w:val="center"/>
          </w:tcPr>
          <w:p w14:paraId="3046BB57" w14:textId="77777777" w:rsidR="00F6739F" w:rsidRDefault="00F6739F">
            <w:pPr>
              <w:widowControl/>
              <w:jc w:val="left"/>
              <w:rPr>
                <w:rFonts w:eastAsia="Times New Roman"/>
                <w:kern w:val="0"/>
                <w:sz w:val="20"/>
                <w:szCs w:val="20"/>
              </w:rPr>
            </w:pPr>
          </w:p>
        </w:tc>
      </w:tr>
      <w:tr w:rsidR="00F6739F" w14:paraId="4C70E2B9"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6D59AD68" w14:textId="77777777" w:rsidR="00F6739F" w:rsidRDefault="00F6739F">
            <w:pPr>
              <w:widowControl/>
              <w:jc w:val="left"/>
              <w:rPr>
                <w:rFonts w:ascii="宋体" w:hAnsi="宋体" w:cs="宋体" w:hint="eastAsia"/>
                <w:color w:val="000000"/>
                <w:kern w:val="0"/>
                <w:sz w:val="20"/>
                <w:szCs w:val="20"/>
              </w:rPr>
            </w:pP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5E5C5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8CB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67DB4" w14:textId="77777777" w:rsidR="00F6739F" w:rsidRDefault="00F6739F">
            <w:pPr>
              <w:widowControl/>
              <w:jc w:val="center"/>
              <w:rPr>
                <w:rFonts w:ascii="宋体" w:hAnsi="宋体" w:cs="宋体" w:hint="eastAsia"/>
                <w:color w:val="000000"/>
                <w:kern w:val="0"/>
                <w:sz w:val="20"/>
                <w:szCs w:val="20"/>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117D1" w14:textId="77777777" w:rsidR="00F6739F" w:rsidRDefault="00F6739F">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B73F5" w14:textId="77777777" w:rsidR="00F6739F" w:rsidRDefault="00F6739F">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C5F55" w14:textId="77777777" w:rsidR="00F6739F" w:rsidRDefault="00F6739F">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23E35" w14:textId="77777777" w:rsidR="00F6739F" w:rsidRDefault="00F6739F">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D95AAF" w14:textId="77777777" w:rsidR="00F6739F" w:rsidRDefault="00F6739F">
            <w:pPr>
              <w:widowControl/>
              <w:jc w:val="center"/>
              <w:rPr>
                <w:rFonts w:eastAsia="Times New Roman"/>
                <w:kern w:val="0"/>
                <w:sz w:val="20"/>
                <w:szCs w:val="20"/>
              </w:rPr>
            </w:pPr>
          </w:p>
        </w:tc>
        <w:tc>
          <w:tcPr>
            <w:tcW w:w="222" w:type="dxa"/>
            <w:vAlign w:val="center"/>
          </w:tcPr>
          <w:p w14:paraId="7878C6D5" w14:textId="77777777" w:rsidR="00F6739F" w:rsidRDefault="00F6739F">
            <w:pPr>
              <w:widowControl/>
              <w:jc w:val="left"/>
              <w:rPr>
                <w:rFonts w:eastAsia="Times New Roman"/>
                <w:kern w:val="0"/>
                <w:sz w:val="20"/>
                <w:szCs w:val="20"/>
              </w:rPr>
            </w:pPr>
          </w:p>
        </w:tc>
      </w:tr>
      <w:tr w:rsidR="00F6739F" w14:paraId="39CB4B86"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21B6AB1A"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77CEBA64"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186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3D7A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辖区居民健康意识逐步增强</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469C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A97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07A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C5AC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2A523"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655EF54" w14:textId="77777777" w:rsidR="00F6739F" w:rsidRDefault="00F6739F">
            <w:pPr>
              <w:widowControl/>
              <w:jc w:val="left"/>
              <w:rPr>
                <w:rFonts w:eastAsia="Times New Roman"/>
                <w:kern w:val="0"/>
                <w:sz w:val="20"/>
                <w:szCs w:val="20"/>
              </w:rPr>
            </w:pPr>
          </w:p>
        </w:tc>
      </w:tr>
      <w:tr w:rsidR="00F6739F" w14:paraId="5D428015"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471D1DA2" w14:textId="77777777" w:rsidR="00F6739F" w:rsidRDefault="00F6739F">
            <w:pPr>
              <w:widowControl/>
              <w:jc w:val="left"/>
              <w:rPr>
                <w:rFonts w:ascii="宋体" w:hAnsi="宋体" w:cs="宋体" w:hint="eastAsia"/>
                <w:color w:val="000000"/>
                <w:kern w:val="0"/>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4306B468" w14:textId="77777777" w:rsidR="00F6739F" w:rsidRDefault="00F6739F">
            <w:pPr>
              <w:widowControl/>
              <w:jc w:val="left"/>
              <w:rPr>
                <w:rFonts w:ascii="宋体" w:hAnsi="宋体" w:cs="宋体" w:hint="eastAsia"/>
                <w:color w:val="000000"/>
                <w:kern w:val="0"/>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3CA7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B9C37" w14:textId="77777777" w:rsidR="00F6739F" w:rsidRDefault="00F6739F">
            <w:pPr>
              <w:widowControl/>
              <w:jc w:val="center"/>
              <w:rPr>
                <w:rFonts w:ascii="宋体" w:hAnsi="宋体" w:cs="宋体" w:hint="eastAsia"/>
                <w:color w:val="000000"/>
                <w:kern w:val="0"/>
                <w:sz w:val="20"/>
                <w:szCs w:val="20"/>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A10D" w14:textId="77777777" w:rsidR="00F6739F" w:rsidRDefault="00F6739F">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35CF7" w14:textId="77777777" w:rsidR="00F6739F" w:rsidRDefault="00F6739F">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2697E" w14:textId="77777777" w:rsidR="00F6739F" w:rsidRDefault="00F6739F">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5C09F" w14:textId="77777777" w:rsidR="00F6739F" w:rsidRDefault="00F6739F">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B4FEF" w14:textId="77777777" w:rsidR="00F6739F" w:rsidRDefault="00F6739F">
            <w:pPr>
              <w:widowControl/>
              <w:jc w:val="center"/>
              <w:rPr>
                <w:rFonts w:eastAsia="Times New Roman"/>
                <w:kern w:val="0"/>
                <w:sz w:val="20"/>
                <w:szCs w:val="20"/>
              </w:rPr>
            </w:pPr>
          </w:p>
        </w:tc>
        <w:tc>
          <w:tcPr>
            <w:tcW w:w="222" w:type="dxa"/>
            <w:vAlign w:val="center"/>
          </w:tcPr>
          <w:p w14:paraId="3DD631D5" w14:textId="77777777" w:rsidR="00F6739F" w:rsidRDefault="00F6739F">
            <w:pPr>
              <w:widowControl/>
              <w:jc w:val="left"/>
              <w:rPr>
                <w:rFonts w:eastAsia="Times New Roman"/>
                <w:kern w:val="0"/>
                <w:sz w:val="20"/>
                <w:szCs w:val="20"/>
              </w:rPr>
            </w:pPr>
          </w:p>
        </w:tc>
      </w:tr>
      <w:tr w:rsidR="00F6739F" w14:paraId="734D3EAA"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vAlign w:val="center"/>
          </w:tcPr>
          <w:p w14:paraId="5B389F50" w14:textId="77777777" w:rsidR="00F6739F" w:rsidRDefault="00F6739F">
            <w:pPr>
              <w:widowControl/>
              <w:jc w:val="left"/>
              <w:rPr>
                <w:rFonts w:ascii="宋体" w:hAnsi="宋体" w:cs="宋体" w:hint="eastAsia"/>
                <w:color w:val="000000"/>
                <w:kern w:val="0"/>
                <w:sz w:val="20"/>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4994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A05A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69F1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3337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B2A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3FC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EBE9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1AEF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8724852" w14:textId="77777777" w:rsidR="00F6739F" w:rsidRDefault="00F6739F">
            <w:pPr>
              <w:widowControl/>
              <w:jc w:val="left"/>
              <w:rPr>
                <w:rFonts w:eastAsia="Times New Roman"/>
                <w:kern w:val="0"/>
                <w:sz w:val="20"/>
                <w:szCs w:val="20"/>
              </w:rPr>
            </w:pPr>
          </w:p>
        </w:tc>
      </w:tr>
      <w:tr w:rsidR="00F6739F" w14:paraId="1DA4F1B6" w14:textId="77777777">
        <w:trPr>
          <w:trHeight w:val="288"/>
          <w:jc w:val="center"/>
        </w:trPr>
        <w:tc>
          <w:tcPr>
            <w:tcW w:w="60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69E78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43C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92A9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77.57分</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14932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C5D9835" w14:textId="77777777" w:rsidR="00F6739F" w:rsidRDefault="00F6739F">
            <w:pPr>
              <w:widowControl/>
              <w:jc w:val="left"/>
              <w:rPr>
                <w:rFonts w:eastAsia="Times New Roman"/>
                <w:kern w:val="0"/>
                <w:sz w:val="20"/>
                <w:szCs w:val="20"/>
              </w:rPr>
            </w:pPr>
          </w:p>
        </w:tc>
      </w:tr>
    </w:tbl>
    <w:p w14:paraId="5BD99F65"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46"/>
        <w:gridCol w:w="445"/>
        <w:gridCol w:w="1621"/>
        <w:gridCol w:w="148"/>
        <w:gridCol w:w="1134"/>
        <w:gridCol w:w="299"/>
        <w:gridCol w:w="939"/>
        <w:gridCol w:w="931"/>
        <w:gridCol w:w="192"/>
        <w:gridCol w:w="376"/>
        <w:gridCol w:w="203"/>
        <w:gridCol w:w="500"/>
        <w:gridCol w:w="337"/>
        <w:gridCol w:w="729"/>
        <w:gridCol w:w="222"/>
      </w:tblGrid>
      <w:tr w:rsidR="00F6739F" w14:paraId="04705C0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6C4BC15"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1308CFE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5874F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3495B56C" w14:textId="77777777">
        <w:trPr>
          <w:gridAfter w:val="1"/>
          <w:wAfter w:w="222" w:type="dxa"/>
          <w:trHeight w:val="288"/>
          <w:jc w:val="center"/>
        </w:trPr>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1DB1C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0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23920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2023年中央财政基本公共卫生服务补助资金（第二批）</w:t>
            </w:r>
          </w:p>
        </w:tc>
      </w:tr>
      <w:tr w:rsidR="00F6739F" w14:paraId="232F674E" w14:textId="77777777">
        <w:trPr>
          <w:gridAfter w:val="1"/>
          <w:wAfter w:w="222" w:type="dxa"/>
          <w:trHeight w:val="288"/>
          <w:jc w:val="center"/>
        </w:trPr>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DC91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F8AE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1DC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ACD33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28810617" w14:textId="77777777">
        <w:trPr>
          <w:gridAfter w:val="1"/>
          <w:wAfter w:w="222" w:type="dxa"/>
          <w:trHeight w:val="480"/>
          <w:jc w:val="center"/>
        </w:trPr>
        <w:tc>
          <w:tcPr>
            <w:tcW w:w="8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9AE7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D4977" w14:textId="77777777" w:rsidR="00F6739F" w:rsidRDefault="00F6739F">
            <w:pPr>
              <w:widowControl/>
              <w:jc w:val="center"/>
              <w:rPr>
                <w:rFonts w:ascii="宋体" w:hAnsi="宋体" w:cs="宋体" w:hint="eastAsia"/>
                <w:color w:val="000000"/>
                <w:kern w:val="0"/>
                <w:sz w:val="20"/>
                <w:szCs w:val="20"/>
              </w:rPr>
            </w:pPr>
          </w:p>
        </w:tc>
        <w:tc>
          <w:tcPr>
            <w:tcW w:w="12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818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1D7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22FC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0E68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D983D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C5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0925D69D" w14:textId="77777777">
        <w:trPr>
          <w:gridAfter w:val="1"/>
          <w:wAfter w:w="222" w:type="dxa"/>
          <w:trHeight w:val="440"/>
          <w:jc w:val="center"/>
        </w:trPr>
        <w:tc>
          <w:tcPr>
            <w:tcW w:w="891" w:type="dxa"/>
            <w:gridSpan w:val="2"/>
            <w:vMerge/>
            <w:tcBorders>
              <w:top w:val="single" w:sz="4" w:space="0" w:color="000000"/>
              <w:left w:val="single" w:sz="4" w:space="0" w:color="000000"/>
              <w:bottom w:val="single" w:sz="4" w:space="0" w:color="000000"/>
              <w:right w:val="single" w:sz="4" w:space="0" w:color="000000"/>
            </w:tcBorders>
            <w:vAlign w:val="center"/>
          </w:tcPr>
          <w:p w14:paraId="78D37AB7" w14:textId="77777777" w:rsidR="00F6739F" w:rsidRDefault="00F6739F">
            <w:pPr>
              <w:widowControl/>
              <w:jc w:val="left"/>
              <w:rPr>
                <w:rFonts w:ascii="宋体" w:hAnsi="宋体" w:cs="宋体" w:hint="eastAsia"/>
                <w:color w:val="000000"/>
                <w:kern w:val="0"/>
                <w:sz w:val="20"/>
                <w:szCs w:val="20"/>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C0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14D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71.71</w:t>
            </w:r>
          </w:p>
        </w:tc>
        <w:tc>
          <w:tcPr>
            <w:tcW w:w="12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4BF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71.71</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17C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64.71</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F4F1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EEAF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90.24%</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29E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6D998C8E" w14:textId="77777777">
        <w:trPr>
          <w:gridAfter w:val="1"/>
          <w:wAfter w:w="222" w:type="dxa"/>
          <w:trHeight w:val="440"/>
          <w:jc w:val="center"/>
        </w:trPr>
        <w:tc>
          <w:tcPr>
            <w:tcW w:w="891" w:type="dxa"/>
            <w:gridSpan w:val="2"/>
            <w:vMerge/>
            <w:tcBorders>
              <w:top w:val="single" w:sz="4" w:space="0" w:color="000000"/>
              <w:left w:val="single" w:sz="4" w:space="0" w:color="000000"/>
              <w:bottom w:val="single" w:sz="4" w:space="0" w:color="000000"/>
              <w:right w:val="single" w:sz="4" w:space="0" w:color="000000"/>
            </w:tcBorders>
            <w:vAlign w:val="center"/>
          </w:tcPr>
          <w:p w14:paraId="0BA6F36B" w14:textId="77777777" w:rsidR="00F6739F" w:rsidRDefault="00F6739F">
            <w:pPr>
              <w:widowControl/>
              <w:jc w:val="left"/>
              <w:rPr>
                <w:rFonts w:ascii="宋体" w:hAnsi="宋体" w:cs="宋体" w:hint="eastAsia"/>
                <w:color w:val="000000"/>
                <w:kern w:val="0"/>
                <w:sz w:val="20"/>
                <w:szCs w:val="20"/>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514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F42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71.71</w:t>
            </w:r>
          </w:p>
        </w:tc>
        <w:tc>
          <w:tcPr>
            <w:tcW w:w="12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A206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71.71</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C8B18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64.71</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074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7B28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90E6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5329702B" w14:textId="77777777">
        <w:trPr>
          <w:gridAfter w:val="1"/>
          <w:wAfter w:w="222" w:type="dxa"/>
          <w:trHeight w:val="440"/>
          <w:jc w:val="center"/>
        </w:trPr>
        <w:tc>
          <w:tcPr>
            <w:tcW w:w="891" w:type="dxa"/>
            <w:gridSpan w:val="2"/>
            <w:vMerge/>
            <w:tcBorders>
              <w:top w:val="single" w:sz="4" w:space="0" w:color="000000"/>
              <w:left w:val="single" w:sz="4" w:space="0" w:color="000000"/>
              <w:bottom w:val="single" w:sz="4" w:space="0" w:color="000000"/>
              <w:right w:val="single" w:sz="4" w:space="0" w:color="000000"/>
            </w:tcBorders>
            <w:vAlign w:val="center"/>
          </w:tcPr>
          <w:p w14:paraId="36B22450" w14:textId="77777777" w:rsidR="00F6739F" w:rsidRDefault="00F6739F">
            <w:pPr>
              <w:widowControl/>
              <w:jc w:val="left"/>
              <w:rPr>
                <w:rFonts w:ascii="宋体" w:hAnsi="宋体" w:cs="宋体" w:hint="eastAsia"/>
                <w:color w:val="000000"/>
                <w:kern w:val="0"/>
                <w:sz w:val="20"/>
                <w:szCs w:val="20"/>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7ED4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76D7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EC3E4" w14:textId="77777777" w:rsidR="00F6739F" w:rsidRDefault="00000000">
            <w:pPr>
              <w:jc w:val="center"/>
            </w:pPr>
            <w:r>
              <w:rPr>
                <w:rFonts w:ascii="宋体" w:hAnsi="宋体" w:cs="宋体" w:hint="eastAsia"/>
                <w:color w:val="000000"/>
                <w:kern w:val="0"/>
                <w:sz w:val="20"/>
                <w:szCs w:val="20"/>
              </w:rPr>
              <w:t>0.00</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E106A" w14:textId="77777777" w:rsidR="00F6739F" w:rsidRDefault="00000000">
            <w:pPr>
              <w:jc w:val="center"/>
            </w:pPr>
            <w:r>
              <w:rPr>
                <w:rFonts w:ascii="宋体" w:hAnsi="宋体" w:cs="宋体" w:hint="eastAsia"/>
                <w:color w:val="000000"/>
                <w:kern w:val="0"/>
                <w:sz w:val="20"/>
                <w:szCs w:val="20"/>
              </w:rPr>
              <w:t>0.00</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8A5D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E58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6F6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48C7197" w14:textId="77777777">
        <w:trPr>
          <w:gridAfter w:val="1"/>
          <w:wAfter w:w="222" w:type="dxa"/>
          <w:trHeight w:val="288"/>
          <w:jc w:val="center"/>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C10C0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F6F2F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6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D384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76EB2324" w14:textId="77777777">
        <w:trPr>
          <w:gridAfter w:val="1"/>
          <w:wAfter w:w="222" w:type="dxa"/>
          <w:trHeight w:val="54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6AEE6A9F" w14:textId="77777777" w:rsidR="00F6739F" w:rsidRDefault="00F6739F">
            <w:pPr>
              <w:widowControl/>
              <w:jc w:val="left"/>
              <w:rPr>
                <w:rFonts w:ascii="宋体" w:hAnsi="宋体" w:cs="宋体" w:hint="eastAsia"/>
                <w:color w:val="000000"/>
                <w:kern w:val="0"/>
                <w:sz w:val="20"/>
                <w:szCs w:val="20"/>
              </w:rPr>
            </w:pPr>
          </w:p>
        </w:tc>
        <w:tc>
          <w:tcPr>
            <w:tcW w:w="4586" w:type="dxa"/>
            <w:gridSpan w:val="6"/>
            <w:tcBorders>
              <w:top w:val="single" w:sz="4" w:space="0" w:color="000000"/>
              <w:left w:val="single" w:sz="4" w:space="0" w:color="000000"/>
              <w:bottom w:val="single" w:sz="4" w:space="0" w:color="000000"/>
              <w:right w:val="single" w:sz="4" w:space="0" w:color="000000"/>
            </w:tcBorders>
            <w:shd w:val="clear" w:color="auto" w:fill="auto"/>
          </w:tcPr>
          <w:p w14:paraId="577D3B8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入以深化医改为主线，以提高辖区人民健康水平为目标，突出抓好基本公共卫生和全民体检服务工作，努力完成上级交给的工作任务，拨入资金71.71万元，使各项工作再上一个新的台阶，落实好党的民生工程。随着公共卫生工作的规范化实施，卫生院明确责任，推进基本公共卫生服务工作向常态化、标准化、准确化发展。</w:t>
            </w:r>
          </w:p>
        </w:tc>
        <w:tc>
          <w:tcPr>
            <w:tcW w:w="3268" w:type="dxa"/>
            <w:gridSpan w:val="7"/>
            <w:tcBorders>
              <w:top w:val="single" w:sz="4" w:space="0" w:color="000000"/>
              <w:left w:val="single" w:sz="4" w:space="0" w:color="000000"/>
              <w:bottom w:val="single" w:sz="4" w:space="0" w:color="000000"/>
              <w:right w:val="single" w:sz="4" w:space="0" w:color="000000"/>
            </w:tcBorders>
            <w:shd w:val="clear" w:color="auto" w:fill="auto"/>
          </w:tcPr>
          <w:p w14:paraId="7A61043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64.71万元,免费向辖区城乡居民提供基本公共卫生服务，适龄儿童接种率达到了95%以上，高血压规范管理率达到了79.86%，2型糖尿病患者规范管理率达到79.08%，居民规范化电子健康档案覆盖率达到65.88%，老年人中医药健康管理率92.39%，，2023年顺利完成了基本公共卫生项目任务数、覆盖率等相关数量指标达标，项目质量有保障，资金及时拨付，做好资金管理工作。</w:t>
            </w:r>
          </w:p>
        </w:tc>
      </w:tr>
      <w:tr w:rsidR="00F6739F" w14:paraId="508AA302" w14:textId="77777777">
        <w:trPr>
          <w:gridAfter w:val="1"/>
          <w:wAfter w:w="222" w:type="dxa"/>
          <w:trHeight w:val="312"/>
          <w:jc w:val="center"/>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B01DC8" w14:textId="77777777" w:rsidR="00F6739F" w:rsidRDefault="00F6739F">
            <w:pPr>
              <w:widowControl/>
              <w:jc w:val="left"/>
              <w:rPr>
                <w:rFonts w:ascii="宋体" w:hAnsi="宋体" w:cs="宋体" w:hint="eastAsia"/>
                <w:color w:val="000000"/>
                <w:kern w:val="0"/>
                <w:sz w:val="20"/>
                <w:szCs w:val="20"/>
              </w:rPr>
            </w:pP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7345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70F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4AB6F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59811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B915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6D91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6AF9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02EEA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454736AB" w14:textId="77777777">
        <w:trPr>
          <w:trHeight w:val="288"/>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719C66DB"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1822C550" w14:textId="77777777" w:rsidR="00F6739F" w:rsidRDefault="00F6739F">
            <w:pPr>
              <w:widowControl/>
              <w:jc w:val="left"/>
              <w:rPr>
                <w:rFonts w:ascii="宋体" w:hAnsi="宋体" w:cs="宋体" w:hint="eastAsia"/>
                <w:color w:val="000000"/>
                <w:kern w:val="0"/>
                <w:sz w:val="20"/>
                <w:szCs w:val="20"/>
              </w:rPr>
            </w:pPr>
          </w:p>
        </w:tc>
        <w:tc>
          <w:tcPr>
            <w:tcW w:w="1769" w:type="dxa"/>
            <w:gridSpan w:val="2"/>
            <w:vMerge/>
            <w:tcBorders>
              <w:top w:val="single" w:sz="4" w:space="0" w:color="000000"/>
              <w:left w:val="single" w:sz="4" w:space="0" w:color="000000"/>
              <w:bottom w:val="single" w:sz="4" w:space="0" w:color="000000"/>
              <w:right w:val="single" w:sz="4" w:space="0" w:color="000000"/>
            </w:tcBorders>
            <w:vAlign w:val="center"/>
          </w:tcPr>
          <w:p w14:paraId="08F85B51" w14:textId="77777777" w:rsidR="00F6739F" w:rsidRDefault="00F6739F">
            <w:pPr>
              <w:widowControl/>
              <w:jc w:val="left"/>
              <w:rPr>
                <w:rFonts w:ascii="宋体" w:hAnsi="宋体" w:cs="宋体" w:hint="eastAsia"/>
                <w:color w:val="000000"/>
                <w:kern w:val="0"/>
                <w:sz w:val="20"/>
                <w:szCs w:val="20"/>
              </w:rPr>
            </w:pPr>
          </w:p>
        </w:tc>
        <w:tc>
          <w:tcPr>
            <w:tcW w:w="1433" w:type="dxa"/>
            <w:gridSpan w:val="2"/>
            <w:vMerge/>
            <w:tcBorders>
              <w:top w:val="single" w:sz="4" w:space="0" w:color="000000"/>
              <w:left w:val="single" w:sz="4" w:space="0" w:color="000000"/>
              <w:bottom w:val="single" w:sz="4" w:space="0" w:color="000000"/>
              <w:right w:val="single" w:sz="4" w:space="0" w:color="000000"/>
            </w:tcBorders>
            <w:vAlign w:val="center"/>
          </w:tcPr>
          <w:p w14:paraId="3AD3F051" w14:textId="77777777" w:rsidR="00F6739F" w:rsidRDefault="00F6739F">
            <w:pPr>
              <w:widowControl/>
              <w:jc w:val="left"/>
              <w:rPr>
                <w:rFonts w:ascii="宋体" w:hAnsi="宋体" w:cs="宋体" w:hint="eastAsia"/>
                <w:color w:val="000000"/>
                <w:kern w:val="0"/>
                <w:sz w:val="20"/>
                <w:szCs w:val="20"/>
              </w:rPr>
            </w:pPr>
          </w:p>
        </w:tc>
        <w:tc>
          <w:tcPr>
            <w:tcW w:w="939" w:type="dxa"/>
            <w:vMerge/>
            <w:tcBorders>
              <w:top w:val="single" w:sz="4" w:space="0" w:color="000000"/>
              <w:left w:val="single" w:sz="4" w:space="0" w:color="000000"/>
              <w:bottom w:val="single" w:sz="4" w:space="0" w:color="000000"/>
              <w:right w:val="single" w:sz="4" w:space="0" w:color="000000"/>
            </w:tcBorders>
            <w:vAlign w:val="center"/>
          </w:tcPr>
          <w:p w14:paraId="6FB72E9C" w14:textId="77777777" w:rsidR="00F6739F" w:rsidRDefault="00F6739F">
            <w:pPr>
              <w:widowControl/>
              <w:jc w:val="left"/>
              <w:rPr>
                <w:rFonts w:ascii="宋体" w:hAnsi="宋体" w:cs="宋体" w:hint="eastAsia"/>
                <w:color w:val="000000"/>
                <w:kern w:val="0"/>
                <w:sz w:val="20"/>
                <w:szCs w:val="20"/>
              </w:rPr>
            </w:pPr>
          </w:p>
        </w:tc>
        <w:tc>
          <w:tcPr>
            <w:tcW w:w="931" w:type="dxa"/>
            <w:vMerge/>
            <w:tcBorders>
              <w:top w:val="single" w:sz="4" w:space="0" w:color="000000"/>
              <w:left w:val="single" w:sz="4" w:space="0" w:color="000000"/>
              <w:bottom w:val="single" w:sz="4" w:space="0" w:color="000000"/>
              <w:right w:val="single" w:sz="4" w:space="0" w:color="000000"/>
            </w:tcBorders>
            <w:vAlign w:val="center"/>
          </w:tcPr>
          <w:p w14:paraId="6184190C" w14:textId="77777777" w:rsidR="00F6739F" w:rsidRDefault="00F6739F">
            <w:pPr>
              <w:widowControl/>
              <w:jc w:val="left"/>
              <w:rPr>
                <w:rFonts w:ascii="宋体" w:hAnsi="宋体" w:cs="宋体" w:hint="eastAsia"/>
                <w:color w:val="000000"/>
                <w:kern w:val="0"/>
                <w:sz w:val="20"/>
                <w:szCs w:val="20"/>
              </w:rPr>
            </w:pPr>
          </w:p>
        </w:tc>
        <w:tc>
          <w:tcPr>
            <w:tcW w:w="568" w:type="dxa"/>
            <w:gridSpan w:val="2"/>
            <w:vMerge/>
            <w:tcBorders>
              <w:top w:val="single" w:sz="4" w:space="0" w:color="000000"/>
              <w:left w:val="single" w:sz="4" w:space="0" w:color="000000"/>
              <w:bottom w:val="single" w:sz="4" w:space="0" w:color="000000"/>
              <w:right w:val="single" w:sz="4" w:space="0" w:color="000000"/>
            </w:tcBorders>
            <w:vAlign w:val="center"/>
          </w:tcPr>
          <w:p w14:paraId="23C1BD4C" w14:textId="77777777" w:rsidR="00F6739F" w:rsidRDefault="00F6739F">
            <w:pPr>
              <w:widowControl/>
              <w:jc w:val="left"/>
              <w:rPr>
                <w:rFonts w:ascii="宋体" w:hAnsi="宋体" w:cs="宋体" w:hint="eastAsia"/>
                <w:color w:val="000000"/>
                <w:kern w:val="0"/>
                <w:sz w:val="20"/>
                <w:szCs w:val="20"/>
              </w:rPr>
            </w:pPr>
          </w:p>
        </w:tc>
        <w:tc>
          <w:tcPr>
            <w:tcW w:w="703" w:type="dxa"/>
            <w:gridSpan w:val="2"/>
            <w:vMerge/>
            <w:tcBorders>
              <w:top w:val="single" w:sz="4" w:space="0" w:color="000000"/>
              <w:left w:val="single" w:sz="4" w:space="0" w:color="000000"/>
              <w:bottom w:val="single" w:sz="4" w:space="0" w:color="000000"/>
              <w:right w:val="single" w:sz="4" w:space="0" w:color="000000"/>
            </w:tcBorders>
            <w:vAlign w:val="center"/>
          </w:tcPr>
          <w:p w14:paraId="5A87E194" w14:textId="77777777" w:rsidR="00F6739F" w:rsidRDefault="00F6739F">
            <w:pPr>
              <w:widowControl/>
              <w:jc w:val="left"/>
              <w:rPr>
                <w:rFonts w:ascii="宋体" w:hAnsi="宋体" w:cs="宋体" w:hint="eastAsia"/>
                <w:color w:val="000000"/>
                <w:kern w:val="0"/>
                <w:sz w:val="20"/>
                <w:szCs w:val="20"/>
              </w:rPr>
            </w:pPr>
          </w:p>
        </w:tc>
        <w:tc>
          <w:tcPr>
            <w:tcW w:w="1066" w:type="dxa"/>
            <w:gridSpan w:val="2"/>
            <w:vMerge/>
            <w:tcBorders>
              <w:top w:val="single" w:sz="4" w:space="0" w:color="000000"/>
              <w:left w:val="single" w:sz="4" w:space="0" w:color="000000"/>
              <w:bottom w:val="single" w:sz="4" w:space="0" w:color="000000"/>
              <w:right w:val="single" w:sz="4" w:space="0" w:color="000000"/>
            </w:tcBorders>
            <w:vAlign w:val="center"/>
          </w:tcPr>
          <w:p w14:paraId="29E5C3DB"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E978145" w14:textId="77777777" w:rsidR="00F6739F" w:rsidRDefault="00F6739F">
            <w:pPr>
              <w:widowControl/>
              <w:jc w:val="center"/>
              <w:rPr>
                <w:rFonts w:ascii="宋体" w:hAnsi="宋体" w:cs="宋体" w:hint="eastAsia"/>
                <w:color w:val="000000"/>
                <w:kern w:val="0"/>
                <w:sz w:val="20"/>
                <w:szCs w:val="20"/>
              </w:rPr>
            </w:pPr>
          </w:p>
        </w:tc>
      </w:tr>
      <w:tr w:rsidR="00F6739F" w14:paraId="3979E8B6" w14:textId="77777777">
        <w:trPr>
          <w:trHeight w:val="400"/>
          <w:jc w:val="center"/>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0908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9EA46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16995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4FA1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C19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&gt;=60000人</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C49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=74846人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5D9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369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061A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72F37BC" w14:textId="77777777" w:rsidR="00F6739F" w:rsidRDefault="00F6739F">
            <w:pPr>
              <w:widowControl/>
              <w:jc w:val="left"/>
              <w:rPr>
                <w:rFonts w:eastAsia="Times New Roman"/>
                <w:kern w:val="0"/>
                <w:sz w:val="20"/>
                <w:szCs w:val="20"/>
              </w:rPr>
            </w:pPr>
          </w:p>
        </w:tc>
      </w:tr>
      <w:tr w:rsidR="00F6739F" w14:paraId="364F58FB"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14E1578D"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23E87000"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D772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20EFB"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早孕建册人数</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582E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&gt;=800人</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BE25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=848人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5DD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99615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3847C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526A332" w14:textId="77777777" w:rsidR="00F6739F" w:rsidRDefault="00F6739F">
            <w:pPr>
              <w:widowControl/>
              <w:jc w:val="left"/>
              <w:rPr>
                <w:rFonts w:eastAsia="Times New Roman"/>
                <w:kern w:val="0"/>
                <w:sz w:val="20"/>
                <w:szCs w:val="20"/>
              </w:rPr>
            </w:pPr>
          </w:p>
        </w:tc>
      </w:tr>
      <w:tr w:rsidR="00F6739F" w14:paraId="10561B9E"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1D156848"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594E567D"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8EC6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2E47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适龄儿童基础免疫接种人次</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3A56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C9F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=23980人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231E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257D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9FDD65"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FFD37E4" w14:textId="77777777" w:rsidR="00F6739F" w:rsidRDefault="00F6739F">
            <w:pPr>
              <w:widowControl/>
              <w:jc w:val="left"/>
              <w:rPr>
                <w:rFonts w:eastAsia="Times New Roman"/>
                <w:kern w:val="0"/>
                <w:sz w:val="20"/>
                <w:szCs w:val="20"/>
              </w:rPr>
            </w:pPr>
          </w:p>
        </w:tc>
      </w:tr>
      <w:tr w:rsidR="00F6739F" w14:paraId="654AD0BC"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526E448E"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6B48D25A"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BAAD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1A30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高血压患者规范管理率 （%）</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7964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537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=79.86%</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72FF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7811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FA32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192BC33" w14:textId="77777777" w:rsidR="00F6739F" w:rsidRDefault="00F6739F">
            <w:pPr>
              <w:widowControl/>
              <w:jc w:val="left"/>
              <w:rPr>
                <w:rFonts w:eastAsia="Times New Roman"/>
                <w:kern w:val="0"/>
                <w:sz w:val="20"/>
                <w:szCs w:val="20"/>
              </w:rPr>
            </w:pPr>
          </w:p>
        </w:tc>
      </w:tr>
      <w:tr w:rsidR="00F6739F" w14:paraId="3959EF40"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02369ED5"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0477FF64"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8D40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6F0C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0A96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F27C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533C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309F0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1B6C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DDE6F1F" w14:textId="77777777" w:rsidR="00F6739F" w:rsidRDefault="00F6739F">
            <w:pPr>
              <w:widowControl/>
              <w:jc w:val="left"/>
              <w:rPr>
                <w:rFonts w:eastAsia="Times New Roman"/>
                <w:kern w:val="0"/>
                <w:sz w:val="20"/>
                <w:szCs w:val="20"/>
              </w:rPr>
            </w:pPr>
          </w:p>
        </w:tc>
      </w:tr>
      <w:tr w:rsidR="00F6739F" w14:paraId="350D8D94"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4A3C2ECF" w14:textId="77777777" w:rsidR="00F6739F" w:rsidRDefault="00F6739F">
            <w:pPr>
              <w:widowControl/>
              <w:jc w:val="left"/>
              <w:rPr>
                <w:rFonts w:ascii="宋体" w:hAnsi="宋体" w:cs="宋体" w:hint="eastAsia"/>
                <w:color w:val="000000"/>
                <w:kern w:val="0"/>
                <w:sz w:val="20"/>
                <w:szCs w:val="20"/>
              </w:rPr>
            </w:pP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C9C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684F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88E7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E50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9C52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=11.4万元</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D4D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142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269D9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2788831" w14:textId="77777777" w:rsidR="00F6739F" w:rsidRDefault="00F6739F">
            <w:pPr>
              <w:widowControl/>
              <w:jc w:val="left"/>
              <w:rPr>
                <w:rFonts w:eastAsia="Times New Roman"/>
                <w:kern w:val="0"/>
                <w:sz w:val="20"/>
                <w:szCs w:val="20"/>
              </w:rPr>
            </w:pPr>
          </w:p>
        </w:tc>
      </w:tr>
      <w:tr w:rsidR="00F6739F" w14:paraId="03DE7F80"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63FD2F12"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0303AA3F"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6EB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8472F" w14:textId="77777777" w:rsidR="00F6739F" w:rsidRDefault="00F6739F">
            <w:pPr>
              <w:widowControl/>
              <w:jc w:val="center"/>
              <w:rPr>
                <w:rFonts w:ascii="宋体" w:hAnsi="宋体" w:cs="宋体" w:hint="eastAsia"/>
                <w:color w:val="000000"/>
                <w:kern w:val="0"/>
                <w:sz w:val="20"/>
                <w:szCs w:val="20"/>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FA4E7" w14:textId="77777777" w:rsidR="00F6739F" w:rsidRDefault="00F6739F">
            <w:pPr>
              <w:widowControl/>
              <w:jc w:val="left"/>
              <w:rPr>
                <w:rFonts w:eastAsia="Times New Roman"/>
                <w:kern w:val="0"/>
                <w:sz w:val="20"/>
                <w:szCs w:val="20"/>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5E8B2" w14:textId="77777777" w:rsidR="00F6739F" w:rsidRDefault="00F6739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C9FAE" w14:textId="77777777" w:rsidR="00F6739F" w:rsidRDefault="00F6739F">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678DD" w14:textId="77777777" w:rsidR="00F6739F" w:rsidRDefault="00F6739F">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6775A6" w14:textId="77777777" w:rsidR="00F6739F" w:rsidRDefault="00F6739F">
            <w:pPr>
              <w:widowControl/>
              <w:jc w:val="center"/>
              <w:rPr>
                <w:rFonts w:eastAsia="Times New Roman"/>
                <w:kern w:val="0"/>
                <w:sz w:val="20"/>
                <w:szCs w:val="20"/>
              </w:rPr>
            </w:pPr>
          </w:p>
        </w:tc>
        <w:tc>
          <w:tcPr>
            <w:tcW w:w="222" w:type="dxa"/>
            <w:vAlign w:val="center"/>
          </w:tcPr>
          <w:p w14:paraId="411954FF" w14:textId="77777777" w:rsidR="00F6739F" w:rsidRDefault="00F6739F">
            <w:pPr>
              <w:widowControl/>
              <w:jc w:val="left"/>
              <w:rPr>
                <w:rFonts w:eastAsia="Times New Roman"/>
                <w:kern w:val="0"/>
                <w:sz w:val="20"/>
                <w:szCs w:val="20"/>
              </w:rPr>
            </w:pPr>
          </w:p>
        </w:tc>
      </w:tr>
      <w:tr w:rsidR="00F6739F" w14:paraId="70E0C625"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09CE0235"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3F376147"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BB93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D0CFB" w14:textId="77777777" w:rsidR="00F6739F" w:rsidRDefault="00F6739F">
            <w:pPr>
              <w:widowControl/>
              <w:jc w:val="center"/>
              <w:rPr>
                <w:rFonts w:ascii="宋体" w:hAnsi="宋体" w:cs="宋体" w:hint="eastAsia"/>
                <w:color w:val="000000"/>
                <w:kern w:val="0"/>
                <w:sz w:val="20"/>
                <w:szCs w:val="20"/>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D426" w14:textId="77777777" w:rsidR="00F6739F" w:rsidRDefault="00F6739F">
            <w:pPr>
              <w:widowControl/>
              <w:jc w:val="left"/>
              <w:rPr>
                <w:rFonts w:eastAsia="Times New Roman"/>
                <w:kern w:val="0"/>
                <w:sz w:val="20"/>
                <w:szCs w:val="20"/>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27CEA" w14:textId="77777777" w:rsidR="00F6739F" w:rsidRDefault="00F6739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EDEF3" w14:textId="77777777" w:rsidR="00F6739F" w:rsidRDefault="00F6739F">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BBDC2" w14:textId="77777777" w:rsidR="00F6739F" w:rsidRDefault="00F6739F">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B9F21" w14:textId="77777777" w:rsidR="00F6739F" w:rsidRDefault="00F6739F">
            <w:pPr>
              <w:widowControl/>
              <w:jc w:val="center"/>
              <w:rPr>
                <w:rFonts w:eastAsia="Times New Roman"/>
                <w:kern w:val="0"/>
                <w:sz w:val="20"/>
                <w:szCs w:val="20"/>
              </w:rPr>
            </w:pPr>
          </w:p>
        </w:tc>
        <w:tc>
          <w:tcPr>
            <w:tcW w:w="222" w:type="dxa"/>
            <w:vAlign w:val="center"/>
          </w:tcPr>
          <w:p w14:paraId="3824A528" w14:textId="77777777" w:rsidR="00F6739F" w:rsidRDefault="00F6739F">
            <w:pPr>
              <w:widowControl/>
              <w:jc w:val="left"/>
              <w:rPr>
                <w:rFonts w:eastAsia="Times New Roman"/>
                <w:kern w:val="0"/>
                <w:sz w:val="20"/>
                <w:szCs w:val="20"/>
              </w:rPr>
            </w:pPr>
          </w:p>
        </w:tc>
      </w:tr>
      <w:tr w:rsidR="00F6739F" w14:paraId="3E7301A3"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7A1E78BE" w14:textId="77777777" w:rsidR="00F6739F" w:rsidRDefault="00F6739F">
            <w:pPr>
              <w:widowControl/>
              <w:jc w:val="left"/>
              <w:rPr>
                <w:rFonts w:ascii="宋体" w:hAnsi="宋体" w:cs="宋体" w:hint="eastAsia"/>
                <w:color w:val="000000"/>
                <w:kern w:val="0"/>
                <w:sz w:val="20"/>
                <w:szCs w:val="20"/>
              </w:rPr>
            </w:pP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0B023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1C9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30B3A" w14:textId="77777777" w:rsidR="00F6739F" w:rsidRDefault="00F6739F">
            <w:pPr>
              <w:widowControl/>
              <w:jc w:val="center"/>
              <w:rPr>
                <w:rFonts w:ascii="宋体" w:hAnsi="宋体" w:cs="宋体" w:hint="eastAsia"/>
                <w:color w:val="000000"/>
                <w:kern w:val="0"/>
                <w:sz w:val="20"/>
                <w:szCs w:val="20"/>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282F1" w14:textId="77777777" w:rsidR="00F6739F" w:rsidRDefault="00F6739F">
            <w:pPr>
              <w:widowControl/>
              <w:jc w:val="left"/>
              <w:rPr>
                <w:rFonts w:eastAsia="Times New Roman"/>
                <w:kern w:val="0"/>
                <w:sz w:val="20"/>
                <w:szCs w:val="20"/>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2D57" w14:textId="77777777" w:rsidR="00F6739F" w:rsidRDefault="00F6739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B661FD" w14:textId="77777777" w:rsidR="00F6739F" w:rsidRDefault="00F6739F">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D9D24B" w14:textId="77777777" w:rsidR="00F6739F" w:rsidRDefault="00F6739F">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5679B" w14:textId="77777777" w:rsidR="00F6739F" w:rsidRDefault="00F6739F">
            <w:pPr>
              <w:widowControl/>
              <w:jc w:val="center"/>
              <w:rPr>
                <w:rFonts w:eastAsia="Times New Roman"/>
                <w:kern w:val="0"/>
                <w:sz w:val="20"/>
                <w:szCs w:val="20"/>
              </w:rPr>
            </w:pPr>
          </w:p>
        </w:tc>
        <w:tc>
          <w:tcPr>
            <w:tcW w:w="222" w:type="dxa"/>
            <w:vAlign w:val="center"/>
          </w:tcPr>
          <w:p w14:paraId="4A446F6A" w14:textId="77777777" w:rsidR="00F6739F" w:rsidRDefault="00F6739F">
            <w:pPr>
              <w:widowControl/>
              <w:jc w:val="left"/>
              <w:rPr>
                <w:rFonts w:eastAsia="Times New Roman"/>
                <w:kern w:val="0"/>
                <w:sz w:val="20"/>
                <w:szCs w:val="20"/>
              </w:rPr>
            </w:pPr>
          </w:p>
        </w:tc>
      </w:tr>
      <w:tr w:rsidR="00F6739F" w14:paraId="2C0DC3C4"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5D1292AB"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2C919CC3"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37BB3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6B0D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辖区居民健康意识逐步增强</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AB28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F7B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6849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8FE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A53E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E2211B2" w14:textId="77777777" w:rsidR="00F6739F" w:rsidRDefault="00F6739F">
            <w:pPr>
              <w:widowControl/>
              <w:jc w:val="left"/>
              <w:rPr>
                <w:rFonts w:eastAsia="Times New Roman"/>
                <w:kern w:val="0"/>
                <w:sz w:val="20"/>
                <w:szCs w:val="20"/>
              </w:rPr>
            </w:pPr>
          </w:p>
        </w:tc>
      </w:tr>
      <w:tr w:rsidR="00F6739F" w14:paraId="3550B940"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271BF179"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760B7C6E" w14:textId="77777777" w:rsidR="00F6739F" w:rsidRDefault="00F6739F">
            <w:pPr>
              <w:widowControl/>
              <w:jc w:val="left"/>
              <w:rPr>
                <w:rFonts w:ascii="宋体" w:hAnsi="宋体" w:cs="宋体" w:hint="eastAsia"/>
                <w:color w:val="000000"/>
                <w:kern w:val="0"/>
                <w:sz w:val="20"/>
                <w:szCs w:val="20"/>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1811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3512A" w14:textId="77777777" w:rsidR="00F6739F" w:rsidRDefault="00F6739F">
            <w:pPr>
              <w:widowControl/>
              <w:jc w:val="center"/>
              <w:rPr>
                <w:rFonts w:ascii="宋体" w:hAnsi="宋体" w:cs="宋体" w:hint="eastAsia"/>
                <w:color w:val="000000"/>
                <w:kern w:val="0"/>
                <w:sz w:val="20"/>
                <w:szCs w:val="20"/>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75FF" w14:textId="77777777" w:rsidR="00F6739F" w:rsidRDefault="00F6739F">
            <w:pPr>
              <w:widowControl/>
              <w:jc w:val="left"/>
              <w:rPr>
                <w:rFonts w:eastAsia="Times New Roman"/>
                <w:kern w:val="0"/>
                <w:sz w:val="20"/>
                <w:szCs w:val="20"/>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4AB40" w14:textId="77777777" w:rsidR="00F6739F" w:rsidRDefault="00F6739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AB182" w14:textId="77777777" w:rsidR="00F6739F" w:rsidRDefault="00F6739F">
            <w:pPr>
              <w:widowControl/>
              <w:jc w:val="center"/>
              <w:rPr>
                <w:rFonts w:eastAsia="Times New Roman"/>
                <w:kern w:val="0"/>
                <w:sz w:val="20"/>
                <w:szCs w:val="20"/>
              </w:rPr>
            </w:pP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89A6C" w14:textId="77777777" w:rsidR="00F6739F" w:rsidRDefault="00F6739F">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9050A" w14:textId="77777777" w:rsidR="00F6739F" w:rsidRDefault="00F6739F">
            <w:pPr>
              <w:widowControl/>
              <w:jc w:val="center"/>
              <w:rPr>
                <w:rFonts w:eastAsia="Times New Roman"/>
                <w:kern w:val="0"/>
                <w:sz w:val="20"/>
                <w:szCs w:val="20"/>
              </w:rPr>
            </w:pPr>
          </w:p>
        </w:tc>
        <w:tc>
          <w:tcPr>
            <w:tcW w:w="222" w:type="dxa"/>
            <w:vAlign w:val="center"/>
          </w:tcPr>
          <w:p w14:paraId="53A3285F" w14:textId="77777777" w:rsidR="00F6739F" w:rsidRDefault="00F6739F">
            <w:pPr>
              <w:widowControl/>
              <w:jc w:val="left"/>
              <w:rPr>
                <w:rFonts w:eastAsia="Times New Roman"/>
                <w:kern w:val="0"/>
                <w:sz w:val="20"/>
                <w:szCs w:val="20"/>
              </w:rPr>
            </w:pPr>
          </w:p>
        </w:tc>
      </w:tr>
      <w:tr w:rsidR="00F6739F" w14:paraId="48DA4780" w14:textId="77777777">
        <w:trPr>
          <w:trHeight w:val="400"/>
          <w:jc w:val="center"/>
        </w:trPr>
        <w:tc>
          <w:tcPr>
            <w:tcW w:w="446" w:type="dxa"/>
            <w:vMerge/>
            <w:tcBorders>
              <w:top w:val="single" w:sz="4" w:space="0" w:color="000000"/>
              <w:left w:val="single" w:sz="4" w:space="0" w:color="000000"/>
              <w:bottom w:val="single" w:sz="4" w:space="0" w:color="000000"/>
              <w:right w:val="single" w:sz="4" w:space="0" w:color="000000"/>
            </w:tcBorders>
            <w:vAlign w:val="center"/>
          </w:tcPr>
          <w:p w14:paraId="74DFA5F0" w14:textId="77777777" w:rsidR="00F6739F" w:rsidRDefault="00F6739F">
            <w:pPr>
              <w:widowControl/>
              <w:jc w:val="left"/>
              <w:rPr>
                <w:rFonts w:ascii="宋体" w:hAnsi="宋体" w:cs="宋体" w:hint="eastAsia"/>
                <w:color w:val="000000"/>
                <w:kern w:val="0"/>
                <w:sz w:val="20"/>
                <w:szCs w:val="20"/>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DD24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A91C2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9D1A5"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C79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716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670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A8C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1DB53C"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3BEC6B9" w14:textId="77777777" w:rsidR="00F6739F" w:rsidRDefault="00F6739F">
            <w:pPr>
              <w:widowControl/>
              <w:jc w:val="left"/>
              <w:rPr>
                <w:rFonts w:eastAsia="Times New Roman"/>
                <w:kern w:val="0"/>
                <w:sz w:val="20"/>
                <w:szCs w:val="20"/>
              </w:rPr>
            </w:pPr>
          </w:p>
        </w:tc>
      </w:tr>
      <w:tr w:rsidR="00F6739F" w14:paraId="324B3C00" w14:textId="77777777">
        <w:trPr>
          <w:trHeight w:val="288"/>
          <w:jc w:val="center"/>
        </w:trPr>
        <w:tc>
          <w:tcPr>
            <w:tcW w:w="59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8F5DE5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00F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685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041F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40FEEDC" w14:textId="77777777" w:rsidR="00F6739F" w:rsidRDefault="00F6739F">
            <w:pPr>
              <w:widowControl/>
              <w:jc w:val="left"/>
              <w:rPr>
                <w:rFonts w:eastAsia="Times New Roman"/>
                <w:kern w:val="0"/>
                <w:sz w:val="20"/>
                <w:szCs w:val="20"/>
              </w:rPr>
            </w:pPr>
          </w:p>
        </w:tc>
      </w:tr>
    </w:tbl>
    <w:p w14:paraId="0B4989D2"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468"/>
        <w:gridCol w:w="169"/>
        <w:gridCol w:w="1295"/>
        <w:gridCol w:w="668"/>
        <w:gridCol w:w="816"/>
        <w:gridCol w:w="716"/>
        <w:gridCol w:w="152"/>
        <w:gridCol w:w="386"/>
        <w:gridCol w:w="154"/>
        <w:gridCol w:w="564"/>
        <w:gridCol w:w="364"/>
        <w:gridCol w:w="716"/>
        <w:gridCol w:w="222"/>
      </w:tblGrid>
      <w:tr w:rsidR="00F6739F" w14:paraId="65A1CA9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F38EB26"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1893903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AE544F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32C17FE1"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0A2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925307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2023年中央财政基本药物制度补助资金(第二批）</w:t>
            </w:r>
          </w:p>
        </w:tc>
      </w:tr>
      <w:tr w:rsidR="00F6739F" w14:paraId="414C9BCA"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53A01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4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32A6B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33ACE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7DDB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11D60E60"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0178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B0088" w14:textId="77777777" w:rsidR="00F6739F" w:rsidRDefault="00F6739F">
            <w:pPr>
              <w:widowControl/>
              <w:jc w:val="center"/>
              <w:rPr>
                <w:rFonts w:ascii="宋体" w:hAnsi="宋体" w:cs="宋体" w:hint="eastAsia"/>
                <w:color w:val="000000"/>
                <w:kern w:val="0"/>
                <w:sz w:val="20"/>
                <w:szCs w:val="20"/>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041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F26B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C532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EECD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1B1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5067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69D40D18"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5BF2381D" w14:textId="77777777" w:rsidR="00F6739F" w:rsidRDefault="00F6739F">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F96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CC2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2.95</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999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2.95</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C8ED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2.95</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0F86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6F5B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C52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3B0DD823"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07075393" w14:textId="77777777" w:rsidR="00F6739F" w:rsidRDefault="00F6739F">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DD9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034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2.95</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519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2.95</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6A6A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2.95</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39C2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B1F7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3367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A8CFEA1"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1D298D42" w14:textId="77777777" w:rsidR="00F6739F" w:rsidRDefault="00F6739F">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CEEF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7AF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83574" w14:textId="77777777" w:rsidR="00F6739F" w:rsidRDefault="00000000">
            <w:pPr>
              <w:jc w:val="center"/>
            </w:pPr>
            <w:r>
              <w:rPr>
                <w:rFonts w:ascii="宋体" w:hAnsi="宋体" w:cs="宋体" w:hint="eastAsia"/>
                <w:color w:val="000000"/>
                <w:kern w:val="0"/>
                <w:sz w:val="20"/>
                <w:szCs w:val="20"/>
              </w:rPr>
              <w:t>0.00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877065" w14:textId="77777777" w:rsidR="00F6739F" w:rsidRDefault="00000000">
            <w:pPr>
              <w:jc w:val="center"/>
            </w:pPr>
            <w:r>
              <w:rPr>
                <w:rFonts w:ascii="宋体" w:hAnsi="宋体" w:cs="宋体" w:hint="eastAsia"/>
                <w:color w:val="000000"/>
                <w:kern w:val="0"/>
                <w:sz w:val="20"/>
                <w:szCs w:val="20"/>
              </w:rPr>
              <w:t>0.00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F90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A7F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22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D00583F"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11151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3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06312C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5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D567E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63DF9FAA"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146335D" w14:textId="77777777" w:rsidR="00F6739F" w:rsidRDefault="00F6739F">
            <w:pPr>
              <w:widowControl/>
              <w:jc w:val="left"/>
              <w:rPr>
                <w:rFonts w:ascii="宋体" w:hAnsi="宋体" w:cs="宋体" w:hint="eastAsia"/>
                <w:color w:val="000000"/>
                <w:kern w:val="0"/>
                <w:sz w:val="20"/>
                <w:szCs w:val="20"/>
              </w:rPr>
            </w:pPr>
          </w:p>
        </w:tc>
        <w:tc>
          <w:tcPr>
            <w:tcW w:w="4832" w:type="dxa"/>
            <w:gridSpan w:val="6"/>
            <w:tcBorders>
              <w:top w:val="single" w:sz="4" w:space="0" w:color="000000"/>
              <w:left w:val="single" w:sz="4" w:space="0" w:color="000000"/>
              <w:bottom w:val="single" w:sz="4" w:space="0" w:color="000000"/>
              <w:right w:val="single" w:sz="4" w:space="0" w:color="000000"/>
            </w:tcBorders>
            <w:shd w:val="clear" w:color="auto" w:fill="auto"/>
          </w:tcPr>
          <w:p w14:paraId="0D2D65C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市财发【2023】122号文件，资金2.95万。面向全体居民及慢性病患者提供基本药物，继续做好辖区居民及慢性病患者用药工作，做到各类疾病“早发现、早诊断、早治疗”，进一步加强辖区居民安全及时买到所需药品。</w:t>
            </w:r>
          </w:p>
        </w:tc>
        <w:tc>
          <w:tcPr>
            <w:tcW w:w="3052" w:type="dxa"/>
            <w:gridSpan w:val="7"/>
            <w:tcBorders>
              <w:top w:val="single" w:sz="4" w:space="0" w:color="000000"/>
              <w:left w:val="single" w:sz="4" w:space="0" w:color="000000"/>
              <w:bottom w:val="single" w:sz="4" w:space="0" w:color="000000"/>
              <w:right w:val="single" w:sz="4" w:space="0" w:color="000000"/>
            </w:tcBorders>
            <w:shd w:val="clear" w:color="auto" w:fill="auto"/>
          </w:tcPr>
          <w:p w14:paraId="21A5775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2.95万元，配备基本药物362种，切实提高居民获得基本药物的可及性，保证群众基本用药需求，维护群众的基本医疗卫生权益，促进社会公平正义，改变医疗机构“以药补医”的运行机制，体现基本医疗卫生的公益性，规范了药品生产流通使用行为，促进合理用药，减轻群众负担。</w:t>
            </w:r>
          </w:p>
        </w:tc>
      </w:tr>
      <w:tr w:rsidR="00F6739F" w14:paraId="0AC5B735"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FD27E9"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F0BF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EACCC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BD93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CDA6D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869C0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1CF0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51483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4B6D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32229F2E"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E121B02"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7A302C0" w14:textId="77777777" w:rsidR="00F6739F" w:rsidRDefault="00F6739F">
            <w:pPr>
              <w:widowControl/>
              <w:jc w:val="left"/>
              <w:rPr>
                <w:rFonts w:ascii="宋体" w:hAnsi="宋体" w:cs="宋体" w:hint="eastAsia"/>
                <w:color w:val="000000"/>
                <w:kern w:val="0"/>
                <w:sz w:val="20"/>
                <w:szCs w:val="20"/>
              </w:rPr>
            </w:pPr>
          </w:p>
        </w:tc>
        <w:tc>
          <w:tcPr>
            <w:tcW w:w="1468" w:type="dxa"/>
            <w:vMerge/>
            <w:tcBorders>
              <w:top w:val="single" w:sz="4" w:space="0" w:color="000000"/>
              <w:left w:val="single" w:sz="4" w:space="0" w:color="000000"/>
              <w:bottom w:val="single" w:sz="4" w:space="0" w:color="000000"/>
              <w:right w:val="single" w:sz="4" w:space="0" w:color="000000"/>
            </w:tcBorders>
            <w:vAlign w:val="center"/>
          </w:tcPr>
          <w:p w14:paraId="43AD7696" w14:textId="77777777" w:rsidR="00F6739F" w:rsidRDefault="00F6739F">
            <w:pPr>
              <w:widowControl/>
              <w:jc w:val="left"/>
              <w:rPr>
                <w:rFonts w:ascii="宋体" w:hAnsi="宋体" w:cs="宋体" w:hint="eastAsia"/>
                <w:color w:val="000000"/>
                <w:kern w:val="0"/>
                <w:sz w:val="20"/>
                <w:szCs w:val="20"/>
              </w:rPr>
            </w:pPr>
          </w:p>
        </w:tc>
        <w:tc>
          <w:tcPr>
            <w:tcW w:w="2132" w:type="dxa"/>
            <w:gridSpan w:val="3"/>
            <w:vMerge/>
            <w:tcBorders>
              <w:top w:val="single" w:sz="4" w:space="0" w:color="000000"/>
              <w:left w:val="single" w:sz="4" w:space="0" w:color="000000"/>
              <w:bottom w:val="single" w:sz="4" w:space="0" w:color="000000"/>
              <w:right w:val="single" w:sz="4" w:space="0" w:color="000000"/>
            </w:tcBorders>
            <w:vAlign w:val="center"/>
          </w:tcPr>
          <w:p w14:paraId="70AB35A0" w14:textId="77777777" w:rsidR="00F6739F" w:rsidRDefault="00F6739F">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733532DC" w14:textId="77777777" w:rsidR="00F6739F" w:rsidRDefault="00F6739F">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AED05F3" w14:textId="77777777" w:rsidR="00F6739F" w:rsidRDefault="00F6739F">
            <w:pPr>
              <w:widowControl/>
              <w:jc w:val="left"/>
              <w:rPr>
                <w:rFonts w:ascii="宋体" w:hAnsi="宋体" w:cs="宋体" w:hint="eastAsia"/>
                <w:color w:val="000000"/>
                <w:kern w:val="0"/>
                <w:sz w:val="20"/>
                <w:szCs w:val="20"/>
              </w:rPr>
            </w:pPr>
          </w:p>
        </w:tc>
        <w:tc>
          <w:tcPr>
            <w:tcW w:w="538" w:type="dxa"/>
            <w:gridSpan w:val="2"/>
            <w:vMerge/>
            <w:tcBorders>
              <w:top w:val="single" w:sz="4" w:space="0" w:color="000000"/>
              <w:left w:val="single" w:sz="4" w:space="0" w:color="000000"/>
              <w:bottom w:val="single" w:sz="4" w:space="0" w:color="000000"/>
              <w:right w:val="single" w:sz="4" w:space="0" w:color="000000"/>
            </w:tcBorders>
            <w:vAlign w:val="center"/>
          </w:tcPr>
          <w:p w14:paraId="520A27FF" w14:textId="77777777" w:rsidR="00F6739F" w:rsidRDefault="00F6739F">
            <w:pPr>
              <w:widowControl/>
              <w:jc w:val="left"/>
              <w:rPr>
                <w:rFonts w:ascii="宋体" w:hAnsi="宋体" w:cs="宋体" w:hint="eastAsia"/>
                <w:color w:val="000000"/>
                <w:kern w:val="0"/>
                <w:sz w:val="20"/>
                <w:szCs w:val="20"/>
              </w:rPr>
            </w:pPr>
          </w:p>
        </w:tc>
        <w:tc>
          <w:tcPr>
            <w:tcW w:w="718" w:type="dxa"/>
            <w:gridSpan w:val="2"/>
            <w:vMerge/>
            <w:tcBorders>
              <w:top w:val="single" w:sz="4" w:space="0" w:color="000000"/>
              <w:left w:val="single" w:sz="4" w:space="0" w:color="000000"/>
              <w:bottom w:val="single" w:sz="4" w:space="0" w:color="000000"/>
              <w:right w:val="single" w:sz="4" w:space="0" w:color="000000"/>
            </w:tcBorders>
            <w:vAlign w:val="center"/>
          </w:tcPr>
          <w:p w14:paraId="6AAD50FA" w14:textId="77777777" w:rsidR="00F6739F" w:rsidRDefault="00F6739F">
            <w:pPr>
              <w:widowControl/>
              <w:jc w:val="left"/>
              <w:rPr>
                <w:rFonts w:ascii="宋体" w:hAnsi="宋体" w:cs="宋体" w:hint="eastAsia"/>
                <w:color w:val="000000"/>
                <w:kern w:val="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vAlign w:val="center"/>
          </w:tcPr>
          <w:p w14:paraId="160883E1"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FB80848" w14:textId="77777777" w:rsidR="00F6739F" w:rsidRDefault="00F6739F">
            <w:pPr>
              <w:widowControl/>
              <w:jc w:val="center"/>
              <w:rPr>
                <w:rFonts w:ascii="宋体" w:hAnsi="宋体" w:cs="宋体" w:hint="eastAsia"/>
                <w:color w:val="000000"/>
                <w:kern w:val="0"/>
                <w:sz w:val="20"/>
                <w:szCs w:val="20"/>
              </w:rPr>
            </w:pPr>
          </w:p>
        </w:tc>
      </w:tr>
      <w:tr w:rsidR="00F6739F" w14:paraId="55BF8621"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4166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FA9F1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663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6713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基本药物种类配备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2260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95BF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=362种</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9FDE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D70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EA24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523494B" w14:textId="77777777" w:rsidR="00F6739F" w:rsidRDefault="00F6739F">
            <w:pPr>
              <w:widowControl/>
              <w:jc w:val="left"/>
              <w:rPr>
                <w:rFonts w:eastAsia="Times New Roman"/>
                <w:kern w:val="0"/>
                <w:sz w:val="20"/>
                <w:szCs w:val="20"/>
              </w:rPr>
            </w:pPr>
          </w:p>
        </w:tc>
      </w:tr>
      <w:tr w:rsidR="00F6739F" w14:paraId="2801A2D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F898F8F"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B55262F"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6AC9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9178B"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门诊患者抗菌药物处方比</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909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939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1DAB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17B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3E73F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0F4BCF3" w14:textId="77777777" w:rsidR="00F6739F" w:rsidRDefault="00F6739F">
            <w:pPr>
              <w:widowControl/>
              <w:jc w:val="left"/>
              <w:rPr>
                <w:rFonts w:eastAsia="Times New Roman"/>
                <w:kern w:val="0"/>
                <w:sz w:val="20"/>
                <w:szCs w:val="20"/>
              </w:rPr>
            </w:pPr>
          </w:p>
        </w:tc>
      </w:tr>
      <w:tr w:rsidR="00F6739F" w14:paraId="25A0EB0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1D1403D"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39A4318"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CCEE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95B70"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工作完成时限</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5BF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C21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D920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620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E3322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D08CCAE" w14:textId="77777777" w:rsidR="00F6739F" w:rsidRDefault="00F6739F">
            <w:pPr>
              <w:widowControl/>
              <w:jc w:val="left"/>
              <w:rPr>
                <w:rFonts w:eastAsia="Times New Roman"/>
                <w:kern w:val="0"/>
                <w:sz w:val="20"/>
                <w:szCs w:val="20"/>
              </w:rPr>
            </w:pPr>
          </w:p>
        </w:tc>
      </w:tr>
      <w:tr w:rsidR="00F6739F" w14:paraId="4959D74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9645D42"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5A62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1EF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F925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E14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&lt;=0.88万元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7C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=0.88万元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E3105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58F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95A5A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901E924" w14:textId="77777777" w:rsidR="00F6739F" w:rsidRDefault="00F6739F">
            <w:pPr>
              <w:widowControl/>
              <w:jc w:val="left"/>
              <w:rPr>
                <w:rFonts w:eastAsia="Times New Roman"/>
                <w:kern w:val="0"/>
                <w:sz w:val="20"/>
                <w:szCs w:val="20"/>
              </w:rPr>
            </w:pPr>
          </w:p>
        </w:tc>
      </w:tr>
      <w:tr w:rsidR="00F6739F" w14:paraId="744596B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A3B5E7"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18617DE"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E54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CC131"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办公经费等其它支出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C5E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&lt;=2.07万元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D60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=2.07万元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C3C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0AF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52A1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57C1530" w14:textId="77777777" w:rsidR="00F6739F" w:rsidRDefault="00F6739F">
            <w:pPr>
              <w:widowControl/>
              <w:jc w:val="left"/>
              <w:rPr>
                <w:rFonts w:eastAsia="Times New Roman"/>
                <w:kern w:val="0"/>
                <w:sz w:val="20"/>
                <w:szCs w:val="20"/>
              </w:rPr>
            </w:pPr>
          </w:p>
        </w:tc>
      </w:tr>
      <w:tr w:rsidR="00F6739F" w14:paraId="1688C5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CB316B6"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D7B1B42"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1965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10F53"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5B1D3" w14:textId="77777777" w:rsidR="00F6739F" w:rsidRDefault="00F6739F">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3E137" w14:textId="77777777" w:rsidR="00F6739F" w:rsidRDefault="00F6739F">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3D499" w14:textId="77777777" w:rsidR="00F6739F" w:rsidRDefault="00F6739F">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FAE59" w14:textId="77777777" w:rsidR="00F6739F" w:rsidRDefault="00F6739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07217" w14:textId="77777777" w:rsidR="00F6739F" w:rsidRDefault="00F6739F">
            <w:pPr>
              <w:widowControl/>
              <w:jc w:val="center"/>
              <w:rPr>
                <w:rFonts w:eastAsia="Times New Roman"/>
                <w:kern w:val="0"/>
                <w:sz w:val="20"/>
                <w:szCs w:val="20"/>
              </w:rPr>
            </w:pPr>
          </w:p>
        </w:tc>
        <w:tc>
          <w:tcPr>
            <w:tcW w:w="222" w:type="dxa"/>
            <w:vAlign w:val="center"/>
          </w:tcPr>
          <w:p w14:paraId="4805833E" w14:textId="77777777" w:rsidR="00F6739F" w:rsidRDefault="00F6739F">
            <w:pPr>
              <w:widowControl/>
              <w:jc w:val="left"/>
              <w:rPr>
                <w:rFonts w:eastAsia="Times New Roman"/>
                <w:kern w:val="0"/>
                <w:sz w:val="20"/>
                <w:szCs w:val="20"/>
              </w:rPr>
            </w:pPr>
          </w:p>
        </w:tc>
      </w:tr>
      <w:tr w:rsidR="00F6739F" w14:paraId="784418B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183E7C"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521D0B1"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018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CA0FC"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8E9F7" w14:textId="77777777" w:rsidR="00F6739F" w:rsidRDefault="00F6739F">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4A3D7" w14:textId="77777777" w:rsidR="00F6739F" w:rsidRDefault="00F6739F">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4E334A" w14:textId="77777777" w:rsidR="00F6739F" w:rsidRDefault="00F6739F">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1282F5" w14:textId="77777777" w:rsidR="00F6739F" w:rsidRDefault="00F6739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6F27A" w14:textId="77777777" w:rsidR="00F6739F" w:rsidRDefault="00F6739F">
            <w:pPr>
              <w:widowControl/>
              <w:jc w:val="center"/>
              <w:rPr>
                <w:rFonts w:eastAsia="Times New Roman"/>
                <w:kern w:val="0"/>
                <w:sz w:val="20"/>
                <w:szCs w:val="20"/>
              </w:rPr>
            </w:pPr>
          </w:p>
        </w:tc>
        <w:tc>
          <w:tcPr>
            <w:tcW w:w="222" w:type="dxa"/>
            <w:vAlign w:val="center"/>
          </w:tcPr>
          <w:p w14:paraId="70012DB9" w14:textId="77777777" w:rsidR="00F6739F" w:rsidRDefault="00F6739F">
            <w:pPr>
              <w:widowControl/>
              <w:jc w:val="left"/>
              <w:rPr>
                <w:rFonts w:eastAsia="Times New Roman"/>
                <w:kern w:val="0"/>
                <w:sz w:val="20"/>
                <w:szCs w:val="20"/>
              </w:rPr>
            </w:pPr>
          </w:p>
        </w:tc>
      </w:tr>
      <w:tr w:rsidR="00F6739F" w14:paraId="2584858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7748D07"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53251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23A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8FAA9"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4F7BE" w14:textId="77777777" w:rsidR="00F6739F" w:rsidRDefault="00F6739F">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0FF68" w14:textId="77777777" w:rsidR="00F6739F" w:rsidRDefault="00F6739F">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2E1EB" w14:textId="77777777" w:rsidR="00F6739F" w:rsidRDefault="00F6739F">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1C37E" w14:textId="77777777" w:rsidR="00F6739F" w:rsidRDefault="00F6739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5B1C9" w14:textId="77777777" w:rsidR="00F6739F" w:rsidRDefault="00F6739F">
            <w:pPr>
              <w:widowControl/>
              <w:jc w:val="center"/>
              <w:rPr>
                <w:rFonts w:eastAsia="Times New Roman"/>
                <w:kern w:val="0"/>
                <w:sz w:val="20"/>
                <w:szCs w:val="20"/>
              </w:rPr>
            </w:pPr>
          </w:p>
        </w:tc>
        <w:tc>
          <w:tcPr>
            <w:tcW w:w="222" w:type="dxa"/>
            <w:vAlign w:val="center"/>
          </w:tcPr>
          <w:p w14:paraId="23022CFC" w14:textId="77777777" w:rsidR="00F6739F" w:rsidRDefault="00F6739F">
            <w:pPr>
              <w:widowControl/>
              <w:jc w:val="left"/>
              <w:rPr>
                <w:rFonts w:eastAsia="Times New Roman"/>
                <w:kern w:val="0"/>
                <w:sz w:val="20"/>
                <w:szCs w:val="20"/>
              </w:rPr>
            </w:pPr>
          </w:p>
        </w:tc>
      </w:tr>
      <w:tr w:rsidR="00F6739F" w14:paraId="70EBC8F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8037EE8"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9287594"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38CC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D6CB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辖区居民对实施基本药物制度认可</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1677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A89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C4E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BE34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EA580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1400AD0" w14:textId="77777777" w:rsidR="00F6739F" w:rsidRDefault="00F6739F">
            <w:pPr>
              <w:widowControl/>
              <w:jc w:val="left"/>
              <w:rPr>
                <w:rFonts w:eastAsia="Times New Roman"/>
                <w:kern w:val="0"/>
                <w:sz w:val="20"/>
                <w:szCs w:val="20"/>
              </w:rPr>
            </w:pPr>
          </w:p>
        </w:tc>
      </w:tr>
      <w:tr w:rsidR="00F6739F" w14:paraId="3DDA8B3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089B227"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D8456E9" w14:textId="77777777" w:rsidR="00F6739F" w:rsidRDefault="00F6739F">
            <w:pPr>
              <w:widowControl/>
              <w:jc w:val="left"/>
              <w:rPr>
                <w:rFonts w:ascii="宋体" w:hAnsi="宋体" w:cs="宋体" w:hint="eastAsia"/>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7133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823E1"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549DA" w14:textId="77777777" w:rsidR="00F6739F" w:rsidRDefault="00F6739F">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F053E" w14:textId="77777777" w:rsidR="00F6739F" w:rsidRDefault="00F6739F">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8D537" w14:textId="77777777" w:rsidR="00F6739F" w:rsidRDefault="00F6739F">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899F1" w14:textId="77777777" w:rsidR="00F6739F" w:rsidRDefault="00F6739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0668E0" w14:textId="77777777" w:rsidR="00F6739F" w:rsidRDefault="00F6739F">
            <w:pPr>
              <w:widowControl/>
              <w:jc w:val="center"/>
              <w:rPr>
                <w:rFonts w:eastAsia="Times New Roman"/>
                <w:kern w:val="0"/>
                <w:sz w:val="20"/>
                <w:szCs w:val="20"/>
              </w:rPr>
            </w:pPr>
          </w:p>
        </w:tc>
        <w:tc>
          <w:tcPr>
            <w:tcW w:w="222" w:type="dxa"/>
            <w:vAlign w:val="center"/>
          </w:tcPr>
          <w:p w14:paraId="2DF2274D" w14:textId="77777777" w:rsidR="00F6739F" w:rsidRDefault="00F6739F">
            <w:pPr>
              <w:widowControl/>
              <w:jc w:val="left"/>
              <w:rPr>
                <w:rFonts w:eastAsia="Times New Roman"/>
                <w:kern w:val="0"/>
                <w:sz w:val="20"/>
                <w:szCs w:val="20"/>
              </w:rPr>
            </w:pPr>
          </w:p>
        </w:tc>
      </w:tr>
      <w:tr w:rsidR="00F6739F" w14:paraId="4973968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1B9972" w14:textId="77777777" w:rsidR="00F6739F" w:rsidRDefault="00F6739F">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A637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57BE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1034C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购买药品居民对药品价格满意度、获得感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6600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FF3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FA83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5DED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1A34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602EE0F" w14:textId="77777777" w:rsidR="00F6739F" w:rsidRDefault="00F6739F">
            <w:pPr>
              <w:widowControl/>
              <w:jc w:val="left"/>
              <w:rPr>
                <w:rFonts w:eastAsia="Times New Roman"/>
                <w:kern w:val="0"/>
                <w:sz w:val="20"/>
                <w:szCs w:val="20"/>
              </w:rPr>
            </w:pPr>
          </w:p>
        </w:tc>
      </w:tr>
      <w:tr w:rsidR="00F6739F" w14:paraId="3DB5FFC0" w14:textId="77777777">
        <w:trPr>
          <w:trHeight w:val="288"/>
          <w:jc w:val="center"/>
        </w:trPr>
        <w:tc>
          <w:tcPr>
            <w:tcW w:w="59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263AF0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DCF5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93B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8A6AB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42D0217" w14:textId="77777777" w:rsidR="00F6739F" w:rsidRDefault="00F6739F">
            <w:pPr>
              <w:widowControl/>
              <w:jc w:val="left"/>
              <w:rPr>
                <w:rFonts w:eastAsia="Times New Roman"/>
                <w:kern w:val="0"/>
                <w:sz w:val="20"/>
                <w:szCs w:val="20"/>
              </w:rPr>
            </w:pPr>
          </w:p>
        </w:tc>
      </w:tr>
    </w:tbl>
    <w:p w14:paraId="0A2148F6"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456"/>
        <w:gridCol w:w="188"/>
        <w:gridCol w:w="1116"/>
        <w:gridCol w:w="621"/>
        <w:gridCol w:w="916"/>
        <w:gridCol w:w="816"/>
        <w:gridCol w:w="209"/>
        <w:gridCol w:w="324"/>
        <w:gridCol w:w="190"/>
        <w:gridCol w:w="542"/>
        <w:gridCol w:w="374"/>
        <w:gridCol w:w="716"/>
        <w:gridCol w:w="222"/>
      </w:tblGrid>
      <w:tr w:rsidR="00F6739F" w14:paraId="1725792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9F8C189"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410DEF5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3A521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58EBA741"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3B5D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984061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2023年中央财政基本药物制度补助资金</w:t>
            </w:r>
          </w:p>
        </w:tc>
      </w:tr>
      <w:tr w:rsidR="00F6739F" w14:paraId="7BCEC2BD"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C5A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9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A044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7E73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ECC85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19CD9232"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11C6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E76B1" w14:textId="77777777" w:rsidR="00F6739F" w:rsidRDefault="00F6739F">
            <w:pPr>
              <w:widowControl/>
              <w:jc w:val="center"/>
              <w:rPr>
                <w:rFonts w:ascii="宋体" w:hAnsi="宋体" w:cs="宋体" w:hint="eastAsia"/>
                <w:color w:val="000000"/>
                <w:kern w:val="0"/>
                <w:sz w:val="20"/>
                <w:szCs w:val="20"/>
              </w:rPr>
            </w:pP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C3A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BE31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3A68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7385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A4D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91D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23329A5B"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7E6E4920" w14:textId="77777777" w:rsidR="00F6739F" w:rsidRDefault="00F6739F">
            <w:pPr>
              <w:widowControl/>
              <w:jc w:val="left"/>
              <w:rPr>
                <w:rFonts w:ascii="宋体" w:hAnsi="宋体" w:cs="宋体" w:hint="eastAsia"/>
                <w:color w:val="000000"/>
                <w:kern w:val="0"/>
                <w:sz w:val="20"/>
                <w:szCs w:val="20"/>
              </w:rPr>
            </w:pP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83CF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7E9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C6AA0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63D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18.70</w:t>
            </w:r>
          </w:p>
        </w:tc>
        <w:tc>
          <w:tcPr>
            <w:tcW w:w="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D476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8E5C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4C9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59177DDF"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7585D10" w14:textId="77777777" w:rsidR="00F6739F" w:rsidRDefault="00F6739F">
            <w:pPr>
              <w:widowControl/>
              <w:jc w:val="left"/>
              <w:rPr>
                <w:rFonts w:ascii="宋体" w:hAnsi="宋体" w:cs="宋体" w:hint="eastAsia"/>
                <w:color w:val="000000"/>
                <w:kern w:val="0"/>
                <w:sz w:val="20"/>
                <w:szCs w:val="20"/>
              </w:rPr>
            </w:pP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1E0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6FB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2A85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D28C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18.70</w:t>
            </w:r>
          </w:p>
        </w:tc>
        <w:tc>
          <w:tcPr>
            <w:tcW w:w="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F313F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50EBB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1D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E05423D"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7544C167" w14:textId="77777777" w:rsidR="00F6739F" w:rsidRDefault="00F6739F">
            <w:pPr>
              <w:widowControl/>
              <w:jc w:val="left"/>
              <w:rPr>
                <w:rFonts w:ascii="宋体" w:hAnsi="宋体" w:cs="宋体" w:hint="eastAsia"/>
                <w:color w:val="000000"/>
                <w:kern w:val="0"/>
                <w:sz w:val="20"/>
                <w:szCs w:val="20"/>
              </w:rPr>
            </w:pP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C94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AF49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D595A7" w14:textId="77777777" w:rsidR="00F6739F" w:rsidRDefault="00000000">
            <w:pPr>
              <w:jc w:val="center"/>
            </w:pPr>
            <w:r>
              <w:rPr>
                <w:rFonts w:ascii="宋体" w:hAnsi="宋体" w:cs="宋体" w:hint="eastAsia"/>
                <w:color w:val="000000"/>
                <w:kern w:val="0"/>
                <w:sz w:val="20"/>
                <w:szCs w:val="20"/>
              </w:rPr>
              <w:t>0.00</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DAF0E0" w14:textId="77777777" w:rsidR="00F6739F" w:rsidRDefault="00000000">
            <w:pPr>
              <w:jc w:val="center"/>
            </w:pPr>
            <w:r>
              <w:rPr>
                <w:rFonts w:ascii="宋体" w:hAnsi="宋体" w:cs="宋体" w:hint="eastAsia"/>
                <w:color w:val="000000"/>
                <w:kern w:val="0"/>
                <w:sz w:val="20"/>
                <w:szCs w:val="20"/>
              </w:rPr>
              <w:t>0.00</w:t>
            </w:r>
          </w:p>
        </w:tc>
        <w:tc>
          <w:tcPr>
            <w:tcW w:w="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79D9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65A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B42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61F36B3"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CAF3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1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E3D1D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F535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1541DA91"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682307E" w14:textId="77777777" w:rsidR="00F6739F" w:rsidRDefault="00F6739F">
            <w:pPr>
              <w:widowControl/>
              <w:jc w:val="left"/>
              <w:rPr>
                <w:rFonts w:ascii="宋体" w:hAnsi="宋体" w:cs="宋体" w:hint="eastAsia"/>
                <w:color w:val="000000"/>
                <w:kern w:val="0"/>
                <w:sz w:val="20"/>
                <w:szCs w:val="20"/>
              </w:rPr>
            </w:pPr>
          </w:p>
        </w:tc>
        <w:tc>
          <w:tcPr>
            <w:tcW w:w="4713" w:type="dxa"/>
            <w:gridSpan w:val="6"/>
            <w:tcBorders>
              <w:top w:val="single" w:sz="4" w:space="0" w:color="000000"/>
              <w:left w:val="single" w:sz="4" w:space="0" w:color="000000"/>
              <w:bottom w:val="single" w:sz="4" w:space="0" w:color="000000"/>
              <w:right w:val="single" w:sz="4" w:space="0" w:color="000000"/>
            </w:tcBorders>
            <w:shd w:val="clear" w:color="auto" w:fill="auto"/>
          </w:tcPr>
          <w:p w14:paraId="0B8B25D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面向全体居民及慢性病患者提供基本药物，继续做好辖区居民及慢性病患者用药工作，做到各类疾病“早发现、早诊断、早治疗”，进一步加强辖区居民安全及时买到所需药品。</w:t>
            </w:r>
          </w:p>
        </w:tc>
        <w:tc>
          <w:tcPr>
            <w:tcW w:w="3171" w:type="dxa"/>
            <w:gridSpan w:val="7"/>
            <w:tcBorders>
              <w:top w:val="single" w:sz="4" w:space="0" w:color="000000"/>
              <w:left w:val="single" w:sz="4" w:space="0" w:color="000000"/>
              <w:bottom w:val="single" w:sz="4" w:space="0" w:color="000000"/>
              <w:right w:val="single" w:sz="4" w:space="0" w:color="000000"/>
            </w:tcBorders>
            <w:shd w:val="clear" w:color="auto" w:fill="auto"/>
          </w:tcPr>
          <w:p w14:paraId="7437A1A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18.7万元，配备基本药物362种，切实提高居民获得基本药物的可及性，保证群众基本用药需求，维护群众的基本医疗卫生权益，促进社会公平正义，改变医疗机构“以药补医”的运行机制，体现基本医疗卫生的公益性，规范了药品生产流通使用行为，促进合理用药，减轻群众负担。</w:t>
            </w:r>
          </w:p>
        </w:tc>
      </w:tr>
      <w:tr w:rsidR="00F6739F" w14:paraId="136EBC4D"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6A9E0E"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3E4D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16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2E818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17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2D0E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99313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018B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5A57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E46FD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A3227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494CE799"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3A93DE"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4476079" w14:textId="77777777" w:rsidR="00F6739F" w:rsidRDefault="00F6739F">
            <w:pPr>
              <w:widowControl/>
              <w:jc w:val="left"/>
              <w:rPr>
                <w:rFonts w:ascii="宋体" w:hAnsi="宋体" w:cs="宋体" w:hint="eastAsia"/>
                <w:color w:val="000000"/>
                <w:kern w:val="0"/>
                <w:sz w:val="20"/>
                <w:szCs w:val="20"/>
              </w:rPr>
            </w:pPr>
          </w:p>
        </w:tc>
        <w:tc>
          <w:tcPr>
            <w:tcW w:w="1644" w:type="dxa"/>
            <w:gridSpan w:val="2"/>
            <w:vMerge/>
            <w:tcBorders>
              <w:top w:val="single" w:sz="4" w:space="0" w:color="000000"/>
              <w:left w:val="single" w:sz="4" w:space="0" w:color="000000"/>
              <w:bottom w:val="single" w:sz="4" w:space="0" w:color="000000"/>
              <w:right w:val="single" w:sz="4" w:space="0" w:color="000000"/>
            </w:tcBorders>
            <w:vAlign w:val="center"/>
          </w:tcPr>
          <w:p w14:paraId="514CDDF8" w14:textId="77777777" w:rsidR="00F6739F" w:rsidRDefault="00F6739F">
            <w:pPr>
              <w:widowControl/>
              <w:jc w:val="left"/>
              <w:rPr>
                <w:rFonts w:ascii="宋体" w:hAnsi="宋体" w:cs="宋体" w:hint="eastAsia"/>
                <w:color w:val="000000"/>
                <w:kern w:val="0"/>
                <w:sz w:val="20"/>
                <w:szCs w:val="20"/>
              </w:rPr>
            </w:pPr>
          </w:p>
        </w:tc>
        <w:tc>
          <w:tcPr>
            <w:tcW w:w="1737" w:type="dxa"/>
            <w:gridSpan w:val="2"/>
            <w:vMerge/>
            <w:tcBorders>
              <w:top w:val="single" w:sz="4" w:space="0" w:color="000000"/>
              <w:left w:val="single" w:sz="4" w:space="0" w:color="000000"/>
              <w:bottom w:val="single" w:sz="4" w:space="0" w:color="000000"/>
              <w:right w:val="single" w:sz="4" w:space="0" w:color="000000"/>
            </w:tcBorders>
            <w:vAlign w:val="center"/>
          </w:tcPr>
          <w:p w14:paraId="0CEC4F09" w14:textId="77777777" w:rsidR="00F6739F" w:rsidRDefault="00F6739F">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60A0BAE0" w14:textId="77777777" w:rsidR="00F6739F" w:rsidRDefault="00F6739F">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12DFC78" w14:textId="77777777" w:rsidR="00F6739F" w:rsidRDefault="00F6739F">
            <w:pPr>
              <w:widowControl/>
              <w:jc w:val="left"/>
              <w:rPr>
                <w:rFonts w:ascii="宋体" w:hAnsi="宋体" w:cs="宋体" w:hint="eastAsia"/>
                <w:color w:val="000000"/>
                <w:kern w:val="0"/>
                <w:sz w:val="20"/>
                <w:szCs w:val="20"/>
              </w:rPr>
            </w:pPr>
          </w:p>
        </w:tc>
        <w:tc>
          <w:tcPr>
            <w:tcW w:w="533" w:type="dxa"/>
            <w:gridSpan w:val="2"/>
            <w:vMerge/>
            <w:tcBorders>
              <w:top w:val="single" w:sz="4" w:space="0" w:color="000000"/>
              <w:left w:val="single" w:sz="4" w:space="0" w:color="000000"/>
              <w:bottom w:val="single" w:sz="4" w:space="0" w:color="000000"/>
              <w:right w:val="single" w:sz="4" w:space="0" w:color="000000"/>
            </w:tcBorders>
            <w:vAlign w:val="center"/>
          </w:tcPr>
          <w:p w14:paraId="2C3B39F2" w14:textId="77777777" w:rsidR="00F6739F" w:rsidRDefault="00F6739F">
            <w:pPr>
              <w:widowControl/>
              <w:jc w:val="left"/>
              <w:rPr>
                <w:rFonts w:ascii="宋体" w:hAnsi="宋体" w:cs="宋体" w:hint="eastAsia"/>
                <w:color w:val="000000"/>
                <w:kern w:val="0"/>
                <w:sz w:val="20"/>
                <w:szCs w:val="20"/>
              </w:rPr>
            </w:pPr>
          </w:p>
        </w:tc>
        <w:tc>
          <w:tcPr>
            <w:tcW w:w="732" w:type="dxa"/>
            <w:gridSpan w:val="2"/>
            <w:vMerge/>
            <w:tcBorders>
              <w:top w:val="single" w:sz="4" w:space="0" w:color="000000"/>
              <w:left w:val="single" w:sz="4" w:space="0" w:color="000000"/>
              <w:bottom w:val="single" w:sz="4" w:space="0" w:color="000000"/>
              <w:right w:val="single" w:sz="4" w:space="0" w:color="000000"/>
            </w:tcBorders>
            <w:vAlign w:val="center"/>
          </w:tcPr>
          <w:p w14:paraId="772AD526" w14:textId="77777777" w:rsidR="00F6739F" w:rsidRDefault="00F6739F">
            <w:pPr>
              <w:widowControl/>
              <w:jc w:val="left"/>
              <w:rPr>
                <w:rFonts w:ascii="宋体" w:hAnsi="宋体" w:cs="宋体" w:hint="eastAsia"/>
                <w:color w:val="000000"/>
                <w:kern w:val="0"/>
                <w:sz w:val="20"/>
                <w:szCs w:val="20"/>
              </w:rPr>
            </w:pPr>
          </w:p>
        </w:tc>
        <w:tc>
          <w:tcPr>
            <w:tcW w:w="1090" w:type="dxa"/>
            <w:gridSpan w:val="2"/>
            <w:vMerge/>
            <w:tcBorders>
              <w:top w:val="single" w:sz="4" w:space="0" w:color="000000"/>
              <w:left w:val="single" w:sz="4" w:space="0" w:color="000000"/>
              <w:bottom w:val="single" w:sz="4" w:space="0" w:color="000000"/>
              <w:right w:val="single" w:sz="4" w:space="0" w:color="000000"/>
            </w:tcBorders>
            <w:vAlign w:val="center"/>
          </w:tcPr>
          <w:p w14:paraId="414003A6"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FD8C00F" w14:textId="77777777" w:rsidR="00F6739F" w:rsidRDefault="00F6739F">
            <w:pPr>
              <w:widowControl/>
              <w:jc w:val="center"/>
              <w:rPr>
                <w:rFonts w:ascii="宋体" w:hAnsi="宋体" w:cs="宋体" w:hint="eastAsia"/>
                <w:color w:val="000000"/>
                <w:kern w:val="0"/>
                <w:sz w:val="20"/>
                <w:szCs w:val="20"/>
              </w:rPr>
            </w:pPr>
          </w:p>
        </w:tc>
      </w:tr>
      <w:tr w:rsidR="00F6739F" w14:paraId="23F53192"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5DC4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55CB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D20C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F29AB"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基本药物种类配备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E418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427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=362种</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A2A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026B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A2F8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3BDD085" w14:textId="77777777" w:rsidR="00F6739F" w:rsidRDefault="00F6739F">
            <w:pPr>
              <w:widowControl/>
              <w:jc w:val="left"/>
              <w:rPr>
                <w:rFonts w:eastAsia="Times New Roman"/>
                <w:kern w:val="0"/>
                <w:sz w:val="20"/>
                <w:szCs w:val="20"/>
              </w:rPr>
            </w:pPr>
          </w:p>
        </w:tc>
      </w:tr>
      <w:tr w:rsidR="00F6739F" w14:paraId="7C0DB2B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7B6ACF"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9BD4696"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9DB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81C5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门诊抗菌药物处方比例</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359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294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BE14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EABB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CDC76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2665D15" w14:textId="77777777" w:rsidR="00F6739F" w:rsidRDefault="00F6739F">
            <w:pPr>
              <w:widowControl/>
              <w:jc w:val="left"/>
              <w:rPr>
                <w:rFonts w:eastAsia="Times New Roman"/>
                <w:kern w:val="0"/>
                <w:sz w:val="20"/>
                <w:szCs w:val="20"/>
              </w:rPr>
            </w:pPr>
          </w:p>
        </w:tc>
      </w:tr>
      <w:tr w:rsidR="00F6739F" w14:paraId="174396B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8EDAC5"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76B96CC"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50B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947A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工作完成时限</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EE1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6F2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CC38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6C6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AD56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AA99846" w14:textId="77777777" w:rsidR="00F6739F" w:rsidRDefault="00F6739F">
            <w:pPr>
              <w:widowControl/>
              <w:jc w:val="left"/>
              <w:rPr>
                <w:rFonts w:eastAsia="Times New Roman"/>
                <w:kern w:val="0"/>
                <w:sz w:val="20"/>
                <w:szCs w:val="20"/>
              </w:rPr>
            </w:pPr>
          </w:p>
        </w:tc>
      </w:tr>
      <w:tr w:rsidR="00F6739F" w14:paraId="0B16D0D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6F8BC93"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6716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E3C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5577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940C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&gt;=18.27万元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6F63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=16.53万元</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1B4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8E4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EB3A3"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36E5746" w14:textId="77777777" w:rsidR="00F6739F" w:rsidRDefault="00F6739F">
            <w:pPr>
              <w:widowControl/>
              <w:jc w:val="left"/>
              <w:rPr>
                <w:rFonts w:eastAsia="Times New Roman"/>
                <w:kern w:val="0"/>
                <w:sz w:val="20"/>
                <w:szCs w:val="20"/>
              </w:rPr>
            </w:pPr>
          </w:p>
        </w:tc>
      </w:tr>
      <w:tr w:rsidR="00F6739F" w14:paraId="1CBE946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5570C6C"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7843AD0"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D1248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2A59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办公经费等其它支出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81A5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&gt;=0.43万元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7CFE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=2.17万元</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EB4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9AEB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0E22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7B097DC" w14:textId="77777777" w:rsidR="00F6739F" w:rsidRDefault="00F6739F">
            <w:pPr>
              <w:widowControl/>
              <w:jc w:val="left"/>
              <w:rPr>
                <w:rFonts w:eastAsia="Times New Roman"/>
                <w:kern w:val="0"/>
                <w:sz w:val="20"/>
                <w:szCs w:val="20"/>
              </w:rPr>
            </w:pPr>
          </w:p>
        </w:tc>
      </w:tr>
      <w:tr w:rsidR="00F6739F" w14:paraId="4F5C986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650508B"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22EBA83"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621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063FA" w14:textId="77777777" w:rsidR="00F6739F" w:rsidRDefault="00F6739F">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828F1" w14:textId="77777777" w:rsidR="00F6739F" w:rsidRDefault="00F6739F">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76517" w14:textId="77777777" w:rsidR="00F6739F" w:rsidRDefault="00F6739F">
            <w:pPr>
              <w:widowControl/>
              <w:jc w:val="center"/>
              <w:rPr>
                <w:rFonts w:eastAsia="Times New Roman"/>
                <w:kern w:val="0"/>
                <w:sz w:val="20"/>
                <w:szCs w:val="20"/>
              </w:rPr>
            </w:pP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DFE64"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536C5" w14:textId="77777777" w:rsidR="00F6739F" w:rsidRDefault="00F6739F">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2E162" w14:textId="77777777" w:rsidR="00F6739F" w:rsidRDefault="00F6739F">
            <w:pPr>
              <w:widowControl/>
              <w:jc w:val="center"/>
              <w:rPr>
                <w:rFonts w:eastAsia="Times New Roman"/>
                <w:kern w:val="0"/>
                <w:sz w:val="20"/>
                <w:szCs w:val="20"/>
              </w:rPr>
            </w:pPr>
          </w:p>
        </w:tc>
        <w:tc>
          <w:tcPr>
            <w:tcW w:w="222" w:type="dxa"/>
            <w:vAlign w:val="center"/>
          </w:tcPr>
          <w:p w14:paraId="596D40D2" w14:textId="77777777" w:rsidR="00F6739F" w:rsidRDefault="00F6739F">
            <w:pPr>
              <w:widowControl/>
              <w:jc w:val="left"/>
              <w:rPr>
                <w:rFonts w:eastAsia="Times New Roman"/>
                <w:kern w:val="0"/>
                <w:sz w:val="20"/>
                <w:szCs w:val="20"/>
              </w:rPr>
            </w:pPr>
          </w:p>
        </w:tc>
      </w:tr>
      <w:tr w:rsidR="00F6739F" w14:paraId="473803C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E5042CC"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81F6499"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32F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98DA3" w14:textId="77777777" w:rsidR="00F6739F" w:rsidRDefault="00F6739F">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6DB2" w14:textId="77777777" w:rsidR="00F6739F" w:rsidRDefault="00F6739F">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C2A71" w14:textId="77777777" w:rsidR="00F6739F" w:rsidRDefault="00F6739F">
            <w:pPr>
              <w:widowControl/>
              <w:jc w:val="center"/>
              <w:rPr>
                <w:rFonts w:eastAsia="Times New Roman"/>
                <w:kern w:val="0"/>
                <w:sz w:val="20"/>
                <w:szCs w:val="20"/>
              </w:rPr>
            </w:pP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516A7"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2EA32" w14:textId="77777777" w:rsidR="00F6739F" w:rsidRDefault="00F6739F">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5F5EB9" w14:textId="77777777" w:rsidR="00F6739F" w:rsidRDefault="00F6739F">
            <w:pPr>
              <w:widowControl/>
              <w:jc w:val="center"/>
              <w:rPr>
                <w:rFonts w:eastAsia="Times New Roman"/>
                <w:kern w:val="0"/>
                <w:sz w:val="20"/>
                <w:szCs w:val="20"/>
              </w:rPr>
            </w:pPr>
          </w:p>
        </w:tc>
        <w:tc>
          <w:tcPr>
            <w:tcW w:w="222" w:type="dxa"/>
            <w:vAlign w:val="center"/>
          </w:tcPr>
          <w:p w14:paraId="7FC1C1E2" w14:textId="77777777" w:rsidR="00F6739F" w:rsidRDefault="00F6739F">
            <w:pPr>
              <w:widowControl/>
              <w:jc w:val="left"/>
              <w:rPr>
                <w:rFonts w:eastAsia="Times New Roman"/>
                <w:kern w:val="0"/>
                <w:sz w:val="20"/>
                <w:szCs w:val="20"/>
              </w:rPr>
            </w:pPr>
          </w:p>
        </w:tc>
      </w:tr>
      <w:tr w:rsidR="00F6739F" w14:paraId="4DCEE33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AF58265"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9830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37B0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3EC14" w14:textId="77777777" w:rsidR="00F6739F" w:rsidRDefault="00F6739F">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46CA4" w14:textId="77777777" w:rsidR="00F6739F" w:rsidRDefault="00F6739F">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51" w14:textId="77777777" w:rsidR="00F6739F" w:rsidRDefault="00F6739F">
            <w:pPr>
              <w:widowControl/>
              <w:jc w:val="center"/>
              <w:rPr>
                <w:rFonts w:eastAsia="Times New Roman"/>
                <w:kern w:val="0"/>
                <w:sz w:val="20"/>
                <w:szCs w:val="20"/>
              </w:rPr>
            </w:pP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03144"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ECF61" w14:textId="77777777" w:rsidR="00F6739F" w:rsidRDefault="00F6739F">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66F45" w14:textId="77777777" w:rsidR="00F6739F" w:rsidRDefault="00F6739F">
            <w:pPr>
              <w:widowControl/>
              <w:jc w:val="center"/>
              <w:rPr>
                <w:rFonts w:eastAsia="Times New Roman"/>
                <w:kern w:val="0"/>
                <w:sz w:val="20"/>
                <w:szCs w:val="20"/>
              </w:rPr>
            </w:pPr>
          </w:p>
        </w:tc>
        <w:tc>
          <w:tcPr>
            <w:tcW w:w="222" w:type="dxa"/>
            <w:vAlign w:val="center"/>
          </w:tcPr>
          <w:p w14:paraId="02B751EF" w14:textId="77777777" w:rsidR="00F6739F" w:rsidRDefault="00F6739F">
            <w:pPr>
              <w:widowControl/>
              <w:jc w:val="left"/>
              <w:rPr>
                <w:rFonts w:eastAsia="Times New Roman"/>
                <w:kern w:val="0"/>
                <w:sz w:val="20"/>
                <w:szCs w:val="20"/>
              </w:rPr>
            </w:pPr>
          </w:p>
        </w:tc>
      </w:tr>
      <w:tr w:rsidR="00F6739F" w14:paraId="6EA118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4EF80F7"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3332EE4"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AAC4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01C9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辖区居民对实施基本药物制度认可</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6F12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D52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FFA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82B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1154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73FA9132" w14:textId="77777777" w:rsidR="00F6739F" w:rsidRDefault="00F6739F">
            <w:pPr>
              <w:widowControl/>
              <w:jc w:val="left"/>
              <w:rPr>
                <w:rFonts w:eastAsia="Times New Roman"/>
                <w:kern w:val="0"/>
                <w:sz w:val="20"/>
                <w:szCs w:val="20"/>
              </w:rPr>
            </w:pPr>
          </w:p>
        </w:tc>
      </w:tr>
      <w:tr w:rsidR="00F6739F" w14:paraId="44ED9B0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540A6F8"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C524ABE" w14:textId="77777777" w:rsidR="00F6739F" w:rsidRDefault="00F6739F">
            <w:pPr>
              <w:widowControl/>
              <w:jc w:val="left"/>
              <w:rPr>
                <w:rFonts w:ascii="宋体" w:hAnsi="宋体" w:cs="宋体" w:hint="eastAsia"/>
                <w:color w:val="000000"/>
                <w:kern w:val="0"/>
                <w:sz w:val="20"/>
                <w:szCs w:val="20"/>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A1BE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D9F06" w14:textId="77777777" w:rsidR="00F6739F" w:rsidRDefault="00F6739F">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A79CD" w14:textId="77777777" w:rsidR="00F6739F" w:rsidRDefault="00F6739F">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F9865" w14:textId="77777777" w:rsidR="00F6739F" w:rsidRDefault="00F6739F">
            <w:pPr>
              <w:widowControl/>
              <w:jc w:val="center"/>
              <w:rPr>
                <w:rFonts w:eastAsia="Times New Roman"/>
                <w:kern w:val="0"/>
                <w:sz w:val="20"/>
                <w:szCs w:val="20"/>
              </w:rPr>
            </w:pP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63C3F"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229E9" w14:textId="77777777" w:rsidR="00F6739F" w:rsidRDefault="00F6739F">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E8E35" w14:textId="77777777" w:rsidR="00F6739F" w:rsidRDefault="00F6739F">
            <w:pPr>
              <w:widowControl/>
              <w:jc w:val="center"/>
              <w:rPr>
                <w:rFonts w:eastAsia="Times New Roman"/>
                <w:kern w:val="0"/>
                <w:sz w:val="20"/>
                <w:szCs w:val="20"/>
              </w:rPr>
            </w:pPr>
          </w:p>
        </w:tc>
        <w:tc>
          <w:tcPr>
            <w:tcW w:w="222" w:type="dxa"/>
            <w:vAlign w:val="center"/>
          </w:tcPr>
          <w:p w14:paraId="49C27ACB" w14:textId="77777777" w:rsidR="00F6739F" w:rsidRDefault="00F6739F">
            <w:pPr>
              <w:widowControl/>
              <w:jc w:val="left"/>
              <w:rPr>
                <w:rFonts w:eastAsia="Times New Roman"/>
                <w:kern w:val="0"/>
                <w:sz w:val="20"/>
                <w:szCs w:val="20"/>
              </w:rPr>
            </w:pPr>
          </w:p>
        </w:tc>
      </w:tr>
      <w:tr w:rsidR="00F6739F" w14:paraId="18B49AB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616136" w14:textId="77777777" w:rsidR="00F6739F" w:rsidRDefault="00F6739F">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B569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6CA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11D21"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购买药品居民对药品价格满意度、获得感</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7789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93C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5F92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34F4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326C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F43D7A4" w14:textId="77777777" w:rsidR="00F6739F" w:rsidRDefault="00F6739F">
            <w:pPr>
              <w:widowControl/>
              <w:jc w:val="left"/>
              <w:rPr>
                <w:rFonts w:eastAsia="Times New Roman"/>
                <w:kern w:val="0"/>
                <w:sz w:val="20"/>
                <w:szCs w:val="20"/>
              </w:rPr>
            </w:pPr>
          </w:p>
        </w:tc>
      </w:tr>
      <w:tr w:rsidR="00F6739F" w14:paraId="6E561D2D" w14:textId="77777777">
        <w:trPr>
          <w:trHeight w:val="288"/>
          <w:jc w:val="center"/>
        </w:trPr>
        <w:tc>
          <w:tcPr>
            <w:tcW w:w="59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39FA3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F751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B590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98分</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14515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C82507A" w14:textId="77777777" w:rsidR="00F6739F" w:rsidRDefault="00F6739F">
            <w:pPr>
              <w:widowControl/>
              <w:jc w:val="left"/>
              <w:rPr>
                <w:rFonts w:eastAsia="Times New Roman"/>
                <w:kern w:val="0"/>
                <w:sz w:val="20"/>
                <w:szCs w:val="20"/>
              </w:rPr>
            </w:pPr>
          </w:p>
        </w:tc>
      </w:tr>
    </w:tbl>
    <w:p w14:paraId="78AA44C6"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6"/>
        <w:gridCol w:w="456"/>
        <w:gridCol w:w="1557"/>
        <w:gridCol w:w="1183"/>
        <w:gridCol w:w="289"/>
        <w:gridCol w:w="948"/>
        <w:gridCol w:w="937"/>
        <w:gridCol w:w="205"/>
        <w:gridCol w:w="382"/>
        <w:gridCol w:w="216"/>
        <w:gridCol w:w="553"/>
        <w:gridCol w:w="383"/>
        <w:gridCol w:w="735"/>
        <w:gridCol w:w="222"/>
      </w:tblGrid>
      <w:tr w:rsidR="00F6739F" w14:paraId="7D654570"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71D62D5"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15E25D9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125E5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1360F471"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DD1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0D2004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2023年自治区基本公共卫生服务补助资金（第二批）</w:t>
            </w:r>
          </w:p>
        </w:tc>
      </w:tr>
      <w:tr w:rsidR="00F6739F" w14:paraId="53D5C973"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8E4E5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5F78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A8D8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8C278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6862063F" w14:textId="77777777">
        <w:trPr>
          <w:gridAfter w:val="1"/>
          <w:wAfter w:w="222" w:type="dxa"/>
          <w:trHeight w:val="480"/>
          <w:jc w:val="center"/>
        </w:trPr>
        <w:tc>
          <w:tcPr>
            <w:tcW w:w="9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9E255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AFE95" w14:textId="77777777" w:rsidR="00F6739F" w:rsidRDefault="00F6739F">
            <w:pPr>
              <w:widowControl/>
              <w:jc w:val="center"/>
              <w:rPr>
                <w:rFonts w:ascii="宋体" w:hAnsi="宋体" w:cs="宋体" w:hint="eastAsia"/>
                <w:color w:val="000000"/>
                <w:kern w:val="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53F4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9FD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5E98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CCE0C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7C1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D06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42EBCE6"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13969EB8"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3A7A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45F7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DFBE0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8A3C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4D2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680B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4F2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4530F411"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4011AC88"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4A35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A1F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8E96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FBD6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1B61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3678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6567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41626337"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02101748"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9D6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C94A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018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B78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D69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784C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D1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1AFEE514"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8508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4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AAAA9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65E4EB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29006F59"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FA6EA09" w14:textId="77777777" w:rsidR="00F6739F" w:rsidRDefault="00F6739F">
            <w:pPr>
              <w:widowControl/>
              <w:jc w:val="left"/>
              <w:rPr>
                <w:rFonts w:ascii="宋体" w:hAnsi="宋体" w:cs="宋体" w:hint="eastAsia"/>
                <w:color w:val="000000"/>
                <w:kern w:val="0"/>
                <w:sz w:val="20"/>
                <w:szCs w:val="20"/>
              </w:rPr>
            </w:pPr>
          </w:p>
        </w:tc>
        <w:tc>
          <w:tcPr>
            <w:tcW w:w="4433" w:type="dxa"/>
            <w:gridSpan w:val="5"/>
            <w:tcBorders>
              <w:top w:val="single" w:sz="4" w:space="0" w:color="000000"/>
              <w:left w:val="single" w:sz="4" w:space="0" w:color="000000"/>
              <w:bottom w:val="single" w:sz="4" w:space="0" w:color="000000"/>
              <w:right w:val="single" w:sz="4" w:space="0" w:color="000000"/>
            </w:tcBorders>
            <w:shd w:val="clear" w:color="auto" w:fill="auto"/>
          </w:tcPr>
          <w:p w14:paraId="016D36D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市财发【2023】50号文件，拨入资金5.19万元。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55DD61D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5.19万元,免费向辖区城乡居民提供基本公共卫生服务，适龄儿童接种率达到了95%以上，高血压规范管理率达到了79.86%，2型糖尿病患者规范管理率达到79.08%，居民规范化电子健康档案覆盖率达到65.88%，老年人中医药健康管理率92.39%，，2023年顺利完成了基本公共卫生项目任务数、覆盖率等相关数量指标达标，项目质量有保障，资金及时拨付，做好资金管理工作。</w:t>
            </w:r>
          </w:p>
        </w:tc>
      </w:tr>
      <w:tr w:rsidR="00F6739F" w14:paraId="311E5E4C"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BC6547" w14:textId="77777777" w:rsidR="00F6739F" w:rsidRDefault="00F6739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8614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C3FC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92A8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D26D6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BB789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0EC5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CEB2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B078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28AB4EC1"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5146219"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2A0446C7" w14:textId="77777777" w:rsidR="00F6739F" w:rsidRDefault="00F6739F">
            <w:pPr>
              <w:widowControl/>
              <w:jc w:val="left"/>
              <w:rPr>
                <w:rFonts w:ascii="宋体" w:hAnsi="宋体" w:cs="宋体" w:hint="eastAsia"/>
                <w:color w:val="000000"/>
                <w:kern w:val="0"/>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tcPr>
          <w:p w14:paraId="011C1724" w14:textId="77777777" w:rsidR="00F6739F" w:rsidRDefault="00F6739F">
            <w:pPr>
              <w:widowControl/>
              <w:jc w:val="left"/>
              <w:rPr>
                <w:rFonts w:ascii="宋体" w:hAnsi="宋体" w:cs="宋体" w:hint="eastAsia"/>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tcPr>
          <w:p w14:paraId="2DB06133" w14:textId="77777777" w:rsidR="00F6739F" w:rsidRDefault="00F6739F">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628D9FF1" w14:textId="77777777" w:rsidR="00F6739F" w:rsidRDefault="00F6739F">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6E3DD1A7" w14:textId="77777777" w:rsidR="00F6739F" w:rsidRDefault="00F6739F">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54A0E7CE" w14:textId="77777777" w:rsidR="00F6739F" w:rsidRDefault="00F6739F">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3BE9B8A8" w14:textId="77777777" w:rsidR="00F6739F" w:rsidRDefault="00F6739F">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105DD150"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A339A17" w14:textId="77777777" w:rsidR="00F6739F" w:rsidRDefault="00F6739F">
            <w:pPr>
              <w:widowControl/>
              <w:jc w:val="center"/>
              <w:rPr>
                <w:rFonts w:ascii="宋体" w:hAnsi="宋体" w:cs="宋体" w:hint="eastAsia"/>
                <w:color w:val="000000"/>
                <w:kern w:val="0"/>
                <w:sz w:val="20"/>
                <w:szCs w:val="20"/>
              </w:rPr>
            </w:pPr>
          </w:p>
        </w:tc>
      </w:tr>
      <w:tr w:rsidR="00F6739F" w14:paraId="192889DE"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F9194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4AB5F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3BF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2201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039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&gt;=60000人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89D4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=74846人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614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3DEB7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E4A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E7427D3" w14:textId="77777777" w:rsidR="00F6739F" w:rsidRDefault="00F6739F">
            <w:pPr>
              <w:widowControl/>
              <w:jc w:val="left"/>
              <w:rPr>
                <w:rFonts w:eastAsia="Times New Roman"/>
                <w:kern w:val="0"/>
                <w:sz w:val="20"/>
                <w:szCs w:val="20"/>
              </w:rPr>
            </w:pPr>
          </w:p>
        </w:tc>
      </w:tr>
      <w:tr w:rsidR="00F6739F" w14:paraId="6DE0CC0E"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33DD6AD"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6617A33"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9B7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9C25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276A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EAA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=848人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C8750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EE7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FCE9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7B60B6B" w14:textId="77777777" w:rsidR="00F6739F" w:rsidRDefault="00F6739F">
            <w:pPr>
              <w:widowControl/>
              <w:jc w:val="left"/>
              <w:rPr>
                <w:rFonts w:eastAsia="Times New Roman"/>
                <w:kern w:val="0"/>
                <w:sz w:val="20"/>
                <w:szCs w:val="20"/>
              </w:rPr>
            </w:pPr>
          </w:p>
        </w:tc>
      </w:tr>
      <w:tr w:rsidR="00F6739F" w14:paraId="45E75471"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4011A2A"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19559873"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629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0168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适龄儿童基础免疫接种人次</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D5AB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EDDB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=23980人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DE7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659C7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07213"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9950B82" w14:textId="77777777" w:rsidR="00F6739F" w:rsidRDefault="00F6739F">
            <w:pPr>
              <w:widowControl/>
              <w:jc w:val="left"/>
              <w:rPr>
                <w:rFonts w:eastAsia="Times New Roman"/>
                <w:kern w:val="0"/>
                <w:sz w:val="20"/>
                <w:szCs w:val="20"/>
              </w:rPr>
            </w:pPr>
          </w:p>
        </w:tc>
      </w:tr>
      <w:tr w:rsidR="00F6739F" w14:paraId="5A0C036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69F4133"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6952CAD"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FB8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6FC6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高血压患者规范管理率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E93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4CE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=79.86%</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A9B26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E781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2775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7269A5D6" w14:textId="77777777" w:rsidR="00F6739F" w:rsidRDefault="00F6739F">
            <w:pPr>
              <w:widowControl/>
              <w:jc w:val="left"/>
              <w:rPr>
                <w:rFonts w:eastAsia="Times New Roman"/>
                <w:kern w:val="0"/>
                <w:sz w:val="20"/>
                <w:szCs w:val="20"/>
              </w:rPr>
            </w:pPr>
          </w:p>
        </w:tc>
      </w:tr>
      <w:tr w:rsidR="00F6739F" w14:paraId="73E8D73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9EB0EE3"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69A6E218"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CA5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370B0"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6CFD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0B5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7E6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3DE5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25257D"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7F1C189A" w14:textId="77777777" w:rsidR="00F6739F" w:rsidRDefault="00F6739F">
            <w:pPr>
              <w:widowControl/>
              <w:jc w:val="left"/>
              <w:rPr>
                <w:rFonts w:eastAsia="Times New Roman"/>
                <w:kern w:val="0"/>
                <w:sz w:val="20"/>
                <w:szCs w:val="20"/>
              </w:rPr>
            </w:pPr>
          </w:p>
        </w:tc>
      </w:tr>
      <w:tr w:rsidR="00F6739F" w14:paraId="160516DB"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6960C69" w14:textId="77777777" w:rsidR="00F6739F" w:rsidRDefault="00F6739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66FC7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090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5806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CB1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&lt;=5.19万元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09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=5.19万元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93A24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55F6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AA612"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8F1F9B3" w14:textId="77777777" w:rsidR="00F6739F" w:rsidRDefault="00F6739F">
            <w:pPr>
              <w:widowControl/>
              <w:jc w:val="left"/>
              <w:rPr>
                <w:rFonts w:eastAsia="Times New Roman"/>
                <w:kern w:val="0"/>
                <w:sz w:val="20"/>
                <w:szCs w:val="20"/>
              </w:rPr>
            </w:pPr>
          </w:p>
        </w:tc>
      </w:tr>
      <w:tr w:rsidR="00F6739F" w14:paraId="6ABFE0C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C4A8654"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2103C41"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4472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99BB2"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6EC48"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36038"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CF2AEC"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AE6CC3"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F4431" w14:textId="77777777" w:rsidR="00F6739F" w:rsidRDefault="00F6739F">
            <w:pPr>
              <w:widowControl/>
              <w:jc w:val="center"/>
              <w:rPr>
                <w:rFonts w:eastAsia="Times New Roman"/>
                <w:kern w:val="0"/>
                <w:sz w:val="20"/>
                <w:szCs w:val="20"/>
              </w:rPr>
            </w:pPr>
          </w:p>
        </w:tc>
        <w:tc>
          <w:tcPr>
            <w:tcW w:w="222" w:type="dxa"/>
            <w:vAlign w:val="center"/>
          </w:tcPr>
          <w:p w14:paraId="0F37CCFE" w14:textId="77777777" w:rsidR="00F6739F" w:rsidRDefault="00F6739F">
            <w:pPr>
              <w:widowControl/>
              <w:jc w:val="left"/>
              <w:rPr>
                <w:rFonts w:eastAsia="Times New Roman"/>
                <w:kern w:val="0"/>
                <w:sz w:val="20"/>
                <w:szCs w:val="20"/>
              </w:rPr>
            </w:pPr>
          </w:p>
        </w:tc>
      </w:tr>
      <w:tr w:rsidR="00F6739F" w14:paraId="411AD6CA"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E1FD89C"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06C5C519"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FD3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C019D"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6C285"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14407"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BA6F7"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15D9F"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917B65" w14:textId="77777777" w:rsidR="00F6739F" w:rsidRDefault="00F6739F">
            <w:pPr>
              <w:widowControl/>
              <w:jc w:val="center"/>
              <w:rPr>
                <w:rFonts w:eastAsia="Times New Roman"/>
                <w:kern w:val="0"/>
                <w:sz w:val="20"/>
                <w:szCs w:val="20"/>
              </w:rPr>
            </w:pPr>
          </w:p>
        </w:tc>
        <w:tc>
          <w:tcPr>
            <w:tcW w:w="222" w:type="dxa"/>
            <w:vAlign w:val="center"/>
          </w:tcPr>
          <w:p w14:paraId="3C37BB57" w14:textId="77777777" w:rsidR="00F6739F" w:rsidRDefault="00F6739F">
            <w:pPr>
              <w:widowControl/>
              <w:jc w:val="left"/>
              <w:rPr>
                <w:rFonts w:eastAsia="Times New Roman"/>
                <w:kern w:val="0"/>
                <w:sz w:val="20"/>
                <w:szCs w:val="20"/>
              </w:rPr>
            </w:pPr>
          </w:p>
        </w:tc>
      </w:tr>
      <w:tr w:rsidR="00F6739F" w14:paraId="06AF43F8"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DAEE996" w14:textId="77777777" w:rsidR="00F6739F" w:rsidRDefault="00F6739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43F0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C93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6C752"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968DC"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8921E"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A6CB3"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90D23"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99FCD" w14:textId="77777777" w:rsidR="00F6739F" w:rsidRDefault="00F6739F">
            <w:pPr>
              <w:widowControl/>
              <w:jc w:val="center"/>
              <w:rPr>
                <w:rFonts w:eastAsia="Times New Roman"/>
                <w:kern w:val="0"/>
                <w:sz w:val="20"/>
                <w:szCs w:val="20"/>
              </w:rPr>
            </w:pPr>
          </w:p>
        </w:tc>
        <w:tc>
          <w:tcPr>
            <w:tcW w:w="222" w:type="dxa"/>
            <w:vAlign w:val="center"/>
          </w:tcPr>
          <w:p w14:paraId="4FE45C21" w14:textId="77777777" w:rsidR="00F6739F" w:rsidRDefault="00F6739F">
            <w:pPr>
              <w:widowControl/>
              <w:jc w:val="left"/>
              <w:rPr>
                <w:rFonts w:eastAsia="Times New Roman"/>
                <w:kern w:val="0"/>
                <w:sz w:val="20"/>
                <w:szCs w:val="20"/>
              </w:rPr>
            </w:pPr>
          </w:p>
        </w:tc>
      </w:tr>
      <w:tr w:rsidR="00F6739F" w14:paraId="12135664"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CCF3CBD"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0559E89E"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DB39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F788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辖区居民健康意识逐步增强</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0AB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154F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59B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52BF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5DC3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CDDBFC8" w14:textId="77777777" w:rsidR="00F6739F" w:rsidRDefault="00F6739F">
            <w:pPr>
              <w:widowControl/>
              <w:jc w:val="left"/>
              <w:rPr>
                <w:rFonts w:eastAsia="Times New Roman"/>
                <w:kern w:val="0"/>
                <w:sz w:val="20"/>
                <w:szCs w:val="20"/>
              </w:rPr>
            </w:pPr>
          </w:p>
        </w:tc>
      </w:tr>
      <w:tr w:rsidR="00F6739F" w14:paraId="308AF000"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AE60230"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4EEA655" w14:textId="77777777" w:rsidR="00F6739F" w:rsidRDefault="00F6739F">
            <w:pPr>
              <w:widowControl/>
              <w:jc w:val="left"/>
              <w:rPr>
                <w:rFonts w:ascii="宋体" w:hAnsi="宋体" w:cs="宋体" w:hint="eastAsia"/>
                <w:color w:val="000000"/>
                <w:kern w:val="0"/>
                <w:sz w:val="20"/>
                <w:szCs w:val="20"/>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FDBE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307C6"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E2A40"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77B45"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0CB61"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6FC63"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D4BFD" w14:textId="77777777" w:rsidR="00F6739F" w:rsidRDefault="00F6739F">
            <w:pPr>
              <w:widowControl/>
              <w:jc w:val="center"/>
              <w:rPr>
                <w:rFonts w:eastAsia="Times New Roman"/>
                <w:kern w:val="0"/>
                <w:sz w:val="20"/>
                <w:szCs w:val="20"/>
              </w:rPr>
            </w:pPr>
          </w:p>
        </w:tc>
        <w:tc>
          <w:tcPr>
            <w:tcW w:w="222" w:type="dxa"/>
            <w:vAlign w:val="center"/>
          </w:tcPr>
          <w:p w14:paraId="0F790394" w14:textId="77777777" w:rsidR="00F6739F" w:rsidRDefault="00F6739F">
            <w:pPr>
              <w:widowControl/>
              <w:jc w:val="left"/>
              <w:rPr>
                <w:rFonts w:eastAsia="Times New Roman"/>
                <w:kern w:val="0"/>
                <w:sz w:val="20"/>
                <w:szCs w:val="20"/>
              </w:rPr>
            </w:pPr>
          </w:p>
        </w:tc>
      </w:tr>
      <w:tr w:rsidR="00F6739F" w14:paraId="6402915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D26026B" w14:textId="77777777" w:rsidR="00F6739F" w:rsidRDefault="00F6739F">
            <w:pPr>
              <w:widowControl/>
              <w:jc w:val="left"/>
              <w:rPr>
                <w:rFonts w:ascii="宋体" w:hAnsi="宋体" w:cs="宋体" w:hint="eastAsia"/>
                <w:color w:val="000000"/>
                <w:kern w:val="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7BB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40E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D60B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48EC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5F52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BC8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4C5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7562D"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5671BA3D" w14:textId="77777777" w:rsidR="00F6739F" w:rsidRDefault="00F6739F">
            <w:pPr>
              <w:widowControl/>
              <w:jc w:val="left"/>
              <w:rPr>
                <w:rFonts w:eastAsia="Times New Roman"/>
                <w:kern w:val="0"/>
                <w:sz w:val="20"/>
                <w:szCs w:val="20"/>
              </w:rPr>
            </w:pPr>
          </w:p>
        </w:tc>
      </w:tr>
      <w:tr w:rsidR="00F6739F" w14:paraId="59156ECE" w14:textId="77777777">
        <w:trPr>
          <w:trHeight w:val="288"/>
          <w:jc w:val="center"/>
        </w:trPr>
        <w:tc>
          <w:tcPr>
            <w:tcW w:w="58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18EDF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1B0EE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7AF4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B037D"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CB1B910" w14:textId="77777777" w:rsidR="00F6739F" w:rsidRDefault="00F6739F">
            <w:pPr>
              <w:widowControl/>
              <w:jc w:val="left"/>
              <w:rPr>
                <w:rFonts w:eastAsia="Times New Roman"/>
                <w:kern w:val="0"/>
                <w:sz w:val="20"/>
                <w:szCs w:val="20"/>
              </w:rPr>
            </w:pPr>
          </w:p>
        </w:tc>
      </w:tr>
    </w:tbl>
    <w:p w14:paraId="2648C66E"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463"/>
        <w:gridCol w:w="106"/>
        <w:gridCol w:w="1251"/>
        <w:gridCol w:w="589"/>
        <w:gridCol w:w="816"/>
        <w:gridCol w:w="916"/>
        <w:gridCol w:w="158"/>
        <w:gridCol w:w="355"/>
        <w:gridCol w:w="160"/>
        <w:gridCol w:w="572"/>
        <w:gridCol w:w="366"/>
        <w:gridCol w:w="716"/>
        <w:gridCol w:w="222"/>
      </w:tblGrid>
      <w:tr w:rsidR="00F6739F" w14:paraId="4F1F8B0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0F12B86"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393D34E9"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8261D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F6739F" w14:paraId="69B7055E"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390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B6B981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提前下达2023年中央财政基本公共卫生服务补助资金的预算（老年健康与医氧结合服务项目）</w:t>
            </w:r>
          </w:p>
        </w:tc>
      </w:tr>
      <w:tr w:rsidR="00F6739F" w14:paraId="67B0795D"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5E4F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3D3D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D68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3D09D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6DA05E97"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2CDE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9BB17" w14:textId="77777777" w:rsidR="00F6739F" w:rsidRDefault="00F6739F">
            <w:pPr>
              <w:widowControl/>
              <w:jc w:val="center"/>
              <w:rPr>
                <w:rFonts w:ascii="宋体" w:hAnsi="宋体" w:cs="宋体" w:hint="eastAsia"/>
                <w:color w:val="000000"/>
                <w:kern w:val="0"/>
                <w:sz w:val="20"/>
                <w:szCs w:val="20"/>
              </w:rPr>
            </w:pP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B505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55A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B762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136A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A4E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D05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17BC36D"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3C59B2FA" w14:textId="77777777" w:rsidR="00F6739F" w:rsidRDefault="00F6739F">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3FE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4EFD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14A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01B44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D0E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BC23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6DB6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4BEA7AA1"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3405119A" w14:textId="77777777" w:rsidR="00F6739F" w:rsidRDefault="00F6739F">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115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2EC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088A0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2FA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21BC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CF80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8CA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769A7987"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7D6F4C66" w14:textId="77777777" w:rsidR="00F6739F" w:rsidRDefault="00F6739F">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2E4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3E8C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68951" w14:textId="77777777" w:rsidR="00F6739F" w:rsidRDefault="00000000">
            <w:pPr>
              <w:jc w:val="center"/>
            </w:pPr>
            <w:r>
              <w:rPr>
                <w:rFonts w:ascii="宋体" w:hAnsi="宋体" w:cs="宋体" w:hint="eastAsia"/>
                <w:color w:val="000000"/>
                <w:kern w:val="0"/>
                <w:sz w:val="20"/>
                <w:szCs w:val="20"/>
              </w:rPr>
              <w:t>0.00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EAC89" w14:textId="77777777" w:rsidR="00F6739F" w:rsidRDefault="00000000">
            <w:pPr>
              <w:jc w:val="center"/>
            </w:pPr>
            <w:r>
              <w:rPr>
                <w:rFonts w:ascii="宋体" w:hAnsi="宋体" w:cs="宋体" w:hint="eastAsia"/>
                <w:color w:val="000000"/>
                <w:kern w:val="0"/>
                <w:sz w:val="20"/>
                <w:szCs w:val="20"/>
              </w:rPr>
              <w:t>0.00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DF8E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1CC4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6488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4E3F0AD"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35195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191A3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4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50F3E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4C08A142"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94EC6C" w14:textId="77777777" w:rsidR="00F6739F" w:rsidRDefault="00F6739F">
            <w:pPr>
              <w:widowControl/>
              <w:jc w:val="left"/>
              <w:rPr>
                <w:rFonts w:ascii="宋体" w:hAnsi="宋体" w:cs="宋体" w:hint="eastAsia"/>
                <w:color w:val="000000"/>
                <w:kern w:val="0"/>
                <w:sz w:val="20"/>
                <w:szCs w:val="20"/>
              </w:rPr>
            </w:pPr>
          </w:p>
        </w:tc>
        <w:tc>
          <w:tcPr>
            <w:tcW w:w="4641" w:type="dxa"/>
            <w:gridSpan w:val="6"/>
            <w:tcBorders>
              <w:top w:val="single" w:sz="4" w:space="0" w:color="000000"/>
              <w:left w:val="single" w:sz="4" w:space="0" w:color="000000"/>
              <w:bottom w:val="single" w:sz="4" w:space="0" w:color="000000"/>
              <w:right w:val="single" w:sz="4" w:space="0" w:color="000000"/>
            </w:tcBorders>
            <w:shd w:val="clear" w:color="auto" w:fill="auto"/>
          </w:tcPr>
          <w:p w14:paraId="173EC15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基本公共卫生服务补助资金的预算（老年健康与医氧结合服务项目）昌州财社（2022）46号，9万元，现还未支付，主要为辖区65岁以上老年人提供医养结合服务，提高老年人生活质量和健康水平，为65岁以上失能老年人开展健康评估与健康服务，改善失能老年人的生活质量。</w:t>
            </w:r>
          </w:p>
        </w:tc>
        <w:tc>
          <w:tcPr>
            <w:tcW w:w="3243" w:type="dxa"/>
            <w:gridSpan w:val="7"/>
            <w:tcBorders>
              <w:top w:val="single" w:sz="4" w:space="0" w:color="000000"/>
              <w:left w:val="single" w:sz="4" w:space="0" w:color="000000"/>
              <w:bottom w:val="single" w:sz="4" w:space="0" w:color="000000"/>
              <w:right w:val="single" w:sz="4" w:space="0" w:color="000000"/>
            </w:tcBorders>
            <w:shd w:val="clear" w:color="auto" w:fill="auto"/>
          </w:tcPr>
          <w:p w14:paraId="5D8B820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截至自评日，该项目支付了9万元，为辖区老年人提供全面的医疗养老服务，改善他们的生活质量，建立起以老年人为中心的综合性服务体系，提供全方位的医疗和养老服务。</w:t>
            </w:r>
          </w:p>
        </w:tc>
      </w:tr>
      <w:tr w:rsidR="00F6739F" w14:paraId="62C386E9"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1F42D6"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53C7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234A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E546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C98B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EB66B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FC89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4EB0A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DBDD3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5F9AA972"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21B8E5C"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631209B" w14:textId="77777777" w:rsidR="00F6739F" w:rsidRDefault="00F6739F">
            <w:pPr>
              <w:widowControl/>
              <w:jc w:val="left"/>
              <w:rPr>
                <w:rFonts w:ascii="宋体" w:hAnsi="宋体" w:cs="宋体" w:hint="eastAsia"/>
                <w:color w:val="000000"/>
                <w:kern w:val="0"/>
                <w:sz w:val="20"/>
                <w:szCs w:val="20"/>
              </w:rPr>
            </w:pPr>
          </w:p>
        </w:tc>
        <w:tc>
          <w:tcPr>
            <w:tcW w:w="1569" w:type="dxa"/>
            <w:gridSpan w:val="2"/>
            <w:vMerge/>
            <w:tcBorders>
              <w:top w:val="single" w:sz="4" w:space="0" w:color="000000"/>
              <w:left w:val="single" w:sz="4" w:space="0" w:color="000000"/>
              <w:bottom w:val="single" w:sz="4" w:space="0" w:color="000000"/>
              <w:right w:val="single" w:sz="4" w:space="0" w:color="000000"/>
            </w:tcBorders>
            <w:vAlign w:val="center"/>
          </w:tcPr>
          <w:p w14:paraId="55BCDB90" w14:textId="77777777" w:rsidR="00F6739F" w:rsidRDefault="00F6739F">
            <w:pPr>
              <w:widowControl/>
              <w:jc w:val="left"/>
              <w:rPr>
                <w:rFonts w:ascii="宋体" w:hAnsi="宋体" w:cs="宋体" w:hint="eastAsia"/>
                <w:color w:val="000000"/>
                <w:kern w:val="0"/>
                <w:sz w:val="20"/>
                <w:szCs w:val="20"/>
              </w:rPr>
            </w:pPr>
          </w:p>
        </w:tc>
        <w:tc>
          <w:tcPr>
            <w:tcW w:w="1840" w:type="dxa"/>
            <w:gridSpan w:val="2"/>
            <w:vMerge/>
            <w:tcBorders>
              <w:top w:val="single" w:sz="4" w:space="0" w:color="000000"/>
              <w:left w:val="single" w:sz="4" w:space="0" w:color="000000"/>
              <w:bottom w:val="single" w:sz="4" w:space="0" w:color="000000"/>
              <w:right w:val="single" w:sz="4" w:space="0" w:color="000000"/>
            </w:tcBorders>
            <w:vAlign w:val="center"/>
          </w:tcPr>
          <w:p w14:paraId="493FFA74" w14:textId="77777777" w:rsidR="00F6739F" w:rsidRDefault="00F6739F">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3678177F" w14:textId="77777777" w:rsidR="00F6739F" w:rsidRDefault="00F6739F">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382A376F" w14:textId="77777777" w:rsidR="00F6739F" w:rsidRDefault="00F6739F">
            <w:pPr>
              <w:widowControl/>
              <w:jc w:val="left"/>
              <w:rPr>
                <w:rFonts w:ascii="宋体" w:hAnsi="宋体" w:cs="宋体" w:hint="eastAsia"/>
                <w:color w:val="000000"/>
                <w:kern w:val="0"/>
                <w:sz w:val="20"/>
                <w:szCs w:val="20"/>
              </w:rPr>
            </w:pPr>
          </w:p>
        </w:tc>
        <w:tc>
          <w:tcPr>
            <w:tcW w:w="513" w:type="dxa"/>
            <w:gridSpan w:val="2"/>
            <w:vMerge/>
            <w:tcBorders>
              <w:top w:val="single" w:sz="4" w:space="0" w:color="000000"/>
              <w:left w:val="single" w:sz="4" w:space="0" w:color="000000"/>
              <w:bottom w:val="single" w:sz="4" w:space="0" w:color="000000"/>
              <w:right w:val="single" w:sz="4" w:space="0" w:color="000000"/>
            </w:tcBorders>
            <w:vAlign w:val="center"/>
          </w:tcPr>
          <w:p w14:paraId="469D5E10" w14:textId="77777777" w:rsidR="00F6739F" w:rsidRDefault="00F6739F">
            <w:pPr>
              <w:widowControl/>
              <w:jc w:val="left"/>
              <w:rPr>
                <w:rFonts w:ascii="宋体" w:hAnsi="宋体" w:cs="宋体" w:hint="eastAsia"/>
                <w:color w:val="000000"/>
                <w:kern w:val="0"/>
                <w:sz w:val="20"/>
                <w:szCs w:val="20"/>
              </w:rPr>
            </w:pPr>
          </w:p>
        </w:tc>
        <w:tc>
          <w:tcPr>
            <w:tcW w:w="732" w:type="dxa"/>
            <w:gridSpan w:val="2"/>
            <w:vMerge/>
            <w:tcBorders>
              <w:top w:val="single" w:sz="4" w:space="0" w:color="000000"/>
              <w:left w:val="single" w:sz="4" w:space="0" w:color="000000"/>
              <w:bottom w:val="single" w:sz="4" w:space="0" w:color="000000"/>
              <w:right w:val="single" w:sz="4" w:space="0" w:color="000000"/>
            </w:tcBorders>
            <w:vAlign w:val="center"/>
          </w:tcPr>
          <w:p w14:paraId="1E2E6342" w14:textId="77777777" w:rsidR="00F6739F" w:rsidRDefault="00F6739F">
            <w:pPr>
              <w:widowControl/>
              <w:jc w:val="left"/>
              <w:rPr>
                <w:rFonts w:ascii="宋体" w:hAnsi="宋体" w:cs="宋体" w:hint="eastAsia"/>
                <w:color w:val="000000"/>
                <w:kern w:val="0"/>
                <w:sz w:val="20"/>
                <w:szCs w:val="20"/>
              </w:rPr>
            </w:pPr>
          </w:p>
        </w:tc>
        <w:tc>
          <w:tcPr>
            <w:tcW w:w="1082" w:type="dxa"/>
            <w:gridSpan w:val="2"/>
            <w:vMerge/>
            <w:tcBorders>
              <w:top w:val="single" w:sz="4" w:space="0" w:color="000000"/>
              <w:left w:val="single" w:sz="4" w:space="0" w:color="000000"/>
              <w:bottom w:val="single" w:sz="4" w:space="0" w:color="000000"/>
              <w:right w:val="single" w:sz="4" w:space="0" w:color="000000"/>
            </w:tcBorders>
            <w:vAlign w:val="center"/>
          </w:tcPr>
          <w:p w14:paraId="74A28D7A"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B1A6B7F" w14:textId="77777777" w:rsidR="00F6739F" w:rsidRDefault="00F6739F">
            <w:pPr>
              <w:widowControl/>
              <w:jc w:val="center"/>
              <w:rPr>
                <w:rFonts w:ascii="宋体" w:hAnsi="宋体" w:cs="宋体" w:hint="eastAsia"/>
                <w:color w:val="000000"/>
                <w:kern w:val="0"/>
                <w:sz w:val="20"/>
                <w:szCs w:val="20"/>
              </w:rPr>
            </w:pPr>
          </w:p>
        </w:tc>
      </w:tr>
      <w:tr w:rsidR="00F6739F" w14:paraId="032B67F1"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63711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6C17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69F0D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846E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为65岁以上老人提供医氧结合人数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23D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&gt;=1500人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950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=1517人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50E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935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8317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DBE9373" w14:textId="77777777" w:rsidR="00F6739F" w:rsidRDefault="00F6739F">
            <w:pPr>
              <w:widowControl/>
              <w:jc w:val="left"/>
              <w:rPr>
                <w:rFonts w:eastAsia="Times New Roman"/>
                <w:kern w:val="0"/>
                <w:sz w:val="20"/>
                <w:szCs w:val="20"/>
              </w:rPr>
            </w:pPr>
          </w:p>
        </w:tc>
      </w:tr>
      <w:tr w:rsidR="00F6739F" w14:paraId="1FC618D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33F2EC4"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9F1E11C"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5B9B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2E425"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65岁以上失能老年人健康服务率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735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3570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ED3A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A90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DA8C5"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1D05127" w14:textId="77777777" w:rsidR="00F6739F" w:rsidRDefault="00F6739F">
            <w:pPr>
              <w:widowControl/>
              <w:jc w:val="left"/>
              <w:rPr>
                <w:rFonts w:eastAsia="Times New Roman"/>
                <w:kern w:val="0"/>
                <w:sz w:val="20"/>
                <w:szCs w:val="20"/>
              </w:rPr>
            </w:pPr>
          </w:p>
        </w:tc>
      </w:tr>
      <w:tr w:rsidR="00F6739F" w14:paraId="05E5C8A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B4AC02"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7377468"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9B6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8711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6B38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22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BCF2E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BE59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7329A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D126627" w14:textId="77777777" w:rsidR="00F6739F" w:rsidRDefault="00F6739F">
            <w:pPr>
              <w:widowControl/>
              <w:jc w:val="left"/>
              <w:rPr>
                <w:rFonts w:eastAsia="Times New Roman"/>
                <w:kern w:val="0"/>
                <w:sz w:val="20"/>
                <w:szCs w:val="20"/>
              </w:rPr>
            </w:pPr>
          </w:p>
        </w:tc>
      </w:tr>
      <w:tr w:rsidR="00F6739F" w14:paraId="5AF14DC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4E6F86"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B1959DE"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992F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79DD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F1CF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7241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089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847C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07633C"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376ADAA" w14:textId="77777777" w:rsidR="00F6739F" w:rsidRDefault="00F6739F">
            <w:pPr>
              <w:widowControl/>
              <w:jc w:val="left"/>
              <w:rPr>
                <w:rFonts w:eastAsia="Times New Roman"/>
                <w:kern w:val="0"/>
                <w:sz w:val="20"/>
                <w:szCs w:val="20"/>
              </w:rPr>
            </w:pPr>
          </w:p>
        </w:tc>
      </w:tr>
      <w:tr w:rsidR="00F6739F" w14:paraId="00355BC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64221F6"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1DC39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46C6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FF71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宣传品等办公支出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662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2379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=9万元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1C49E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B911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9CA2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69C960D" w14:textId="77777777" w:rsidR="00F6739F" w:rsidRDefault="00F6739F">
            <w:pPr>
              <w:widowControl/>
              <w:jc w:val="left"/>
              <w:rPr>
                <w:rFonts w:eastAsia="Times New Roman"/>
                <w:kern w:val="0"/>
                <w:sz w:val="20"/>
                <w:szCs w:val="20"/>
              </w:rPr>
            </w:pPr>
          </w:p>
        </w:tc>
      </w:tr>
      <w:tr w:rsidR="00F6739F" w14:paraId="6D4F616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0F6A3E"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C6B8ACA"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84D6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ECC59"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2614E" w14:textId="77777777" w:rsidR="00F6739F" w:rsidRDefault="00F6739F">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BA131"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37C96"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F71A5" w14:textId="77777777" w:rsidR="00F6739F" w:rsidRDefault="00F6739F">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F787C1" w14:textId="77777777" w:rsidR="00F6739F" w:rsidRDefault="00F6739F">
            <w:pPr>
              <w:widowControl/>
              <w:jc w:val="center"/>
              <w:rPr>
                <w:rFonts w:eastAsia="Times New Roman"/>
                <w:kern w:val="0"/>
                <w:sz w:val="20"/>
                <w:szCs w:val="20"/>
              </w:rPr>
            </w:pPr>
          </w:p>
        </w:tc>
        <w:tc>
          <w:tcPr>
            <w:tcW w:w="222" w:type="dxa"/>
            <w:vAlign w:val="center"/>
          </w:tcPr>
          <w:p w14:paraId="711FD586" w14:textId="77777777" w:rsidR="00F6739F" w:rsidRDefault="00F6739F">
            <w:pPr>
              <w:widowControl/>
              <w:jc w:val="left"/>
              <w:rPr>
                <w:rFonts w:eastAsia="Times New Roman"/>
                <w:kern w:val="0"/>
                <w:sz w:val="20"/>
                <w:szCs w:val="20"/>
              </w:rPr>
            </w:pPr>
          </w:p>
        </w:tc>
      </w:tr>
      <w:tr w:rsidR="00F6739F" w14:paraId="277709E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959743B"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7CCC8FD"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7455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AD8C5"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AB4B7" w14:textId="77777777" w:rsidR="00F6739F" w:rsidRDefault="00F6739F">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39E55"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DF228"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FA2C1" w14:textId="77777777" w:rsidR="00F6739F" w:rsidRDefault="00F6739F">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837EC2" w14:textId="77777777" w:rsidR="00F6739F" w:rsidRDefault="00F6739F">
            <w:pPr>
              <w:widowControl/>
              <w:jc w:val="center"/>
              <w:rPr>
                <w:rFonts w:eastAsia="Times New Roman"/>
                <w:kern w:val="0"/>
                <w:sz w:val="20"/>
                <w:szCs w:val="20"/>
              </w:rPr>
            </w:pPr>
          </w:p>
        </w:tc>
        <w:tc>
          <w:tcPr>
            <w:tcW w:w="222" w:type="dxa"/>
            <w:vAlign w:val="center"/>
          </w:tcPr>
          <w:p w14:paraId="3DA2BE9B" w14:textId="77777777" w:rsidR="00F6739F" w:rsidRDefault="00F6739F">
            <w:pPr>
              <w:widowControl/>
              <w:jc w:val="left"/>
              <w:rPr>
                <w:rFonts w:eastAsia="Times New Roman"/>
                <w:kern w:val="0"/>
                <w:sz w:val="20"/>
                <w:szCs w:val="20"/>
              </w:rPr>
            </w:pPr>
          </w:p>
        </w:tc>
      </w:tr>
      <w:tr w:rsidR="00F6739F" w14:paraId="339BDEF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CC3318B" w14:textId="77777777" w:rsidR="00F6739F" w:rsidRDefault="00F6739F">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5060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9072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7F62A7"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85B7C" w14:textId="77777777" w:rsidR="00F6739F" w:rsidRDefault="00F6739F">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A9470"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7D7835"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797C32" w14:textId="77777777" w:rsidR="00F6739F" w:rsidRDefault="00F6739F">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E5610" w14:textId="77777777" w:rsidR="00F6739F" w:rsidRDefault="00F6739F">
            <w:pPr>
              <w:widowControl/>
              <w:jc w:val="center"/>
              <w:rPr>
                <w:rFonts w:eastAsia="Times New Roman"/>
                <w:kern w:val="0"/>
                <w:sz w:val="20"/>
                <w:szCs w:val="20"/>
              </w:rPr>
            </w:pPr>
          </w:p>
        </w:tc>
        <w:tc>
          <w:tcPr>
            <w:tcW w:w="222" w:type="dxa"/>
            <w:vAlign w:val="center"/>
          </w:tcPr>
          <w:p w14:paraId="1058A418" w14:textId="77777777" w:rsidR="00F6739F" w:rsidRDefault="00F6739F">
            <w:pPr>
              <w:widowControl/>
              <w:jc w:val="left"/>
              <w:rPr>
                <w:rFonts w:eastAsia="Times New Roman"/>
                <w:kern w:val="0"/>
                <w:sz w:val="20"/>
                <w:szCs w:val="20"/>
              </w:rPr>
            </w:pPr>
          </w:p>
        </w:tc>
      </w:tr>
      <w:tr w:rsidR="00F6739F" w14:paraId="16BA0C4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C6B1E7"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AA3DFE1"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0A96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FFDF7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居民健康意识不断增强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D76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EDA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=92.13%</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F081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6DA0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68407"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313B957" w14:textId="77777777" w:rsidR="00F6739F" w:rsidRDefault="00F6739F">
            <w:pPr>
              <w:widowControl/>
              <w:jc w:val="left"/>
              <w:rPr>
                <w:rFonts w:eastAsia="Times New Roman"/>
                <w:kern w:val="0"/>
                <w:sz w:val="20"/>
                <w:szCs w:val="20"/>
              </w:rPr>
            </w:pPr>
          </w:p>
        </w:tc>
      </w:tr>
      <w:tr w:rsidR="00F6739F" w14:paraId="3614A23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A76F409" w14:textId="77777777" w:rsidR="00F6739F" w:rsidRDefault="00F6739F">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07CE618" w14:textId="77777777" w:rsidR="00F6739F" w:rsidRDefault="00F6739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4050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2B7DC" w14:textId="77777777" w:rsidR="00F6739F" w:rsidRDefault="00F6739F">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46197" w14:textId="77777777" w:rsidR="00F6739F" w:rsidRDefault="00F6739F">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0C28F" w14:textId="77777777" w:rsidR="00F6739F" w:rsidRDefault="00F6739F">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4C696" w14:textId="77777777" w:rsidR="00F6739F" w:rsidRDefault="00F6739F">
            <w:pPr>
              <w:widowControl/>
              <w:jc w:val="center"/>
              <w:rPr>
                <w:rFonts w:eastAsia="Times New Roman"/>
                <w:kern w:val="0"/>
                <w:sz w:val="20"/>
                <w:szCs w:val="20"/>
              </w:rPr>
            </w:pP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32BC7" w14:textId="77777777" w:rsidR="00F6739F" w:rsidRDefault="00F6739F">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34F7A" w14:textId="77777777" w:rsidR="00F6739F" w:rsidRDefault="00F6739F">
            <w:pPr>
              <w:widowControl/>
              <w:jc w:val="center"/>
              <w:rPr>
                <w:rFonts w:eastAsia="Times New Roman"/>
                <w:kern w:val="0"/>
                <w:sz w:val="20"/>
                <w:szCs w:val="20"/>
              </w:rPr>
            </w:pPr>
          </w:p>
        </w:tc>
        <w:tc>
          <w:tcPr>
            <w:tcW w:w="222" w:type="dxa"/>
            <w:vAlign w:val="center"/>
          </w:tcPr>
          <w:p w14:paraId="526CE186" w14:textId="77777777" w:rsidR="00F6739F" w:rsidRDefault="00F6739F">
            <w:pPr>
              <w:widowControl/>
              <w:jc w:val="left"/>
              <w:rPr>
                <w:rFonts w:eastAsia="Times New Roman"/>
                <w:kern w:val="0"/>
                <w:sz w:val="20"/>
                <w:szCs w:val="20"/>
              </w:rPr>
            </w:pPr>
          </w:p>
        </w:tc>
      </w:tr>
      <w:tr w:rsidR="00F6739F" w14:paraId="53A1C93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0A06F06" w14:textId="77777777" w:rsidR="00F6739F" w:rsidRDefault="00F6739F">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01E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CA4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E878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202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FC51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=92.13%</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887D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08C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D01A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705C6A1" w14:textId="77777777" w:rsidR="00F6739F" w:rsidRDefault="00F6739F">
            <w:pPr>
              <w:widowControl/>
              <w:jc w:val="left"/>
              <w:rPr>
                <w:rFonts w:eastAsia="Times New Roman"/>
                <w:kern w:val="0"/>
                <w:sz w:val="20"/>
                <w:szCs w:val="20"/>
              </w:rPr>
            </w:pPr>
          </w:p>
        </w:tc>
      </w:tr>
      <w:tr w:rsidR="00F6739F" w14:paraId="687CC19E" w14:textId="77777777">
        <w:trPr>
          <w:trHeight w:val="288"/>
          <w:jc w:val="center"/>
        </w:trPr>
        <w:tc>
          <w:tcPr>
            <w:tcW w:w="597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0B1C5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052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E611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FB09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1E710D0" w14:textId="77777777" w:rsidR="00F6739F" w:rsidRDefault="00F6739F">
            <w:pPr>
              <w:widowControl/>
              <w:jc w:val="left"/>
              <w:rPr>
                <w:rFonts w:eastAsia="Times New Roman"/>
                <w:kern w:val="0"/>
                <w:sz w:val="20"/>
                <w:szCs w:val="20"/>
              </w:rPr>
            </w:pPr>
          </w:p>
        </w:tc>
      </w:tr>
    </w:tbl>
    <w:p w14:paraId="151CC43C"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9"/>
        <w:gridCol w:w="459"/>
        <w:gridCol w:w="1657"/>
        <w:gridCol w:w="1064"/>
        <w:gridCol w:w="563"/>
        <w:gridCol w:w="858"/>
        <w:gridCol w:w="754"/>
        <w:gridCol w:w="207"/>
        <w:gridCol w:w="387"/>
        <w:gridCol w:w="219"/>
        <w:gridCol w:w="548"/>
        <w:gridCol w:w="389"/>
        <w:gridCol w:w="736"/>
        <w:gridCol w:w="222"/>
      </w:tblGrid>
      <w:tr w:rsidR="00F6739F" w14:paraId="38882915"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BA0F29D"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4F322A0F"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A9CDF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029DE794" w14:textId="77777777">
        <w:trPr>
          <w:gridAfter w:val="1"/>
          <w:wAfter w:w="222" w:type="dxa"/>
          <w:trHeight w:val="288"/>
          <w:jc w:val="center"/>
        </w:trPr>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4668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C5E242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F6739F" w14:paraId="2F97CF60" w14:textId="77777777">
        <w:trPr>
          <w:gridAfter w:val="1"/>
          <w:wAfter w:w="222" w:type="dxa"/>
          <w:trHeight w:val="288"/>
          <w:jc w:val="center"/>
        </w:trPr>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C9D2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9BCD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61B7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F921F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7FF48701" w14:textId="77777777">
        <w:trPr>
          <w:gridAfter w:val="1"/>
          <w:wAfter w:w="222" w:type="dxa"/>
          <w:trHeight w:val="480"/>
          <w:jc w:val="center"/>
        </w:trPr>
        <w:tc>
          <w:tcPr>
            <w:tcW w:w="9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FB71E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CED66" w14:textId="77777777" w:rsidR="00F6739F" w:rsidRDefault="00F6739F">
            <w:pPr>
              <w:widowControl/>
              <w:jc w:val="center"/>
              <w:rPr>
                <w:rFonts w:ascii="宋体" w:hAnsi="宋体" w:cs="宋体" w:hint="eastAsia"/>
                <w:color w:val="000000"/>
                <w:kern w:val="0"/>
                <w:sz w:val="20"/>
                <w:szCs w:val="20"/>
              </w:rPr>
            </w:pP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C5D7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A57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6BF3B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0A9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61CD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D13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D01CC77" w14:textId="77777777">
        <w:trPr>
          <w:gridAfter w:val="1"/>
          <w:wAfter w:w="222" w:type="dxa"/>
          <w:trHeight w:val="440"/>
          <w:jc w:val="center"/>
        </w:trPr>
        <w:tc>
          <w:tcPr>
            <w:tcW w:w="918" w:type="dxa"/>
            <w:gridSpan w:val="2"/>
            <w:vMerge/>
            <w:tcBorders>
              <w:top w:val="single" w:sz="4" w:space="0" w:color="000000"/>
              <w:left w:val="single" w:sz="4" w:space="0" w:color="000000"/>
              <w:bottom w:val="single" w:sz="4" w:space="0" w:color="000000"/>
              <w:right w:val="single" w:sz="4" w:space="0" w:color="000000"/>
            </w:tcBorders>
            <w:vAlign w:val="center"/>
          </w:tcPr>
          <w:p w14:paraId="62EC371C"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B0F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008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C145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84AE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A82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47DD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B99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63580E36" w14:textId="77777777">
        <w:trPr>
          <w:gridAfter w:val="1"/>
          <w:wAfter w:w="222" w:type="dxa"/>
          <w:trHeight w:val="440"/>
          <w:jc w:val="center"/>
        </w:trPr>
        <w:tc>
          <w:tcPr>
            <w:tcW w:w="918" w:type="dxa"/>
            <w:gridSpan w:val="2"/>
            <w:vMerge/>
            <w:tcBorders>
              <w:top w:val="single" w:sz="4" w:space="0" w:color="000000"/>
              <w:left w:val="single" w:sz="4" w:space="0" w:color="000000"/>
              <w:bottom w:val="single" w:sz="4" w:space="0" w:color="000000"/>
              <w:right w:val="single" w:sz="4" w:space="0" w:color="000000"/>
            </w:tcBorders>
            <w:vAlign w:val="center"/>
          </w:tcPr>
          <w:p w14:paraId="490DF1A8"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CA0C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00D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006F2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539D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8743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F925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EC3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712D0DC1" w14:textId="77777777">
        <w:trPr>
          <w:gridAfter w:val="1"/>
          <w:wAfter w:w="222" w:type="dxa"/>
          <w:trHeight w:val="440"/>
          <w:jc w:val="center"/>
        </w:trPr>
        <w:tc>
          <w:tcPr>
            <w:tcW w:w="918" w:type="dxa"/>
            <w:gridSpan w:val="2"/>
            <w:vMerge/>
            <w:tcBorders>
              <w:top w:val="single" w:sz="4" w:space="0" w:color="000000"/>
              <w:left w:val="single" w:sz="4" w:space="0" w:color="000000"/>
              <w:bottom w:val="single" w:sz="4" w:space="0" w:color="000000"/>
              <w:right w:val="single" w:sz="4" w:space="0" w:color="000000"/>
            </w:tcBorders>
            <w:vAlign w:val="center"/>
          </w:tcPr>
          <w:p w14:paraId="442624D4"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FB27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EEDE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0898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A40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273BA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80F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CAE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4E73B33" w14:textId="77777777">
        <w:trPr>
          <w:gridAfter w:val="1"/>
          <w:wAfter w:w="222" w:type="dxa"/>
          <w:trHeight w:val="288"/>
          <w:jc w:val="center"/>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758B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68B3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BB68A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7621A520" w14:textId="77777777">
        <w:trPr>
          <w:gridAfter w:val="1"/>
          <w:wAfter w:w="222" w:type="dxa"/>
          <w:trHeight w:val="54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25D6EFD7" w14:textId="77777777" w:rsidR="00F6739F" w:rsidRDefault="00F6739F">
            <w:pPr>
              <w:widowControl/>
              <w:jc w:val="left"/>
              <w:rPr>
                <w:rFonts w:ascii="宋体" w:hAnsi="宋体" w:cs="宋体" w:hint="eastAsia"/>
                <w:color w:val="000000"/>
                <w:kern w:val="0"/>
                <w:sz w:val="20"/>
                <w:szCs w:val="20"/>
              </w:rPr>
            </w:pPr>
          </w:p>
        </w:tc>
        <w:tc>
          <w:tcPr>
            <w:tcW w:w="4601" w:type="dxa"/>
            <w:gridSpan w:val="5"/>
            <w:tcBorders>
              <w:top w:val="single" w:sz="4" w:space="0" w:color="000000"/>
              <w:left w:val="single" w:sz="4" w:space="0" w:color="000000"/>
              <w:bottom w:val="single" w:sz="4" w:space="0" w:color="000000"/>
              <w:right w:val="single" w:sz="4" w:space="0" w:color="000000"/>
            </w:tcBorders>
            <w:shd w:val="clear" w:color="auto" w:fill="auto"/>
          </w:tcPr>
          <w:p w14:paraId="41BBDC8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根据昌州财社（2022）54号文，拨付资金2.7万，现已支付人员成本支出1万元，根据我市各级医疗机构传染病管理现状，对传染病管理的进一步加强，完成传染病各项管理指标。</w:t>
            </w:r>
          </w:p>
        </w:tc>
        <w:tc>
          <w:tcPr>
            <w:tcW w:w="3240" w:type="dxa"/>
            <w:gridSpan w:val="7"/>
            <w:tcBorders>
              <w:top w:val="single" w:sz="4" w:space="0" w:color="000000"/>
              <w:left w:val="single" w:sz="4" w:space="0" w:color="000000"/>
              <w:bottom w:val="single" w:sz="4" w:space="0" w:color="000000"/>
              <w:right w:val="single" w:sz="4" w:space="0" w:color="000000"/>
            </w:tcBorders>
            <w:shd w:val="clear" w:color="auto" w:fill="auto"/>
          </w:tcPr>
          <w:p w14:paraId="5F08F81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2.7万元，继续为0-6岁适龄儿童常规接种，减少艾滋病新发感染，进一步减少结核病感染、患病和死亡，切实降低结核病疾病负担，控制包虫病等寄生虫病的流行，提高辖区居民的健康水平。</w:t>
            </w:r>
          </w:p>
        </w:tc>
      </w:tr>
      <w:tr w:rsidR="00F6739F" w14:paraId="381143AF" w14:textId="77777777">
        <w:trPr>
          <w:gridAfter w:val="1"/>
          <w:wAfter w:w="222" w:type="dxa"/>
          <w:trHeight w:val="312"/>
          <w:jc w:val="center"/>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C8AD9F" w14:textId="77777777" w:rsidR="00F6739F" w:rsidRDefault="00F6739F">
            <w:pPr>
              <w:widowControl/>
              <w:jc w:val="left"/>
              <w:rPr>
                <w:rFonts w:ascii="宋体" w:hAnsi="宋体" w:cs="宋体" w:hint="eastAsia"/>
                <w:color w:val="000000"/>
                <w:kern w:val="0"/>
                <w:sz w:val="20"/>
                <w:szCs w:val="20"/>
              </w:rPr>
            </w:pP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B95CF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2F5B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D6F2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24FB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DF674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89599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3EF7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A62CC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5445F4EA" w14:textId="77777777">
        <w:trPr>
          <w:trHeight w:val="288"/>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095E658C"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056A5E97" w14:textId="77777777" w:rsidR="00F6739F" w:rsidRDefault="00F6739F">
            <w:pPr>
              <w:widowControl/>
              <w:jc w:val="left"/>
              <w:rPr>
                <w:rFonts w:ascii="宋体" w:hAnsi="宋体" w:cs="宋体" w:hint="eastAsia"/>
                <w:color w:val="000000"/>
                <w:kern w:val="0"/>
                <w:sz w:val="20"/>
                <w:szCs w:val="20"/>
              </w:rPr>
            </w:pPr>
          </w:p>
        </w:tc>
        <w:tc>
          <w:tcPr>
            <w:tcW w:w="1657" w:type="dxa"/>
            <w:vMerge/>
            <w:tcBorders>
              <w:top w:val="single" w:sz="4" w:space="0" w:color="000000"/>
              <w:left w:val="single" w:sz="4" w:space="0" w:color="000000"/>
              <w:bottom w:val="single" w:sz="4" w:space="0" w:color="000000"/>
              <w:right w:val="single" w:sz="4" w:space="0" w:color="000000"/>
            </w:tcBorders>
            <w:vAlign w:val="center"/>
          </w:tcPr>
          <w:p w14:paraId="5CBB7935" w14:textId="77777777" w:rsidR="00F6739F" w:rsidRDefault="00F6739F">
            <w:pPr>
              <w:widowControl/>
              <w:jc w:val="left"/>
              <w:rPr>
                <w:rFonts w:ascii="宋体" w:hAnsi="宋体" w:cs="宋体" w:hint="eastAsia"/>
                <w:color w:val="000000"/>
                <w:kern w:val="0"/>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tcPr>
          <w:p w14:paraId="1F25C27E" w14:textId="77777777" w:rsidR="00F6739F" w:rsidRDefault="00F6739F">
            <w:pPr>
              <w:widowControl/>
              <w:jc w:val="left"/>
              <w:rPr>
                <w:rFonts w:ascii="宋体" w:hAnsi="宋体" w:cs="宋体" w:hint="eastAsia"/>
                <w:color w:val="000000"/>
                <w:kern w:val="0"/>
                <w:sz w:val="20"/>
                <w:szCs w:val="20"/>
              </w:rPr>
            </w:pPr>
          </w:p>
        </w:tc>
        <w:tc>
          <w:tcPr>
            <w:tcW w:w="858" w:type="dxa"/>
            <w:vMerge/>
            <w:tcBorders>
              <w:top w:val="single" w:sz="4" w:space="0" w:color="000000"/>
              <w:left w:val="single" w:sz="4" w:space="0" w:color="000000"/>
              <w:bottom w:val="single" w:sz="4" w:space="0" w:color="000000"/>
              <w:right w:val="single" w:sz="4" w:space="0" w:color="000000"/>
            </w:tcBorders>
            <w:vAlign w:val="center"/>
          </w:tcPr>
          <w:p w14:paraId="06A32642" w14:textId="77777777" w:rsidR="00F6739F" w:rsidRDefault="00F6739F">
            <w:pPr>
              <w:widowControl/>
              <w:jc w:val="left"/>
              <w:rPr>
                <w:rFonts w:ascii="宋体" w:hAnsi="宋体" w:cs="宋体" w:hint="eastAsia"/>
                <w:color w:val="000000"/>
                <w:kern w:val="0"/>
                <w:sz w:val="20"/>
                <w:szCs w:val="20"/>
              </w:rPr>
            </w:pPr>
          </w:p>
        </w:tc>
        <w:tc>
          <w:tcPr>
            <w:tcW w:w="754" w:type="dxa"/>
            <w:vMerge/>
            <w:tcBorders>
              <w:top w:val="single" w:sz="4" w:space="0" w:color="000000"/>
              <w:left w:val="single" w:sz="4" w:space="0" w:color="000000"/>
              <w:bottom w:val="single" w:sz="4" w:space="0" w:color="000000"/>
              <w:right w:val="single" w:sz="4" w:space="0" w:color="000000"/>
            </w:tcBorders>
            <w:vAlign w:val="center"/>
          </w:tcPr>
          <w:p w14:paraId="3BFF5438" w14:textId="77777777" w:rsidR="00F6739F" w:rsidRDefault="00F6739F">
            <w:pPr>
              <w:widowControl/>
              <w:jc w:val="left"/>
              <w:rPr>
                <w:rFonts w:ascii="宋体" w:hAnsi="宋体" w:cs="宋体" w:hint="eastAsia"/>
                <w:color w:val="000000"/>
                <w:kern w:val="0"/>
                <w:sz w:val="20"/>
                <w:szCs w:val="20"/>
              </w:rPr>
            </w:pPr>
          </w:p>
        </w:tc>
        <w:tc>
          <w:tcPr>
            <w:tcW w:w="594" w:type="dxa"/>
            <w:gridSpan w:val="2"/>
            <w:vMerge/>
            <w:tcBorders>
              <w:top w:val="single" w:sz="4" w:space="0" w:color="000000"/>
              <w:left w:val="single" w:sz="4" w:space="0" w:color="000000"/>
              <w:bottom w:val="single" w:sz="4" w:space="0" w:color="000000"/>
              <w:right w:val="single" w:sz="4" w:space="0" w:color="000000"/>
            </w:tcBorders>
            <w:vAlign w:val="center"/>
          </w:tcPr>
          <w:p w14:paraId="4D4EC28F" w14:textId="77777777" w:rsidR="00F6739F" w:rsidRDefault="00F6739F">
            <w:pPr>
              <w:widowControl/>
              <w:jc w:val="left"/>
              <w:rPr>
                <w:rFonts w:ascii="宋体" w:hAnsi="宋体" w:cs="宋体" w:hint="eastAsia"/>
                <w:color w:val="000000"/>
                <w:kern w:val="0"/>
                <w:sz w:val="20"/>
                <w:szCs w:val="20"/>
              </w:rPr>
            </w:pPr>
          </w:p>
        </w:tc>
        <w:tc>
          <w:tcPr>
            <w:tcW w:w="767" w:type="dxa"/>
            <w:gridSpan w:val="2"/>
            <w:vMerge/>
            <w:tcBorders>
              <w:top w:val="single" w:sz="4" w:space="0" w:color="000000"/>
              <w:left w:val="single" w:sz="4" w:space="0" w:color="000000"/>
              <w:bottom w:val="single" w:sz="4" w:space="0" w:color="000000"/>
              <w:right w:val="single" w:sz="4" w:space="0" w:color="000000"/>
            </w:tcBorders>
            <w:vAlign w:val="center"/>
          </w:tcPr>
          <w:p w14:paraId="618AB619" w14:textId="77777777" w:rsidR="00F6739F" w:rsidRDefault="00F6739F">
            <w:pPr>
              <w:widowControl/>
              <w:jc w:val="left"/>
              <w:rPr>
                <w:rFonts w:ascii="宋体" w:hAnsi="宋体" w:cs="宋体" w:hint="eastAsia"/>
                <w:color w:val="000000"/>
                <w:kern w:val="0"/>
                <w:sz w:val="20"/>
                <w:szCs w:val="20"/>
              </w:rPr>
            </w:pPr>
          </w:p>
        </w:tc>
        <w:tc>
          <w:tcPr>
            <w:tcW w:w="1125" w:type="dxa"/>
            <w:gridSpan w:val="2"/>
            <w:vMerge/>
            <w:tcBorders>
              <w:top w:val="single" w:sz="4" w:space="0" w:color="000000"/>
              <w:left w:val="single" w:sz="4" w:space="0" w:color="000000"/>
              <w:bottom w:val="single" w:sz="4" w:space="0" w:color="000000"/>
              <w:right w:val="single" w:sz="4" w:space="0" w:color="000000"/>
            </w:tcBorders>
            <w:vAlign w:val="center"/>
          </w:tcPr>
          <w:p w14:paraId="2178C83B"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1A64F88" w14:textId="77777777" w:rsidR="00F6739F" w:rsidRDefault="00F6739F">
            <w:pPr>
              <w:widowControl/>
              <w:jc w:val="center"/>
              <w:rPr>
                <w:rFonts w:ascii="宋体" w:hAnsi="宋体" w:cs="宋体" w:hint="eastAsia"/>
                <w:color w:val="000000"/>
                <w:kern w:val="0"/>
                <w:sz w:val="20"/>
                <w:szCs w:val="20"/>
              </w:rPr>
            </w:pPr>
          </w:p>
        </w:tc>
      </w:tr>
      <w:tr w:rsidR="00F6739F" w14:paraId="5BDED205" w14:textId="77777777">
        <w:trPr>
          <w:trHeight w:val="400"/>
          <w:jc w:val="center"/>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D18D0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1CEF9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0FCE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2090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传染病专干人数</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1EB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2B40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197E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7D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42A6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55B5529" w14:textId="77777777" w:rsidR="00F6739F" w:rsidRDefault="00F6739F">
            <w:pPr>
              <w:widowControl/>
              <w:jc w:val="left"/>
              <w:rPr>
                <w:rFonts w:eastAsia="Times New Roman"/>
                <w:kern w:val="0"/>
                <w:sz w:val="20"/>
                <w:szCs w:val="20"/>
              </w:rPr>
            </w:pPr>
          </w:p>
        </w:tc>
      </w:tr>
      <w:tr w:rsidR="00F6739F" w14:paraId="79A57C76"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0E2BF8A4"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47EE517E"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9252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3A6A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院感控制率（%）</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D522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6455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EEEE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FD4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BE087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F57E2D2" w14:textId="77777777" w:rsidR="00F6739F" w:rsidRDefault="00F6739F">
            <w:pPr>
              <w:widowControl/>
              <w:jc w:val="left"/>
              <w:rPr>
                <w:rFonts w:eastAsia="Times New Roman"/>
                <w:kern w:val="0"/>
                <w:sz w:val="20"/>
                <w:szCs w:val="20"/>
              </w:rPr>
            </w:pPr>
          </w:p>
        </w:tc>
      </w:tr>
      <w:tr w:rsidR="00F6739F" w14:paraId="1B57F704"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5CA4BA78"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36927452"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548C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4DB3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ADB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1C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22EC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C84C8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C832D"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FB12EAA" w14:textId="77777777" w:rsidR="00F6739F" w:rsidRDefault="00F6739F">
            <w:pPr>
              <w:widowControl/>
              <w:jc w:val="left"/>
              <w:rPr>
                <w:rFonts w:eastAsia="Times New Roman"/>
                <w:kern w:val="0"/>
                <w:sz w:val="20"/>
                <w:szCs w:val="20"/>
              </w:rPr>
            </w:pPr>
          </w:p>
        </w:tc>
      </w:tr>
      <w:tr w:rsidR="00F6739F" w14:paraId="270E3AC9"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18AC2454" w14:textId="77777777" w:rsidR="00F6739F" w:rsidRDefault="00F6739F">
            <w:pPr>
              <w:widowControl/>
              <w:jc w:val="left"/>
              <w:rPr>
                <w:rFonts w:ascii="宋体" w:hAnsi="宋体" w:cs="宋体" w:hint="eastAsia"/>
                <w:color w:val="000000"/>
                <w:kern w:val="0"/>
                <w:sz w:val="20"/>
                <w:szCs w:val="20"/>
              </w:rPr>
            </w:pP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FA761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2414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01019"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办公经费成本（万元）</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662D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&gt;=0.50万元</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B21E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=0.42万元</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A90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447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2C67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CF53C11" w14:textId="77777777" w:rsidR="00F6739F" w:rsidRDefault="00F6739F">
            <w:pPr>
              <w:widowControl/>
              <w:jc w:val="left"/>
              <w:rPr>
                <w:rFonts w:eastAsia="Times New Roman"/>
                <w:kern w:val="0"/>
                <w:sz w:val="20"/>
                <w:szCs w:val="20"/>
              </w:rPr>
            </w:pPr>
          </w:p>
        </w:tc>
      </w:tr>
      <w:tr w:rsidR="00F6739F" w14:paraId="2275D441"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67F1E5FE"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46112B39"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3FD6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0D2E22"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人员成本（万元）</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FC6C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&gt;=2.20万元</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8FCB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=2.28万元</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B38B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49F5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2742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20DB216" w14:textId="77777777" w:rsidR="00F6739F" w:rsidRDefault="00F6739F">
            <w:pPr>
              <w:widowControl/>
              <w:jc w:val="left"/>
              <w:rPr>
                <w:rFonts w:eastAsia="Times New Roman"/>
                <w:kern w:val="0"/>
                <w:sz w:val="20"/>
                <w:szCs w:val="20"/>
              </w:rPr>
            </w:pPr>
          </w:p>
        </w:tc>
      </w:tr>
      <w:tr w:rsidR="00F6739F" w14:paraId="3CFE4946"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1D5C886C"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01EA63AA"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E2E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3515E" w14:textId="77777777" w:rsidR="00F6739F" w:rsidRDefault="00F6739F">
            <w:pPr>
              <w:widowControl/>
              <w:jc w:val="center"/>
              <w:rPr>
                <w:rFonts w:ascii="宋体" w:hAnsi="宋体" w:cs="宋体" w:hint="eastAsia"/>
                <w:color w:val="000000"/>
                <w:kern w:val="0"/>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54BAE" w14:textId="77777777" w:rsidR="00F6739F" w:rsidRDefault="00F6739F">
            <w:pPr>
              <w:widowControl/>
              <w:jc w:val="left"/>
              <w:rPr>
                <w:rFonts w:eastAsia="Times New Roman"/>
                <w:kern w:val="0"/>
                <w:sz w:val="20"/>
                <w:szCs w:val="20"/>
              </w:rPr>
            </w:pP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52574" w14:textId="77777777" w:rsidR="00F6739F" w:rsidRDefault="00F6739F">
            <w:pPr>
              <w:widowControl/>
              <w:jc w:val="center"/>
              <w:rPr>
                <w:rFonts w:eastAsia="Times New Roman"/>
                <w:kern w:val="0"/>
                <w:sz w:val="20"/>
                <w:szCs w:val="20"/>
              </w:rPr>
            </w:pP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4ACBC7" w14:textId="77777777" w:rsidR="00F6739F" w:rsidRDefault="00F6739F">
            <w:pPr>
              <w:widowControl/>
              <w:jc w:val="center"/>
              <w:rPr>
                <w:rFonts w:eastAsia="Times New Roman"/>
                <w:kern w:val="0"/>
                <w:sz w:val="20"/>
                <w:szCs w:val="20"/>
              </w:rPr>
            </w:pP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7855B4" w14:textId="77777777" w:rsidR="00F6739F" w:rsidRDefault="00F6739F">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CAE02" w14:textId="77777777" w:rsidR="00F6739F" w:rsidRDefault="00F6739F">
            <w:pPr>
              <w:widowControl/>
              <w:jc w:val="center"/>
              <w:rPr>
                <w:rFonts w:eastAsia="Times New Roman"/>
                <w:kern w:val="0"/>
                <w:sz w:val="20"/>
                <w:szCs w:val="20"/>
              </w:rPr>
            </w:pPr>
          </w:p>
        </w:tc>
        <w:tc>
          <w:tcPr>
            <w:tcW w:w="222" w:type="dxa"/>
            <w:vAlign w:val="center"/>
          </w:tcPr>
          <w:p w14:paraId="582C77D7" w14:textId="77777777" w:rsidR="00F6739F" w:rsidRDefault="00F6739F">
            <w:pPr>
              <w:widowControl/>
              <w:jc w:val="left"/>
              <w:rPr>
                <w:rFonts w:eastAsia="Times New Roman"/>
                <w:kern w:val="0"/>
                <w:sz w:val="20"/>
                <w:szCs w:val="20"/>
              </w:rPr>
            </w:pPr>
          </w:p>
        </w:tc>
      </w:tr>
      <w:tr w:rsidR="00F6739F" w14:paraId="7B6B2E8A"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024DD7ED"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7F615C3C"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C726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D5C31" w14:textId="77777777" w:rsidR="00F6739F" w:rsidRDefault="00F6739F">
            <w:pPr>
              <w:widowControl/>
              <w:jc w:val="center"/>
              <w:rPr>
                <w:rFonts w:ascii="宋体" w:hAnsi="宋体" w:cs="宋体" w:hint="eastAsia"/>
                <w:color w:val="000000"/>
                <w:kern w:val="0"/>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692EC" w14:textId="77777777" w:rsidR="00F6739F" w:rsidRDefault="00F6739F">
            <w:pPr>
              <w:widowControl/>
              <w:jc w:val="left"/>
              <w:rPr>
                <w:rFonts w:eastAsia="Times New Roman"/>
                <w:kern w:val="0"/>
                <w:sz w:val="20"/>
                <w:szCs w:val="20"/>
              </w:rPr>
            </w:pP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F60BE" w14:textId="77777777" w:rsidR="00F6739F" w:rsidRDefault="00F6739F">
            <w:pPr>
              <w:widowControl/>
              <w:jc w:val="center"/>
              <w:rPr>
                <w:rFonts w:eastAsia="Times New Roman"/>
                <w:kern w:val="0"/>
                <w:sz w:val="20"/>
                <w:szCs w:val="20"/>
              </w:rPr>
            </w:pP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F405A" w14:textId="77777777" w:rsidR="00F6739F" w:rsidRDefault="00F6739F">
            <w:pPr>
              <w:widowControl/>
              <w:jc w:val="center"/>
              <w:rPr>
                <w:rFonts w:eastAsia="Times New Roman"/>
                <w:kern w:val="0"/>
                <w:sz w:val="20"/>
                <w:szCs w:val="20"/>
              </w:rPr>
            </w:pP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482AE" w14:textId="77777777" w:rsidR="00F6739F" w:rsidRDefault="00F6739F">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619B7" w14:textId="77777777" w:rsidR="00F6739F" w:rsidRDefault="00F6739F">
            <w:pPr>
              <w:widowControl/>
              <w:jc w:val="center"/>
              <w:rPr>
                <w:rFonts w:eastAsia="Times New Roman"/>
                <w:kern w:val="0"/>
                <w:sz w:val="20"/>
                <w:szCs w:val="20"/>
              </w:rPr>
            </w:pPr>
          </w:p>
        </w:tc>
        <w:tc>
          <w:tcPr>
            <w:tcW w:w="222" w:type="dxa"/>
            <w:vAlign w:val="center"/>
          </w:tcPr>
          <w:p w14:paraId="0E05466B" w14:textId="77777777" w:rsidR="00F6739F" w:rsidRDefault="00F6739F">
            <w:pPr>
              <w:widowControl/>
              <w:jc w:val="left"/>
              <w:rPr>
                <w:rFonts w:eastAsia="Times New Roman"/>
                <w:kern w:val="0"/>
                <w:sz w:val="20"/>
                <w:szCs w:val="20"/>
              </w:rPr>
            </w:pPr>
          </w:p>
        </w:tc>
      </w:tr>
      <w:tr w:rsidR="00F6739F" w14:paraId="05CEC9D4"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59E562C3" w14:textId="77777777" w:rsidR="00F6739F" w:rsidRDefault="00F6739F">
            <w:pPr>
              <w:widowControl/>
              <w:jc w:val="left"/>
              <w:rPr>
                <w:rFonts w:ascii="宋体" w:hAnsi="宋体" w:cs="宋体" w:hint="eastAsia"/>
                <w:color w:val="000000"/>
                <w:kern w:val="0"/>
                <w:sz w:val="20"/>
                <w:szCs w:val="20"/>
              </w:rPr>
            </w:pP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0AAB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E2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7A0CE" w14:textId="77777777" w:rsidR="00F6739F" w:rsidRDefault="00F6739F">
            <w:pPr>
              <w:widowControl/>
              <w:jc w:val="center"/>
              <w:rPr>
                <w:rFonts w:ascii="宋体" w:hAnsi="宋体" w:cs="宋体" w:hint="eastAsia"/>
                <w:color w:val="000000"/>
                <w:kern w:val="0"/>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0C892" w14:textId="77777777" w:rsidR="00F6739F" w:rsidRDefault="00F6739F">
            <w:pPr>
              <w:widowControl/>
              <w:jc w:val="left"/>
              <w:rPr>
                <w:rFonts w:eastAsia="Times New Roman"/>
                <w:kern w:val="0"/>
                <w:sz w:val="20"/>
                <w:szCs w:val="20"/>
              </w:rPr>
            </w:pP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B3253" w14:textId="77777777" w:rsidR="00F6739F" w:rsidRDefault="00F6739F">
            <w:pPr>
              <w:widowControl/>
              <w:jc w:val="center"/>
              <w:rPr>
                <w:rFonts w:eastAsia="Times New Roman"/>
                <w:kern w:val="0"/>
                <w:sz w:val="20"/>
                <w:szCs w:val="20"/>
              </w:rPr>
            </w:pP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67736" w14:textId="77777777" w:rsidR="00F6739F" w:rsidRDefault="00F6739F">
            <w:pPr>
              <w:widowControl/>
              <w:jc w:val="center"/>
              <w:rPr>
                <w:rFonts w:eastAsia="Times New Roman"/>
                <w:kern w:val="0"/>
                <w:sz w:val="20"/>
                <w:szCs w:val="20"/>
              </w:rPr>
            </w:pP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84362" w14:textId="77777777" w:rsidR="00F6739F" w:rsidRDefault="00F6739F">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DEEAD" w14:textId="77777777" w:rsidR="00F6739F" w:rsidRDefault="00F6739F">
            <w:pPr>
              <w:widowControl/>
              <w:jc w:val="center"/>
              <w:rPr>
                <w:rFonts w:eastAsia="Times New Roman"/>
                <w:kern w:val="0"/>
                <w:sz w:val="20"/>
                <w:szCs w:val="20"/>
              </w:rPr>
            </w:pPr>
          </w:p>
        </w:tc>
        <w:tc>
          <w:tcPr>
            <w:tcW w:w="222" w:type="dxa"/>
            <w:vAlign w:val="center"/>
          </w:tcPr>
          <w:p w14:paraId="3C9A4827" w14:textId="77777777" w:rsidR="00F6739F" w:rsidRDefault="00F6739F">
            <w:pPr>
              <w:widowControl/>
              <w:jc w:val="left"/>
              <w:rPr>
                <w:rFonts w:eastAsia="Times New Roman"/>
                <w:kern w:val="0"/>
                <w:sz w:val="20"/>
                <w:szCs w:val="20"/>
              </w:rPr>
            </w:pPr>
          </w:p>
        </w:tc>
      </w:tr>
      <w:tr w:rsidR="00F6739F" w14:paraId="5A2C44FF"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69216C55"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4245DA10"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B61D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560A0"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辖区居民传染病知晓率</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8CD1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FD13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A85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F07F2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A115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70893111" w14:textId="77777777" w:rsidR="00F6739F" w:rsidRDefault="00F6739F">
            <w:pPr>
              <w:widowControl/>
              <w:jc w:val="left"/>
              <w:rPr>
                <w:rFonts w:eastAsia="Times New Roman"/>
                <w:kern w:val="0"/>
                <w:sz w:val="20"/>
                <w:szCs w:val="20"/>
              </w:rPr>
            </w:pPr>
          </w:p>
        </w:tc>
      </w:tr>
      <w:tr w:rsidR="00F6739F" w14:paraId="6171739B"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6F5FD329" w14:textId="77777777" w:rsidR="00F6739F" w:rsidRDefault="00F6739F">
            <w:pPr>
              <w:widowControl/>
              <w:jc w:val="left"/>
              <w:rPr>
                <w:rFonts w:ascii="宋体" w:hAnsi="宋体" w:cs="宋体" w:hint="eastAsia"/>
                <w:color w:val="000000"/>
                <w:kern w:val="0"/>
                <w:sz w:val="20"/>
                <w:szCs w:val="20"/>
              </w:rPr>
            </w:pPr>
          </w:p>
        </w:tc>
        <w:tc>
          <w:tcPr>
            <w:tcW w:w="459" w:type="dxa"/>
            <w:vMerge/>
            <w:tcBorders>
              <w:top w:val="single" w:sz="4" w:space="0" w:color="000000"/>
              <w:left w:val="single" w:sz="4" w:space="0" w:color="000000"/>
              <w:bottom w:val="single" w:sz="4" w:space="0" w:color="000000"/>
              <w:right w:val="single" w:sz="4" w:space="0" w:color="000000"/>
            </w:tcBorders>
            <w:vAlign w:val="center"/>
          </w:tcPr>
          <w:p w14:paraId="4A34B4A5" w14:textId="77777777" w:rsidR="00F6739F" w:rsidRDefault="00F6739F">
            <w:pPr>
              <w:widowControl/>
              <w:jc w:val="left"/>
              <w:rPr>
                <w:rFonts w:ascii="宋体" w:hAnsi="宋体" w:cs="宋体" w:hint="eastAsia"/>
                <w:color w:val="000000"/>
                <w:kern w:val="0"/>
                <w:sz w:val="20"/>
                <w:szCs w:val="20"/>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2F56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C8978" w14:textId="77777777" w:rsidR="00F6739F" w:rsidRDefault="00F6739F">
            <w:pPr>
              <w:widowControl/>
              <w:jc w:val="center"/>
              <w:rPr>
                <w:rFonts w:ascii="宋体" w:hAnsi="宋体" w:cs="宋体" w:hint="eastAsia"/>
                <w:color w:val="000000"/>
                <w:kern w:val="0"/>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28467" w14:textId="77777777" w:rsidR="00F6739F" w:rsidRDefault="00F6739F">
            <w:pPr>
              <w:widowControl/>
              <w:jc w:val="left"/>
              <w:rPr>
                <w:rFonts w:eastAsia="Times New Roman"/>
                <w:kern w:val="0"/>
                <w:sz w:val="20"/>
                <w:szCs w:val="20"/>
              </w:rPr>
            </w:pP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E4C05" w14:textId="77777777" w:rsidR="00F6739F" w:rsidRDefault="00F6739F">
            <w:pPr>
              <w:widowControl/>
              <w:jc w:val="center"/>
              <w:rPr>
                <w:rFonts w:eastAsia="Times New Roman"/>
                <w:kern w:val="0"/>
                <w:sz w:val="20"/>
                <w:szCs w:val="20"/>
              </w:rPr>
            </w:pP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57252B" w14:textId="77777777" w:rsidR="00F6739F" w:rsidRDefault="00F6739F">
            <w:pPr>
              <w:widowControl/>
              <w:jc w:val="center"/>
              <w:rPr>
                <w:rFonts w:eastAsia="Times New Roman"/>
                <w:kern w:val="0"/>
                <w:sz w:val="20"/>
                <w:szCs w:val="20"/>
              </w:rPr>
            </w:pP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9DC27" w14:textId="77777777" w:rsidR="00F6739F" w:rsidRDefault="00F6739F">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BFB5FB" w14:textId="77777777" w:rsidR="00F6739F" w:rsidRDefault="00F6739F">
            <w:pPr>
              <w:widowControl/>
              <w:jc w:val="center"/>
              <w:rPr>
                <w:rFonts w:eastAsia="Times New Roman"/>
                <w:kern w:val="0"/>
                <w:sz w:val="20"/>
                <w:szCs w:val="20"/>
              </w:rPr>
            </w:pPr>
          </w:p>
        </w:tc>
        <w:tc>
          <w:tcPr>
            <w:tcW w:w="222" w:type="dxa"/>
            <w:vAlign w:val="center"/>
          </w:tcPr>
          <w:p w14:paraId="6DB55B03" w14:textId="77777777" w:rsidR="00F6739F" w:rsidRDefault="00F6739F">
            <w:pPr>
              <w:widowControl/>
              <w:jc w:val="left"/>
              <w:rPr>
                <w:rFonts w:eastAsia="Times New Roman"/>
                <w:kern w:val="0"/>
                <w:sz w:val="20"/>
                <w:szCs w:val="20"/>
              </w:rPr>
            </w:pPr>
          </w:p>
        </w:tc>
      </w:tr>
      <w:tr w:rsidR="00F6739F" w14:paraId="746BFBAD" w14:textId="77777777">
        <w:trPr>
          <w:trHeight w:val="400"/>
          <w:jc w:val="center"/>
        </w:trPr>
        <w:tc>
          <w:tcPr>
            <w:tcW w:w="459" w:type="dxa"/>
            <w:vMerge/>
            <w:tcBorders>
              <w:top w:val="single" w:sz="4" w:space="0" w:color="000000"/>
              <w:left w:val="single" w:sz="4" w:space="0" w:color="000000"/>
              <w:bottom w:val="single" w:sz="4" w:space="0" w:color="000000"/>
              <w:right w:val="single" w:sz="4" w:space="0" w:color="000000"/>
            </w:tcBorders>
            <w:vAlign w:val="center"/>
          </w:tcPr>
          <w:p w14:paraId="586CE257" w14:textId="77777777" w:rsidR="00F6739F" w:rsidRDefault="00F6739F">
            <w:pPr>
              <w:widowControl/>
              <w:jc w:val="left"/>
              <w:rPr>
                <w:rFonts w:ascii="宋体" w:hAnsi="宋体" w:cs="宋体" w:hint="eastAsia"/>
                <w:color w:val="000000"/>
                <w:kern w:val="0"/>
                <w:sz w:val="20"/>
                <w:szCs w:val="20"/>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4060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9613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346C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辖区居民对传染病工作满意度</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462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FD6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95DC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FBA3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7B3C9"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B38FDC4" w14:textId="77777777" w:rsidR="00F6739F" w:rsidRDefault="00F6739F">
            <w:pPr>
              <w:widowControl/>
              <w:jc w:val="left"/>
              <w:rPr>
                <w:rFonts w:eastAsia="Times New Roman"/>
                <w:kern w:val="0"/>
                <w:sz w:val="20"/>
                <w:szCs w:val="20"/>
              </w:rPr>
            </w:pPr>
          </w:p>
        </w:tc>
      </w:tr>
      <w:tr w:rsidR="00F6739F" w14:paraId="40CFFB2E" w14:textId="77777777">
        <w:trPr>
          <w:trHeight w:val="288"/>
          <w:jc w:val="center"/>
        </w:trPr>
        <w:tc>
          <w:tcPr>
            <w:tcW w:w="581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DA313E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E9EA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58D5D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F7D68"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54AC764" w14:textId="77777777" w:rsidR="00F6739F" w:rsidRDefault="00F6739F">
            <w:pPr>
              <w:widowControl/>
              <w:jc w:val="left"/>
              <w:rPr>
                <w:rFonts w:eastAsia="Times New Roman"/>
                <w:kern w:val="0"/>
                <w:sz w:val="20"/>
                <w:szCs w:val="20"/>
              </w:rPr>
            </w:pPr>
          </w:p>
        </w:tc>
      </w:tr>
    </w:tbl>
    <w:p w14:paraId="05E3E1DD"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44"/>
        <w:gridCol w:w="445"/>
        <w:gridCol w:w="1487"/>
        <w:gridCol w:w="61"/>
        <w:gridCol w:w="1215"/>
        <w:gridCol w:w="257"/>
        <w:gridCol w:w="938"/>
        <w:gridCol w:w="1026"/>
        <w:gridCol w:w="191"/>
        <w:gridCol w:w="375"/>
        <w:gridCol w:w="202"/>
        <w:gridCol w:w="553"/>
        <w:gridCol w:w="377"/>
        <w:gridCol w:w="729"/>
        <w:gridCol w:w="222"/>
      </w:tblGrid>
      <w:tr w:rsidR="00F6739F" w14:paraId="0675A2A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25CA013"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4A19BC3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9ED27B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49E3CCF8" w14:textId="77777777">
        <w:trPr>
          <w:gridAfter w:val="1"/>
          <w:wAfter w:w="222" w:type="dxa"/>
          <w:trHeight w:val="288"/>
          <w:jc w:val="center"/>
        </w:trPr>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7A7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1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5B3B2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提前下达2023年自治区公共卫生服务（地方公共卫生）补助资金</w:t>
            </w:r>
          </w:p>
        </w:tc>
      </w:tr>
      <w:tr w:rsidR="00F6739F" w14:paraId="7E0BDED2" w14:textId="77777777">
        <w:trPr>
          <w:gridAfter w:val="1"/>
          <w:wAfter w:w="222" w:type="dxa"/>
          <w:trHeight w:val="288"/>
          <w:jc w:val="center"/>
        </w:trPr>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B19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53705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A53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3A42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5219C8FA" w14:textId="77777777">
        <w:trPr>
          <w:gridAfter w:val="1"/>
          <w:wAfter w:w="222" w:type="dxa"/>
          <w:trHeight w:val="480"/>
          <w:jc w:val="center"/>
        </w:trPr>
        <w:tc>
          <w:tcPr>
            <w:tcW w:w="8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70152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749C2" w14:textId="77777777" w:rsidR="00F6739F" w:rsidRDefault="00F6739F">
            <w:pPr>
              <w:widowControl/>
              <w:jc w:val="center"/>
              <w:rPr>
                <w:rFonts w:ascii="宋体" w:hAnsi="宋体" w:cs="宋体" w:hint="eastAsia"/>
                <w:color w:val="000000"/>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58F3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3EE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71C9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08ED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5CC7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1C7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709A2B7F" w14:textId="77777777">
        <w:trPr>
          <w:gridAfter w:val="1"/>
          <w:wAfter w:w="222" w:type="dxa"/>
          <w:trHeight w:val="440"/>
          <w:jc w:val="center"/>
        </w:trPr>
        <w:tc>
          <w:tcPr>
            <w:tcW w:w="889" w:type="dxa"/>
            <w:gridSpan w:val="2"/>
            <w:vMerge/>
            <w:tcBorders>
              <w:top w:val="single" w:sz="4" w:space="0" w:color="000000"/>
              <w:left w:val="single" w:sz="4" w:space="0" w:color="000000"/>
              <w:bottom w:val="single" w:sz="4" w:space="0" w:color="000000"/>
              <w:right w:val="single" w:sz="4" w:space="0" w:color="000000"/>
            </w:tcBorders>
            <w:vAlign w:val="center"/>
          </w:tcPr>
          <w:p w14:paraId="423FF4B0" w14:textId="77777777" w:rsidR="00F6739F" w:rsidRDefault="00F6739F">
            <w:pPr>
              <w:widowControl/>
              <w:jc w:val="left"/>
              <w:rPr>
                <w:rFonts w:ascii="宋体" w:hAnsi="宋体" w:cs="宋体" w:hint="eastAsia"/>
                <w:color w:val="000000"/>
                <w:kern w:val="0"/>
                <w:sz w:val="20"/>
                <w:szCs w:val="20"/>
              </w:rPr>
            </w:pPr>
          </w:p>
        </w:tc>
        <w:tc>
          <w:tcPr>
            <w:tcW w:w="1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AE3E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6A25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F842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DB9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36B6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CD88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CED5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34E93CBF" w14:textId="77777777">
        <w:trPr>
          <w:gridAfter w:val="1"/>
          <w:wAfter w:w="222" w:type="dxa"/>
          <w:trHeight w:val="440"/>
          <w:jc w:val="center"/>
        </w:trPr>
        <w:tc>
          <w:tcPr>
            <w:tcW w:w="889" w:type="dxa"/>
            <w:gridSpan w:val="2"/>
            <w:vMerge/>
            <w:tcBorders>
              <w:top w:val="single" w:sz="4" w:space="0" w:color="000000"/>
              <w:left w:val="single" w:sz="4" w:space="0" w:color="000000"/>
              <w:bottom w:val="single" w:sz="4" w:space="0" w:color="000000"/>
              <w:right w:val="single" w:sz="4" w:space="0" w:color="000000"/>
            </w:tcBorders>
            <w:vAlign w:val="center"/>
          </w:tcPr>
          <w:p w14:paraId="6583A1DE" w14:textId="77777777" w:rsidR="00F6739F" w:rsidRDefault="00F6739F">
            <w:pPr>
              <w:widowControl/>
              <w:jc w:val="left"/>
              <w:rPr>
                <w:rFonts w:ascii="宋体" w:hAnsi="宋体" w:cs="宋体" w:hint="eastAsia"/>
                <w:color w:val="000000"/>
                <w:kern w:val="0"/>
                <w:sz w:val="20"/>
                <w:szCs w:val="20"/>
              </w:rPr>
            </w:pPr>
          </w:p>
        </w:tc>
        <w:tc>
          <w:tcPr>
            <w:tcW w:w="1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5AFD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8B8E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A6D4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F243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C5F1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9CA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F17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5CD50A0D" w14:textId="77777777">
        <w:trPr>
          <w:gridAfter w:val="1"/>
          <w:wAfter w:w="222" w:type="dxa"/>
          <w:trHeight w:val="440"/>
          <w:jc w:val="center"/>
        </w:trPr>
        <w:tc>
          <w:tcPr>
            <w:tcW w:w="889" w:type="dxa"/>
            <w:gridSpan w:val="2"/>
            <w:vMerge/>
            <w:tcBorders>
              <w:top w:val="single" w:sz="4" w:space="0" w:color="000000"/>
              <w:left w:val="single" w:sz="4" w:space="0" w:color="000000"/>
              <w:bottom w:val="single" w:sz="4" w:space="0" w:color="000000"/>
              <w:right w:val="single" w:sz="4" w:space="0" w:color="000000"/>
            </w:tcBorders>
            <w:vAlign w:val="center"/>
          </w:tcPr>
          <w:p w14:paraId="72CC2F0B" w14:textId="77777777" w:rsidR="00F6739F" w:rsidRDefault="00F6739F">
            <w:pPr>
              <w:widowControl/>
              <w:jc w:val="left"/>
              <w:rPr>
                <w:rFonts w:ascii="宋体" w:hAnsi="宋体" w:cs="宋体" w:hint="eastAsia"/>
                <w:color w:val="000000"/>
                <w:kern w:val="0"/>
                <w:sz w:val="20"/>
                <w:szCs w:val="20"/>
              </w:rPr>
            </w:pPr>
          </w:p>
        </w:tc>
        <w:tc>
          <w:tcPr>
            <w:tcW w:w="1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35BA0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E49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D6E97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6F79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5E7C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A6B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B55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6518716D" w14:textId="77777777">
        <w:trPr>
          <w:gridAfter w:val="1"/>
          <w:wAfter w:w="222" w:type="dxa"/>
          <w:trHeight w:val="288"/>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EF7F3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0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5EF7F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FF27FA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2F4AA426" w14:textId="77777777">
        <w:trPr>
          <w:gridAfter w:val="1"/>
          <w:wAfter w:w="222" w:type="dxa"/>
          <w:trHeight w:val="54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75C4462D" w14:textId="77777777" w:rsidR="00F6739F" w:rsidRDefault="00F6739F">
            <w:pPr>
              <w:widowControl/>
              <w:jc w:val="left"/>
              <w:rPr>
                <w:rFonts w:ascii="宋体" w:hAnsi="宋体" w:cs="宋体" w:hint="eastAsia"/>
                <w:color w:val="000000"/>
                <w:kern w:val="0"/>
                <w:sz w:val="20"/>
                <w:szCs w:val="20"/>
              </w:rPr>
            </w:pPr>
          </w:p>
        </w:tc>
        <w:tc>
          <w:tcPr>
            <w:tcW w:w="4403" w:type="dxa"/>
            <w:gridSpan w:val="6"/>
            <w:tcBorders>
              <w:top w:val="single" w:sz="4" w:space="0" w:color="000000"/>
              <w:left w:val="single" w:sz="4" w:space="0" w:color="000000"/>
              <w:bottom w:val="single" w:sz="4" w:space="0" w:color="000000"/>
              <w:right w:val="single" w:sz="4" w:space="0" w:color="000000"/>
            </w:tcBorders>
            <w:shd w:val="clear" w:color="auto" w:fill="auto"/>
          </w:tcPr>
          <w:p w14:paraId="05C5158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积极与街道对接，及时召开辖区全民健康体检动员会 ，通过LED屏，展板，发放宣传单，张贴通知，入户走访等多种渠道，多种形式进行宣传， 动员全民参与健康体检，做到100%完成全民健康体检工作。</w:t>
            </w:r>
          </w:p>
        </w:tc>
        <w:tc>
          <w:tcPr>
            <w:tcW w:w="3453" w:type="dxa"/>
            <w:gridSpan w:val="7"/>
            <w:tcBorders>
              <w:top w:val="single" w:sz="4" w:space="0" w:color="000000"/>
              <w:left w:val="single" w:sz="4" w:space="0" w:color="000000"/>
              <w:bottom w:val="single" w:sz="4" w:space="0" w:color="000000"/>
              <w:right w:val="single" w:sz="4" w:space="0" w:color="000000"/>
            </w:tcBorders>
            <w:shd w:val="clear" w:color="auto" w:fill="auto"/>
          </w:tcPr>
          <w:p w14:paraId="74D87698"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截至自评日，该项目支付了77.77万元，完成了全民健康体检人数28991人，体检完成率达到114.63%，有效落实阳性结果追踪管理服务，建立完善疾病谱、制定针对性干预措施，全方位为辖区居民的身心健康保驾护航。</w:t>
            </w:r>
          </w:p>
        </w:tc>
      </w:tr>
      <w:tr w:rsidR="00F6739F" w14:paraId="36B557FB" w14:textId="77777777">
        <w:trPr>
          <w:gridAfter w:val="1"/>
          <w:wAfter w:w="222" w:type="dxa"/>
          <w:trHeight w:val="312"/>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881441" w14:textId="77777777" w:rsidR="00F6739F" w:rsidRDefault="00F6739F">
            <w:pPr>
              <w:widowControl/>
              <w:jc w:val="left"/>
              <w:rPr>
                <w:rFonts w:ascii="宋体" w:hAnsi="宋体" w:cs="宋体" w:hint="eastAsia"/>
                <w:color w:val="000000"/>
                <w:kern w:val="0"/>
                <w:sz w:val="20"/>
                <w:szCs w:val="20"/>
              </w:rPr>
            </w:pP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7DE2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5E570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3E230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D1A75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0CB2F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3B17E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1004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8E71E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3BDB7AC5" w14:textId="77777777">
        <w:trPr>
          <w:trHeight w:val="288"/>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65FD0B94"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37B20CF9" w14:textId="77777777" w:rsidR="00F6739F" w:rsidRDefault="00F6739F">
            <w:pPr>
              <w:widowControl/>
              <w:jc w:val="left"/>
              <w:rPr>
                <w:rFonts w:ascii="宋体" w:hAnsi="宋体" w:cs="宋体" w:hint="eastAsia"/>
                <w:color w:val="000000"/>
                <w:kern w:val="0"/>
                <w:sz w:val="20"/>
                <w:szCs w:val="20"/>
              </w:rPr>
            </w:pPr>
          </w:p>
        </w:tc>
        <w:tc>
          <w:tcPr>
            <w:tcW w:w="1487" w:type="dxa"/>
            <w:vMerge/>
            <w:tcBorders>
              <w:top w:val="single" w:sz="4" w:space="0" w:color="000000"/>
              <w:left w:val="single" w:sz="4" w:space="0" w:color="000000"/>
              <w:bottom w:val="single" w:sz="4" w:space="0" w:color="000000"/>
              <w:right w:val="single" w:sz="4" w:space="0" w:color="000000"/>
            </w:tcBorders>
            <w:vAlign w:val="center"/>
          </w:tcPr>
          <w:p w14:paraId="44A88EFD" w14:textId="77777777" w:rsidR="00F6739F" w:rsidRDefault="00F6739F">
            <w:pPr>
              <w:widowControl/>
              <w:jc w:val="left"/>
              <w:rPr>
                <w:rFonts w:ascii="宋体" w:hAnsi="宋体" w:cs="宋体" w:hint="eastAsia"/>
                <w:color w:val="000000"/>
                <w:kern w:val="0"/>
                <w:sz w:val="20"/>
                <w:szCs w:val="20"/>
              </w:rPr>
            </w:pPr>
          </w:p>
        </w:tc>
        <w:tc>
          <w:tcPr>
            <w:tcW w:w="1533" w:type="dxa"/>
            <w:gridSpan w:val="3"/>
            <w:vMerge/>
            <w:tcBorders>
              <w:top w:val="single" w:sz="4" w:space="0" w:color="000000"/>
              <w:left w:val="single" w:sz="4" w:space="0" w:color="000000"/>
              <w:bottom w:val="single" w:sz="4" w:space="0" w:color="000000"/>
              <w:right w:val="single" w:sz="4" w:space="0" w:color="000000"/>
            </w:tcBorders>
            <w:vAlign w:val="center"/>
          </w:tcPr>
          <w:p w14:paraId="11825448" w14:textId="77777777" w:rsidR="00F6739F" w:rsidRDefault="00F6739F">
            <w:pPr>
              <w:widowControl/>
              <w:jc w:val="left"/>
              <w:rPr>
                <w:rFonts w:ascii="宋体" w:hAnsi="宋体" w:cs="宋体" w:hint="eastAsia"/>
                <w:color w:val="000000"/>
                <w:kern w:val="0"/>
                <w:sz w:val="20"/>
                <w:szCs w:val="20"/>
              </w:rPr>
            </w:pPr>
          </w:p>
        </w:tc>
        <w:tc>
          <w:tcPr>
            <w:tcW w:w="938" w:type="dxa"/>
            <w:vMerge/>
            <w:tcBorders>
              <w:top w:val="single" w:sz="4" w:space="0" w:color="000000"/>
              <w:left w:val="single" w:sz="4" w:space="0" w:color="000000"/>
              <w:bottom w:val="single" w:sz="4" w:space="0" w:color="000000"/>
              <w:right w:val="single" w:sz="4" w:space="0" w:color="000000"/>
            </w:tcBorders>
            <w:vAlign w:val="center"/>
          </w:tcPr>
          <w:p w14:paraId="4FE815DD" w14:textId="77777777" w:rsidR="00F6739F" w:rsidRDefault="00F6739F">
            <w:pPr>
              <w:widowControl/>
              <w:jc w:val="left"/>
              <w:rPr>
                <w:rFonts w:ascii="宋体" w:hAnsi="宋体" w:cs="宋体" w:hint="eastAsia"/>
                <w:color w:val="000000"/>
                <w:kern w:val="0"/>
                <w:sz w:val="20"/>
                <w:szCs w:val="20"/>
              </w:rPr>
            </w:pPr>
          </w:p>
        </w:tc>
        <w:tc>
          <w:tcPr>
            <w:tcW w:w="1026" w:type="dxa"/>
            <w:vMerge/>
            <w:tcBorders>
              <w:top w:val="single" w:sz="4" w:space="0" w:color="000000"/>
              <w:left w:val="single" w:sz="4" w:space="0" w:color="000000"/>
              <w:bottom w:val="single" w:sz="4" w:space="0" w:color="000000"/>
              <w:right w:val="single" w:sz="4" w:space="0" w:color="000000"/>
            </w:tcBorders>
            <w:vAlign w:val="center"/>
          </w:tcPr>
          <w:p w14:paraId="159B929C" w14:textId="77777777" w:rsidR="00F6739F" w:rsidRDefault="00F6739F">
            <w:pPr>
              <w:widowControl/>
              <w:jc w:val="left"/>
              <w:rPr>
                <w:rFonts w:ascii="宋体" w:hAnsi="宋体" w:cs="宋体" w:hint="eastAsia"/>
                <w:color w:val="000000"/>
                <w:kern w:val="0"/>
                <w:sz w:val="20"/>
                <w:szCs w:val="20"/>
              </w:rPr>
            </w:pPr>
          </w:p>
        </w:tc>
        <w:tc>
          <w:tcPr>
            <w:tcW w:w="566" w:type="dxa"/>
            <w:gridSpan w:val="2"/>
            <w:vMerge/>
            <w:tcBorders>
              <w:top w:val="single" w:sz="4" w:space="0" w:color="000000"/>
              <w:left w:val="single" w:sz="4" w:space="0" w:color="000000"/>
              <w:bottom w:val="single" w:sz="4" w:space="0" w:color="000000"/>
              <w:right w:val="single" w:sz="4" w:space="0" w:color="000000"/>
            </w:tcBorders>
            <w:vAlign w:val="center"/>
          </w:tcPr>
          <w:p w14:paraId="0C541D8D" w14:textId="77777777" w:rsidR="00F6739F" w:rsidRDefault="00F6739F">
            <w:pPr>
              <w:widowControl/>
              <w:jc w:val="left"/>
              <w:rPr>
                <w:rFonts w:ascii="宋体" w:hAnsi="宋体" w:cs="宋体" w:hint="eastAsia"/>
                <w:color w:val="000000"/>
                <w:kern w:val="0"/>
                <w:sz w:val="20"/>
                <w:szCs w:val="20"/>
              </w:rPr>
            </w:pPr>
          </w:p>
        </w:tc>
        <w:tc>
          <w:tcPr>
            <w:tcW w:w="755" w:type="dxa"/>
            <w:gridSpan w:val="2"/>
            <w:vMerge/>
            <w:tcBorders>
              <w:top w:val="single" w:sz="4" w:space="0" w:color="000000"/>
              <w:left w:val="single" w:sz="4" w:space="0" w:color="000000"/>
              <w:bottom w:val="single" w:sz="4" w:space="0" w:color="000000"/>
              <w:right w:val="single" w:sz="4" w:space="0" w:color="000000"/>
            </w:tcBorders>
            <w:vAlign w:val="center"/>
          </w:tcPr>
          <w:p w14:paraId="11FE6A84" w14:textId="77777777" w:rsidR="00F6739F" w:rsidRDefault="00F6739F">
            <w:pPr>
              <w:widowControl/>
              <w:jc w:val="left"/>
              <w:rPr>
                <w:rFonts w:ascii="宋体" w:hAnsi="宋体" w:cs="宋体" w:hint="eastAsia"/>
                <w:color w:val="000000"/>
                <w:kern w:val="0"/>
                <w:sz w:val="20"/>
                <w:szCs w:val="20"/>
              </w:rPr>
            </w:pPr>
          </w:p>
        </w:tc>
        <w:tc>
          <w:tcPr>
            <w:tcW w:w="1106" w:type="dxa"/>
            <w:gridSpan w:val="2"/>
            <w:vMerge/>
            <w:tcBorders>
              <w:top w:val="single" w:sz="4" w:space="0" w:color="000000"/>
              <w:left w:val="single" w:sz="4" w:space="0" w:color="000000"/>
              <w:bottom w:val="single" w:sz="4" w:space="0" w:color="000000"/>
              <w:right w:val="single" w:sz="4" w:space="0" w:color="000000"/>
            </w:tcBorders>
            <w:vAlign w:val="center"/>
          </w:tcPr>
          <w:p w14:paraId="6848F795"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24F00B8" w14:textId="77777777" w:rsidR="00F6739F" w:rsidRDefault="00F6739F">
            <w:pPr>
              <w:widowControl/>
              <w:jc w:val="center"/>
              <w:rPr>
                <w:rFonts w:ascii="宋体" w:hAnsi="宋体" w:cs="宋体" w:hint="eastAsia"/>
                <w:color w:val="000000"/>
                <w:kern w:val="0"/>
                <w:sz w:val="20"/>
                <w:szCs w:val="20"/>
              </w:rPr>
            </w:pPr>
          </w:p>
        </w:tc>
      </w:tr>
      <w:tr w:rsidR="00F6739F" w14:paraId="05E5DFE4" w14:textId="77777777">
        <w:trPr>
          <w:trHeight w:val="400"/>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01AE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A0D8B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6F93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37BCF"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1A3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&gt;=22000人</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342A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=28991人</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0CD8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A35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87F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E1DBCEE" w14:textId="77777777" w:rsidR="00F6739F" w:rsidRDefault="00F6739F">
            <w:pPr>
              <w:widowControl/>
              <w:jc w:val="left"/>
              <w:rPr>
                <w:rFonts w:eastAsia="Times New Roman"/>
                <w:kern w:val="0"/>
                <w:sz w:val="20"/>
                <w:szCs w:val="20"/>
              </w:rPr>
            </w:pPr>
          </w:p>
        </w:tc>
      </w:tr>
      <w:tr w:rsidR="00F6739F" w14:paraId="29E6407B"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5ECAD0D1"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25B9DB76"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5092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DA584"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8C3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652C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=114.63%</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346E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31FB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4CAF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2EAEF2C" w14:textId="77777777" w:rsidR="00F6739F" w:rsidRDefault="00F6739F">
            <w:pPr>
              <w:widowControl/>
              <w:jc w:val="left"/>
              <w:rPr>
                <w:rFonts w:eastAsia="Times New Roman"/>
                <w:kern w:val="0"/>
                <w:sz w:val="20"/>
                <w:szCs w:val="20"/>
              </w:rPr>
            </w:pPr>
          </w:p>
        </w:tc>
      </w:tr>
      <w:tr w:rsidR="00F6739F" w14:paraId="759C2BFC"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01446BD4"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38E95FE2"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03F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2A40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项目完成时效</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B442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1B0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C84F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65CB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F8F8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0430179" w14:textId="77777777" w:rsidR="00F6739F" w:rsidRDefault="00F6739F">
            <w:pPr>
              <w:widowControl/>
              <w:jc w:val="left"/>
              <w:rPr>
                <w:rFonts w:eastAsia="Times New Roman"/>
                <w:kern w:val="0"/>
                <w:sz w:val="20"/>
                <w:szCs w:val="20"/>
              </w:rPr>
            </w:pPr>
          </w:p>
        </w:tc>
      </w:tr>
      <w:tr w:rsidR="00F6739F" w14:paraId="7033D85F"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0350691F" w14:textId="77777777" w:rsidR="00F6739F" w:rsidRDefault="00F6739F">
            <w:pPr>
              <w:widowControl/>
              <w:jc w:val="left"/>
              <w:rPr>
                <w:rFonts w:ascii="宋体" w:hAnsi="宋体" w:cs="宋体" w:hint="eastAsia"/>
                <w:color w:val="000000"/>
                <w:kern w:val="0"/>
                <w:sz w:val="20"/>
                <w:szCs w:val="20"/>
              </w:rPr>
            </w:pP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DD86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AFE5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BE197"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人员支出</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A281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&gt;=36.51万元</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1943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=42.59万元</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0A85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837E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5684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71DE055" w14:textId="77777777" w:rsidR="00F6739F" w:rsidRDefault="00F6739F">
            <w:pPr>
              <w:widowControl/>
              <w:jc w:val="left"/>
              <w:rPr>
                <w:rFonts w:eastAsia="Times New Roman"/>
                <w:kern w:val="0"/>
                <w:sz w:val="20"/>
                <w:szCs w:val="20"/>
              </w:rPr>
            </w:pPr>
          </w:p>
        </w:tc>
      </w:tr>
      <w:tr w:rsidR="00F6739F" w14:paraId="7AD9B2D5"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100096E5"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01A995B4"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0CAF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6745E"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试剂耗材及其他支出</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AFF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&gt;=41.26万元</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8453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=35.18万元</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52CD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551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BD43A"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1E9A132" w14:textId="77777777" w:rsidR="00F6739F" w:rsidRDefault="00F6739F">
            <w:pPr>
              <w:widowControl/>
              <w:jc w:val="left"/>
              <w:rPr>
                <w:rFonts w:eastAsia="Times New Roman"/>
                <w:kern w:val="0"/>
                <w:sz w:val="20"/>
                <w:szCs w:val="20"/>
              </w:rPr>
            </w:pPr>
          </w:p>
        </w:tc>
      </w:tr>
      <w:tr w:rsidR="00F6739F" w14:paraId="08EEC940"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0CAE9403"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20710099"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0A85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B66194" w14:textId="77777777" w:rsidR="00F6739F" w:rsidRDefault="00F6739F">
            <w:pPr>
              <w:widowControl/>
              <w:jc w:val="center"/>
              <w:rPr>
                <w:rFonts w:ascii="宋体" w:hAnsi="宋体" w:cs="宋体" w:hint="eastAsia"/>
                <w:color w:val="000000"/>
                <w:kern w:val="0"/>
                <w:sz w:val="20"/>
                <w:szCs w:val="20"/>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A340C" w14:textId="77777777" w:rsidR="00F6739F" w:rsidRDefault="00F6739F">
            <w:pPr>
              <w:widowControl/>
              <w:jc w:val="left"/>
              <w:rPr>
                <w:rFonts w:eastAsia="Times New Roman"/>
                <w:kern w:val="0"/>
                <w:sz w:val="20"/>
                <w:szCs w:val="20"/>
              </w:rPr>
            </w:pP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B7C8F" w14:textId="77777777" w:rsidR="00F6739F" w:rsidRDefault="00F6739F">
            <w:pPr>
              <w:widowControl/>
              <w:jc w:val="center"/>
              <w:rPr>
                <w:rFonts w:eastAsia="Times New Roman"/>
                <w:kern w:val="0"/>
                <w:sz w:val="20"/>
                <w:szCs w:val="20"/>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66FBD" w14:textId="77777777" w:rsidR="00F6739F" w:rsidRDefault="00F6739F">
            <w:pPr>
              <w:widowControl/>
              <w:jc w:val="center"/>
              <w:rPr>
                <w:rFonts w:eastAsia="Times New Roman"/>
                <w:kern w:val="0"/>
                <w:sz w:val="20"/>
                <w:szCs w:val="20"/>
              </w:rPr>
            </w:pP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96DD1" w14:textId="77777777" w:rsidR="00F6739F" w:rsidRDefault="00F6739F">
            <w:pPr>
              <w:widowControl/>
              <w:jc w:val="center"/>
              <w:rPr>
                <w:rFonts w:eastAsia="Times New Roman"/>
                <w:kern w:val="0"/>
                <w:sz w:val="20"/>
                <w:szCs w:val="20"/>
              </w:rPr>
            </w:pP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6C1B2" w14:textId="77777777" w:rsidR="00F6739F" w:rsidRDefault="00F6739F">
            <w:pPr>
              <w:widowControl/>
              <w:jc w:val="center"/>
              <w:rPr>
                <w:rFonts w:eastAsia="Times New Roman"/>
                <w:kern w:val="0"/>
                <w:sz w:val="20"/>
                <w:szCs w:val="20"/>
              </w:rPr>
            </w:pPr>
          </w:p>
        </w:tc>
        <w:tc>
          <w:tcPr>
            <w:tcW w:w="222" w:type="dxa"/>
            <w:vAlign w:val="center"/>
          </w:tcPr>
          <w:p w14:paraId="31118A2E" w14:textId="77777777" w:rsidR="00F6739F" w:rsidRDefault="00F6739F">
            <w:pPr>
              <w:widowControl/>
              <w:jc w:val="left"/>
              <w:rPr>
                <w:rFonts w:eastAsia="Times New Roman"/>
                <w:kern w:val="0"/>
                <w:sz w:val="20"/>
                <w:szCs w:val="20"/>
              </w:rPr>
            </w:pPr>
          </w:p>
        </w:tc>
      </w:tr>
      <w:tr w:rsidR="00F6739F" w14:paraId="15816510"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4BAB5B1D"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07D35097"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7574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CB90F" w14:textId="77777777" w:rsidR="00F6739F" w:rsidRDefault="00F6739F">
            <w:pPr>
              <w:widowControl/>
              <w:jc w:val="center"/>
              <w:rPr>
                <w:rFonts w:ascii="宋体" w:hAnsi="宋体" w:cs="宋体" w:hint="eastAsia"/>
                <w:color w:val="000000"/>
                <w:kern w:val="0"/>
                <w:sz w:val="20"/>
                <w:szCs w:val="20"/>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41BA4" w14:textId="77777777" w:rsidR="00F6739F" w:rsidRDefault="00F6739F">
            <w:pPr>
              <w:widowControl/>
              <w:jc w:val="left"/>
              <w:rPr>
                <w:rFonts w:eastAsia="Times New Roman"/>
                <w:kern w:val="0"/>
                <w:sz w:val="20"/>
                <w:szCs w:val="20"/>
              </w:rPr>
            </w:pP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515FB" w14:textId="77777777" w:rsidR="00F6739F" w:rsidRDefault="00F6739F">
            <w:pPr>
              <w:widowControl/>
              <w:jc w:val="center"/>
              <w:rPr>
                <w:rFonts w:eastAsia="Times New Roman"/>
                <w:kern w:val="0"/>
                <w:sz w:val="20"/>
                <w:szCs w:val="20"/>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908E2" w14:textId="77777777" w:rsidR="00F6739F" w:rsidRDefault="00F6739F">
            <w:pPr>
              <w:widowControl/>
              <w:jc w:val="center"/>
              <w:rPr>
                <w:rFonts w:eastAsia="Times New Roman"/>
                <w:kern w:val="0"/>
                <w:sz w:val="20"/>
                <w:szCs w:val="20"/>
              </w:rPr>
            </w:pP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6C9FA" w14:textId="77777777" w:rsidR="00F6739F" w:rsidRDefault="00F6739F">
            <w:pPr>
              <w:widowControl/>
              <w:jc w:val="center"/>
              <w:rPr>
                <w:rFonts w:eastAsia="Times New Roman"/>
                <w:kern w:val="0"/>
                <w:sz w:val="20"/>
                <w:szCs w:val="20"/>
              </w:rPr>
            </w:pP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F49AC" w14:textId="77777777" w:rsidR="00F6739F" w:rsidRDefault="00F6739F">
            <w:pPr>
              <w:widowControl/>
              <w:jc w:val="center"/>
              <w:rPr>
                <w:rFonts w:eastAsia="Times New Roman"/>
                <w:kern w:val="0"/>
                <w:sz w:val="20"/>
                <w:szCs w:val="20"/>
              </w:rPr>
            </w:pPr>
          </w:p>
        </w:tc>
        <w:tc>
          <w:tcPr>
            <w:tcW w:w="222" w:type="dxa"/>
            <w:vAlign w:val="center"/>
          </w:tcPr>
          <w:p w14:paraId="451A1AC2" w14:textId="77777777" w:rsidR="00F6739F" w:rsidRDefault="00F6739F">
            <w:pPr>
              <w:widowControl/>
              <w:jc w:val="left"/>
              <w:rPr>
                <w:rFonts w:eastAsia="Times New Roman"/>
                <w:kern w:val="0"/>
                <w:sz w:val="20"/>
                <w:szCs w:val="20"/>
              </w:rPr>
            </w:pPr>
          </w:p>
        </w:tc>
      </w:tr>
      <w:tr w:rsidR="00F6739F" w14:paraId="359ED889"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00ECF76" w14:textId="77777777" w:rsidR="00F6739F" w:rsidRDefault="00F6739F">
            <w:pPr>
              <w:widowControl/>
              <w:jc w:val="left"/>
              <w:rPr>
                <w:rFonts w:ascii="宋体" w:hAnsi="宋体" w:cs="宋体" w:hint="eastAsia"/>
                <w:color w:val="000000"/>
                <w:kern w:val="0"/>
                <w:sz w:val="20"/>
                <w:szCs w:val="20"/>
              </w:rPr>
            </w:pPr>
          </w:p>
        </w:tc>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39A1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A8D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109D30" w14:textId="77777777" w:rsidR="00F6739F" w:rsidRDefault="00F6739F">
            <w:pPr>
              <w:widowControl/>
              <w:jc w:val="center"/>
              <w:rPr>
                <w:rFonts w:ascii="宋体" w:hAnsi="宋体" w:cs="宋体" w:hint="eastAsia"/>
                <w:color w:val="000000"/>
                <w:kern w:val="0"/>
                <w:sz w:val="20"/>
                <w:szCs w:val="20"/>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B0750" w14:textId="77777777" w:rsidR="00F6739F" w:rsidRDefault="00F6739F">
            <w:pPr>
              <w:widowControl/>
              <w:jc w:val="left"/>
              <w:rPr>
                <w:rFonts w:eastAsia="Times New Roman"/>
                <w:kern w:val="0"/>
                <w:sz w:val="20"/>
                <w:szCs w:val="20"/>
              </w:rPr>
            </w:pP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46FD7" w14:textId="77777777" w:rsidR="00F6739F" w:rsidRDefault="00F6739F">
            <w:pPr>
              <w:widowControl/>
              <w:jc w:val="center"/>
              <w:rPr>
                <w:rFonts w:eastAsia="Times New Roman"/>
                <w:kern w:val="0"/>
                <w:sz w:val="20"/>
                <w:szCs w:val="20"/>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43548A" w14:textId="77777777" w:rsidR="00F6739F" w:rsidRDefault="00F6739F">
            <w:pPr>
              <w:widowControl/>
              <w:jc w:val="center"/>
              <w:rPr>
                <w:rFonts w:eastAsia="Times New Roman"/>
                <w:kern w:val="0"/>
                <w:sz w:val="20"/>
                <w:szCs w:val="20"/>
              </w:rPr>
            </w:pP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EE5E8" w14:textId="77777777" w:rsidR="00F6739F" w:rsidRDefault="00F6739F">
            <w:pPr>
              <w:widowControl/>
              <w:jc w:val="center"/>
              <w:rPr>
                <w:rFonts w:eastAsia="Times New Roman"/>
                <w:kern w:val="0"/>
                <w:sz w:val="20"/>
                <w:szCs w:val="20"/>
              </w:rPr>
            </w:pP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6E2D3" w14:textId="77777777" w:rsidR="00F6739F" w:rsidRDefault="00F6739F">
            <w:pPr>
              <w:widowControl/>
              <w:jc w:val="center"/>
              <w:rPr>
                <w:rFonts w:eastAsia="Times New Roman"/>
                <w:kern w:val="0"/>
                <w:sz w:val="20"/>
                <w:szCs w:val="20"/>
              </w:rPr>
            </w:pPr>
          </w:p>
        </w:tc>
        <w:tc>
          <w:tcPr>
            <w:tcW w:w="222" w:type="dxa"/>
            <w:vAlign w:val="center"/>
          </w:tcPr>
          <w:p w14:paraId="2088A7EC" w14:textId="77777777" w:rsidR="00F6739F" w:rsidRDefault="00F6739F">
            <w:pPr>
              <w:widowControl/>
              <w:jc w:val="left"/>
              <w:rPr>
                <w:rFonts w:eastAsia="Times New Roman"/>
                <w:kern w:val="0"/>
                <w:sz w:val="20"/>
                <w:szCs w:val="20"/>
              </w:rPr>
            </w:pPr>
          </w:p>
        </w:tc>
      </w:tr>
      <w:tr w:rsidR="00F6739F" w14:paraId="2D89553C"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9E5C468"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6EAC8BF1"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854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3B26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辖区居民健康意识不断提高</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657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0B78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=93.71%</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EA71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2C00E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2B93ED"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1D6EE87" w14:textId="77777777" w:rsidR="00F6739F" w:rsidRDefault="00F6739F">
            <w:pPr>
              <w:widowControl/>
              <w:jc w:val="left"/>
              <w:rPr>
                <w:rFonts w:eastAsia="Times New Roman"/>
                <w:kern w:val="0"/>
                <w:sz w:val="20"/>
                <w:szCs w:val="20"/>
              </w:rPr>
            </w:pPr>
          </w:p>
        </w:tc>
      </w:tr>
      <w:tr w:rsidR="00F6739F" w14:paraId="130452CE"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0897AE60" w14:textId="77777777" w:rsidR="00F6739F" w:rsidRDefault="00F6739F">
            <w:pPr>
              <w:widowControl/>
              <w:jc w:val="left"/>
              <w:rPr>
                <w:rFonts w:ascii="宋体" w:hAnsi="宋体" w:cs="宋体" w:hint="eastAsia"/>
                <w:color w:val="000000"/>
                <w:kern w:val="0"/>
                <w:sz w:val="20"/>
                <w:szCs w:val="20"/>
              </w:rPr>
            </w:pPr>
          </w:p>
        </w:tc>
        <w:tc>
          <w:tcPr>
            <w:tcW w:w="445" w:type="dxa"/>
            <w:vMerge/>
            <w:tcBorders>
              <w:top w:val="single" w:sz="4" w:space="0" w:color="000000"/>
              <w:left w:val="single" w:sz="4" w:space="0" w:color="000000"/>
              <w:bottom w:val="single" w:sz="4" w:space="0" w:color="000000"/>
              <w:right w:val="single" w:sz="4" w:space="0" w:color="000000"/>
            </w:tcBorders>
            <w:vAlign w:val="center"/>
          </w:tcPr>
          <w:p w14:paraId="3E095F9C" w14:textId="77777777" w:rsidR="00F6739F" w:rsidRDefault="00F6739F">
            <w:pPr>
              <w:widowControl/>
              <w:jc w:val="left"/>
              <w:rPr>
                <w:rFonts w:ascii="宋体" w:hAnsi="宋体" w:cs="宋体" w:hint="eastAsia"/>
                <w:color w:val="000000"/>
                <w:kern w:val="0"/>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5A92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63F70" w14:textId="77777777" w:rsidR="00F6739F" w:rsidRDefault="00F6739F">
            <w:pPr>
              <w:widowControl/>
              <w:jc w:val="center"/>
              <w:rPr>
                <w:rFonts w:ascii="宋体" w:hAnsi="宋体" w:cs="宋体" w:hint="eastAsia"/>
                <w:color w:val="000000"/>
                <w:kern w:val="0"/>
                <w:sz w:val="20"/>
                <w:szCs w:val="20"/>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C8D78" w14:textId="77777777" w:rsidR="00F6739F" w:rsidRDefault="00F6739F">
            <w:pPr>
              <w:widowControl/>
              <w:jc w:val="left"/>
              <w:rPr>
                <w:rFonts w:eastAsia="Times New Roman"/>
                <w:kern w:val="0"/>
                <w:sz w:val="20"/>
                <w:szCs w:val="20"/>
              </w:rPr>
            </w:pP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C1001" w14:textId="77777777" w:rsidR="00F6739F" w:rsidRDefault="00F6739F">
            <w:pPr>
              <w:widowControl/>
              <w:jc w:val="center"/>
              <w:rPr>
                <w:rFonts w:eastAsia="Times New Roman"/>
                <w:kern w:val="0"/>
                <w:sz w:val="20"/>
                <w:szCs w:val="20"/>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DEE749" w14:textId="77777777" w:rsidR="00F6739F" w:rsidRDefault="00F6739F">
            <w:pPr>
              <w:widowControl/>
              <w:jc w:val="center"/>
              <w:rPr>
                <w:rFonts w:eastAsia="Times New Roman"/>
                <w:kern w:val="0"/>
                <w:sz w:val="20"/>
                <w:szCs w:val="20"/>
              </w:rPr>
            </w:pP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B84BB" w14:textId="77777777" w:rsidR="00F6739F" w:rsidRDefault="00F6739F">
            <w:pPr>
              <w:widowControl/>
              <w:jc w:val="center"/>
              <w:rPr>
                <w:rFonts w:eastAsia="Times New Roman"/>
                <w:kern w:val="0"/>
                <w:sz w:val="20"/>
                <w:szCs w:val="20"/>
              </w:rPr>
            </w:pP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FD007" w14:textId="77777777" w:rsidR="00F6739F" w:rsidRDefault="00F6739F">
            <w:pPr>
              <w:widowControl/>
              <w:jc w:val="center"/>
              <w:rPr>
                <w:rFonts w:eastAsia="Times New Roman"/>
                <w:kern w:val="0"/>
                <w:sz w:val="20"/>
                <w:szCs w:val="20"/>
              </w:rPr>
            </w:pPr>
          </w:p>
        </w:tc>
        <w:tc>
          <w:tcPr>
            <w:tcW w:w="222" w:type="dxa"/>
            <w:vAlign w:val="center"/>
          </w:tcPr>
          <w:p w14:paraId="30DC6B12" w14:textId="77777777" w:rsidR="00F6739F" w:rsidRDefault="00F6739F">
            <w:pPr>
              <w:widowControl/>
              <w:jc w:val="left"/>
              <w:rPr>
                <w:rFonts w:eastAsia="Times New Roman"/>
                <w:kern w:val="0"/>
                <w:sz w:val="20"/>
                <w:szCs w:val="20"/>
              </w:rPr>
            </w:pPr>
          </w:p>
        </w:tc>
      </w:tr>
      <w:tr w:rsidR="00F6739F" w14:paraId="031A54D0"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7E96455" w14:textId="77777777" w:rsidR="00F6739F" w:rsidRDefault="00F6739F">
            <w:pPr>
              <w:widowControl/>
              <w:jc w:val="left"/>
              <w:rPr>
                <w:rFonts w:ascii="宋体" w:hAnsi="宋体" w:cs="宋体" w:hint="eastAsia"/>
                <w:color w:val="000000"/>
                <w:kern w:val="0"/>
                <w:sz w:val="20"/>
                <w:szCs w:val="20"/>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ACCE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359F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00ED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E09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201E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=96.91%</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0C67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6B06F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641E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44C6DBB" w14:textId="77777777" w:rsidR="00F6739F" w:rsidRDefault="00F6739F">
            <w:pPr>
              <w:widowControl/>
              <w:jc w:val="left"/>
              <w:rPr>
                <w:rFonts w:eastAsia="Times New Roman"/>
                <w:kern w:val="0"/>
                <w:sz w:val="20"/>
                <w:szCs w:val="20"/>
              </w:rPr>
            </w:pPr>
          </w:p>
        </w:tc>
      </w:tr>
      <w:tr w:rsidR="00F6739F" w14:paraId="300397C5" w14:textId="77777777">
        <w:trPr>
          <w:trHeight w:val="288"/>
          <w:jc w:val="center"/>
        </w:trPr>
        <w:tc>
          <w:tcPr>
            <w:tcW w:w="587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43453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B02D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7FD2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7398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08D6B5A8" w14:textId="77777777" w:rsidR="00F6739F" w:rsidRDefault="00F6739F">
            <w:pPr>
              <w:widowControl/>
              <w:jc w:val="left"/>
              <w:rPr>
                <w:rFonts w:eastAsia="Times New Roman"/>
                <w:kern w:val="0"/>
                <w:sz w:val="20"/>
                <w:szCs w:val="20"/>
              </w:rPr>
            </w:pPr>
          </w:p>
        </w:tc>
      </w:tr>
    </w:tbl>
    <w:p w14:paraId="14E21AB7" w14:textId="77777777" w:rsidR="00F6739F" w:rsidRDefault="00F6739F">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6"/>
        <w:gridCol w:w="456"/>
        <w:gridCol w:w="1464"/>
        <w:gridCol w:w="93"/>
        <w:gridCol w:w="905"/>
        <w:gridCol w:w="567"/>
        <w:gridCol w:w="948"/>
        <w:gridCol w:w="937"/>
        <w:gridCol w:w="205"/>
        <w:gridCol w:w="382"/>
        <w:gridCol w:w="216"/>
        <w:gridCol w:w="553"/>
        <w:gridCol w:w="383"/>
        <w:gridCol w:w="735"/>
        <w:gridCol w:w="222"/>
      </w:tblGrid>
      <w:tr w:rsidR="00F6739F" w14:paraId="25D238C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1279028" w14:textId="77777777" w:rsidR="00F6739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F6739F" w14:paraId="7FC1F88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CD919D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F6739F" w14:paraId="35A13556"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7D9D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E1DBB2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提前下达2023年自治区基本公共卫生服务补助资金</w:t>
            </w:r>
          </w:p>
        </w:tc>
      </w:tr>
      <w:tr w:rsidR="00F6739F" w14:paraId="4194CB3F"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7F53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D80C8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66BD4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77A22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昌吉市绿洲路社区卫生服务中心</w:t>
            </w:r>
          </w:p>
        </w:tc>
      </w:tr>
      <w:tr w:rsidR="00F6739F" w14:paraId="1D9CA34F" w14:textId="77777777">
        <w:trPr>
          <w:gridAfter w:val="1"/>
          <w:wAfter w:w="222" w:type="dxa"/>
          <w:trHeight w:val="480"/>
          <w:jc w:val="center"/>
        </w:trPr>
        <w:tc>
          <w:tcPr>
            <w:tcW w:w="9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460D4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7102B" w14:textId="77777777" w:rsidR="00F6739F" w:rsidRDefault="00F6739F">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F2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575C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39FE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89D6F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8226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CF2D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F6739F" w14:paraId="52D973A2"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1D31BD95" w14:textId="77777777" w:rsidR="00F6739F" w:rsidRDefault="00F6739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2B33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977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80.79</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91FB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80.79</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3BD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80.79</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24C3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34E1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7E6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F6739F" w14:paraId="53D78F44"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7B35E032" w14:textId="77777777" w:rsidR="00F6739F" w:rsidRDefault="00F6739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6CFE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2C6E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80.79</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6758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80.79</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E7601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80.79</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DEDA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7217D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8C76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0842559D"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0FA00869" w14:textId="77777777" w:rsidR="00F6739F" w:rsidRDefault="00F6739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F5C6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9382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C34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F36B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1A81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B913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EDC3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F6739F" w14:paraId="360FEE3B"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DB2DA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72E2F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79F74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F6739F" w14:paraId="29B8539F"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C3310F2" w14:textId="77777777" w:rsidR="00F6739F" w:rsidRDefault="00F6739F">
            <w:pPr>
              <w:widowControl/>
              <w:jc w:val="left"/>
              <w:rPr>
                <w:rFonts w:ascii="宋体" w:hAnsi="宋体" w:cs="宋体" w:hint="eastAsia"/>
                <w:color w:val="000000"/>
                <w:kern w:val="0"/>
                <w:sz w:val="20"/>
                <w:szCs w:val="20"/>
              </w:rPr>
            </w:pP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tcPr>
          <w:p w14:paraId="6E1DE0A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0B3FCD6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自评日，该项目支付了80.79万元,免费向辖区城乡居民提供基本公共卫生服务，适龄儿童接种率达到了95%以上，高血压规范管理率达到了79.86%，2型糖尿病患者规范管理率达到79.08%，居民规范化电子健康档案覆盖率达到65.88%，老年人中医药</w:t>
            </w:r>
            <w:r>
              <w:rPr>
                <w:rFonts w:ascii="宋体" w:hAnsi="宋体" w:cs="宋体" w:hint="eastAsia"/>
                <w:color w:val="000000"/>
                <w:kern w:val="0"/>
                <w:sz w:val="20"/>
                <w:szCs w:val="20"/>
              </w:rPr>
              <w:lastRenderedPageBreak/>
              <w:t>健康管理率92.39%，，2023年顺利完成了基本公共卫生项目任务数、覆盖率等相关数量指标达标，项目质量有保障，资金及时拨付，做好资金管理工作。</w:t>
            </w:r>
          </w:p>
        </w:tc>
      </w:tr>
      <w:tr w:rsidR="00F6739F" w14:paraId="09F6D807"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6CB4C2" w14:textId="77777777" w:rsidR="00F6739F" w:rsidRDefault="00F6739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5F409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3D604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A28C6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F24A9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24CC7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C5A9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FFE38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C7899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F6739F" w14:paraId="4C8A66FD"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DCA3A6A"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22FE55A" w14:textId="77777777" w:rsidR="00F6739F" w:rsidRDefault="00F6739F">
            <w:pPr>
              <w:widowControl/>
              <w:jc w:val="left"/>
              <w:rPr>
                <w:rFonts w:ascii="宋体" w:hAnsi="宋体" w:cs="宋体" w:hint="eastAsia"/>
                <w:color w:val="000000"/>
                <w:kern w:val="0"/>
                <w:sz w:val="20"/>
                <w:szCs w:val="20"/>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14:paraId="727E764C" w14:textId="77777777" w:rsidR="00F6739F" w:rsidRDefault="00F6739F">
            <w:pPr>
              <w:widowControl/>
              <w:jc w:val="left"/>
              <w:rPr>
                <w:rFonts w:ascii="宋体" w:hAnsi="宋体" w:cs="宋体" w:hint="eastAsia"/>
                <w:color w:val="000000"/>
                <w:kern w:val="0"/>
                <w:sz w:val="20"/>
                <w:szCs w:val="20"/>
              </w:rPr>
            </w:pPr>
          </w:p>
        </w:tc>
        <w:tc>
          <w:tcPr>
            <w:tcW w:w="1565" w:type="dxa"/>
            <w:gridSpan w:val="3"/>
            <w:vMerge/>
            <w:tcBorders>
              <w:top w:val="single" w:sz="4" w:space="0" w:color="000000"/>
              <w:left w:val="single" w:sz="4" w:space="0" w:color="000000"/>
              <w:bottom w:val="single" w:sz="4" w:space="0" w:color="000000"/>
              <w:right w:val="single" w:sz="4" w:space="0" w:color="000000"/>
            </w:tcBorders>
            <w:vAlign w:val="center"/>
          </w:tcPr>
          <w:p w14:paraId="788D422F" w14:textId="77777777" w:rsidR="00F6739F" w:rsidRDefault="00F6739F">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5E30F996" w14:textId="77777777" w:rsidR="00F6739F" w:rsidRDefault="00F6739F">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17E3DAB8" w14:textId="77777777" w:rsidR="00F6739F" w:rsidRDefault="00F6739F">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1B4A758D" w14:textId="77777777" w:rsidR="00F6739F" w:rsidRDefault="00F6739F">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128C5840" w14:textId="77777777" w:rsidR="00F6739F" w:rsidRDefault="00F6739F">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2D22414E" w14:textId="77777777" w:rsidR="00F6739F" w:rsidRDefault="00F6739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6300DB4" w14:textId="77777777" w:rsidR="00F6739F" w:rsidRDefault="00F6739F">
            <w:pPr>
              <w:widowControl/>
              <w:jc w:val="center"/>
              <w:rPr>
                <w:rFonts w:ascii="宋体" w:hAnsi="宋体" w:cs="宋体" w:hint="eastAsia"/>
                <w:color w:val="000000"/>
                <w:kern w:val="0"/>
                <w:sz w:val="20"/>
                <w:szCs w:val="20"/>
              </w:rPr>
            </w:pPr>
          </w:p>
        </w:tc>
      </w:tr>
      <w:tr w:rsidR="00F6739F" w14:paraId="6804AA32"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9DE5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75A28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95BF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A697A"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D372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&gt;=60000人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89D3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=74846人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52C7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79C0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8DD3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9EB03FC" w14:textId="77777777" w:rsidR="00F6739F" w:rsidRDefault="00F6739F">
            <w:pPr>
              <w:widowControl/>
              <w:jc w:val="left"/>
              <w:rPr>
                <w:rFonts w:eastAsia="Times New Roman"/>
                <w:kern w:val="0"/>
                <w:sz w:val="20"/>
                <w:szCs w:val="20"/>
              </w:rPr>
            </w:pPr>
          </w:p>
        </w:tc>
      </w:tr>
      <w:tr w:rsidR="00F6739F" w14:paraId="33A8B97E"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6021D3A"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6A280479"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07D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CFE56"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61D6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2010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=848人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2F68B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17DF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A30C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178DBD6D" w14:textId="77777777" w:rsidR="00F6739F" w:rsidRDefault="00F6739F">
            <w:pPr>
              <w:widowControl/>
              <w:jc w:val="left"/>
              <w:rPr>
                <w:rFonts w:eastAsia="Times New Roman"/>
                <w:kern w:val="0"/>
                <w:sz w:val="20"/>
                <w:szCs w:val="20"/>
              </w:rPr>
            </w:pPr>
          </w:p>
        </w:tc>
      </w:tr>
      <w:tr w:rsidR="00F6739F" w14:paraId="3DD7FB82"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AE0E7C5"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512857F7"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3920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69EB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适龄儿童基础免疫接种人次</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4A45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12B65"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=23980人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A855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AA85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9A304"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26FFC93D" w14:textId="77777777" w:rsidR="00F6739F" w:rsidRDefault="00F6739F">
            <w:pPr>
              <w:widowControl/>
              <w:jc w:val="left"/>
              <w:rPr>
                <w:rFonts w:eastAsia="Times New Roman"/>
                <w:kern w:val="0"/>
                <w:sz w:val="20"/>
                <w:szCs w:val="20"/>
              </w:rPr>
            </w:pPr>
          </w:p>
        </w:tc>
      </w:tr>
      <w:tr w:rsidR="00F6739F" w14:paraId="36C86D07"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1D8759B"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08248AD0"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DF65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FA0CC"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高血压患者规范管理率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997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&gt;=61%</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323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=79.86%</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C49FD"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F4AD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73BCE"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3DE0090" w14:textId="77777777" w:rsidR="00F6739F" w:rsidRDefault="00F6739F">
            <w:pPr>
              <w:widowControl/>
              <w:jc w:val="left"/>
              <w:rPr>
                <w:rFonts w:eastAsia="Times New Roman"/>
                <w:kern w:val="0"/>
                <w:sz w:val="20"/>
                <w:szCs w:val="20"/>
              </w:rPr>
            </w:pPr>
          </w:p>
        </w:tc>
      </w:tr>
      <w:tr w:rsidR="00F6739F" w14:paraId="772C006E"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20B81C8"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4E7EA022"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2275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B4F01"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2A78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137B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F41DC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67C1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22A75"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7FD3B0A1" w14:textId="77777777" w:rsidR="00F6739F" w:rsidRDefault="00F6739F">
            <w:pPr>
              <w:widowControl/>
              <w:jc w:val="left"/>
              <w:rPr>
                <w:rFonts w:eastAsia="Times New Roman"/>
                <w:kern w:val="0"/>
                <w:sz w:val="20"/>
                <w:szCs w:val="20"/>
              </w:rPr>
            </w:pPr>
          </w:p>
        </w:tc>
      </w:tr>
      <w:tr w:rsidR="00F6739F" w14:paraId="2A6FBB1A"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E19642F" w14:textId="77777777" w:rsidR="00F6739F" w:rsidRDefault="00F6739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55263"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68EC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0814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D170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&gt;=68.69万元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8456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=73.37万元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B484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086B1"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BDEEF"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6A145E3A" w14:textId="77777777" w:rsidR="00F6739F" w:rsidRDefault="00F6739F">
            <w:pPr>
              <w:widowControl/>
              <w:jc w:val="left"/>
              <w:rPr>
                <w:rFonts w:eastAsia="Times New Roman"/>
                <w:kern w:val="0"/>
                <w:sz w:val="20"/>
                <w:szCs w:val="20"/>
              </w:rPr>
            </w:pPr>
          </w:p>
        </w:tc>
      </w:tr>
      <w:tr w:rsidR="00F6739F" w14:paraId="0CAFBD38"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B699ABB"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D61B9F2"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753B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3E61B"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F63FE"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BB402"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5750F"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8B378"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9AF2C" w14:textId="77777777" w:rsidR="00F6739F" w:rsidRDefault="00F6739F">
            <w:pPr>
              <w:widowControl/>
              <w:jc w:val="center"/>
              <w:rPr>
                <w:rFonts w:eastAsia="Times New Roman"/>
                <w:kern w:val="0"/>
                <w:sz w:val="20"/>
                <w:szCs w:val="20"/>
              </w:rPr>
            </w:pPr>
          </w:p>
        </w:tc>
        <w:tc>
          <w:tcPr>
            <w:tcW w:w="222" w:type="dxa"/>
            <w:vAlign w:val="center"/>
          </w:tcPr>
          <w:p w14:paraId="36022E1C" w14:textId="77777777" w:rsidR="00F6739F" w:rsidRDefault="00F6739F">
            <w:pPr>
              <w:widowControl/>
              <w:jc w:val="left"/>
              <w:rPr>
                <w:rFonts w:eastAsia="Times New Roman"/>
                <w:kern w:val="0"/>
                <w:sz w:val="20"/>
                <w:szCs w:val="20"/>
              </w:rPr>
            </w:pPr>
          </w:p>
        </w:tc>
      </w:tr>
      <w:tr w:rsidR="00F6739F" w14:paraId="44DF5238"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CFAC70A"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4BB29F3A"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350AF"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B1089"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0BC5"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60A8"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EC992"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7DD3F"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FB9B7" w14:textId="77777777" w:rsidR="00F6739F" w:rsidRDefault="00F6739F">
            <w:pPr>
              <w:widowControl/>
              <w:jc w:val="center"/>
              <w:rPr>
                <w:rFonts w:eastAsia="Times New Roman"/>
                <w:kern w:val="0"/>
                <w:sz w:val="20"/>
                <w:szCs w:val="20"/>
              </w:rPr>
            </w:pPr>
          </w:p>
        </w:tc>
        <w:tc>
          <w:tcPr>
            <w:tcW w:w="222" w:type="dxa"/>
            <w:vAlign w:val="center"/>
          </w:tcPr>
          <w:p w14:paraId="6FD476D2" w14:textId="77777777" w:rsidR="00F6739F" w:rsidRDefault="00F6739F">
            <w:pPr>
              <w:widowControl/>
              <w:jc w:val="left"/>
              <w:rPr>
                <w:rFonts w:eastAsia="Times New Roman"/>
                <w:kern w:val="0"/>
                <w:sz w:val="20"/>
                <w:szCs w:val="20"/>
              </w:rPr>
            </w:pPr>
          </w:p>
        </w:tc>
      </w:tr>
      <w:tr w:rsidR="00F6739F" w14:paraId="0A73247E"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66218F7" w14:textId="77777777" w:rsidR="00F6739F" w:rsidRDefault="00F6739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64A7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5544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F49F1"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458B9"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C978F"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F2770"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B8A90A"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9A4B2" w14:textId="77777777" w:rsidR="00F6739F" w:rsidRDefault="00F6739F">
            <w:pPr>
              <w:widowControl/>
              <w:jc w:val="center"/>
              <w:rPr>
                <w:rFonts w:eastAsia="Times New Roman"/>
                <w:kern w:val="0"/>
                <w:sz w:val="20"/>
                <w:szCs w:val="20"/>
              </w:rPr>
            </w:pPr>
          </w:p>
        </w:tc>
        <w:tc>
          <w:tcPr>
            <w:tcW w:w="222" w:type="dxa"/>
            <w:vAlign w:val="center"/>
          </w:tcPr>
          <w:p w14:paraId="1570261F" w14:textId="77777777" w:rsidR="00F6739F" w:rsidRDefault="00F6739F">
            <w:pPr>
              <w:widowControl/>
              <w:jc w:val="left"/>
              <w:rPr>
                <w:rFonts w:eastAsia="Times New Roman"/>
                <w:kern w:val="0"/>
                <w:sz w:val="20"/>
                <w:szCs w:val="20"/>
              </w:rPr>
            </w:pPr>
          </w:p>
        </w:tc>
      </w:tr>
      <w:tr w:rsidR="00F6739F" w14:paraId="4F6661D1"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E4BB635"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99A178D"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3F48"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69CCD"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辖区居民健康意识逐步增强</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30AC"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A2C4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1419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DEE4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A40DB"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1E6D42C" w14:textId="77777777" w:rsidR="00F6739F" w:rsidRDefault="00F6739F">
            <w:pPr>
              <w:widowControl/>
              <w:jc w:val="left"/>
              <w:rPr>
                <w:rFonts w:eastAsia="Times New Roman"/>
                <w:kern w:val="0"/>
                <w:sz w:val="20"/>
                <w:szCs w:val="20"/>
              </w:rPr>
            </w:pPr>
          </w:p>
        </w:tc>
      </w:tr>
      <w:tr w:rsidR="00F6739F" w14:paraId="504DA402"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5C373DB" w14:textId="77777777" w:rsidR="00F6739F" w:rsidRDefault="00F6739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564065BC" w14:textId="77777777" w:rsidR="00F6739F" w:rsidRDefault="00F6739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BBA94"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1C570" w14:textId="77777777" w:rsidR="00F6739F" w:rsidRDefault="00F6739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03553" w14:textId="77777777" w:rsidR="00F6739F" w:rsidRDefault="00F6739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A909D" w14:textId="77777777" w:rsidR="00F6739F" w:rsidRDefault="00F6739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A9A3E" w14:textId="77777777" w:rsidR="00F6739F" w:rsidRDefault="00F6739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C3A1A" w14:textId="77777777" w:rsidR="00F6739F" w:rsidRDefault="00F6739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DE1C5" w14:textId="77777777" w:rsidR="00F6739F" w:rsidRDefault="00F6739F">
            <w:pPr>
              <w:widowControl/>
              <w:jc w:val="center"/>
              <w:rPr>
                <w:rFonts w:eastAsia="Times New Roman"/>
                <w:kern w:val="0"/>
                <w:sz w:val="20"/>
                <w:szCs w:val="20"/>
              </w:rPr>
            </w:pPr>
          </w:p>
        </w:tc>
        <w:tc>
          <w:tcPr>
            <w:tcW w:w="222" w:type="dxa"/>
            <w:vAlign w:val="center"/>
          </w:tcPr>
          <w:p w14:paraId="173B12D1" w14:textId="77777777" w:rsidR="00F6739F" w:rsidRDefault="00F6739F">
            <w:pPr>
              <w:widowControl/>
              <w:jc w:val="left"/>
              <w:rPr>
                <w:rFonts w:eastAsia="Times New Roman"/>
                <w:kern w:val="0"/>
                <w:sz w:val="20"/>
                <w:szCs w:val="20"/>
              </w:rPr>
            </w:pPr>
          </w:p>
        </w:tc>
      </w:tr>
      <w:tr w:rsidR="00F6739F" w14:paraId="04FFDC7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D99B086" w14:textId="77777777" w:rsidR="00F6739F" w:rsidRDefault="00F6739F">
            <w:pPr>
              <w:widowControl/>
              <w:jc w:val="left"/>
              <w:rPr>
                <w:rFonts w:ascii="宋体" w:hAnsi="宋体" w:cs="宋体" w:hint="eastAsia"/>
                <w:color w:val="000000"/>
                <w:kern w:val="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5EFAE"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8A860"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02D43" w14:textId="77777777" w:rsidR="00F6739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目标群体满意度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53AA2"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23C7"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47BB6"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AB69A"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C28B6"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4DE27DC5" w14:textId="77777777" w:rsidR="00F6739F" w:rsidRDefault="00F6739F">
            <w:pPr>
              <w:widowControl/>
              <w:jc w:val="left"/>
              <w:rPr>
                <w:rFonts w:eastAsia="Times New Roman"/>
                <w:kern w:val="0"/>
                <w:sz w:val="20"/>
                <w:szCs w:val="20"/>
              </w:rPr>
            </w:pPr>
          </w:p>
        </w:tc>
      </w:tr>
      <w:tr w:rsidR="00F6739F" w14:paraId="536343CC"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BA6CC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C893B"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95BF9" w14:textId="77777777" w:rsidR="00F6739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2A3A80" w14:textId="77777777" w:rsidR="00F6739F" w:rsidRDefault="00F6739F">
            <w:pPr>
              <w:widowControl/>
              <w:jc w:val="center"/>
              <w:rPr>
                <w:rFonts w:ascii="宋体" w:hAnsi="宋体" w:cs="宋体" w:hint="eastAsia"/>
                <w:color w:val="000000"/>
                <w:kern w:val="0"/>
                <w:sz w:val="20"/>
                <w:szCs w:val="20"/>
              </w:rPr>
            </w:pPr>
          </w:p>
        </w:tc>
        <w:tc>
          <w:tcPr>
            <w:tcW w:w="222" w:type="dxa"/>
            <w:vAlign w:val="center"/>
          </w:tcPr>
          <w:p w14:paraId="3F12E836" w14:textId="77777777" w:rsidR="00F6739F" w:rsidRDefault="00F6739F">
            <w:pPr>
              <w:widowControl/>
              <w:jc w:val="left"/>
              <w:rPr>
                <w:rFonts w:eastAsia="Times New Roman"/>
                <w:kern w:val="0"/>
                <w:sz w:val="20"/>
                <w:szCs w:val="20"/>
              </w:rPr>
            </w:pPr>
          </w:p>
        </w:tc>
      </w:tr>
    </w:tbl>
    <w:p w14:paraId="222CBD55" w14:textId="77777777" w:rsidR="00F6739F" w:rsidRDefault="00F6739F">
      <w:pPr>
        <w:ind w:firstLineChars="200" w:firstLine="640"/>
        <w:jc w:val="left"/>
        <w:rPr>
          <w:rFonts w:ascii="仿宋_GB2312" w:eastAsia="仿宋_GB2312"/>
          <w:sz w:val="32"/>
          <w:szCs w:val="32"/>
        </w:rPr>
      </w:pPr>
    </w:p>
    <w:p w14:paraId="29681FA6" w14:textId="77777777" w:rsidR="00F6739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A92FEDF" w14:textId="77777777" w:rsidR="00F6739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4486324" w14:textId="77777777" w:rsidR="00F6739F" w:rsidRDefault="00000000">
      <w:pPr>
        <w:jc w:val="center"/>
        <w:outlineLvl w:val="0"/>
        <w:rPr>
          <w:rFonts w:ascii="黑体" w:eastAsia="黑体" w:hAnsi="黑体" w:hint="eastAsia"/>
          <w:sz w:val="32"/>
          <w:szCs w:val="32"/>
        </w:rPr>
      </w:pPr>
      <w:bookmarkStart w:id="32" w:name="_Toc24143"/>
      <w:bookmarkStart w:id="33"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38102369"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E2B49FC"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DC23664"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EAD7F1B"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0F21469"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205E5AD"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748D60B"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04846AE"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CC3D28"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952E6FF" w14:textId="77777777" w:rsidR="00F67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C7498B4" w14:textId="77777777" w:rsidR="00F6739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01329F3" w14:textId="77777777" w:rsidR="00F6739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A3D3329" w14:textId="77777777" w:rsidR="00F6739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E0643D" w14:textId="77777777" w:rsidR="00F6739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37268C8" w14:textId="77777777" w:rsidR="00F6739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72A745B" w14:textId="77777777" w:rsidR="00F6739F"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12BEADA3" w14:textId="77777777" w:rsidR="00F6739F"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3818133E" w14:textId="77777777" w:rsidR="00F6739F" w:rsidRDefault="00000000">
      <w:pPr>
        <w:ind w:firstLineChars="200" w:firstLine="640"/>
        <w:outlineLvl w:val="1"/>
        <w:rPr>
          <w:rFonts w:ascii="黑体" w:eastAsia="仿宋_GB2312" w:hAnsi="黑体" w:cs="宋体" w:hint="eastAsia"/>
          <w:bCs/>
          <w:kern w:val="0"/>
          <w:sz w:val="32"/>
          <w:szCs w:val="32"/>
        </w:rPr>
      </w:pPr>
      <w:bookmarkStart w:id="38" w:name="_Toc21304"/>
      <w:bookmarkStart w:id="39" w:name="_Toc32434"/>
      <w:r>
        <w:rPr>
          <w:rFonts w:ascii="黑体" w:eastAsia="仿宋_GB2312" w:hAnsi="黑体" w:cs="宋体" w:hint="eastAsia"/>
          <w:bCs/>
          <w:kern w:val="0"/>
          <w:sz w:val="32"/>
          <w:szCs w:val="32"/>
        </w:rPr>
        <w:t>三、《支出决算表》</w:t>
      </w:r>
      <w:bookmarkEnd w:id="38"/>
      <w:bookmarkEnd w:id="39"/>
    </w:p>
    <w:p w14:paraId="0EA700E0" w14:textId="77777777" w:rsidR="00F6739F"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37D95290" w14:textId="77777777" w:rsidR="00F6739F" w:rsidRDefault="00000000">
      <w:pPr>
        <w:ind w:firstLineChars="200" w:firstLine="640"/>
        <w:outlineLvl w:val="1"/>
        <w:rPr>
          <w:rFonts w:ascii="黑体" w:eastAsia="仿宋_GB2312" w:hAnsi="黑体" w:cs="宋体" w:hint="eastAsia"/>
          <w:bCs/>
          <w:kern w:val="0"/>
          <w:sz w:val="32"/>
          <w:szCs w:val="32"/>
        </w:rPr>
      </w:pPr>
      <w:bookmarkStart w:id="42" w:name="_Toc14869"/>
      <w:bookmarkStart w:id="43" w:name="_Toc10347"/>
      <w:r>
        <w:rPr>
          <w:rFonts w:ascii="黑体" w:eastAsia="仿宋_GB2312" w:hAnsi="黑体" w:cs="宋体" w:hint="eastAsia"/>
          <w:bCs/>
          <w:kern w:val="0"/>
          <w:sz w:val="32"/>
          <w:szCs w:val="32"/>
        </w:rPr>
        <w:t>五、《一般公共预算财政拨款支出决算表》</w:t>
      </w:r>
      <w:bookmarkEnd w:id="42"/>
      <w:bookmarkEnd w:id="43"/>
    </w:p>
    <w:p w14:paraId="27413934" w14:textId="77777777" w:rsidR="00F6739F"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0C3C4008" w14:textId="77777777" w:rsidR="00F6739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29106"/>
      <w:bookmarkStart w:id="47" w:name="_Toc32663"/>
      <w:r>
        <w:rPr>
          <w:rFonts w:ascii="黑体" w:eastAsia="仿宋_GB2312" w:hAnsi="黑体" w:cs="宋体" w:hint="eastAsia"/>
          <w:bCs/>
          <w:kern w:val="0"/>
          <w:sz w:val="32"/>
          <w:szCs w:val="32"/>
        </w:rPr>
        <w:t>《财政拨款“三公”经费支出决算表》</w:t>
      </w:r>
      <w:bookmarkEnd w:id="46"/>
      <w:bookmarkEnd w:id="47"/>
    </w:p>
    <w:p w14:paraId="7E7138F6" w14:textId="77777777" w:rsidR="00F6739F"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58A32F33" w14:textId="77777777" w:rsidR="00F6739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7569EDB" w14:textId="77777777" w:rsidR="00F6739F" w:rsidRDefault="00F6739F">
      <w:pPr>
        <w:ind w:firstLineChars="200" w:firstLine="640"/>
        <w:rPr>
          <w:rFonts w:ascii="仿宋_GB2312" w:eastAsia="仿宋_GB2312"/>
          <w:sz w:val="32"/>
          <w:szCs w:val="32"/>
        </w:rPr>
      </w:pPr>
    </w:p>
    <w:p w14:paraId="2118FD8B" w14:textId="77777777" w:rsidR="00F6739F" w:rsidRDefault="00F6739F">
      <w:pPr>
        <w:ind w:firstLineChars="200" w:firstLine="640"/>
        <w:outlineLvl w:val="1"/>
        <w:rPr>
          <w:rFonts w:ascii="黑体" w:eastAsia="黑体" w:hAnsi="黑体" w:cs="宋体" w:hint="eastAsia"/>
          <w:bCs/>
          <w:kern w:val="0"/>
          <w:sz w:val="32"/>
          <w:szCs w:val="32"/>
        </w:rPr>
      </w:pPr>
    </w:p>
    <w:sectPr w:rsidR="00F6739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6A2BB" w14:textId="77777777" w:rsidR="000F5B18" w:rsidRDefault="000F5B18">
      <w:r>
        <w:separator/>
      </w:r>
    </w:p>
  </w:endnote>
  <w:endnote w:type="continuationSeparator" w:id="0">
    <w:p w14:paraId="03D924D8" w14:textId="77777777" w:rsidR="000F5B18" w:rsidRDefault="000F5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81D0B" w14:textId="77777777" w:rsidR="00F6739F" w:rsidRDefault="00000000">
    <w:pPr>
      <w:pStyle w:val="a4"/>
    </w:pPr>
    <w:r>
      <w:rPr>
        <w:noProof/>
      </w:rPr>
      <mc:AlternateContent>
        <mc:Choice Requires="wps">
          <w:drawing>
            <wp:anchor distT="0" distB="0" distL="114300" distR="114300" simplePos="0" relativeHeight="251659264" behindDoc="0" locked="0" layoutInCell="1" allowOverlap="1" wp14:anchorId="588C5EE8" wp14:editId="1C21CBB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8FFDDF" w14:textId="77777777" w:rsidR="00F6739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88C5EE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78FFDDF" w14:textId="77777777" w:rsidR="00F6739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82C3A" w14:textId="77777777" w:rsidR="000F5B18" w:rsidRDefault="000F5B18">
      <w:r>
        <w:separator/>
      </w:r>
    </w:p>
  </w:footnote>
  <w:footnote w:type="continuationSeparator" w:id="0">
    <w:p w14:paraId="33540A10" w14:textId="77777777" w:rsidR="000F5B18" w:rsidRDefault="000F5B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20523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F02A33"/>
    <w:rsid w:val="00007132"/>
    <w:rsid w:val="0008180B"/>
    <w:rsid w:val="000F5B18"/>
    <w:rsid w:val="00104D29"/>
    <w:rsid w:val="001C61DF"/>
    <w:rsid w:val="001D0DCF"/>
    <w:rsid w:val="00213C59"/>
    <w:rsid w:val="002A319E"/>
    <w:rsid w:val="002F726E"/>
    <w:rsid w:val="003210CE"/>
    <w:rsid w:val="003B7931"/>
    <w:rsid w:val="00415F2C"/>
    <w:rsid w:val="00423E01"/>
    <w:rsid w:val="004E6EAF"/>
    <w:rsid w:val="006814E1"/>
    <w:rsid w:val="006A0B85"/>
    <w:rsid w:val="006C6839"/>
    <w:rsid w:val="006D13BB"/>
    <w:rsid w:val="007129ED"/>
    <w:rsid w:val="0083229A"/>
    <w:rsid w:val="008D2724"/>
    <w:rsid w:val="00987A93"/>
    <w:rsid w:val="00990793"/>
    <w:rsid w:val="009E32B4"/>
    <w:rsid w:val="00B70D59"/>
    <w:rsid w:val="00BD47C9"/>
    <w:rsid w:val="00C22463"/>
    <w:rsid w:val="00C45B88"/>
    <w:rsid w:val="00CD285D"/>
    <w:rsid w:val="00D23E6B"/>
    <w:rsid w:val="00E36475"/>
    <w:rsid w:val="00E9728E"/>
    <w:rsid w:val="00EA1FDC"/>
    <w:rsid w:val="00EC720E"/>
    <w:rsid w:val="00F02A33"/>
    <w:rsid w:val="00F16BAF"/>
    <w:rsid w:val="00F52A8D"/>
    <w:rsid w:val="00F6739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985F45"/>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1C3BD7"/>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660B2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0FAF40"/>
  <w15:docId w15:val="{3C6F21DF-F11B-46FD-BCE7-CC0B48D5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39</Pages>
  <Words>3646</Words>
  <Characters>20784</Characters>
  <Application>Microsoft Office Word</Application>
  <DocSecurity>0</DocSecurity>
  <Lines>173</Lines>
  <Paragraphs>48</Paragraphs>
  <ScaleCrop>false</ScaleCrop>
  <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13</cp:revision>
  <dcterms:created xsi:type="dcterms:W3CDTF">2014-10-29T12:08:00Z</dcterms:created>
  <dcterms:modified xsi:type="dcterms:W3CDTF">2024-12-27T09:00:00Z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