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AB72C" w14:textId="77777777" w:rsidR="003254C5" w:rsidRPr="00CC3613" w:rsidRDefault="00000000">
      <w:pPr>
        <w:spacing w:line="540" w:lineRule="exact"/>
        <w:jc w:val="left"/>
        <w:rPr>
          <w:rFonts w:ascii="仿宋" w:eastAsia="仿宋" w:hAnsi="仿宋" w:cs="宋体" w:hint="eastAsia"/>
          <w:kern w:val="0"/>
          <w:sz w:val="32"/>
          <w:szCs w:val="32"/>
        </w:rPr>
      </w:pPr>
      <w:r w:rsidRPr="00CC3613">
        <w:rPr>
          <w:rFonts w:ascii="仿宋" w:eastAsia="仿宋" w:hAnsi="仿宋" w:cs="宋体" w:hint="eastAsia"/>
          <w:kern w:val="0"/>
          <w:sz w:val="32"/>
          <w:szCs w:val="32"/>
        </w:rPr>
        <w:t>附件2：</w:t>
      </w:r>
    </w:p>
    <w:p w14:paraId="07F1FE10" w14:textId="77777777" w:rsidR="003254C5" w:rsidRPr="00CC3613" w:rsidRDefault="003254C5">
      <w:pPr>
        <w:spacing w:line="540" w:lineRule="exact"/>
        <w:jc w:val="center"/>
        <w:rPr>
          <w:rFonts w:ascii="华文中宋" w:eastAsia="华文中宋" w:hAnsi="华文中宋" w:cs="宋体" w:hint="eastAsia"/>
          <w:b/>
          <w:kern w:val="0"/>
          <w:sz w:val="52"/>
          <w:szCs w:val="52"/>
        </w:rPr>
      </w:pPr>
    </w:p>
    <w:p w14:paraId="69AC4E94" w14:textId="77777777" w:rsidR="003254C5" w:rsidRPr="00CC3613" w:rsidRDefault="003254C5">
      <w:pPr>
        <w:spacing w:line="540" w:lineRule="exact"/>
        <w:jc w:val="center"/>
        <w:rPr>
          <w:rFonts w:ascii="华文中宋" w:eastAsia="华文中宋" w:hAnsi="华文中宋" w:cs="宋体" w:hint="eastAsia"/>
          <w:b/>
          <w:kern w:val="0"/>
          <w:sz w:val="52"/>
          <w:szCs w:val="52"/>
        </w:rPr>
      </w:pPr>
    </w:p>
    <w:p w14:paraId="124F6866" w14:textId="77777777" w:rsidR="003254C5" w:rsidRPr="00CC3613" w:rsidRDefault="003254C5">
      <w:pPr>
        <w:spacing w:line="540" w:lineRule="exact"/>
        <w:jc w:val="center"/>
        <w:rPr>
          <w:rFonts w:ascii="华文中宋" w:eastAsia="华文中宋" w:hAnsi="华文中宋" w:cs="宋体" w:hint="eastAsia"/>
          <w:b/>
          <w:kern w:val="0"/>
          <w:sz w:val="52"/>
          <w:szCs w:val="52"/>
        </w:rPr>
      </w:pPr>
    </w:p>
    <w:p w14:paraId="0B64C25C" w14:textId="77777777" w:rsidR="003254C5" w:rsidRPr="00CC3613" w:rsidRDefault="003254C5">
      <w:pPr>
        <w:spacing w:line="540" w:lineRule="exact"/>
        <w:jc w:val="center"/>
        <w:rPr>
          <w:rFonts w:ascii="华文中宋" w:eastAsia="华文中宋" w:hAnsi="华文中宋" w:cs="宋体" w:hint="eastAsia"/>
          <w:b/>
          <w:kern w:val="0"/>
          <w:sz w:val="52"/>
          <w:szCs w:val="52"/>
        </w:rPr>
      </w:pPr>
    </w:p>
    <w:p w14:paraId="33810AD4" w14:textId="77777777" w:rsidR="003254C5" w:rsidRPr="00CC3613" w:rsidRDefault="003254C5">
      <w:pPr>
        <w:spacing w:line="540" w:lineRule="exact"/>
        <w:jc w:val="center"/>
        <w:rPr>
          <w:rFonts w:ascii="华文中宋" w:eastAsia="华文中宋" w:hAnsi="华文中宋" w:cs="宋体" w:hint="eastAsia"/>
          <w:b/>
          <w:kern w:val="0"/>
          <w:sz w:val="52"/>
          <w:szCs w:val="52"/>
        </w:rPr>
      </w:pPr>
    </w:p>
    <w:p w14:paraId="788944D3" w14:textId="77777777" w:rsidR="003254C5" w:rsidRPr="00CC3613" w:rsidRDefault="003254C5">
      <w:pPr>
        <w:spacing w:line="540" w:lineRule="exact"/>
        <w:jc w:val="center"/>
        <w:rPr>
          <w:rFonts w:ascii="华文中宋" w:eastAsia="华文中宋" w:hAnsi="华文中宋" w:cs="宋体" w:hint="eastAsia"/>
          <w:b/>
          <w:kern w:val="0"/>
          <w:sz w:val="52"/>
          <w:szCs w:val="52"/>
        </w:rPr>
      </w:pPr>
    </w:p>
    <w:p w14:paraId="45223C60" w14:textId="77777777" w:rsidR="003254C5" w:rsidRPr="00CC3613" w:rsidRDefault="00000000">
      <w:pPr>
        <w:spacing w:line="540" w:lineRule="exact"/>
        <w:jc w:val="center"/>
        <w:rPr>
          <w:rFonts w:ascii="方正小标宋_GBK" w:eastAsia="方正小标宋_GBK" w:hAnsi="华文中宋" w:cs="宋体" w:hint="eastAsia"/>
          <w:b/>
          <w:kern w:val="0"/>
          <w:sz w:val="48"/>
          <w:szCs w:val="48"/>
        </w:rPr>
      </w:pPr>
      <w:r w:rsidRPr="00CC3613">
        <w:rPr>
          <w:rFonts w:ascii="方正小标宋_GBK" w:eastAsia="方正小标宋_GBK" w:hAnsi="华文中宋" w:cs="宋体" w:hint="eastAsia"/>
          <w:b/>
          <w:kern w:val="0"/>
          <w:sz w:val="48"/>
          <w:szCs w:val="48"/>
        </w:rPr>
        <w:t>项目支出绩效自评报告</w:t>
      </w:r>
    </w:p>
    <w:p w14:paraId="4D73141A" w14:textId="77777777" w:rsidR="003254C5" w:rsidRPr="00CC3613" w:rsidRDefault="003254C5">
      <w:pPr>
        <w:spacing w:line="540" w:lineRule="exact"/>
        <w:jc w:val="center"/>
        <w:rPr>
          <w:rFonts w:ascii="华文中宋" w:eastAsia="华文中宋" w:hAnsi="华文中宋" w:cs="宋体" w:hint="eastAsia"/>
          <w:b/>
          <w:kern w:val="0"/>
          <w:sz w:val="52"/>
          <w:szCs w:val="52"/>
        </w:rPr>
      </w:pPr>
    </w:p>
    <w:p w14:paraId="52D7127E" w14:textId="77777777" w:rsidR="003254C5" w:rsidRPr="00CC3613" w:rsidRDefault="00000000">
      <w:pPr>
        <w:spacing w:line="540" w:lineRule="exact"/>
        <w:jc w:val="center"/>
        <w:rPr>
          <w:rFonts w:eastAsia="仿宋_GB2312" w:hAnsi="宋体" w:cs="宋体" w:hint="eastAsia"/>
          <w:kern w:val="0"/>
          <w:sz w:val="36"/>
          <w:szCs w:val="36"/>
        </w:rPr>
      </w:pPr>
      <w:r w:rsidRPr="00CC3613">
        <w:rPr>
          <w:rFonts w:eastAsia="仿宋_GB2312" w:hAnsi="宋体" w:cs="宋体" w:hint="eastAsia"/>
          <w:kern w:val="0"/>
          <w:sz w:val="36"/>
          <w:szCs w:val="36"/>
        </w:rPr>
        <w:t>（</w:t>
      </w:r>
      <w:r w:rsidRPr="00CC3613">
        <w:rPr>
          <w:rFonts w:eastAsia="仿宋_GB2312" w:hAnsi="宋体" w:cs="宋体" w:hint="eastAsia"/>
          <w:kern w:val="0"/>
          <w:sz w:val="36"/>
          <w:szCs w:val="36"/>
        </w:rPr>
        <w:t xml:space="preserve">   </w:t>
      </w:r>
      <w:r w:rsidRPr="00CC3613">
        <w:rPr>
          <w:rStyle w:val="ad"/>
          <w:rFonts w:ascii="楷体" w:eastAsia="楷体" w:hAnsi="楷体" w:hint="eastAsia"/>
          <w:spacing w:val="-4"/>
          <w:sz w:val="32"/>
          <w:szCs w:val="32"/>
        </w:rPr>
        <w:t>2023</w:t>
      </w:r>
      <w:r w:rsidRPr="00CC3613">
        <w:rPr>
          <w:rFonts w:eastAsia="仿宋_GB2312" w:hAnsi="宋体" w:cs="宋体" w:hint="eastAsia"/>
          <w:kern w:val="0"/>
          <w:sz w:val="36"/>
          <w:szCs w:val="36"/>
        </w:rPr>
        <w:t xml:space="preserve">  </w:t>
      </w:r>
      <w:r w:rsidRPr="00CC3613">
        <w:rPr>
          <w:rFonts w:eastAsia="仿宋_GB2312" w:hAnsi="宋体" w:cs="宋体" w:hint="eastAsia"/>
          <w:kern w:val="0"/>
          <w:sz w:val="36"/>
          <w:szCs w:val="36"/>
        </w:rPr>
        <w:t>年度）</w:t>
      </w:r>
    </w:p>
    <w:p w14:paraId="1FED5EF1" w14:textId="77777777" w:rsidR="003254C5" w:rsidRPr="00CC3613" w:rsidRDefault="003254C5">
      <w:pPr>
        <w:spacing w:line="540" w:lineRule="exact"/>
        <w:jc w:val="center"/>
        <w:rPr>
          <w:rFonts w:eastAsia="仿宋_GB2312" w:hAnsi="宋体" w:cs="宋体" w:hint="eastAsia"/>
          <w:kern w:val="0"/>
          <w:sz w:val="30"/>
          <w:szCs w:val="30"/>
        </w:rPr>
      </w:pPr>
    </w:p>
    <w:p w14:paraId="705FFDFE" w14:textId="77777777" w:rsidR="003254C5" w:rsidRPr="00CC3613" w:rsidRDefault="003254C5">
      <w:pPr>
        <w:spacing w:line="540" w:lineRule="exact"/>
        <w:jc w:val="center"/>
        <w:rPr>
          <w:rFonts w:eastAsia="仿宋_GB2312" w:hAnsi="宋体" w:cs="宋体" w:hint="eastAsia"/>
          <w:kern w:val="0"/>
          <w:sz w:val="30"/>
          <w:szCs w:val="30"/>
        </w:rPr>
      </w:pPr>
    </w:p>
    <w:p w14:paraId="2D9FED30" w14:textId="77777777" w:rsidR="003254C5" w:rsidRPr="00CC3613" w:rsidRDefault="003254C5">
      <w:pPr>
        <w:spacing w:line="540" w:lineRule="exact"/>
        <w:jc w:val="center"/>
        <w:rPr>
          <w:rFonts w:eastAsia="仿宋_GB2312" w:hAnsi="宋体" w:cs="宋体" w:hint="eastAsia"/>
          <w:kern w:val="0"/>
          <w:sz w:val="30"/>
          <w:szCs w:val="30"/>
        </w:rPr>
      </w:pPr>
    </w:p>
    <w:p w14:paraId="6B5B2446" w14:textId="77777777" w:rsidR="003254C5" w:rsidRPr="00CC3613" w:rsidRDefault="003254C5">
      <w:pPr>
        <w:spacing w:line="540" w:lineRule="exact"/>
        <w:jc w:val="center"/>
        <w:rPr>
          <w:rFonts w:eastAsia="仿宋_GB2312" w:hAnsi="宋体" w:cs="宋体" w:hint="eastAsia"/>
          <w:kern w:val="0"/>
          <w:sz w:val="30"/>
          <w:szCs w:val="30"/>
        </w:rPr>
      </w:pPr>
    </w:p>
    <w:p w14:paraId="228B8978" w14:textId="77777777" w:rsidR="003254C5" w:rsidRPr="00CC3613" w:rsidRDefault="003254C5">
      <w:pPr>
        <w:spacing w:line="540" w:lineRule="exact"/>
        <w:jc w:val="center"/>
        <w:rPr>
          <w:rFonts w:eastAsia="仿宋_GB2312" w:hAnsi="宋体" w:cs="宋体" w:hint="eastAsia"/>
          <w:kern w:val="0"/>
          <w:sz w:val="30"/>
          <w:szCs w:val="30"/>
        </w:rPr>
      </w:pPr>
    </w:p>
    <w:p w14:paraId="5E2573C5" w14:textId="77777777" w:rsidR="003254C5" w:rsidRPr="00CC3613" w:rsidRDefault="003254C5">
      <w:pPr>
        <w:spacing w:line="540" w:lineRule="exact"/>
        <w:jc w:val="center"/>
        <w:rPr>
          <w:rFonts w:eastAsia="仿宋_GB2312" w:hAnsi="宋体" w:cs="宋体" w:hint="eastAsia"/>
          <w:kern w:val="0"/>
          <w:sz w:val="30"/>
          <w:szCs w:val="30"/>
        </w:rPr>
      </w:pPr>
    </w:p>
    <w:p w14:paraId="5DD728BA" w14:textId="77777777" w:rsidR="003254C5" w:rsidRPr="00CC3613" w:rsidRDefault="003254C5">
      <w:pPr>
        <w:spacing w:line="540" w:lineRule="exact"/>
        <w:rPr>
          <w:rFonts w:eastAsia="仿宋_GB2312" w:hAnsi="宋体" w:cs="宋体" w:hint="eastAsia"/>
          <w:kern w:val="0"/>
          <w:sz w:val="30"/>
          <w:szCs w:val="30"/>
        </w:rPr>
      </w:pPr>
    </w:p>
    <w:p w14:paraId="22425172" w14:textId="77777777" w:rsidR="003254C5" w:rsidRPr="00CC3613" w:rsidRDefault="00000000">
      <w:pPr>
        <w:spacing w:line="700" w:lineRule="exact"/>
        <w:jc w:val="left"/>
        <w:rPr>
          <w:rFonts w:eastAsia="仿宋_GB2312" w:hAnsi="宋体" w:cs="宋体" w:hint="eastAsia"/>
          <w:kern w:val="0"/>
          <w:sz w:val="36"/>
          <w:szCs w:val="36"/>
        </w:rPr>
      </w:pPr>
      <w:r w:rsidRPr="00CC3613">
        <w:rPr>
          <w:rFonts w:eastAsia="仿宋_GB2312" w:hAnsi="宋体" w:cs="宋体" w:hint="eastAsia"/>
          <w:kern w:val="0"/>
          <w:sz w:val="36"/>
          <w:szCs w:val="36"/>
        </w:rPr>
        <w:t xml:space="preserve">     </w:t>
      </w:r>
    </w:p>
    <w:p w14:paraId="653B4F24" w14:textId="77777777" w:rsidR="003254C5" w:rsidRPr="00CC3613" w:rsidRDefault="00000000">
      <w:pPr>
        <w:spacing w:line="700" w:lineRule="exact"/>
        <w:ind w:firstLineChars="250" w:firstLine="900"/>
        <w:jc w:val="left"/>
        <w:rPr>
          <w:rFonts w:eastAsia="仿宋_GB2312" w:hAnsi="宋体" w:cs="宋体" w:hint="eastAsia"/>
          <w:kern w:val="0"/>
          <w:sz w:val="36"/>
          <w:szCs w:val="36"/>
        </w:rPr>
      </w:pPr>
      <w:r w:rsidRPr="00CC3613">
        <w:rPr>
          <w:rFonts w:eastAsia="仿宋_GB2312" w:hAnsi="宋体" w:cs="宋体" w:hint="eastAsia"/>
          <w:kern w:val="0"/>
          <w:sz w:val="36"/>
          <w:szCs w:val="36"/>
        </w:rPr>
        <w:t>项目名称：</w:t>
      </w:r>
      <w:r w:rsidRPr="00CC3613">
        <w:rPr>
          <w:rStyle w:val="ad"/>
          <w:rFonts w:ascii="楷体" w:eastAsia="楷体" w:hAnsi="楷体" w:hint="eastAsia"/>
          <w:spacing w:val="-4"/>
          <w:sz w:val="32"/>
          <w:szCs w:val="32"/>
        </w:rPr>
        <w:t>2023年昌吉州村干部报酬补助资金</w:t>
      </w:r>
    </w:p>
    <w:p w14:paraId="2F57F1EB" w14:textId="77777777" w:rsidR="003254C5" w:rsidRPr="00CC3613" w:rsidRDefault="00000000">
      <w:pPr>
        <w:spacing w:line="540" w:lineRule="exact"/>
        <w:ind w:firstLine="567"/>
        <w:rPr>
          <w:rFonts w:ascii="楷体" w:eastAsia="楷体" w:hAnsi="楷体" w:hint="eastAsia"/>
          <w:b/>
          <w:bCs/>
          <w:spacing w:val="-4"/>
          <w:sz w:val="32"/>
          <w:szCs w:val="32"/>
        </w:rPr>
      </w:pPr>
      <w:r w:rsidRPr="00CC3613">
        <w:rPr>
          <w:rFonts w:eastAsia="仿宋_GB2312" w:hAnsi="宋体" w:cs="宋体" w:hint="eastAsia"/>
          <w:kern w:val="0"/>
          <w:sz w:val="36"/>
          <w:szCs w:val="36"/>
        </w:rPr>
        <w:t xml:space="preserve">  </w:t>
      </w:r>
      <w:r w:rsidRPr="00CC3613">
        <w:rPr>
          <w:rFonts w:eastAsia="仿宋_GB2312" w:hAnsi="宋体" w:cs="宋体" w:hint="eastAsia"/>
          <w:kern w:val="0"/>
          <w:sz w:val="36"/>
          <w:szCs w:val="36"/>
        </w:rPr>
        <w:t>实施单位（公章）：</w:t>
      </w:r>
      <w:r w:rsidRPr="00CC3613">
        <w:rPr>
          <w:rStyle w:val="ad"/>
          <w:rFonts w:ascii="楷体" w:eastAsia="楷体" w:hAnsi="楷体" w:hint="eastAsia"/>
          <w:spacing w:val="-4"/>
          <w:sz w:val="28"/>
          <w:szCs w:val="28"/>
        </w:rPr>
        <w:t>昌吉市庙尔沟人民政府</w:t>
      </w:r>
    </w:p>
    <w:p w14:paraId="5BE8960B" w14:textId="77777777" w:rsidR="003254C5" w:rsidRPr="00CC3613" w:rsidRDefault="00000000">
      <w:pPr>
        <w:spacing w:line="540" w:lineRule="exact"/>
        <w:ind w:firstLineChars="250" w:firstLine="900"/>
        <w:rPr>
          <w:rFonts w:ascii="楷体" w:eastAsia="楷体" w:hAnsi="楷体" w:hint="eastAsia"/>
          <w:b/>
          <w:bCs/>
          <w:spacing w:val="-4"/>
          <w:sz w:val="28"/>
          <w:szCs w:val="28"/>
        </w:rPr>
      </w:pPr>
      <w:r w:rsidRPr="00CC3613">
        <w:rPr>
          <w:rFonts w:eastAsia="仿宋_GB2312" w:hAnsi="宋体" w:cs="宋体" w:hint="eastAsia"/>
          <w:kern w:val="0"/>
          <w:sz w:val="36"/>
          <w:szCs w:val="36"/>
        </w:rPr>
        <w:t>主管部门（公章）：</w:t>
      </w:r>
      <w:r w:rsidRPr="00CC3613">
        <w:rPr>
          <w:rStyle w:val="ad"/>
          <w:rFonts w:ascii="楷体" w:eastAsia="楷体" w:hAnsi="楷体" w:hint="eastAsia"/>
          <w:spacing w:val="-4"/>
          <w:sz w:val="28"/>
          <w:szCs w:val="28"/>
        </w:rPr>
        <w:t>昌吉市庙尔沟人民政府</w:t>
      </w:r>
    </w:p>
    <w:p w14:paraId="04D0FD64" w14:textId="77777777" w:rsidR="003254C5" w:rsidRPr="00CC3613" w:rsidRDefault="00000000">
      <w:pPr>
        <w:spacing w:line="540" w:lineRule="exact"/>
        <w:ind w:firstLineChars="250" w:firstLine="900"/>
        <w:rPr>
          <w:rFonts w:ascii="楷体" w:eastAsia="楷体" w:hAnsi="楷体" w:hint="eastAsia"/>
          <w:b/>
          <w:bCs/>
          <w:spacing w:val="-4"/>
          <w:sz w:val="32"/>
          <w:szCs w:val="32"/>
        </w:rPr>
      </w:pPr>
      <w:r w:rsidRPr="00CC3613">
        <w:rPr>
          <w:rFonts w:eastAsia="仿宋_GB2312" w:hAnsi="宋体" w:cs="宋体" w:hint="eastAsia"/>
          <w:kern w:val="0"/>
          <w:sz w:val="36"/>
          <w:szCs w:val="36"/>
        </w:rPr>
        <w:t>项目负责人（签章）：</w:t>
      </w:r>
      <w:r w:rsidRPr="00CC3613">
        <w:rPr>
          <w:rStyle w:val="ad"/>
          <w:rFonts w:ascii="楷体" w:eastAsia="楷体" w:hAnsi="楷体" w:hint="eastAsia"/>
          <w:spacing w:val="-4"/>
          <w:sz w:val="32"/>
          <w:szCs w:val="32"/>
        </w:rPr>
        <w:t>肖倩</w:t>
      </w:r>
    </w:p>
    <w:p w14:paraId="60958D30" w14:textId="77777777" w:rsidR="003254C5" w:rsidRPr="00CC3613" w:rsidRDefault="00000000">
      <w:pPr>
        <w:spacing w:line="540" w:lineRule="exact"/>
        <w:ind w:left="273" w:firstLine="567"/>
        <w:rPr>
          <w:rStyle w:val="ad"/>
          <w:rFonts w:ascii="楷体" w:eastAsia="楷体" w:hAnsi="楷体" w:hint="eastAsia"/>
          <w:spacing w:val="-4"/>
          <w:sz w:val="32"/>
          <w:szCs w:val="32"/>
        </w:rPr>
      </w:pPr>
      <w:r w:rsidRPr="00CC3613">
        <w:rPr>
          <w:rFonts w:eastAsia="仿宋_GB2312" w:hAnsi="宋体" w:cs="宋体" w:hint="eastAsia"/>
          <w:kern w:val="0"/>
          <w:sz w:val="36"/>
          <w:szCs w:val="36"/>
        </w:rPr>
        <w:t>填报时间：</w:t>
      </w:r>
      <w:r w:rsidRPr="00CC3613">
        <w:rPr>
          <w:rStyle w:val="ad"/>
          <w:rFonts w:ascii="楷体" w:eastAsia="楷体" w:hAnsi="楷体" w:hint="eastAsia"/>
          <w:spacing w:val="-4"/>
          <w:sz w:val="32"/>
          <w:szCs w:val="32"/>
        </w:rPr>
        <w:t>2024年04月22日</w:t>
      </w:r>
    </w:p>
    <w:p w14:paraId="64565C8D" w14:textId="77777777" w:rsidR="003254C5" w:rsidRPr="00CC3613" w:rsidRDefault="003254C5">
      <w:pPr>
        <w:spacing w:line="700" w:lineRule="exact"/>
        <w:ind w:firstLineChars="236" w:firstLine="708"/>
        <w:jc w:val="left"/>
        <w:rPr>
          <w:rFonts w:eastAsia="仿宋_GB2312" w:hAnsi="宋体" w:cs="宋体" w:hint="eastAsia"/>
          <w:kern w:val="0"/>
          <w:sz w:val="30"/>
          <w:szCs w:val="30"/>
        </w:rPr>
      </w:pPr>
    </w:p>
    <w:p w14:paraId="60297F90" w14:textId="77777777" w:rsidR="003254C5" w:rsidRPr="00CC3613" w:rsidRDefault="003254C5">
      <w:pPr>
        <w:spacing w:line="540" w:lineRule="exact"/>
        <w:rPr>
          <w:rStyle w:val="ad"/>
          <w:rFonts w:ascii="黑体" w:eastAsia="黑体" w:hAnsi="黑体" w:hint="eastAsia"/>
          <w:b w:val="0"/>
          <w:spacing w:val="-4"/>
          <w:sz w:val="32"/>
          <w:szCs w:val="32"/>
        </w:rPr>
      </w:pPr>
    </w:p>
    <w:p w14:paraId="330F9832" w14:textId="77777777" w:rsidR="003254C5" w:rsidRPr="00CC3613" w:rsidRDefault="00000000">
      <w:pPr>
        <w:spacing w:line="540" w:lineRule="exact"/>
        <w:ind w:firstLine="640"/>
        <w:rPr>
          <w:rStyle w:val="ad"/>
          <w:rFonts w:ascii="黑体" w:eastAsia="黑体" w:hAnsi="黑体" w:hint="eastAsia"/>
          <w:b w:val="0"/>
          <w:spacing w:val="-4"/>
          <w:sz w:val="32"/>
          <w:szCs w:val="32"/>
        </w:rPr>
      </w:pPr>
      <w:r w:rsidRPr="00CC3613">
        <w:rPr>
          <w:rStyle w:val="ad"/>
          <w:rFonts w:ascii="黑体" w:eastAsia="黑体" w:hAnsi="黑体" w:hint="eastAsia"/>
          <w:b w:val="0"/>
          <w:spacing w:val="-4"/>
          <w:sz w:val="32"/>
          <w:szCs w:val="32"/>
        </w:rPr>
        <w:t>一、基本情况</w:t>
      </w:r>
    </w:p>
    <w:p w14:paraId="784E8AAE" w14:textId="77777777" w:rsidR="003254C5" w:rsidRPr="00CC3613" w:rsidRDefault="00000000">
      <w:pPr>
        <w:spacing w:line="540" w:lineRule="exact"/>
        <w:ind w:firstLine="567"/>
        <w:rPr>
          <w:rStyle w:val="ad"/>
          <w:rFonts w:ascii="楷体" w:eastAsia="楷体" w:hAnsi="楷体" w:hint="eastAsia"/>
          <w:spacing w:val="-4"/>
          <w:sz w:val="32"/>
          <w:szCs w:val="32"/>
        </w:rPr>
      </w:pPr>
      <w:r w:rsidRPr="00CC3613">
        <w:rPr>
          <w:rStyle w:val="ad"/>
          <w:rFonts w:ascii="楷体" w:eastAsia="楷体" w:hAnsi="楷体" w:hint="eastAsia"/>
          <w:spacing w:val="-4"/>
          <w:sz w:val="32"/>
          <w:szCs w:val="32"/>
        </w:rPr>
        <w:t>（一）项目概况。</w:t>
      </w:r>
    </w:p>
    <w:p w14:paraId="782B3137" w14:textId="77777777" w:rsidR="003254C5" w:rsidRPr="00CC3613" w:rsidRDefault="00000000">
      <w:pPr>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根据昌州财行【2023】14号文件要求，为进一步加强基层保障，提升村干部报酬待遇，增强村干部岗位吸引力，并为了进一步提高村干部工作积极性，营造良好的工作氛围，营造良好的工作环境，发挥村干部的引领示范作用，并能够有效建立健全村干部管理考核等长效机制，不断增强基层组织建设，推动农村经济发展，我单位申报2023年昌吉州村干部报酬补助资金项目。</w:t>
      </w:r>
    </w:p>
    <w:p w14:paraId="2C0BFC80" w14:textId="77777777" w:rsidR="003254C5" w:rsidRPr="00CC3613" w:rsidRDefault="00000000">
      <w:pPr>
        <w:spacing w:line="540" w:lineRule="exact"/>
        <w:ind w:firstLine="567"/>
        <w:rPr>
          <w:rStyle w:val="ad"/>
          <w:rFonts w:ascii="楷体" w:eastAsia="楷体" w:hAnsi="楷体" w:hint="eastAsia"/>
          <w:spacing w:val="-4"/>
          <w:sz w:val="32"/>
          <w:szCs w:val="32"/>
        </w:rPr>
      </w:pPr>
      <w:r w:rsidRPr="00CC3613">
        <w:rPr>
          <w:rStyle w:val="ad"/>
          <w:rFonts w:ascii="楷体" w:eastAsia="楷体" w:hAnsi="楷体" w:hint="eastAsia"/>
          <w:spacing w:val="-4"/>
          <w:sz w:val="32"/>
          <w:szCs w:val="32"/>
        </w:rPr>
        <w:t>（二）项目绩效目标</w:t>
      </w:r>
    </w:p>
    <w:p w14:paraId="62E2752B" w14:textId="77777777" w:rsidR="003254C5" w:rsidRPr="00CC3613" w:rsidRDefault="00000000">
      <w:pPr>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2023年昌吉州村干部报酬补助资金项目合计21.07万元，涉及四个行政村，分别为和谐一村、和谐二村、阿克旗村、庙尔沟村的28名村干部，预计通过本项目的实施，能够有效提高村干部的工作积极性，营造村干部工作的良好氛围，发挥村干部的引领示范作用，推进基层发展。</w:t>
      </w:r>
    </w:p>
    <w:p w14:paraId="24B5D514" w14:textId="77777777" w:rsidR="003254C5" w:rsidRPr="00CC3613" w:rsidRDefault="00000000">
      <w:pPr>
        <w:spacing w:line="540" w:lineRule="exact"/>
        <w:ind w:firstLine="640"/>
        <w:rPr>
          <w:rStyle w:val="ad"/>
          <w:rFonts w:ascii="黑体" w:eastAsia="黑体" w:hAnsi="黑体" w:hint="eastAsia"/>
          <w:b w:val="0"/>
          <w:spacing w:val="-4"/>
          <w:sz w:val="32"/>
          <w:szCs w:val="32"/>
        </w:rPr>
      </w:pPr>
      <w:r w:rsidRPr="00CC3613">
        <w:rPr>
          <w:rStyle w:val="ad"/>
          <w:rFonts w:ascii="黑体" w:eastAsia="黑体" w:hAnsi="黑体" w:hint="eastAsia"/>
          <w:b w:val="0"/>
          <w:spacing w:val="-4"/>
          <w:sz w:val="32"/>
          <w:szCs w:val="32"/>
        </w:rPr>
        <w:t>二、绩效评价工作开展情况</w:t>
      </w:r>
    </w:p>
    <w:p w14:paraId="6EBC2DAA" w14:textId="77777777" w:rsidR="003254C5" w:rsidRPr="00CC3613" w:rsidRDefault="00000000">
      <w:pPr>
        <w:spacing w:line="540" w:lineRule="exact"/>
        <w:ind w:firstLineChars="181" w:firstLine="567"/>
        <w:rPr>
          <w:rStyle w:val="ad"/>
          <w:rFonts w:ascii="楷体" w:eastAsia="楷体" w:hAnsi="楷体" w:hint="eastAsia"/>
          <w:spacing w:val="-4"/>
          <w:sz w:val="32"/>
          <w:szCs w:val="32"/>
        </w:rPr>
      </w:pPr>
      <w:r w:rsidRPr="00CC3613">
        <w:rPr>
          <w:rStyle w:val="ad"/>
          <w:rFonts w:ascii="楷体" w:eastAsia="楷体" w:hAnsi="楷体" w:hint="eastAsia"/>
          <w:spacing w:val="-4"/>
          <w:sz w:val="32"/>
          <w:szCs w:val="32"/>
        </w:rPr>
        <w:t>（一）绩效评价目的、对象和范围</w:t>
      </w:r>
    </w:p>
    <w:p w14:paraId="4430C4F3" w14:textId="77777777" w:rsidR="003254C5" w:rsidRPr="00CC3613" w:rsidRDefault="00000000">
      <w:pPr>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14:paraId="1E00713A" w14:textId="77777777" w:rsidR="003254C5" w:rsidRPr="00CC3613" w:rsidRDefault="00000000">
      <w:pPr>
        <w:spacing w:line="540" w:lineRule="exact"/>
        <w:ind w:firstLine="567"/>
        <w:rPr>
          <w:rStyle w:val="ad"/>
          <w:rFonts w:ascii="楷体" w:eastAsia="楷体" w:hAnsi="楷体" w:hint="eastAsia"/>
          <w:spacing w:val="-4"/>
          <w:sz w:val="32"/>
          <w:szCs w:val="32"/>
        </w:rPr>
      </w:pPr>
      <w:r w:rsidRPr="00CC3613">
        <w:rPr>
          <w:rStyle w:val="ad"/>
          <w:rFonts w:ascii="楷体" w:eastAsia="楷体" w:hAnsi="楷体" w:hint="eastAsia"/>
          <w:spacing w:val="-4"/>
          <w:sz w:val="32"/>
          <w:szCs w:val="32"/>
        </w:rPr>
        <w:t>（二）绩效评价原则、评价指标体系、评价方法、评价标准</w:t>
      </w:r>
    </w:p>
    <w:p w14:paraId="12047479" w14:textId="77777777" w:rsidR="003254C5" w:rsidRPr="00CC3613" w:rsidRDefault="00000000">
      <w:pPr>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依据《中华人民共和国预算法》、《关于印发&lt;项目支出绩效评价管理办法&gt;的通知》（财预〔2020〕10号）等法规和政策文</w:t>
      </w:r>
      <w:r w:rsidRPr="00CC3613">
        <w:rPr>
          <w:rStyle w:val="ad"/>
          <w:rFonts w:ascii="楷体" w:eastAsia="楷体" w:hAnsi="楷体" w:hint="eastAsia"/>
          <w:b w:val="0"/>
          <w:bCs w:val="0"/>
          <w:spacing w:val="-4"/>
          <w:sz w:val="32"/>
          <w:szCs w:val="32"/>
        </w:rPr>
        <w:lastRenderedPageBreak/>
        <w:t>件要求，本次绩效评价秉承科学规范、公正公开、分级分类、绩效相关等原则，按照从投入、过程到产出效果和影响的绩效逻辑路径，结合昌吉市庙尔沟乡和谐二村外立面美化项目实际开展情况，运用定量和定性分析相结合的方法，总结经验做法，反思项目实施和管理中的问题，以切实提升财政资金管理的科学化、规范化和精细化水平。</w:t>
      </w:r>
      <w:r w:rsidRPr="00CC3613">
        <w:rPr>
          <w:rStyle w:val="ad"/>
          <w:rFonts w:ascii="楷体" w:eastAsia="楷体" w:hAnsi="楷体" w:hint="eastAsia"/>
          <w:b w:val="0"/>
          <w:bCs w:val="0"/>
          <w:spacing w:val="-4"/>
          <w:sz w:val="32"/>
          <w:szCs w:val="32"/>
        </w:rPr>
        <w:br/>
        <w:t>根据以上原则，绩效评价遵循如下具体要求：</w:t>
      </w:r>
      <w:r w:rsidRPr="00CC3613">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CC3613">
        <w:rPr>
          <w:rStyle w:val="ad"/>
          <w:rFonts w:ascii="楷体" w:eastAsia="楷体" w:hAnsi="楷体" w:hint="eastAsia"/>
          <w:b w:val="0"/>
          <w:bCs w:val="0"/>
          <w:spacing w:val="-4"/>
          <w:sz w:val="32"/>
          <w:szCs w:val="32"/>
        </w:rPr>
        <w:br/>
        <w:t>（2）保证评价结果的真实性、公正性，提高评价报告的公信力。</w:t>
      </w:r>
      <w:r w:rsidRPr="00CC3613">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p>
    <w:p w14:paraId="4FF4F47D" w14:textId="77777777" w:rsidR="003254C5" w:rsidRPr="00CC3613" w:rsidRDefault="00000000">
      <w:pPr>
        <w:spacing w:line="540" w:lineRule="exact"/>
        <w:ind w:firstLineChars="181" w:firstLine="567"/>
        <w:rPr>
          <w:rStyle w:val="ad"/>
          <w:rFonts w:ascii="楷体" w:eastAsia="楷体" w:hAnsi="楷体" w:hint="eastAsia"/>
          <w:spacing w:val="-4"/>
          <w:sz w:val="32"/>
          <w:szCs w:val="32"/>
        </w:rPr>
      </w:pPr>
      <w:r w:rsidRPr="00CC3613">
        <w:rPr>
          <w:rStyle w:val="ad"/>
          <w:rFonts w:ascii="楷体" w:eastAsia="楷体" w:hAnsi="楷体" w:hint="eastAsia"/>
          <w:spacing w:val="-4"/>
          <w:sz w:val="32"/>
          <w:szCs w:val="32"/>
        </w:rPr>
        <w:t>（三）绩效评价工作过程</w:t>
      </w:r>
    </w:p>
    <w:p w14:paraId="03543189" w14:textId="77777777" w:rsidR="003254C5" w:rsidRPr="00CC3613" w:rsidRDefault="00000000">
      <w:pPr>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第一阶段：前期准备。</w:t>
      </w:r>
      <w:r w:rsidRPr="00CC3613">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CC3613">
        <w:rPr>
          <w:rStyle w:val="ad"/>
          <w:rFonts w:ascii="楷体" w:eastAsia="楷体" w:hAnsi="楷体" w:hint="eastAsia"/>
          <w:b w:val="0"/>
          <w:bCs w:val="0"/>
          <w:spacing w:val="-4"/>
          <w:sz w:val="32"/>
          <w:szCs w:val="32"/>
        </w:rPr>
        <w:br/>
        <w:t>袁彬任评价组组长，绩效评价工作职责为检查项目绩效指标完成情况、审定项目支出绩效评价结果及项目支出绩效评价报告。</w:t>
      </w:r>
      <w:r w:rsidRPr="00CC3613">
        <w:rPr>
          <w:rStyle w:val="ad"/>
          <w:rFonts w:ascii="楷体" w:eastAsia="楷体" w:hAnsi="楷体" w:hint="eastAsia"/>
          <w:b w:val="0"/>
          <w:bCs w:val="0"/>
          <w:spacing w:val="-4"/>
          <w:sz w:val="32"/>
          <w:szCs w:val="32"/>
        </w:rPr>
        <w:br/>
        <w:t>加尔恒别克·努尔巴合提任评价组副组长，绩效评价工作职责为组织和协调项目工作人员采取实地调查、资料检查等方式，核实项目绩效指标完成情况；组织受益对象对项目工作进行评价等。</w:t>
      </w:r>
      <w:r w:rsidRPr="00CC3613">
        <w:rPr>
          <w:rStyle w:val="ad"/>
          <w:rFonts w:ascii="楷体" w:eastAsia="楷体" w:hAnsi="楷体" w:hint="eastAsia"/>
          <w:b w:val="0"/>
          <w:bCs w:val="0"/>
          <w:spacing w:val="-4"/>
          <w:sz w:val="32"/>
          <w:szCs w:val="32"/>
        </w:rPr>
        <w:br/>
        <w:t>肖倩任评价组成员，绩效评价工作职责为做好项目支出绩效评价工作的沟通协调工作，对项目实施情况进行实地调查，编写项目</w:t>
      </w:r>
      <w:r w:rsidRPr="00CC3613">
        <w:rPr>
          <w:rStyle w:val="ad"/>
          <w:rFonts w:ascii="楷体" w:eastAsia="楷体" w:hAnsi="楷体" w:hint="eastAsia"/>
          <w:b w:val="0"/>
          <w:bCs w:val="0"/>
          <w:spacing w:val="-4"/>
          <w:sz w:val="32"/>
          <w:szCs w:val="32"/>
        </w:rPr>
        <w:lastRenderedPageBreak/>
        <w:t>支出绩效评价报告。</w:t>
      </w:r>
      <w:r w:rsidRPr="00CC3613">
        <w:rPr>
          <w:rStyle w:val="ad"/>
          <w:rFonts w:ascii="楷体" w:eastAsia="楷体" w:hAnsi="楷体" w:hint="eastAsia"/>
          <w:b w:val="0"/>
          <w:bCs w:val="0"/>
          <w:spacing w:val="-4"/>
          <w:sz w:val="32"/>
          <w:szCs w:val="32"/>
        </w:rPr>
        <w:br/>
        <w:t>第二阶段：组织实施。</w:t>
      </w:r>
      <w:r w:rsidRPr="00CC3613">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CC3613">
        <w:rPr>
          <w:rStyle w:val="ad"/>
          <w:rFonts w:ascii="楷体" w:eastAsia="楷体" w:hAnsi="楷体" w:hint="eastAsia"/>
          <w:b w:val="0"/>
          <w:bCs w:val="0"/>
          <w:spacing w:val="-4"/>
          <w:sz w:val="32"/>
          <w:szCs w:val="32"/>
        </w:rPr>
        <w:br/>
        <w:t>第三阶段：分析评价。</w:t>
      </w:r>
      <w:r w:rsidRPr="00CC3613">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CC3613">
        <w:rPr>
          <w:rStyle w:val="ad"/>
          <w:rFonts w:ascii="楷体" w:eastAsia="楷体" w:hAnsi="楷体" w:hint="eastAsia"/>
          <w:b w:val="0"/>
          <w:bCs w:val="0"/>
          <w:spacing w:val="-4"/>
          <w:sz w:val="32"/>
          <w:szCs w:val="32"/>
        </w:rPr>
        <w:br/>
        <w:t>第四阶段：撰写与提交评价报告</w:t>
      </w:r>
      <w:r w:rsidRPr="00CC3613">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CC3613">
        <w:rPr>
          <w:rStyle w:val="ad"/>
          <w:rFonts w:ascii="楷体" w:eastAsia="楷体" w:hAnsi="楷体" w:hint="eastAsia"/>
          <w:b w:val="0"/>
          <w:bCs w:val="0"/>
          <w:spacing w:val="-4"/>
          <w:sz w:val="32"/>
          <w:szCs w:val="32"/>
        </w:rPr>
        <w:br/>
        <w:t>第五阶段：归集档案</w:t>
      </w:r>
      <w:r w:rsidRPr="00CC3613">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4FFD0B3E" w14:textId="77777777" w:rsidR="003254C5" w:rsidRPr="00CC3613" w:rsidRDefault="00000000">
      <w:pPr>
        <w:spacing w:line="540" w:lineRule="exact"/>
        <w:ind w:firstLine="640"/>
        <w:rPr>
          <w:rStyle w:val="ad"/>
          <w:rFonts w:ascii="黑体" w:eastAsia="黑体" w:hAnsi="黑体" w:hint="eastAsia"/>
          <w:b w:val="0"/>
          <w:spacing w:val="-4"/>
          <w:sz w:val="32"/>
          <w:szCs w:val="32"/>
        </w:rPr>
      </w:pPr>
      <w:r w:rsidRPr="00CC3613">
        <w:rPr>
          <w:rStyle w:val="ad"/>
          <w:rFonts w:ascii="黑体" w:eastAsia="黑体" w:hAnsi="黑体" w:hint="eastAsia"/>
          <w:b w:val="0"/>
          <w:spacing w:val="-4"/>
          <w:sz w:val="32"/>
          <w:szCs w:val="32"/>
        </w:rPr>
        <w:t>三、综合评价情况及评价结论</w:t>
      </w:r>
    </w:p>
    <w:p w14:paraId="39A52563" w14:textId="77777777" w:rsidR="003254C5" w:rsidRPr="00CC3613" w:rsidRDefault="00000000">
      <w:pPr>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通过2023年昌吉州村干部报酬补助资金项目的实施，解决了村干部生活的基本问题，实现了村干部管理考核长效效益，该项目预算执行率达100%，项目预期绩效目标及各项具体指标均已全部达成。</w:t>
      </w:r>
    </w:p>
    <w:p w14:paraId="0F982BF9" w14:textId="77777777" w:rsidR="003254C5" w:rsidRPr="00CC3613" w:rsidRDefault="00000000">
      <w:pPr>
        <w:spacing w:line="540" w:lineRule="exact"/>
        <w:ind w:firstLine="640"/>
        <w:rPr>
          <w:rStyle w:val="ad"/>
          <w:rFonts w:ascii="黑体" w:eastAsia="黑体" w:hAnsi="黑体" w:hint="eastAsia"/>
        </w:rPr>
      </w:pPr>
      <w:r w:rsidRPr="00CC3613">
        <w:rPr>
          <w:rStyle w:val="ad"/>
          <w:rFonts w:ascii="黑体" w:eastAsia="黑体" w:hAnsi="黑体" w:hint="eastAsia"/>
          <w:b w:val="0"/>
          <w:spacing w:val="-4"/>
          <w:sz w:val="32"/>
          <w:szCs w:val="32"/>
        </w:rPr>
        <w:t>四、绩效评价指标分析</w:t>
      </w:r>
      <w:r w:rsidRPr="00CC3613">
        <w:rPr>
          <w:rStyle w:val="ad"/>
          <w:rFonts w:ascii="黑体" w:eastAsia="黑体" w:hAnsi="黑体" w:hint="eastAsia"/>
        </w:rPr>
        <w:t xml:space="preserve"> </w:t>
      </w:r>
    </w:p>
    <w:p w14:paraId="5BDB9D3D" w14:textId="77777777" w:rsidR="003254C5" w:rsidRPr="00CC3613" w:rsidRDefault="00000000">
      <w:pPr>
        <w:spacing w:line="540" w:lineRule="exact"/>
        <w:ind w:firstLineChars="181" w:firstLine="567"/>
        <w:rPr>
          <w:rFonts w:ascii="楷体" w:eastAsia="楷体" w:hAnsi="楷体" w:hint="eastAsia"/>
          <w:b/>
          <w:spacing w:val="-4"/>
          <w:sz w:val="32"/>
          <w:szCs w:val="32"/>
        </w:rPr>
      </w:pPr>
      <w:r w:rsidRPr="00CC3613">
        <w:rPr>
          <w:rFonts w:ascii="楷体" w:eastAsia="楷体" w:hAnsi="楷体" w:hint="eastAsia"/>
          <w:b/>
          <w:spacing w:val="-4"/>
          <w:sz w:val="32"/>
          <w:szCs w:val="32"/>
        </w:rPr>
        <w:t>（一）</w:t>
      </w:r>
      <w:r w:rsidRPr="00CC3613">
        <w:rPr>
          <w:rStyle w:val="ad"/>
          <w:rFonts w:ascii="楷体" w:eastAsia="楷体" w:hAnsi="楷体" w:hint="eastAsia"/>
          <w:spacing w:val="-4"/>
          <w:sz w:val="32"/>
          <w:szCs w:val="32"/>
        </w:rPr>
        <w:t>项目决策情况</w:t>
      </w:r>
    </w:p>
    <w:p w14:paraId="132C0654" w14:textId="77777777" w:rsidR="003254C5" w:rsidRPr="00CC361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w:t>
      </w:r>
      <w:r w:rsidRPr="00CC3613">
        <w:rPr>
          <w:rStyle w:val="ad"/>
          <w:rFonts w:ascii="楷体" w:eastAsia="楷体" w:hAnsi="楷体" w:hint="eastAsia"/>
          <w:b w:val="0"/>
          <w:bCs w:val="0"/>
          <w:spacing w:val="-4"/>
          <w:sz w:val="32"/>
          <w:szCs w:val="32"/>
        </w:rPr>
        <w:tab/>
      </w:r>
    </w:p>
    <w:p w14:paraId="1AFB7DD7" w14:textId="77777777" w:rsidR="003254C5" w:rsidRPr="00CC3613" w:rsidRDefault="00000000">
      <w:pPr>
        <w:spacing w:line="540" w:lineRule="exact"/>
        <w:ind w:firstLineChars="181" w:firstLine="567"/>
        <w:rPr>
          <w:rStyle w:val="ad"/>
          <w:rFonts w:ascii="楷体" w:eastAsia="楷体" w:hAnsi="楷体" w:hint="eastAsia"/>
          <w:spacing w:val="-4"/>
          <w:sz w:val="32"/>
          <w:szCs w:val="32"/>
        </w:rPr>
      </w:pPr>
      <w:r w:rsidRPr="00CC3613">
        <w:rPr>
          <w:rFonts w:ascii="楷体" w:eastAsia="楷体" w:hAnsi="楷体" w:hint="eastAsia"/>
          <w:b/>
          <w:spacing w:val="-4"/>
          <w:sz w:val="32"/>
          <w:szCs w:val="32"/>
        </w:rPr>
        <w:lastRenderedPageBreak/>
        <w:t>（二）</w:t>
      </w:r>
      <w:r w:rsidRPr="00CC3613">
        <w:rPr>
          <w:rStyle w:val="ad"/>
          <w:rFonts w:ascii="楷体" w:eastAsia="楷体" w:hAnsi="楷体" w:hint="eastAsia"/>
          <w:spacing w:val="-4"/>
          <w:sz w:val="32"/>
          <w:szCs w:val="32"/>
        </w:rPr>
        <w:t>项目过程情况</w:t>
      </w:r>
    </w:p>
    <w:p w14:paraId="3D1752DC" w14:textId="77777777" w:rsidR="003254C5" w:rsidRPr="00CC3613" w:rsidRDefault="00000000">
      <w:pPr>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w:t>
      </w:r>
    </w:p>
    <w:p w14:paraId="42D28CC7" w14:textId="77777777" w:rsidR="003254C5" w:rsidRPr="00CC3613" w:rsidRDefault="00000000">
      <w:pPr>
        <w:spacing w:line="540" w:lineRule="exact"/>
        <w:ind w:firstLineChars="181" w:firstLine="567"/>
        <w:rPr>
          <w:rFonts w:ascii="楷体" w:eastAsia="楷体" w:hAnsi="楷体" w:hint="eastAsia"/>
          <w:b/>
          <w:spacing w:val="-4"/>
          <w:sz w:val="32"/>
          <w:szCs w:val="32"/>
        </w:rPr>
      </w:pPr>
      <w:r w:rsidRPr="00CC3613">
        <w:rPr>
          <w:rFonts w:ascii="楷体" w:eastAsia="楷体" w:hAnsi="楷体" w:hint="eastAsia"/>
          <w:b/>
          <w:spacing w:val="-4"/>
          <w:sz w:val="32"/>
          <w:szCs w:val="32"/>
        </w:rPr>
        <w:t>（三）</w:t>
      </w:r>
      <w:r w:rsidRPr="00CC3613">
        <w:rPr>
          <w:rStyle w:val="ad"/>
          <w:rFonts w:ascii="楷体" w:eastAsia="楷体" w:hAnsi="楷体" w:hint="eastAsia"/>
          <w:spacing w:val="-4"/>
          <w:sz w:val="32"/>
          <w:szCs w:val="32"/>
        </w:rPr>
        <w:t>项目产出情况</w:t>
      </w:r>
    </w:p>
    <w:p w14:paraId="226F7361" w14:textId="77777777" w:rsidR="003254C5" w:rsidRPr="00CC3613" w:rsidRDefault="00000000">
      <w:pPr>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项目产出类指标包括产出数量、产出质量、产出时效、产出成本共四方面的内容，由4个三级指标构成，权重分为30分，本项目实际得分30分，得分率为100%。</w:t>
      </w:r>
    </w:p>
    <w:p w14:paraId="28AA15D9" w14:textId="77777777" w:rsidR="003254C5" w:rsidRPr="00CC3613" w:rsidRDefault="00000000">
      <w:pPr>
        <w:spacing w:line="540" w:lineRule="exact"/>
        <w:ind w:firstLineChars="181" w:firstLine="567"/>
        <w:rPr>
          <w:rFonts w:ascii="楷体" w:eastAsia="楷体" w:hAnsi="楷体" w:hint="eastAsia"/>
          <w:b/>
          <w:spacing w:val="-4"/>
          <w:sz w:val="32"/>
          <w:szCs w:val="32"/>
        </w:rPr>
      </w:pPr>
      <w:r w:rsidRPr="00CC3613">
        <w:rPr>
          <w:rFonts w:ascii="楷体" w:eastAsia="楷体" w:hAnsi="楷体" w:hint="eastAsia"/>
          <w:b/>
          <w:spacing w:val="-4"/>
          <w:sz w:val="32"/>
          <w:szCs w:val="32"/>
        </w:rPr>
        <w:t>（四）</w:t>
      </w:r>
      <w:r w:rsidRPr="00CC3613">
        <w:rPr>
          <w:rStyle w:val="ad"/>
          <w:rFonts w:ascii="楷体" w:eastAsia="楷体" w:hAnsi="楷体" w:hint="eastAsia"/>
          <w:spacing w:val="-4"/>
          <w:sz w:val="32"/>
          <w:szCs w:val="32"/>
        </w:rPr>
        <w:t>项目效益情况</w:t>
      </w:r>
    </w:p>
    <w:p w14:paraId="2014F5DC" w14:textId="77777777" w:rsidR="003254C5" w:rsidRPr="00CC3613" w:rsidRDefault="00000000">
      <w:pPr>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项目效益类指标由1个二级指标和1个三级指标构成，权重分为30分，本项目实际得分30分，得分率为100%。</w:t>
      </w:r>
    </w:p>
    <w:p w14:paraId="5F28AC19" w14:textId="77777777" w:rsidR="003254C5" w:rsidRPr="00CC3613" w:rsidRDefault="003254C5">
      <w:pPr>
        <w:spacing w:line="540" w:lineRule="exact"/>
        <w:ind w:firstLine="567"/>
        <w:rPr>
          <w:rStyle w:val="ad"/>
          <w:rFonts w:ascii="楷体" w:eastAsia="楷体" w:hAnsi="楷体" w:hint="eastAsia"/>
          <w:spacing w:val="-4"/>
          <w:sz w:val="32"/>
          <w:szCs w:val="32"/>
        </w:rPr>
      </w:pPr>
    </w:p>
    <w:p w14:paraId="365F173F" w14:textId="77777777" w:rsidR="003254C5" w:rsidRPr="00CC3613" w:rsidRDefault="00000000">
      <w:pPr>
        <w:numPr>
          <w:ilvl w:val="0"/>
          <w:numId w:val="1"/>
        </w:numPr>
        <w:spacing w:line="540" w:lineRule="exact"/>
        <w:ind w:firstLine="640"/>
        <w:rPr>
          <w:rStyle w:val="ad"/>
          <w:rFonts w:ascii="黑体" w:eastAsia="黑体" w:hAnsi="黑体" w:hint="eastAsia"/>
          <w:b w:val="0"/>
          <w:spacing w:val="-4"/>
          <w:sz w:val="32"/>
          <w:szCs w:val="32"/>
        </w:rPr>
      </w:pPr>
      <w:r w:rsidRPr="00CC3613">
        <w:rPr>
          <w:rStyle w:val="ad"/>
          <w:rFonts w:ascii="黑体" w:eastAsia="黑体" w:hAnsi="黑体" w:hint="eastAsia"/>
          <w:b w:val="0"/>
          <w:spacing w:val="-4"/>
          <w:sz w:val="32"/>
          <w:szCs w:val="32"/>
        </w:rPr>
        <w:t>预算执行进度与绩效指标偏差</w:t>
      </w:r>
    </w:p>
    <w:p w14:paraId="790B8F65" w14:textId="77777777" w:rsidR="003254C5" w:rsidRPr="00CC3613" w:rsidRDefault="00000000">
      <w:pPr>
        <w:spacing w:line="540" w:lineRule="exact"/>
        <w:ind w:firstLine="567"/>
        <w:rPr>
          <w:rStyle w:val="ad"/>
          <w:rFonts w:ascii="黑体" w:eastAsia="黑体" w:hAnsi="黑体" w:hint="eastAsia"/>
          <w:b w:val="0"/>
          <w:spacing w:val="-4"/>
          <w:sz w:val="32"/>
          <w:szCs w:val="32"/>
        </w:rPr>
      </w:pPr>
      <w:r w:rsidRPr="00CC3613">
        <w:rPr>
          <w:rStyle w:val="ad"/>
          <w:rFonts w:ascii="楷体" w:eastAsia="楷体" w:hAnsi="楷体" w:hint="eastAsia"/>
          <w:b w:val="0"/>
          <w:bCs w:val="0"/>
          <w:spacing w:val="-4"/>
          <w:sz w:val="32"/>
          <w:szCs w:val="32"/>
        </w:rPr>
        <w:t>2023年本单位负责实施的2023年昌吉州村干部报酬补助资金项目的绩效目标中计划拨付金额为20.56万元，实际拨付金额为20.56万元，完成率为100.0%,无偏差。</w:t>
      </w:r>
    </w:p>
    <w:p w14:paraId="4B8908C8" w14:textId="77777777" w:rsidR="003254C5" w:rsidRPr="00CC3613" w:rsidRDefault="00000000">
      <w:pPr>
        <w:numPr>
          <w:ilvl w:val="0"/>
          <w:numId w:val="1"/>
        </w:numPr>
        <w:spacing w:line="540" w:lineRule="exact"/>
        <w:ind w:firstLine="640"/>
        <w:rPr>
          <w:rStyle w:val="ad"/>
          <w:rFonts w:ascii="黑体" w:eastAsia="黑体" w:hAnsi="黑体" w:hint="eastAsia"/>
          <w:b w:val="0"/>
          <w:spacing w:val="-4"/>
          <w:sz w:val="32"/>
          <w:szCs w:val="32"/>
        </w:rPr>
      </w:pPr>
      <w:r w:rsidRPr="00CC3613">
        <w:rPr>
          <w:rStyle w:val="ad"/>
          <w:rFonts w:ascii="黑体" w:eastAsia="黑体" w:hAnsi="黑体" w:hint="eastAsia"/>
          <w:b w:val="0"/>
          <w:spacing w:val="-4"/>
          <w:sz w:val="32"/>
          <w:szCs w:val="32"/>
        </w:rPr>
        <w:t>主要经验及做法、存在的问题及原因分析</w:t>
      </w:r>
    </w:p>
    <w:p w14:paraId="6322BA7E" w14:textId="77777777" w:rsidR="003254C5" w:rsidRPr="00CC3613" w:rsidRDefault="00000000">
      <w:pPr>
        <w:spacing w:line="540" w:lineRule="exact"/>
        <w:ind w:firstLine="567"/>
        <w:rPr>
          <w:rFonts w:ascii="仿宋_GB2312" w:eastAsia="仿宋_GB2312"/>
          <w:spacing w:val="-4"/>
          <w:sz w:val="32"/>
          <w:szCs w:val="32"/>
        </w:rPr>
      </w:pPr>
      <w:r w:rsidRPr="00CC3613">
        <w:rPr>
          <w:rStyle w:val="ad"/>
          <w:rFonts w:ascii="楷体" w:eastAsia="楷体" w:hAnsi="楷体" w:hint="eastAsia"/>
          <w:b w:val="0"/>
          <w:bCs w:val="0"/>
          <w:spacing w:val="-4"/>
          <w:sz w:val="32"/>
          <w:szCs w:val="32"/>
        </w:rPr>
        <w:t>1.聚焦重点任务，推动项目工作落地落实</w:t>
      </w:r>
      <w:r w:rsidRPr="00CC3613">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CC3613">
        <w:rPr>
          <w:rStyle w:val="ad"/>
          <w:rFonts w:ascii="楷体" w:eastAsia="楷体" w:hAnsi="楷体" w:hint="eastAsia"/>
          <w:b w:val="0"/>
          <w:bCs w:val="0"/>
          <w:spacing w:val="-4"/>
          <w:sz w:val="32"/>
          <w:szCs w:val="32"/>
        </w:rPr>
        <w:br/>
        <w:t>2.坚持问题导向，加强执行监控，提高资金效益</w:t>
      </w:r>
      <w:r w:rsidRPr="00CC3613">
        <w:rPr>
          <w:rStyle w:val="ad"/>
          <w:rFonts w:ascii="楷体" w:eastAsia="楷体" w:hAnsi="楷体" w:hint="eastAsia"/>
          <w:b w:val="0"/>
          <w:bCs w:val="0"/>
          <w:spacing w:val="-4"/>
          <w:sz w:val="32"/>
          <w:szCs w:val="32"/>
        </w:rPr>
        <w:br/>
        <w:t>紧抓预算执行动态监控，提高资金使用效益。坚持以问题为导向，</w:t>
      </w:r>
      <w:r w:rsidRPr="00CC3613">
        <w:rPr>
          <w:rStyle w:val="ad"/>
          <w:rFonts w:ascii="楷体" w:eastAsia="楷体" w:hAnsi="楷体" w:hint="eastAsia"/>
          <w:b w:val="0"/>
          <w:bCs w:val="0"/>
          <w:spacing w:val="-4"/>
          <w:sz w:val="32"/>
          <w:szCs w:val="32"/>
        </w:rPr>
        <w:lastRenderedPageBreak/>
        <w:t>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14:paraId="46596BCF" w14:textId="77777777" w:rsidR="003254C5" w:rsidRPr="00CC3613" w:rsidRDefault="00000000">
      <w:pPr>
        <w:spacing w:line="540" w:lineRule="exact"/>
        <w:ind w:firstLine="640"/>
        <w:rPr>
          <w:rStyle w:val="ad"/>
          <w:rFonts w:ascii="黑体" w:eastAsia="黑体" w:hAnsi="黑体" w:hint="eastAsia"/>
          <w:b w:val="0"/>
          <w:spacing w:val="-4"/>
          <w:sz w:val="32"/>
          <w:szCs w:val="32"/>
        </w:rPr>
      </w:pPr>
      <w:r w:rsidRPr="00CC3613">
        <w:rPr>
          <w:rStyle w:val="ad"/>
          <w:rFonts w:ascii="黑体" w:eastAsia="黑体" w:hAnsi="黑体" w:hint="eastAsia"/>
          <w:b w:val="0"/>
          <w:spacing w:val="-4"/>
          <w:sz w:val="32"/>
          <w:szCs w:val="32"/>
        </w:rPr>
        <w:t>七、有关建议</w:t>
      </w:r>
    </w:p>
    <w:p w14:paraId="6F89BD96" w14:textId="77777777" w:rsidR="003254C5" w:rsidRPr="00CC3613" w:rsidRDefault="00000000">
      <w:pPr>
        <w:spacing w:line="540" w:lineRule="exact"/>
        <w:ind w:firstLine="567"/>
        <w:rPr>
          <w:rStyle w:val="ad"/>
          <w:rFonts w:ascii="楷体" w:eastAsia="楷体" w:hAnsi="楷体" w:hint="eastAsia"/>
          <w:spacing w:val="-4"/>
          <w:sz w:val="32"/>
          <w:szCs w:val="32"/>
        </w:rPr>
      </w:pPr>
      <w:r w:rsidRPr="00CC3613">
        <w:rPr>
          <w:rStyle w:val="ad"/>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123B1815" w14:textId="77777777" w:rsidR="003254C5" w:rsidRPr="00CC3613" w:rsidRDefault="00000000">
      <w:pPr>
        <w:spacing w:line="540" w:lineRule="exact"/>
        <w:ind w:firstLine="640"/>
        <w:rPr>
          <w:rStyle w:val="ad"/>
          <w:rFonts w:ascii="黑体" w:eastAsia="黑体" w:hAnsi="黑体" w:hint="eastAsia"/>
          <w:b w:val="0"/>
          <w:spacing w:val="-4"/>
          <w:sz w:val="32"/>
          <w:szCs w:val="32"/>
        </w:rPr>
      </w:pPr>
      <w:r w:rsidRPr="00CC3613">
        <w:rPr>
          <w:rStyle w:val="ad"/>
          <w:rFonts w:ascii="黑体" w:eastAsia="黑体" w:hAnsi="黑体" w:hint="eastAsia"/>
          <w:b w:val="0"/>
          <w:spacing w:val="-4"/>
          <w:sz w:val="32"/>
          <w:szCs w:val="32"/>
        </w:rPr>
        <w:t>八、其他需要说明的问题</w:t>
      </w:r>
    </w:p>
    <w:p w14:paraId="0017A963" w14:textId="77777777" w:rsidR="003254C5" w:rsidRPr="00CC3613" w:rsidRDefault="00000000">
      <w:pPr>
        <w:spacing w:line="540" w:lineRule="exact"/>
        <w:ind w:firstLine="567"/>
        <w:rPr>
          <w:rStyle w:val="ad"/>
          <w:rFonts w:ascii="楷体" w:eastAsia="楷体" w:hAnsi="楷体" w:hint="eastAsia"/>
          <w:b w:val="0"/>
          <w:bCs w:val="0"/>
          <w:spacing w:val="-4"/>
          <w:sz w:val="32"/>
          <w:szCs w:val="32"/>
        </w:rPr>
      </w:pPr>
      <w:r w:rsidRPr="00CC3613">
        <w:rPr>
          <w:rStyle w:val="ad"/>
          <w:rFonts w:ascii="楷体" w:eastAsia="楷体" w:hAnsi="楷体" w:hint="eastAsia"/>
          <w:b w:val="0"/>
          <w:bCs w:val="0"/>
          <w:spacing w:val="-4"/>
          <w:sz w:val="32"/>
          <w:szCs w:val="32"/>
        </w:rPr>
        <w:t>无</w:t>
      </w:r>
    </w:p>
    <w:p w14:paraId="26C9E095" w14:textId="77777777" w:rsidR="003254C5" w:rsidRPr="00CC3613" w:rsidRDefault="003254C5">
      <w:pPr>
        <w:spacing w:line="540" w:lineRule="exact"/>
        <w:ind w:firstLine="567"/>
        <w:rPr>
          <w:rStyle w:val="ad"/>
          <w:rFonts w:ascii="仿宋" w:eastAsia="仿宋" w:hAnsi="仿宋" w:hint="eastAsia"/>
          <w:b w:val="0"/>
          <w:spacing w:val="-4"/>
          <w:sz w:val="32"/>
          <w:szCs w:val="32"/>
        </w:rPr>
      </w:pPr>
    </w:p>
    <w:p w14:paraId="29B96EA7" w14:textId="77777777" w:rsidR="003254C5" w:rsidRPr="00CC3613" w:rsidRDefault="003254C5">
      <w:pPr>
        <w:spacing w:line="540" w:lineRule="exact"/>
        <w:ind w:firstLine="567"/>
        <w:rPr>
          <w:rStyle w:val="ad"/>
          <w:rFonts w:ascii="仿宋" w:eastAsia="仿宋" w:hAnsi="仿宋" w:hint="eastAsia"/>
          <w:b w:val="0"/>
          <w:spacing w:val="-4"/>
          <w:sz w:val="32"/>
          <w:szCs w:val="32"/>
        </w:rPr>
      </w:pPr>
    </w:p>
    <w:p w14:paraId="49D6B876" w14:textId="77777777" w:rsidR="003254C5" w:rsidRPr="00CC3613" w:rsidRDefault="003254C5">
      <w:pPr>
        <w:spacing w:line="540" w:lineRule="exact"/>
        <w:ind w:firstLine="567"/>
        <w:rPr>
          <w:rStyle w:val="ad"/>
          <w:rFonts w:ascii="仿宋" w:eastAsia="仿宋" w:hAnsi="仿宋" w:hint="eastAsia"/>
          <w:b w:val="0"/>
          <w:spacing w:val="-4"/>
          <w:sz w:val="32"/>
          <w:szCs w:val="32"/>
        </w:rPr>
      </w:pPr>
    </w:p>
    <w:p w14:paraId="4D6F5EC2" w14:textId="77777777" w:rsidR="003254C5" w:rsidRPr="00CC3613" w:rsidRDefault="003254C5">
      <w:pPr>
        <w:spacing w:line="540" w:lineRule="exact"/>
        <w:ind w:firstLine="567"/>
        <w:rPr>
          <w:rStyle w:val="ad"/>
          <w:rFonts w:ascii="仿宋" w:eastAsia="仿宋" w:hAnsi="仿宋" w:hint="eastAsia"/>
          <w:b w:val="0"/>
          <w:spacing w:val="-4"/>
          <w:sz w:val="32"/>
          <w:szCs w:val="32"/>
        </w:rPr>
      </w:pPr>
    </w:p>
    <w:p w14:paraId="449314CA" w14:textId="77777777" w:rsidR="003254C5" w:rsidRPr="00CC3613" w:rsidRDefault="003254C5">
      <w:pPr>
        <w:spacing w:line="540" w:lineRule="exact"/>
        <w:ind w:firstLine="567"/>
        <w:rPr>
          <w:rStyle w:val="ad"/>
          <w:rFonts w:ascii="仿宋" w:eastAsia="仿宋" w:hAnsi="仿宋" w:hint="eastAsia"/>
          <w:b w:val="0"/>
          <w:spacing w:val="-4"/>
          <w:sz w:val="32"/>
          <w:szCs w:val="32"/>
        </w:rPr>
      </w:pPr>
    </w:p>
    <w:sectPr w:rsidR="003254C5" w:rsidRPr="00CC361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8BBE2" w14:textId="77777777" w:rsidR="0052655E" w:rsidRDefault="0052655E">
      <w:r>
        <w:separator/>
      </w:r>
    </w:p>
  </w:endnote>
  <w:endnote w:type="continuationSeparator" w:id="0">
    <w:p w14:paraId="646768AD" w14:textId="77777777" w:rsidR="0052655E" w:rsidRDefault="0052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C0F2A56" w14:textId="77777777" w:rsidR="003254C5" w:rsidRDefault="00000000">
        <w:pPr>
          <w:pStyle w:val="a5"/>
          <w:jc w:val="center"/>
        </w:pPr>
        <w:r>
          <w:fldChar w:fldCharType="begin"/>
        </w:r>
        <w:r>
          <w:instrText>PAGE   \* MERGEFORMAT</w:instrText>
        </w:r>
        <w:r>
          <w:fldChar w:fldCharType="separate"/>
        </w:r>
        <w:r>
          <w:rPr>
            <w:lang w:val="zh-CN"/>
          </w:rPr>
          <w:t>2</w:t>
        </w:r>
        <w:r>
          <w:fldChar w:fldCharType="end"/>
        </w:r>
      </w:p>
    </w:sdtContent>
  </w:sdt>
  <w:p w14:paraId="1CD80767" w14:textId="77777777" w:rsidR="003254C5" w:rsidRDefault="003254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54A8D" w14:textId="77777777" w:rsidR="0052655E" w:rsidRDefault="0052655E">
      <w:r>
        <w:separator/>
      </w:r>
    </w:p>
  </w:footnote>
  <w:footnote w:type="continuationSeparator" w:id="0">
    <w:p w14:paraId="10C10B5A" w14:textId="77777777" w:rsidR="0052655E" w:rsidRDefault="005265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682974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254C5"/>
    <w:rsid w:val="004366A8"/>
    <w:rsid w:val="00502BA7"/>
    <w:rsid w:val="005162F1"/>
    <w:rsid w:val="0052655E"/>
    <w:rsid w:val="00535153"/>
    <w:rsid w:val="00554F82"/>
    <w:rsid w:val="0056390D"/>
    <w:rsid w:val="005719B0"/>
    <w:rsid w:val="005D10D6"/>
    <w:rsid w:val="006D661F"/>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C3613"/>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30448"/>
  <w15:docId w15:val="{FE999731-FF93-472F-A4AB-90400E21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2024-09-23T08:48:00Z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