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33571" w14:textId="77777777" w:rsidR="00534B69" w:rsidRDefault="00534B69">
      <w:pPr>
        <w:rPr>
          <w:rFonts w:ascii="黑体" w:eastAsia="黑体" w:hAnsi="黑体" w:hint="eastAsia"/>
          <w:sz w:val="32"/>
          <w:szCs w:val="32"/>
        </w:rPr>
      </w:pPr>
    </w:p>
    <w:p w14:paraId="0435FF2E" w14:textId="77777777" w:rsidR="00534B69" w:rsidRDefault="00534B69">
      <w:pPr>
        <w:jc w:val="center"/>
        <w:rPr>
          <w:rFonts w:ascii="方正小标宋_GBK" w:eastAsia="方正小标宋_GBK" w:hAnsi="宋体" w:hint="eastAsia"/>
          <w:sz w:val="44"/>
          <w:szCs w:val="44"/>
        </w:rPr>
      </w:pPr>
    </w:p>
    <w:p w14:paraId="45567E86" w14:textId="6DCD2116" w:rsidR="00534B69" w:rsidRDefault="00000000" w:rsidP="00B469D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昌吉市公安局2023年度部门决算</w:t>
      </w:r>
    </w:p>
    <w:p w14:paraId="2240C00F" w14:textId="77777777" w:rsidR="00534B6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914D013" w14:textId="77777777" w:rsidR="00534B6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E7F2D77" w14:textId="77777777" w:rsidR="00534B6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FFFE96D" w14:textId="77777777" w:rsidR="00534B6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34B69">
          <w:rPr>
            <w:rFonts w:ascii="仿宋_GB2312" w:eastAsia="仿宋_GB2312" w:hAnsi="仿宋_GB2312" w:cs="仿宋_GB2312" w:hint="eastAsia"/>
            <w:b/>
            <w:bCs/>
            <w:sz w:val="32"/>
            <w:szCs w:val="32"/>
          </w:rPr>
          <w:t>第一部分 单位概况</w:t>
        </w:r>
      </w:hyperlink>
    </w:p>
    <w:p w14:paraId="67AAC11A"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CBEFFBA"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6655105" w14:textId="77777777" w:rsidR="00534B69" w:rsidRDefault="00534B6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7E20D79"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2BC0F0"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79572D5"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B631F56"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4B5E470"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1094706"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BF67CB4"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A1B0931"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A3C63C2" w14:textId="77777777" w:rsidR="00534B69" w:rsidRDefault="00534B6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9CBE3D7"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DF08B31" w14:textId="77777777" w:rsidR="00534B69" w:rsidRDefault="00534B6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018B9B4" w14:textId="77777777" w:rsidR="00534B69" w:rsidRDefault="00534B6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F992599" w14:textId="77777777" w:rsidR="00534B69" w:rsidRDefault="00534B6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1445E7C"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E99749" w14:textId="77777777" w:rsidR="00534B6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A5D95FF" w14:textId="77777777" w:rsidR="00534B69" w:rsidRDefault="00534B6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350469C" w14:textId="77777777" w:rsidR="00534B69" w:rsidRDefault="00534B6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9B18285"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9E91CD5"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F03DC2A"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222075B"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E810E91"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818A8B7"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50D5EBA" w14:textId="77777777" w:rsidR="00534B69" w:rsidRDefault="00534B6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CF7F524" w14:textId="77777777" w:rsidR="00534B69" w:rsidRDefault="00534B6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F842B62" w14:textId="77777777" w:rsidR="00534B6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814F7B" w14:textId="77777777" w:rsidR="00534B69" w:rsidRDefault="00000000">
      <w:r>
        <w:rPr>
          <w:rFonts w:ascii="仿宋_GB2312" w:eastAsia="仿宋_GB2312" w:hAnsi="仿宋_GB2312" w:cs="仿宋_GB2312" w:hint="eastAsia"/>
          <w:sz w:val="32"/>
          <w:szCs w:val="32"/>
        </w:rPr>
        <w:fldChar w:fldCharType="end"/>
      </w:r>
    </w:p>
    <w:p w14:paraId="47D2E558" w14:textId="77777777" w:rsidR="00534B69" w:rsidRDefault="00000000">
      <w:pPr>
        <w:rPr>
          <w:rFonts w:ascii="仿宋_GB2312" w:eastAsia="仿宋_GB2312"/>
          <w:sz w:val="32"/>
          <w:szCs w:val="32"/>
        </w:rPr>
      </w:pPr>
      <w:r>
        <w:rPr>
          <w:rFonts w:ascii="仿宋_GB2312" w:eastAsia="仿宋_GB2312" w:hint="eastAsia"/>
          <w:sz w:val="32"/>
          <w:szCs w:val="32"/>
        </w:rPr>
        <w:br w:type="page"/>
      </w:r>
    </w:p>
    <w:p w14:paraId="00B53BA3" w14:textId="77777777" w:rsidR="00534B6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3BD8773" w14:textId="77777777" w:rsidR="00534B6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9021933" w14:textId="102D661E" w:rsidR="00534B69" w:rsidRDefault="00A75730" w:rsidP="00695BC9">
      <w:pPr>
        <w:ind w:firstLineChars="200" w:firstLine="640"/>
        <w:rPr>
          <w:rFonts w:ascii="仿宋_GB2312" w:eastAsia="仿宋_GB2312"/>
          <w:sz w:val="32"/>
          <w:szCs w:val="32"/>
        </w:rPr>
      </w:pPr>
      <w:r w:rsidRPr="00A75730">
        <w:rPr>
          <w:rFonts w:ascii="仿宋_GB2312" w:eastAsia="仿宋_GB2312" w:hint="eastAsia"/>
          <w:sz w:val="32"/>
          <w:szCs w:val="32"/>
        </w:rPr>
        <w:t>昌吉市公安局是市人民政府主管公安工作的部门，始建于1953年，地处昌吉回族自治州州府昌吉市，是具有武装性质的国家治安行政管理和刑事执法的职能部门，负责辖区内危害国家安全案件、刑事案件、经济犯罪案件的侦破和禁毒工作，组织协调重大行动、协调处置重大案件、重大骚乱事件、重大治安事故及其他重大突发事件，加强全市公安机关应急指挥体系建设，抓好公安法制建设和法制宣传等工作</w:t>
      </w:r>
      <w:r>
        <w:rPr>
          <w:rFonts w:ascii="仿宋_GB2312" w:eastAsia="仿宋_GB2312" w:hint="eastAsia"/>
          <w:sz w:val="32"/>
          <w:szCs w:val="32"/>
        </w:rPr>
        <w:t>。</w:t>
      </w:r>
    </w:p>
    <w:p w14:paraId="408D9756" w14:textId="77777777" w:rsidR="00534B6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2F3A7F8" w14:textId="77777777" w:rsidR="00534B6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昌吉市公安局2023年度，实有人数</w:t>
      </w:r>
      <w:r>
        <w:rPr>
          <w:rFonts w:ascii="仿宋_GB2312" w:eastAsia="仿宋_GB2312" w:hint="eastAsia"/>
          <w:sz w:val="32"/>
          <w:szCs w:val="32"/>
          <w:lang w:val="zh-CN"/>
        </w:rPr>
        <w:t>1058</w:t>
      </w:r>
      <w:r>
        <w:rPr>
          <w:rFonts w:ascii="仿宋_GB2312" w:eastAsia="仿宋_GB2312" w:hint="eastAsia"/>
          <w:sz w:val="32"/>
          <w:szCs w:val="32"/>
        </w:rPr>
        <w:t>人，其中：在职人员</w:t>
      </w:r>
      <w:r>
        <w:rPr>
          <w:rFonts w:ascii="仿宋_GB2312" w:eastAsia="仿宋_GB2312" w:hint="eastAsia"/>
          <w:sz w:val="32"/>
          <w:szCs w:val="32"/>
          <w:lang w:val="zh-CN"/>
        </w:rPr>
        <w:t>860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198</w:t>
      </w:r>
      <w:r>
        <w:rPr>
          <w:rFonts w:ascii="仿宋_GB2312" w:eastAsia="仿宋_GB2312" w:hint="eastAsia"/>
          <w:sz w:val="32"/>
          <w:szCs w:val="32"/>
        </w:rPr>
        <w:t>人。</w:t>
      </w:r>
    </w:p>
    <w:p w14:paraId="78CD4EA3" w14:textId="11D6A7C1" w:rsidR="00534B69" w:rsidRDefault="00000000">
      <w:pPr>
        <w:ind w:firstLineChars="200" w:firstLine="640"/>
        <w:rPr>
          <w:rFonts w:ascii="仿宋_GB2312" w:eastAsia="仿宋_GB2312" w:hAnsi="宋体" w:cs="宋体" w:hint="eastAsia"/>
          <w:kern w:val="0"/>
          <w:sz w:val="32"/>
          <w:szCs w:val="32"/>
        </w:rPr>
        <w:sectPr w:rsidR="00534B6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75730">
        <w:rPr>
          <w:rFonts w:ascii="仿宋_GB2312" w:eastAsia="仿宋_GB2312" w:hint="eastAsia"/>
          <w:sz w:val="32"/>
          <w:szCs w:val="32"/>
        </w:rPr>
        <w:t>40</w:t>
      </w:r>
      <w:r>
        <w:rPr>
          <w:rFonts w:ascii="仿宋_GB2312" w:eastAsia="仿宋_GB2312" w:hAnsi="黑体" w:cs="宋体" w:hint="eastAsia"/>
          <w:bCs/>
          <w:kern w:val="0"/>
          <w:sz w:val="32"/>
          <w:szCs w:val="32"/>
        </w:rPr>
        <w:t>个处室，分别是：</w:t>
      </w:r>
      <w:r w:rsidR="00A75730" w:rsidRPr="00A75730">
        <w:rPr>
          <w:rFonts w:ascii="仿宋_GB2312" w:eastAsia="仿宋_GB2312" w:hAnsi="宋体" w:cs="宋体" w:hint="eastAsia"/>
          <w:kern w:val="0"/>
          <w:sz w:val="32"/>
          <w:szCs w:val="32"/>
        </w:rPr>
        <w:t>情报指挥中心、政工科、纪检督察室、警务保障室、看守所、行政拘留所、强制戒毒所、流动人口管理办公室、出入境管理大队、刑侦大队、交警大队、治安管理大队、网安大队、禁毒大队、国内安全保卫大队、经济犯罪侦查大队、技侦大队、巡特警大队、食药环大队、北京南路派出所、延安北路派出所、绿洲路派出所、宁边路派出所、中山路派出所、建国路派出所、硫磺沟派出所、六工派出所、佃坝派出所、滨湖派出所、三工派出所、大西渠派出所、二六工派出所、榆树沟</w:t>
      </w:r>
      <w:r w:rsidR="00A75730" w:rsidRPr="00A75730">
        <w:rPr>
          <w:rFonts w:ascii="仿宋_GB2312" w:eastAsia="仿宋_GB2312" w:hAnsi="宋体" w:cs="宋体" w:hint="eastAsia"/>
          <w:kern w:val="0"/>
          <w:sz w:val="32"/>
          <w:szCs w:val="32"/>
        </w:rPr>
        <w:lastRenderedPageBreak/>
        <w:t>派出所、阿什里派出所、庙尔沟派出所、高新区派出所、农职院派出所、昌吉学院派出所、职业技术学院派出所</w:t>
      </w:r>
      <w:r w:rsidR="008813A9">
        <w:rPr>
          <w:rFonts w:ascii="仿宋_GB2312" w:eastAsia="仿宋_GB2312" w:hAnsi="宋体" w:cs="宋体" w:hint="eastAsia"/>
          <w:kern w:val="0"/>
          <w:sz w:val="32"/>
          <w:szCs w:val="32"/>
        </w:rPr>
        <w:t>、</w:t>
      </w:r>
      <w:r w:rsidR="00A75730" w:rsidRPr="00A75730">
        <w:rPr>
          <w:rFonts w:ascii="仿宋_GB2312" w:eastAsia="仿宋_GB2312" w:hAnsi="宋体" w:cs="宋体" w:hint="eastAsia"/>
          <w:kern w:val="0"/>
          <w:sz w:val="32"/>
          <w:szCs w:val="32"/>
        </w:rPr>
        <w:t>阿苇滩机场派出所</w:t>
      </w:r>
      <w:r>
        <w:rPr>
          <w:rFonts w:ascii="仿宋_GB2312" w:eastAsia="仿宋_GB2312" w:hAnsi="宋体" w:cs="宋体" w:hint="eastAsia"/>
          <w:kern w:val="0"/>
          <w:sz w:val="32"/>
          <w:szCs w:val="32"/>
        </w:rPr>
        <w:t>。</w:t>
      </w:r>
    </w:p>
    <w:p w14:paraId="774ECD9B" w14:textId="77777777" w:rsidR="00534B6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532A008" w14:textId="77777777" w:rsidR="00534B6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2321BF7" w14:textId="77777777"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2023年度收入总计59,623.82万元，其中：本年收入合计59,203.94万元，使用非财政拨款结余0.00万元，年初结转和结余419.88万元。</w:t>
      </w:r>
    </w:p>
    <w:p w14:paraId="77678A06" w14:textId="77777777"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2023年度支出总计59,623.82万元，其中：本年支出合计59,278.94万元，结余分配0.00万元，年末结转和结余344.89万元。</w:t>
      </w:r>
    </w:p>
    <w:p w14:paraId="5A270A54" w14:textId="341EBAAA"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减少2,596.46万元</w:t>
      </w:r>
      <w:r>
        <w:rPr>
          <w:rFonts w:ascii="仿宋_GB2312" w:eastAsia="仿宋_GB2312" w:hint="eastAsia"/>
          <w:sz w:val="32"/>
          <w:szCs w:val="32"/>
        </w:rPr>
        <w:t>，下降4.17%，主要原因是：</w:t>
      </w:r>
      <w:r w:rsidR="008813A9">
        <w:rPr>
          <w:rFonts w:ascii="仿宋_GB2312" w:eastAsia="仿宋_GB2312" w:hint="eastAsia"/>
          <w:sz w:val="32"/>
          <w:szCs w:val="32"/>
        </w:rPr>
        <w:t>单位本年</w:t>
      </w:r>
      <w:r w:rsidR="00A75730" w:rsidRPr="00A75730">
        <w:rPr>
          <w:rFonts w:ascii="仿宋_GB2312" w:eastAsia="仿宋_GB2312" w:hint="eastAsia"/>
          <w:sz w:val="32"/>
          <w:szCs w:val="32"/>
        </w:rPr>
        <w:t>政法基础设施建设中央基建投资项目经费减少</w:t>
      </w:r>
      <w:r w:rsidR="008813A9">
        <w:rPr>
          <w:rFonts w:ascii="仿宋_GB2312" w:eastAsia="仿宋_GB2312" w:hint="eastAsia"/>
          <w:sz w:val="32"/>
          <w:szCs w:val="32"/>
        </w:rPr>
        <w:t>、</w:t>
      </w:r>
      <w:r w:rsidR="008813A9" w:rsidRPr="00274BF4">
        <w:rPr>
          <w:rFonts w:ascii="仿宋_GB2312" w:eastAsia="仿宋_GB2312" w:hAnsi="仿宋_GB2312" w:cs="仿宋_GB2312" w:hint="eastAsia"/>
          <w:sz w:val="32"/>
          <w:szCs w:val="32"/>
          <w:lang w:val="zh-CN"/>
        </w:rPr>
        <w:t>第一批中小企业欠款化解</w:t>
      </w:r>
      <w:r w:rsidR="008813A9">
        <w:rPr>
          <w:rFonts w:ascii="仿宋_GB2312" w:eastAsia="仿宋_GB2312" w:hAnsi="仿宋_GB2312" w:cs="仿宋_GB2312" w:hint="eastAsia"/>
          <w:sz w:val="32"/>
          <w:szCs w:val="32"/>
          <w:lang w:val="zh-CN"/>
        </w:rPr>
        <w:t>项目</w:t>
      </w:r>
      <w:r w:rsidR="008813A9" w:rsidRPr="00274BF4">
        <w:rPr>
          <w:rFonts w:ascii="仿宋_GB2312" w:eastAsia="仿宋_GB2312" w:hAnsi="仿宋_GB2312" w:cs="仿宋_GB2312" w:hint="eastAsia"/>
          <w:sz w:val="32"/>
          <w:szCs w:val="32"/>
          <w:lang w:val="zh-CN"/>
        </w:rPr>
        <w:t>资金</w:t>
      </w:r>
      <w:r w:rsidR="008813A9">
        <w:rPr>
          <w:rFonts w:ascii="仿宋_GB2312" w:eastAsia="仿宋_GB2312" w:hAnsi="仿宋_GB2312" w:cs="仿宋_GB2312" w:hint="eastAsia"/>
          <w:sz w:val="32"/>
          <w:szCs w:val="32"/>
          <w:lang w:val="zh-CN"/>
        </w:rPr>
        <w:t>减少、为民办实事专项业务经费减少</w:t>
      </w:r>
      <w:r>
        <w:rPr>
          <w:rFonts w:ascii="仿宋_GB2312" w:eastAsia="仿宋_GB2312" w:hint="eastAsia"/>
          <w:sz w:val="32"/>
          <w:szCs w:val="32"/>
        </w:rPr>
        <w:t>。</w:t>
      </w:r>
    </w:p>
    <w:p w14:paraId="26C425FD" w14:textId="77777777" w:rsidR="00534B6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DF21CD9" w14:textId="77777777"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本年收入59,203.94万元，其中：财政拨款收入</w:t>
      </w:r>
      <w:r>
        <w:rPr>
          <w:rFonts w:ascii="仿宋_GB2312" w:eastAsia="仿宋_GB2312" w:hint="eastAsia"/>
          <w:sz w:val="32"/>
          <w:szCs w:val="32"/>
          <w:lang w:val="zh-CN"/>
        </w:rPr>
        <w:t>59,203.94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C4984AD" w14:textId="77777777" w:rsidR="00534B6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B73C481" w14:textId="77777777" w:rsidR="00534B6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本年支出59,278.94万元，其中：基本支出48,420.50万元，占81.68%；项目支出10,858.44万元，占18.32%；上缴上级支出0.00万元，占0.00%；经营支出0.00万元，</w:t>
      </w:r>
      <w:r>
        <w:rPr>
          <w:rFonts w:ascii="仿宋_GB2312" w:eastAsia="仿宋_GB2312" w:hAnsi="仿宋_GB2312" w:cs="仿宋_GB2312" w:hint="eastAsia"/>
          <w:sz w:val="32"/>
          <w:szCs w:val="32"/>
          <w:lang w:val="zh-CN"/>
        </w:rPr>
        <w:lastRenderedPageBreak/>
        <w:t>占0.00%；对附属单位补助支出0.00万元，占0.00%。</w:t>
      </w:r>
    </w:p>
    <w:p w14:paraId="734652AA" w14:textId="77777777" w:rsidR="00534B6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BDE40BC" w14:textId="77777777"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59,623.82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419.88</w:t>
      </w:r>
      <w:r>
        <w:rPr>
          <w:rFonts w:ascii="仿宋_GB2312" w:eastAsia="仿宋_GB2312" w:hint="eastAsia"/>
          <w:sz w:val="32"/>
          <w:szCs w:val="32"/>
        </w:rPr>
        <w:t>万元，本年财政拨款收入</w:t>
      </w:r>
      <w:r>
        <w:rPr>
          <w:rFonts w:ascii="仿宋_GB2312" w:eastAsia="仿宋_GB2312" w:hint="eastAsia"/>
          <w:sz w:val="32"/>
          <w:szCs w:val="32"/>
          <w:lang w:val="zh-CN"/>
        </w:rPr>
        <w:t>59,203.94</w:t>
      </w:r>
      <w:r>
        <w:rPr>
          <w:rFonts w:ascii="仿宋_GB2312" w:eastAsia="仿宋_GB2312" w:hint="eastAsia"/>
          <w:sz w:val="32"/>
          <w:szCs w:val="32"/>
        </w:rPr>
        <w:t>万元。财政拨款支出总计</w:t>
      </w:r>
      <w:r>
        <w:rPr>
          <w:rFonts w:ascii="仿宋_GB2312" w:eastAsia="仿宋_GB2312" w:hint="eastAsia"/>
          <w:sz w:val="32"/>
          <w:szCs w:val="32"/>
          <w:lang w:val="zh-CN"/>
        </w:rPr>
        <w:t>59,623.82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344.89</w:t>
      </w:r>
      <w:r>
        <w:rPr>
          <w:rFonts w:ascii="仿宋_GB2312" w:eastAsia="仿宋_GB2312" w:hint="eastAsia"/>
          <w:sz w:val="32"/>
          <w:szCs w:val="32"/>
        </w:rPr>
        <w:t>万元，本年财政拨款支出</w:t>
      </w:r>
      <w:r>
        <w:rPr>
          <w:rFonts w:ascii="仿宋_GB2312" w:eastAsia="仿宋_GB2312" w:hint="eastAsia"/>
          <w:sz w:val="32"/>
          <w:szCs w:val="32"/>
          <w:lang w:val="zh-CN"/>
        </w:rPr>
        <w:t>59,278.94</w:t>
      </w:r>
      <w:r>
        <w:rPr>
          <w:rFonts w:ascii="仿宋_GB2312" w:eastAsia="仿宋_GB2312" w:hint="eastAsia"/>
          <w:sz w:val="32"/>
          <w:szCs w:val="32"/>
        </w:rPr>
        <w:t>万元。</w:t>
      </w:r>
    </w:p>
    <w:p w14:paraId="48666B9A" w14:textId="64DAB5D1" w:rsidR="00534B69" w:rsidRDefault="00000000" w:rsidP="00454F83">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减少2,596.46万元</w:t>
      </w:r>
      <w:r>
        <w:rPr>
          <w:rFonts w:ascii="仿宋_GB2312" w:eastAsia="仿宋_GB2312" w:hint="eastAsia"/>
          <w:sz w:val="32"/>
          <w:szCs w:val="32"/>
        </w:rPr>
        <w:t>，下降4.17%,主要原因是：</w:t>
      </w:r>
      <w:r w:rsidR="008813A9">
        <w:rPr>
          <w:rFonts w:ascii="仿宋_GB2312" w:eastAsia="仿宋_GB2312" w:hint="eastAsia"/>
          <w:sz w:val="32"/>
          <w:szCs w:val="32"/>
        </w:rPr>
        <w:t>单位本年</w:t>
      </w:r>
      <w:r w:rsidR="008813A9" w:rsidRPr="00A75730">
        <w:rPr>
          <w:rFonts w:ascii="仿宋_GB2312" w:eastAsia="仿宋_GB2312" w:hint="eastAsia"/>
          <w:sz w:val="32"/>
          <w:szCs w:val="32"/>
        </w:rPr>
        <w:t>政法基础设施建设中央基建投资项目经费减少</w:t>
      </w:r>
      <w:r w:rsidR="008813A9">
        <w:rPr>
          <w:rFonts w:ascii="仿宋_GB2312" w:eastAsia="仿宋_GB2312" w:hint="eastAsia"/>
          <w:sz w:val="32"/>
          <w:szCs w:val="32"/>
        </w:rPr>
        <w:t>、</w:t>
      </w:r>
      <w:r w:rsidR="008813A9" w:rsidRPr="00274BF4">
        <w:rPr>
          <w:rFonts w:ascii="仿宋_GB2312" w:eastAsia="仿宋_GB2312" w:hAnsi="仿宋_GB2312" w:cs="仿宋_GB2312" w:hint="eastAsia"/>
          <w:sz w:val="32"/>
          <w:szCs w:val="32"/>
          <w:lang w:val="zh-CN"/>
        </w:rPr>
        <w:t>第一批中小企业欠款化解</w:t>
      </w:r>
      <w:r w:rsidR="008813A9">
        <w:rPr>
          <w:rFonts w:ascii="仿宋_GB2312" w:eastAsia="仿宋_GB2312" w:hAnsi="仿宋_GB2312" w:cs="仿宋_GB2312" w:hint="eastAsia"/>
          <w:sz w:val="32"/>
          <w:szCs w:val="32"/>
          <w:lang w:val="zh-CN"/>
        </w:rPr>
        <w:t>项目</w:t>
      </w:r>
      <w:r w:rsidR="008813A9" w:rsidRPr="00274BF4">
        <w:rPr>
          <w:rFonts w:ascii="仿宋_GB2312" w:eastAsia="仿宋_GB2312" w:hAnsi="仿宋_GB2312" w:cs="仿宋_GB2312" w:hint="eastAsia"/>
          <w:sz w:val="32"/>
          <w:szCs w:val="32"/>
          <w:lang w:val="zh-CN"/>
        </w:rPr>
        <w:t>资金</w:t>
      </w:r>
      <w:r w:rsidR="008813A9">
        <w:rPr>
          <w:rFonts w:ascii="仿宋_GB2312" w:eastAsia="仿宋_GB2312" w:hAnsi="仿宋_GB2312" w:cs="仿宋_GB2312" w:hint="eastAsia"/>
          <w:sz w:val="32"/>
          <w:szCs w:val="32"/>
          <w:lang w:val="zh-CN"/>
        </w:rPr>
        <w:t>减少、为民办实事专项业务经费减少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57,153.53</w:t>
      </w:r>
      <w:r>
        <w:rPr>
          <w:rFonts w:ascii="仿宋_GB2312" w:eastAsia="仿宋_GB2312" w:hint="eastAsia"/>
          <w:sz w:val="32"/>
          <w:szCs w:val="32"/>
        </w:rPr>
        <w:t>万元，决算数</w:t>
      </w:r>
      <w:r>
        <w:rPr>
          <w:rFonts w:ascii="仿宋_GB2312" w:eastAsia="仿宋_GB2312" w:hint="eastAsia"/>
          <w:sz w:val="32"/>
          <w:szCs w:val="32"/>
          <w:lang w:val="zh-CN"/>
        </w:rPr>
        <w:t>59,623.82</w:t>
      </w:r>
      <w:r>
        <w:rPr>
          <w:rFonts w:ascii="仿宋_GB2312" w:eastAsia="仿宋_GB2312" w:hint="eastAsia"/>
          <w:sz w:val="32"/>
          <w:szCs w:val="32"/>
        </w:rPr>
        <w:t>万元，预决算差异率4.32%，主要原因是：</w:t>
      </w:r>
      <w:r w:rsidR="008813A9">
        <w:rPr>
          <w:rFonts w:ascii="仿宋_GB2312" w:eastAsia="仿宋_GB2312" w:hint="eastAsia"/>
          <w:sz w:val="32"/>
          <w:szCs w:val="32"/>
        </w:rPr>
        <w:t>年中</w:t>
      </w:r>
      <w:r w:rsidR="003B3EF9" w:rsidRPr="003B3EF9">
        <w:rPr>
          <w:rFonts w:ascii="仿宋_GB2312" w:eastAsia="仿宋_GB2312" w:hint="eastAsia"/>
          <w:sz w:val="32"/>
          <w:szCs w:val="32"/>
        </w:rPr>
        <w:t>追加中央和自治区政法纪检监察转移支付</w:t>
      </w:r>
      <w:r w:rsidR="008813A9">
        <w:rPr>
          <w:rFonts w:ascii="仿宋_GB2312" w:eastAsia="仿宋_GB2312" w:hint="eastAsia"/>
          <w:sz w:val="32"/>
          <w:szCs w:val="32"/>
        </w:rPr>
        <w:t>项目</w:t>
      </w:r>
      <w:r w:rsidR="003B3EF9" w:rsidRPr="003B3EF9">
        <w:rPr>
          <w:rFonts w:ascii="仿宋_GB2312" w:eastAsia="仿宋_GB2312" w:hint="eastAsia"/>
          <w:sz w:val="32"/>
          <w:szCs w:val="32"/>
        </w:rPr>
        <w:t>经费</w:t>
      </w:r>
      <w:r>
        <w:rPr>
          <w:rFonts w:ascii="仿宋_GB2312" w:eastAsia="仿宋_GB2312" w:hint="eastAsia"/>
          <w:sz w:val="32"/>
          <w:szCs w:val="32"/>
        </w:rPr>
        <w:t>。</w:t>
      </w:r>
    </w:p>
    <w:p w14:paraId="1C3ABDCD" w14:textId="77777777" w:rsidR="00534B6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490268F" w14:textId="77777777" w:rsidR="00534B6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924018E" w14:textId="654B5C8B" w:rsidR="00534B69" w:rsidRDefault="00000000" w:rsidP="00454F83">
      <w:pPr>
        <w:spacing w:line="600" w:lineRule="exact"/>
        <w:ind w:firstLineChars="200" w:firstLine="640"/>
        <w:rPr>
          <w:rFonts w:ascii="仿宋_GB2312" w:eastAsia="仿宋_GB2312"/>
          <w:sz w:val="32"/>
          <w:szCs w:val="32"/>
        </w:rPr>
      </w:pPr>
      <w:r>
        <w:rPr>
          <w:rFonts w:ascii="仿宋_GB2312" w:eastAsia="仿宋_GB2312" w:hint="eastAsia"/>
          <w:sz w:val="32"/>
          <w:szCs w:val="32"/>
        </w:rPr>
        <w:t>2023年度一般公共预算财政拨款支出58,940.90万元，占本年支出合计的</w:t>
      </w:r>
      <w:r>
        <w:rPr>
          <w:rFonts w:ascii="仿宋_GB2312" w:eastAsia="仿宋_GB2312" w:hint="eastAsia"/>
          <w:sz w:val="32"/>
          <w:szCs w:val="32"/>
          <w:lang w:val="zh-CN"/>
        </w:rPr>
        <w:t>99.43%</w:t>
      </w:r>
      <w:r>
        <w:rPr>
          <w:rFonts w:ascii="仿宋_GB2312" w:eastAsia="仿宋_GB2312" w:hint="eastAsia"/>
          <w:sz w:val="32"/>
          <w:szCs w:val="32"/>
        </w:rPr>
        <w:t>。与上年相比，</w:t>
      </w:r>
      <w:r>
        <w:rPr>
          <w:rFonts w:ascii="仿宋_GB2312" w:eastAsia="仿宋_GB2312" w:hint="eastAsia"/>
          <w:sz w:val="32"/>
          <w:szCs w:val="32"/>
          <w:lang w:val="zh-CN"/>
        </w:rPr>
        <w:t>减少2,859.50万元</w:t>
      </w:r>
      <w:r>
        <w:rPr>
          <w:rFonts w:ascii="仿宋_GB2312" w:eastAsia="仿宋_GB2312" w:hint="eastAsia"/>
          <w:sz w:val="32"/>
          <w:szCs w:val="32"/>
        </w:rPr>
        <w:t>，下降4.63%,主要原因是：</w:t>
      </w:r>
      <w:r w:rsidR="008813A9">
        <w:rPr>
          <w:rFonts w:ascii="仿宋_GB2312" w:eastAsia="仿宋_GB2312" w:hint="eastAsia"/>
          <w:sz w:val="32"/>
          <w:szCs w:val="32"/>
        </w:rPr>
        <w:t>单位本年</w:t>
      </w:r>
      <w:r w:rsidR="008813A9" w:rsidRPr="00A75730">
        <w:rPr>
          <w:rFonts w:ascii="仿宋_GB2312" w:eastAsia="仿宋_GB2312" w:hint="eastAsia"/>
          <w:sz w:val="32"/>
          <w:szCs w:val="32"/>
        </w:rPr>
        <w:t>政法基础设施建设中央基建投资项目经费减少</w:t>
      </w:r>
      <w:r w:rsidR="008813A9">
        <w:rPr>
          <w:rFonts w:ascii="仿宋_GB2312" w:eastAsia="仿宋_GB2312" w:hint="eastAsia"/>
          <w:sz w:val="32"/>
          <w:szCs w:val="32"/>
        </w:rPr>
        <w:t>、</w:t>
      </w:r>
      <w:r w:rsidR="008813A9" w:rsidRPr="00274BF4">
        <w:rPr>
          <w:rFonts w:ascii="仿宋_GB2312" w:eastAsia="仿宋_GB2312" w:hAnsi="仿宋_GB2312" w:cs="仿宋_GB2312" w:hint="eastAsia"/>
          <w:sz w:val="32"/>
          <w:szCs w:val="32"/>
          <w:lang w:val="zh-CN"/>
        </w:rPr>
        <w:t>第一批中小企业欠款化解</w:t>
      </w:r>
      <w:r w:rsidR="008813A9">
        <w:rPr>
          <w:rFonts w:ascii="仿宋_GB2312" w:eastAsia="仿宋_GB2312" w:hAnsi="仿宋_GB2312" w:cs="仿宋_GB2312" w:hint="eastAsia"/>
          <w:sz w:val="32"/>
          <w:szCs w:val="32"/>
          <w:lang w:val="zh-CN"/>
        </w:rPr>
        <w:t>项目</w:t>
      </w:r>
      <w:r w:rsidR="008813A9" w:rsidRPr="00274BF4">
        <w:rPr>
          <w:rFonts w:ascii="仿宋_GB2312" w:eastAsia="仿宋_GB2312" w:hAnsi="仿宋_GB2312" w:cs="仿宋_GB2312" w:hint="eastAsia"/>
          <w:sz w:val="32"/>
          <w:szCs w:val="32"/>
          <w:lang w:val="zh-CN"/>
        </w:rPr>
        <w:t>资金</w:t>
      </w:r>
      <w:r w:rsidR="008813A9">
        <w:rPr>
          <w:rFonts w:ascii="仿宋_GB2312" w:eastAsia="仿宋_GB2312" w:hAnsi="仿宋_GB2312" w:cs="仿宋_GB2312" w:hint="eastAsia"/>
          <w:sz w:val="32"/>
          <w:szCs w:val="32"/>
          <w:lang w:val="zh-CN"/>
        </w:rPr>
        <w:t>减少、为民办实事专项业务经费减少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57,153.53</w:t>
      </w:r>
      <w:r>
        <w:rPr>
          <w:rFonts w:ascii="仿宋_GB2312" w:eastAsia="仿宋_GB2312" w:hint="eastAsia"/>
          <w:sz w:val="32"/>
          <w:szCs w:val="32"/>
        </w:rPr>
        <w:t>万元，决算数</w:t>
      </w:r>
      <w:r>
        <w:rPr>
          <w:rFonts w:ascii="仿宋_GB2312" w:eastAsia="仿宋_GB2312" w:hint="eastAsia"/>
          <w:sz w:val="32"/>
          <w:szCs w:val="32"/>
          <w:lang w:val="zh-CN"/>
        </w:rPr>
        <w:t>58,940.90</w:t>
      </w:r>
      <w:r>
        <w:rPr>
          <w:rFonts w:ascii="仿宋_GB2312" w:eastAsia="仿宋_GB2312" w:hint="eastAsia"/>
          <w:sz w:val="32"/>
          <w:szCs w:val="32"/>
        </w:rPr>
        <w:t>万元，预决</w:t>
      </w:r>
      <w:r>
        <w:rPr>
          <w:rFonts w:ascii="仿宋_GB2312" w:eastAsia="仿宋_GB2312" w:hint="eastAsia"/>
          <w:sz w:val="32"/>
          <w:szCs w:val="32"/>
        </w:rPr>
        <w:lastRenderedPageBreak/>
        <w:t>算差异率</w:t>
      </w:r>
      <w:r>
        <w:rPr>
          <w:rFonts w:ascii="仿宋_GB2312" w:eastAsia="仿宋_GB2312" w:hint="eastAsia"/>
          <w:sz w:val="32"/>
          <w:szCs w:val="32"/>
          <w:lang w:val="zh-CN"/>
        </w:rPr>
        <w:t>3.13%</w:t>
      </w:r>
      <w:r>
        <w:rPr>
          <w:rFonts w:ascii="仿宋_GB2312" w:eastAsia="仿宋_GB2312" w:hint="eastAsia"/>
          <w:sz w:val="32"/>
          <w:szCs w:val="32"/>
        </w:rPr>
        <w:t>，主要原因是：</w:t>
      </w:r>
      <w:r w:rsidR="008813A9">
        <w:rPr>
          <w:rFonts w:ascii="仿宋_GB2312" w:eastAsia="仿宋_GB2312" w:hint="eastAsia"/>
          <w:sz w:val="32"/>
          <w:szCs w:val="32"/>
        </w:rPr>
        <w:t>年中</w:t>
      </w:r>
      <w:r w:rsidR="003B3EF9" w:rsidRPr="003B3EF9">
        <w:rPr>
          <w:rFonts w:ascii="仿宋_GB2312" w:eastAsia="仿宋_GB2312" w:hint="eastAsia"/>
          <w:sz w:val="32"/>
          <w:szCs w:val="32"/>
        </w:rPr>
        <w:t>追加中央和自治区政法纪检监察转移支付</w:t>
      </w:r>
      <w:r w:rsidR="008813A9">
        <w:rPr>
          <w:rFonts w:ascii="仿宋_GB2312" w:eastAsia="仿宋_GB2312" w:hint="eastAsia"/>
          <w:sz w:val="32"/>
          <w:szCs w:val="32"/>
        </w:rPr>
        <w:t>项目</w:t>
      </w:r>
      <w:r w:rsidR="003B3EF9" w:rsidRPr="003B3EF9">
        <w:rPr>
          <w:rFonts w:ascii="仿宋_GB2312" w:eastAsia="仿宋_GB2312" w:hint="eastAsia"/>
          <w:sz w:val="32"/>
          <w:szCs w:val="32"/>
        </w:rPr>
        <w:t>经费</w:t>
      </w:r>
      <w:r>
        <w:rPr>
          <w:rFonts w:ascii="仿宋_GB2312" w:eastAsia="仿宋_GB2312" w:hint="eastAsia"/>
          <w:sz w:val="32"/>
          <w:szCs w:val="32"/>
        </w:rPr>
        <w:t>。</w:t>
      </w:r>
    </w:p>
    <w:p w14:paraId="755C9AF8" w14:textId="77777777" w:rsidR="00534B6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F7F3209" w14:textId="4D2187A3" w:rsidR="00534B69" w:rsidRDefault="003B3E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.公共安全支出（类）</w:t>
      </w:r>
      <w:r>
        <w:rPr>
          <w:rFonts w:ascii="仿宋_GB2312" w:eastAsia="仿宋_GB2312" w:hint="eastAsia"/>
          <w:kern w:val="2"/>
          <w:sz w:val="32"/>
          <w:szCs w:val="32"/>
          <w:lang w:val="zh-CN"/>
        </w:rPr>
        <w:t>54,815.13</w:t>
      </w:r>
      <w:r>
        <w:rPr>
          <w:rFonts w:ascii="仿宋_GB2312" w:eastAsia="仿宋_GB2312"/>
          <w:kern w:val="2"/>
          <w:sz w:val="32"/>
          <w:szCs w:val="32"/>
          <w:lang w:val="zh-CN"/>
        </w:rPr>
        <w:t>万元，占</w:t>
      </w:r>
      <w:r>
        <w:rPr>
          <w:rFonts w:ascii="仿宋_GB2312" w:eastAsia="仿宋_GB2312" w:hint="eastAsia"/>
          <w:kern w:val="2"/>
          <w:sz w:val="32"/>
          <w:szCs w:val="32"/>
          <w:lang w:val="zh-CN"/>
        </w:rPr>
        <w:t>93.00%</w:t>
      </w:r>
      <w:r>
        <w:rPr>
          <w:rFonts w:ascii="仿宋_GB2312" w:eastAsia="仿宋_GB2312"/>
          <w:kern w:val="2"/>
          <w:sz w:val="32"/>
          <w:szCs w:val="32"/>
          <w:lang w:val="zh-CN"/>
        </w:rPr>
        <w:t>；</w:t>
      </w:r>
    </w:p>
    <w:p w14:paraId="0B041350" w14:textId="56B89BED" w:rsidR="00534B69" w:rsidRDefault="003B3EF9">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2</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281.53</w:t>
      </w:r>
      <w:r>
        <w:rPr>
          <w:rFonts w:ascii="仿宋_GB2312" w:eastAsia="仿宋_GB2312"/>
          <w:kern w:val="2"/>
          <w:sz w:val="32"/>
          <w:szCs w:val="32"/>
          <w:lang w:val="zh-CN"/>
        </w:rPr>
        <w:t>万元，占</w:t>
      </w:r>
      <w:r>
        <w:rPr>
          <w:rFonts w:ascii="仿宋_GB2312" w:eastAsia="仿宋_GB2312" w:hint="eastAsia"/>
          <w:kern w:val="2"/>
          <w:sz w:val="32"/>
          <w:szCs w:val="32"/>
          <w:lang w:val="zh-CN"/>
        </w:rPr>
        <w:t>0.48%</w:t>
      </w:r>
      <w:r>
        <w:rPr>
          <w:rFonts w:ascii="仿宋_GB2312" w:eastAsia="仿宋_GB2312"/>
          <w:kern w:val="2"/>
          <w:sz w:val="32"/>
          <w:szCs w:val="32"/>
        </w:rPr>
        <w:t>；</w:t>
      </w:r>
    </w:p>
    <w:p w14:paraId="74844301" w14:textId="2F44CC9F" w:rsidR="00534B69" w:rsidRDefault="003B3E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1,680.67</w:t>
      </w:r>
      <w:r>
        <w:rPr>
          <w:rFonts w:ascii="仿宋_GB2312" w:eastAsia="仿宋_GB2312"/>
          <w:kern w:val="2"/>
          <w:sz w:val="32"/>
          <w:szCs w:val="32"/>
          <w:lang w:val="zh-CN"/>
        </w:rPr>
        <w:t>万元，占</w:t>
      </w:r>
      <w:r>
        <w:rPr>
          <w:rFonts w:ascii="仿宋_GB2312" w:eastAsia="仿宋_GB2312" w:hint="eastAsia"/>
          <w:kern w:val="2"/>
          <w:sz w:val="32"/>
          <w:szCs w:val="32"/>
          <w:lang w:val="zh-CN"/>
        </w:rPr>
        <w:t>2.85%</w:t>
      </w:r>
      <w:r>
        <w:rPr>
          <w:rFonts w:ascii="仿宋_GB2312" w:eastAsia="仿宋_GB2312"/>
          <w:kern w:val="2"/>
          <w:sz w:val="32"/>
          <w:szCs w:val="32"/>
          <w:lang w:val="zh-CN"/>
        </w:rPr>
        <w:t>；</w:t>
      </w:r>
    </w:p>
    <w:p w14:paraId="110B861C" w14:textId="01836721" w:rsidR="00534B69" w:rsidRDefault="003B3E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1,015.33</w:t>
      </w:r>
      <w:r>
        <w:rPr>
          <w:rFonts w:ascii="仿宋_GB2312" w:eastAsia="仿宋_GB2312"/>
          <w:kern w:val="2"/>
          <w:sz w:val="32"/>
          <w:szCs w:val="32"/>
          <w:lang w:val="zh-CN"/>
        </w:rPr>
        <w:t>万元，占</w:t>
      </w:r>
      <w:r>
        <w:rPr>
          <w:rFonts w:ascii="仿宋_GB2312" w:eastAsia="仿宋_GB2312" w:hint="eastAsia"/>
          <w:kern w:val="2"/>
          <w:sz w:val="32"/>
          <w:szCs w:val="32"/>
          <w:lang w:val="zh-CN"/>
        </w:rPr>
        <w:t>1.72%</w:t>
      </w:r>
      <w:r>
        <w:rPr>
          <w:rFonts w:ascii="仿宋_GB2312" w:eastAsia="仿宋_GB2312"/>
          <w:kern w:val="2"/>
          <w:sz w:val="32"/>
          <w:szCs w:val="32"/>
          <w:lang w:val="zh-CN"/>
        </w:rPr>
        <w:t>；</w:t>
      </w:r>
    </w:p>
    <w:p w14:paraId="2A3E4CE8" w14:textId="4C76860F" w:rsidR="00534B69" w:rsidRDefault="003B3E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1,144.25</w:t>
      </w:r>
      <w:r>
        <w:rPr>
          <w:rFonts w:ascii="仿宋_GB2312" w:eastAsia="仿宋_GB2312"/>
          <w:kern w:val="2"/>
          <w:sz w:val="32"/>
          <w:szCs w:val="32"/>
          <w:lang w:val="zh-CN"/>
        </w:rPr>
        <w:t>万元，占</w:t>
      </w:r>
      <w:r>
        <w:rPr>
          <w:rFonts w:ascii="仿宋_GB2312" w:eastAsia="仿宋_GB2312" w:hint="eastAsia"/>
          <w:kern w:val="2"/>
          <w:sz w:val="32"/>
          <w:szCs w:val="32"/>
          <w:lang w:val="zh-CN"/>
        </w:rPr>
        <w:t>1.94%</w:t>
      </w:r>
      <w:r>
        <w:rPr>
          <w:rFonts w:ascii="仿宋_GB2312" w:eastAsia="仿宋_GB2312"/>
          <w:kern w:val="2"/>
          <w:sz w:val="32"/>
          <w:szCs w:val="32"/>
          <w:lang w:val="zh-CN"/>
        </w:rPr>
        <w:t>；</w:t>
      </w:r>
    </w:p>
    <w:p w14:paraId="0751F1A8" w14:textId="23B0B2DB" w:rsidR="00534B69" w:rsidRDefault="003B3E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4.00</w:t>
      </w:r>
      <w:r>
        <w:rPr>
          <w:rFonts w:ascii="仿宋_GB2312" w:eastAsia="仿宋_GB2312"/>
          <w:kern w:val="2"/>
          <w:sz w:val="32"/>
          <w:szCs w:val="32"/>
          <w:lang w:val="zh-CN"/>
        </w:rPr>
        <w:t>万元，占</w:t>
      </w:r>
      <w:r>
        <w:rPr>
          <w:rFonts w:ascii="仿宋_GB2312" w:eastAsia="仿宋_GB2312" w:hint="eastAsia"/>
          <w:kern w:val="2"/>
          <w:sz w:val="32"/>
          <w:szCs w:val="32"/>
          <w:lang w:val="zh-CN"/>
        </w:rPr>
        <w:t>0.01%。</w:t>
      </w:r>
    </w:p>
    <w:p w14:paraId="0394D362" w14:textId="77777777" w:rsidR="00534B6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F7DFC88" w14:textId="4E801EB5"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1.公共安全支出（类）公安（款）事业运行（项）:支出决算数为2,455.20万元，比上年决算增加72.76万元，增长3.05%，主要原因是：</w:t>
      </w:r>
      <w:r w:rsidR="008813A9" w:rsidRPr="008813A9">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1F4DE251" w14:textId="05C0B4D7"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2.公共安全支出（类）其他公共安全支出（款）其他公共安全支出（项）:支出决算数为3.00万元，比上年决算增加3.00万元，增长100%，主要原因是：</w:t>
      </w:r>
      <w:r w:rsidR="003B3EF9">
        <w:rPr>
          <w:rFonts w:ascii="仿宋_GB2312" w:eastAsia="仿宋_GB2312" w:hAnsi="仿宋_GB2312" w:cs="仿宋_GB2312" w:hint="eastAsia"/>
          <w:sz w:val="32"/>
          <w:szCs w:val="32"/>
          <w:lang w:val="zh-CN"/>
        </w:rPr>
        <w:t>本年增加</w:t>
      </w:r>
      <w:r w:rsidR="003B3EF9" w:rsidRPr="003B3EF9">
        <w:rPr>
          <w:rFonts w:ascii="仿宋_GB2312" w:eastAsia="仿宋_GB2312" w:hAnsi="仿宋_GB2312" w:cs="仿宋_GB2312" w:hint="eastAsia"/>
          <w:sz w:val="32"/>
          <w:szCs w:val="32"/>
          <w:lang w:val="zh-CN"/>
        </w:rPr>
        <w:t>中央和自治区政法纪检监察转移支付</w:t>
      </w:r>
      <w:r w:rsidR="008813A9">
        <w:rPr>
          <w:rFonts w:ascii="仿宋_GB2312" w:eastAsia="仿宋_GB2312" w:hAnsi="仿宋_GB2312" w:cs="仿宋_GB2312" w:hint="eastAsia"/>
          <w:sz w:val="32"/>
          <w:szCs w:val="32"/>
          <w:lang w:val="zh-CN"/>
        </w:rPr>
        <w:t>项目</w:t>
      </w:r>
      <w:r w:rsidR="003B3EF9">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09EFF6E6" w14:textId="0D604536"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3.卫生健康支出（类）行政事业单位医疗（款）其他行政事业单位医疗支出（项）:支出决算数为5.19万元，比上年决算增加0.1</w:t>
      </w:r>
      <w:r w:rsidR="00B469D0">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万元，增长2.</w:t>
      </w:r>
      <w:r w:rsidR="00B469D0">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8%，主要原因是：</w:t>
      </w:r>
      <w:bookmarkStart w:id="18" w:name="_Hlk177999590"/>
      <w:bookmarkStart w:id="19" w:name="_Hlk178004261"/>
      <w:r w:rsidR="008813A9" w:rsidRPr="008813A9">
        <w:rPr>
          <w:rFonts w:ascii="仿宋_GB2312" w:eastAsia="仿宋_GB2312" w:hAnsi="仿宋_GB2312" w:cs="仿宋_GB2312" w:hint="eastAsia"/>
          <w:sz w:val="32"/>
          <w:szCs w:val="32"/>
          <w:lang w:val="zh-CN"/>
        </w:rPr>
        <w:t>单位本年人员工资调增</w:t>
      </w:r>
      <w:r w:rsidR="008813A9">
        <w:rPr>
          <w:rFonts w:ascii="仿宋_GB2312" w:eastAsia="仿宋_GB2312" w:hAnsi="仿宋_GB2312" w:cs="仿宋_GB2312" w:hint="eastAsia"/>
          <w:sz w:val="32"/>
          <w:szCs w:val="32"/>
          <w:lang w:val="zh-CN"/>
        </w:rPr>
        <w:t>，职工</w:t>
      </w:r>
      <w:r w:rsidR="004B1BFA">
        <w:rPr>
          <w:rFonts w:ascii="仿宋_GB2312" w:eastAsia="仿宋_GB2312" w:hAnsi="仿宋_GB2312" w:cs="仿宋_GB2312" w:hint="eastAsia"/>
          <w:sz w:val="32"/>
          <w:szCs w:val="32"/>
          <w:lang w:val="zh-CN"/>
        </w:rPr>
        <w:t>医疗补助经费</w:t>
      </w:r>
      <w:bookmarkEnd w:id="18"/>
      <w:bookmarkEnd w:id="19"/>
      <w:r w:rsidR="004B1BF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5DF953E" w14:textId="09BEE34E"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4.卫生健康支出（类）行政事业单位医疗（款）行政单位医疗（项）:支出决算数为730.66万元，比上年决算增加120.2</w:t>
      </w:r>
      <w:r w:rsidR="00B469D0">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万元，增长19.70%，主要原因是：</w:t>
      </w:r>
      <w:r w:rsidR="008813A9" w:rsidRPr="008813A9">
        <w:rPr>
          <w:rFonts w:ascii="仿宋_GB2312" w:eastAsia="仿宋_GB2312" w:hAnsi="仿宋_GB2312" w:cs="仿宋_GB2312" w:hint="eastAsia"/>
          <w:sz w:val="32"/>
          <w:szCs w:val="32"/>
          <w:lang w:val="zh-CN"/>
        </w:rPr>
        <w:t>单位本年人员工资调增</w:t>
      </w:r>
      <w:r w:rsidR="004B1BFA">
        <w:rPr>
          <w:rFonts w:ascii="仿宋_GB2312" w:eastAsia="仿宋_GB2312" w:hAnsi="仿宋_GB2312" w:cs="仿宋_GB2312" w:hint="eastAsia"/>
          <w:sz w:val="32"/>
          <w:szCs w:val="32"/>
          <w:lang w:val="zh-CN"/>
        </w:rPr>
        <w:t>，</w:t>
      </w:r>
      <w:r w:rsidR="001706C6" w:rsidRPr="001706C6">
        <w:rPr>
          <w:rFonts w:ascii="仿宋_GB2312" w:eastAsia="仿宋_GB2312" w:hAnsi="仿宋_GB2312" w:cs="仿宋_GB2312" w:hint="eastAsia"/>
          <w:sz w:val="32"/>
          <w:szCs w:val="32"/>
          <w:lang w:val="zh-CN"/>
        </w:rPr>
        <w:t>职工医疗保险缴费</w:t>
      </w:r>
      <w:r w:rsidR="001706C6">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D6D547F" w14:textId="0AD58A50"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5.卫生健康支出（类）行政事业单位医疗（款）事业单位医疗（项）:支出决算数为183.28万元，比上年决算增加35.51万元，增长24.03%，主要原因是：</w:t>
      </w:r>
      <w:r w:rsidR="008813A9" w:rsidRPr="008813A9">
        <w:rPr>
          <w:rFonts w:ascii="仿宋_GB2312" w:eastAsia="仿宋_GB2312" w:hAnsi="仿宋_GB2312" w:cs="仿宋_GB2312" w:hint="eastAsia"/>
          <w:sz w:val="32"/>
          <w:szCs w:val="32"/>
          <w:lang w:val="zh-CN"/>
        </w:rPr>
        <w:t>单位本年人员工资调增</w:t>
      </w:r>
      <w:r w:rsidR="001706C6">
        <w:rPr>
          <w:rFonts w:ascii="仿宋_GB2312" w:eastAsia="仿宋_GB2312" w:hAnsi="仿宋_GB2312" w:cs="仿宋_GB2312" w:hint="eastAsia"/>
          <w:sz w:val="32"/>
          <w:szCs w:val="32"/>
          <w:lang w:val="zh-CN"/>
        </w:rPr>
        <w:t>，</w:t>
      </w:r>
      <w:r w:rsidR="001706C6" w:rsidRPr="001706C6">
        <w:rPr>
          <w:rFonts w:ascii="仿宋_GB2312" w:eastAsia="仿宋_GB2312" w:hAnsi="仿宋_GB2312" w:cs="仿宋_GB2312" w:hint="eastAsia"/>
          <w:sz w:val="32"/>
          <w:szCs w:val="32"/>
          <w:lang w:val="zh-CN"/>
        </w:rPr>
        <w:t>职工医疗保险缴费</w:t>
      </w:r>
      <w:r w:rsidR="001706C6">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64F7855" w14:textId="6F945DB6"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6.卫生健康支出（类）行政事业单位医疗（款）公务员医疗补助（项）:支出决算数为96.20万元，比上年决算减少143.22万元，下降59.82%，主要原因是：</w:t>
      </w:r>
      <w:r w:rsidR="008813A9" w:rsidRPr="008813A9">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1C839CF" w14:textId="356295FF"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7.公共安全支出（类）公安（款）执法办案（项）:支出决算数为256.51万元，比上年决算增加223.1</w:t>
      </w:r>
      <w:r w:rsidR="00B469D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万元，增长669.</w:t>
      </w:r>
      <w:r w:rsidR="00B469D0">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%，主要原因是：</w:t>
      </w:r>
      <w:r w:rsidR="001706C6">
        <w:rPr>
          <w:rFonts w:ascii="仿宋_GB2312" w:eastAsia="仿宋_GB2312" w:hAnsi="仿宋_GB2312" w:cs="仿宋_GB2312" w:hint="eastAsia"/>
          <w:sz w:val="32"/>
          <w:szCs w:val="32"/>
        </w:rPr>
        <w:t>本年单位</w:t>
      </w:r>
      <w:r w:rsidR="001706C6" w:rsidRPr="001706C6">
        <w:rPr>
          <w:rFonts w:ascii="仿宋_GB2312" w:eastAsia="仿宋_GB2312" w:hAnsi="仿宋_GB2312" w:cs="仿宋_GB2312" w:hint="eastAsia"/>
          <w:sz w:val="32"/>
          <w:szCs w:val="32"/>
          <w:lang w:val="zh-CN"/>
        </w:rPr>
        <w:t>交警业务经费</w:t>
      </w:r>
      <w:r w:rsidR="001706C6">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495E8760" w14:textId="629798C3"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8.住房保障支出（类）住房改革支出（款）住房公积金（项）:支出决算数为1,144.25万元，比上年决算增加176.94万元，增长18.29%，主要原因是：</w:t>
      </w:r>
      <w:r w:rsidR="008813A9" w:rsidRPr="008813A9">
        <w:rPr>
          <w:rFonts w:ascii="仿宋_GB2312" w:eastAsia="仿宋_GB2312" w:hAnsi="仿宋_GB2312" w:cs="仿宋_GB2312" w:hint="eastAsia"/>
          <w:sz w:val="32"/>
          <w:szCs w:val="32"/>
          <w:lang w:val="zh-CN"/>
        </w:rPr>
        <w:t>单位本年人员工资调增</w:t>
      </w:r>
      <w:r w:rsidR="001706C6">
        <w:rPr>
          <w:rFonts w:ascii="仿宋_GB2312" w:eastAsia="仿宋_GB2312" w:hAnsi="仿宋_GB2312" w:cs="仿宋_GB2312" w:hint="eastAsia"/>
          <w:sz w:val="32"/>
          <w:szCs w:val="32"/>
          <w:lang w:val="zh-CN"/>
        </w:rPr>
        <w:t>，人员公积金缴费增加</w:t>
      </w:r>
      <w:r>
        <w:rPr>
          <w:rFonts w:ascii="仿宋_GB2312" w:eastAsia="仿宋_GB2312" w:hAnsi="仿宋_GB2312" w:cs="仿宋_GB2312" w:hint="eastAsia"/>
          <w:sz w:val="32"/>
          <w:szCs w:val="32"/>
          <w:lang w:val="zh-CN"/>
        </w:rPr>
        <w:t>。</w:t>
      </w:r>
    </w:p>
    <w:p w14:paraId="4A7C4B29" w14:textId="2E43375B"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9.公共安全支出（类）公安（款）一般行政管理事务（项）:支出决算数为27.51万元，比上年决算减少4.18万元，下</w:t>
      </w:r>
      <w:r>
        <w:rPr>
          <w:rFonts w:ascii="仿宋_GB2312" w:eastAsia="仿宋_GB2312" w:hAnsi="仿宋_GB2312" w:cs="仿宋_GB2312" w:hint="eastAsia"/>
          <w:sz w:val="32"/>
          <w:szCs w:val="32"/>
        </w:rPr>
        <w:lastRenderedPageBreak/>
        <w:t>降13.1</w:t>
      </w:r>
      <w:r w:rsidR="00B469D0">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1706C6">
        <w:rPr>
          <w:rFonts w:ascii="仿宋_GB2312" w:eastAsia="仿宋_GB2312" w:hAnsi="仿宋_GB2312" w:cs="仿宋_GB2312" w:hint="eastAsia"/>
          <w:sz w:val="32"/>
          <w:szCs w:val="32"/>
        </w:rPr>
        <w:t>本年单位减少</w:t>
      </w:r>
      <w:r w:rsidR="001706C6">
        <w:rPr>
          <w:rFonts w:ascii="仿宋_GB2312" w:eastAsia="仿宋_GB2312" w:hAnsi="仿宋_GB2312" w:cs="仿宋_GB2312" w:hint="eastAsia"/>
          <w:sz w:val="32"/>
          <w:szCs w:val="32"/>
          <w:lang w:val="zh-CN"/>
        </w:rPr>
        <w:t>政法基础设施建设中央基建投资</w:t>
      </w:r>
      <w:r w:rsidR="008813A9">
        <w:rPr>
          <w:rFonts w:ascii="仿宋_GB2312" w:eastAsia="仿宋_GB2312" w:hAnsi="仿宋_GB2312" w:cs="仿宋_GB2312" w:hint="eastAsia"/>
          <w:sz w:val="32"/>
          <w:szCs w:val="32"/>
          <w:lang w:val="zh-CN"/>
        </w:rPr>
        <w:t>项目</w:t>
      </w:r>
      <w:r w:rsidR="001706C6">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1D5C4335" w14:textId="59486B0B"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10.公共安全支出（类）公安（款）行政运行（项）:支出决算数为42,054.24万元，比上年决算减少9,276.04万元，下降18.07%，主要原因是：</w:t>
      </w:r>
      <w:r w:rsidR="00274BF4">
        <w:rPr>
          <w:rFonts w:ascii="仿宋_GB2312" w:eastAsia="仿宋_GB2312" w:hAnsi="仿宋_GB2312" w:cs="仿宋_GB2312" w:hint="eastAsia"/>
          <w:sz w:val="32"/>
          <w:szCs w:val="32"/>
          <w:lang w:val="zh-CN"/>
        </w:rPr>
        <w:t>单位</w:t>
      </w:r>
      <w:r w:rsidR="008813A9">
        <w:rPr>
          <w:rFonts w:ascii="仿宋_GB2312" w:eastAsia="仿宋_GB2312" w:hAnsi="仿宋_GB2312" w:cs="仿宋_GB2312" w:hint="eastAsia"/>
          <w:sz w:val="32"/>
          <w:szCs w:val="32"/>
          <w:lang w:val="zh-CN"/>
        </w:rPr>
        <w:t>本年绩效工资补助经费较上年</w:t>
      </w:r>
      <w:r w:rsidR="00274BF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78AFD86" w14:textId="7E7ECE62"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11.公共安全支出（类）公安（款）其他公安支出（项）:支出决算数为10,018.67万元，比上年决算增加7,517.37万元，增长300.54%，主要原因是：</w:t>
      </w:r>
      <w:r w:rsidR="00274BF4">
        <w:rPr>
          <w:rFonts w:ascii="仿宋_GB2312" w:eastAsia="仿宋_GB2312" w:hAnsi="仿宋_GB2312" w:cs="仿宋_GB2312" w:hint="eastAsia"/>
          <w:sz w:val="32"/>
          <w:szCs w:val="32"/>
        </w:rPr>
        <w:t>本年单位增加</w:t>
      </w:r>
      <w:r w:rsidR="00274BF4" w:rsidRPr="00274BF4">
        <w:rPr>
          <w:rFonts w:ascii="仿宋_GB2312" w:eastAsia="仿宋_GB2312" w:hAnsi="仿宋_GB2312" w:cs="仿宋_GB2312" w:hint="eastAsia"/>
          <w:sz w:val="32"/>
          <w:szCs w:val="32"/>
          <w:lang w:val="zh-CN"/>
        </w:rPr>
        <w:t>经责审计化解中小企业欠款</w:t>
      </w:r>
      <w:r w:rsidR="008813A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2A2D0381" w14:textId="5D3A8475"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12.社会保障和就业支出（类）行政事业单位养老支出（款）机关事业单位职业年金缴费支出（项）:支出决算数为167.36万元，比上年决算增加167.36万元，增长100%，主要原因是：</w:t>
      </w:r>
      <w:r w:rsidR="00274BF4">
        <w:rPr>
          <w:rFonts w:ascii="仿宋_GB2312" w:eastAsia="仿宋_GB2312" w:hAnsi="仿宋_GB2312" w:cs="仿宋_GB2312" w:hint="eastAsia"/>
          <w:sz w:val="32"/>
          <w:szCs w:val="32"/>
          <w:lang w:val="zh-CN"/>
        </w:rPr>
        <w:t>单位</w:t>
      </w:r>
      <w:r w:rsidR="008813A9">
        <w:rPr>
          <w:rFonts w:ascii="仿宋_GB2312" w:eastAsia="仿宋_GB2312" w:hAnsi="仿宋_GB2312" w:cs="仿宋_GB2312" w:hint="eastAsia"/>
          <w:sz w:val="32"/>
          <w:szCs w:val="32"/>
          <w:lang w:val="zh-CN"/>
        </w:rPr>
        <w:t>本年退休</w:t>
      </w:r>
      <w:r w:rsidR="00274BF4">
        <w:rPr>
          <w:rFonts w:ascii="仿宋_GB2312" w:eastAsia="仿宋_GB2312" w:hAnsi="仿宋_GB2312" w:cs="仿宋_GB2312" w:hint="eastAsia"/>
          <w:sz w:val="32"/>
          <w:szCs w:val="32"/>
          <w:lang w:val="zh-CN"/>
        </w:rPr>
        <w:t>人员增加，</w:t>
      </w:r>
      <w:r w:rsidR="00274BF4">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1BEC2F3A" w14:textId="78571A8D"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13.科学技术支出（类）科技条件与服务（款）科技条件专项（项）:支出决算数为281.53万元，比上年决算减少395.22万元，下降58.40%，主要原因是：</w:t>
      </w:r>
      <w:r w:rsidR="00274BF4">
        <w:rPr>
          <w:rFonts w:ascii="仿宋_GB2312" w:eastAsia="仿宋_GB2312" w:hAnsi="仿宋_GB2312" w:cs="仿宋_GB2312" w:hint="eastAsia"/>
          <w:sz w:val="32"/>
          <w:szCs w:val="32"/>
        </w:rPr>
        <w:t>本年</w:t>
      </w:r>
      <w:r w:rsidR="00274BF4" w:rsidRPr="00274BF4">
        <w:rPr>
          <w:rFonts w:ascii="仿宋_GB2312" w:eastAsia="仿宋_GB2312" w:hAnsi="仿宋_GB2312" w:cs="仿宋_GB2312" w:hint="eastAsia"/>
          <w:sz w:val="32"/>
          <w:szCs w:val="32"/>
          <w:lang w:val="zh-CN"/>
        </w:rPr>
        <w:t>第一批中小企业欠款化解资金</w:t>
      </w:r>
      <w:r w:rsidR="00274BF4">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4EDC82DC" w14:textId="50FFB7E6"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14.社会保障和就业支出（类）行政事业单位养老支出（款）机关事业单位基本养老保险缴费支出（项）:支出决算数为1,513.31万元，比上年决算增加236.34万元，增长18.51%，主要原因是：</w:t>
      </w:r>
      <w:r w:rsidR="008813A9" w:rsidRPr="008813A9">
        <w:rPr>
          <w:rFonts w:ascii="仿宋_GB2312" w:eastAsia="仿宋_GB2312" w:hAnsi="仿宋_GB2312" w:cs="仿宋_GB2312" w:hint="eastAsia"/>
          <w:sz w:val="32"/>
          <w:szCs w:val="32"/>
          <w:lang w:val="zh-CN"/>
        </w:rPr>
        <w:t>单位本年人员工资调增</w:t>
      </w:r>
      <w:r w:rsidR="001C54CB">
        <w:rPr>
          <w:rFonts w:ascii="仿宋_GB2312" w:eastAsia="仿宋_GB2312" w:hAnsi="仿宋_GB2312" w:cs="仿宋_GB2312" w:hint="eastAsia"/>
          <w:sz w:val="32"/>
          <w:szCs w:val="32"/>
          <w:lang w:val="zh-CN"/>
        </w:rPr>
        <w:t>，人员</w:t>
      </w:r>
      <w:r w:rsidR="001C54CB">
        <w:rPr>
          <w:rFonts w:ascii="仿宋_GB2312" w:eastAsia="仿宋_GB2312" w:hAnsi="仿宋_GB2312" w:cs="仿宋_GB2312" w:hint="eastAsia"/>
          <w:sz w:val="32"/>
          <w:szCs w:val="32"/>
        </w:rPr>
        <w:t>养老保</w:t>
      </w:r>
      <w:r w:rsidR="001C54CB">
        <w:rPr>
          <w:rFonts w:ascii="仿宋_GB2312" w:eastAsia="仿宋_GB2312" w:hAnsi="仿宋_GB2312" w:cs="仿宋_GB2312" w:hint="eastAsia"/>
          <w:sz w:val="32"/>
          <w:szCs w:val="32"/>
        </w:rPr>
        <w:lastRenderedPageBreak/>
        <w:t>险缴费增加</w:t>
      </w:r>
      <w:r>
        <w:rPr>
          <w:rFonts w:ascii="仿宋_GB2312" w:eastAsia="仿宋_GB2312" w:hAnsi="仿宋_GB2312" w:cs="仿宋_GB2312" w:hint="eastAsia"/>
          <w:sz w:val="32"/>
          <w:szCs w:val="32"/>
          <w:lang w:val="zh-CN"/>
        </w:rPr>
        <w:t>。</w:t>
      </w:r>
    </w:p>
    <w:p w14:paraId="7C951400" w14:textId="03575CD2"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15.其他支出（类）其他支出（款）其他支出（项）:支出决算数为4.00万元，比上年决算减少31.62万元，下降88.77%，主要原因是：</w:t>
      </w:r>
      <w:r w:rsidR="001C54CB">
        <w:rPr>
          <w:rFonts w:ascii="仿宋_GB2312" w:eastAsia="仿宋_GB2312" w:hAnsi="仿宋_GB2312" w:cs="仿宋_GB2312" w:hint="eastAsia"/>
          <w:sz w:val="32"/>
          <w:szCs w:val="32"/>
          <w:lang w:val="zh-CN"/>
        </w:rPr>
        <w:t>本年单位为民办实事业务经费较上年减少</w:t>
      </w:r>
      <w:r>
        <w:rPr>
          <w:rFonts w:ascii="仿宋_GB2312" w:eastAsia="仿宋_GB2312" w:hAnsi="仿宋_GB2312" w:cs="仿宋_GB2312" w:hint="eastAsia"/>
          <w:sz w:val="32"/>
          <w:szCs w:val="32"/>
          <w:lang w:val="zh-CN"/>
        </w:rPr>
        <w:t>。</w:t>
      </w:r>
    </w:p>
    <w:p w14:paraId="7E2D3B48" w14:textId="5635C7F2"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16.社会保障和就业支出（类）行政事业单位养老支出（款）行政单位离退休（项）:支出决算数为0.00万元，比上年决算减少19.86万元，下降100%，主要原因是：</w:t>
      </w:r>
      <w:r w:rsidR="008813A9" w:rsidRPr="008813A9">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28483FF4" w14:textId="5A8B12E4"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17.资源勘探工业信息等支出（类）支持中小企业发展和管理支出（款）其他支持中小企业发展和管理支出（项）:支出决算数为0.00万元，比上年决算减少1,542.19万元，下降100%，主要原因是：</w:t>
      </w:r>
      <w:r w:rsidR="000E0669">
        <w:rPr>
          <w:rFonts w:ascii="仿宋_GB2312" w:eastAsia="仿宋_GB2312" w:hAnsi="仿宋_GB2312" w:cs="仿宋_GB2312" w:hint="eastAsia"/>
          <w:sz w:val="32"/>
          <w:szCs w:val="32"/>
        </w:rPr>
        <w:t>本年单位减少</w:t>
      </w:r>
      <w:r w:rsidR="000E0669" w:rsidRPr="000E0669">
        <w:rPr>
          <w:rFonts w:ascii="仿宋_GB2312" w:eastAsia="仿宋_GB2312" w:hint="eastAsia"/>
          <w:sz w:val="32"/>
          <w:szCs w:val="32"/>
          <w:lang w:val="zh-CN"/>
        </w:rPr>
        <w:t>中小企业欠款化解</w:t>
      </w:r>
      <w:r w:rsidR="008813A9">
        <w:rPr>
          <w:rFonts w:ascii="仿宋_GB2312" w:eastAsia="仿宋_GB2312" w:hint="eastAsia"/>
          <w:sz w:val="32"/>
          <w:szCs w:val="32"/>
          <w:lang w:val="zh-CN"/>
        </w:rPr>
        <w:t>项目</w:t>
      </w:r>
      <w:r w:rsidR="000E0669" w:rsidRPr="000E0669">
        <w:rPr>
          <w:rFonts w:ascii="仿宋_GB2312" w:eastAsia="仿宋_GB2312" w:hint="eastAsia"/>
          <w:sz w:val="32"/>
          <w:szCs w:val="32"/>
          <w:lang w:val="zh-CN"/>
        </w:rPr>
        <w:t>资金</w:t>
      </w:r>
      <w:r>
        <w:rPr>
          <w:rFonts w:ascii="仿宋_GB2312" w:eastAsia="仿宋_GB2312" w:hAnsi="仿宋_GB2312" w:cs="仿宋_GB2312" w:hint="eastAsia"/>
          <w:sz w:val="32"/>
          <w:szCs w:val="32"/>
          <w:lang w:val="zh-CN"/>
        </w:rPr>
        <w:t>。</w:t>
      </w:r>
    </w:p>
    <w:p w14:paraId="76CA44C9" w14:textId="77777777" w:rsidR="00534B6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8BDC85B" w14:textId="11D8FC6B"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48,420.50万元，其中：人员经费40,843.95万元，包括：基本工资、津贴补贴、奖金、机关事业单位基本养老保险缴费、职业年金缴费、职工基本医疗保险缴费、公务员医疗补助缴费、其他社会保障缴费、住房公积金、其他工资福利支出、退休费、抚恤金、生活补助、其他对个人和家庭的补助。</w:t>
      </w:r>
    </w:p>
    <w:p w14:paraId="33BC3648" w14:textId="72BC85EA"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公用经费7,576.55万元，包括：办公费、印刷费、水费、电费、邮电费、取暖费、差旅费、维修（护）费、租赁费、培训费、被装购置费、劳务费、公务用车运行维护费、其他商品和服务支出、办公设备购置、专用设备购置、信息网络及软件购置更新、其他交通工具购置</w:t>
      </w:r>
      <w:r w:rsidR="001C54CB">
        <w:rPr>
          <w:rFonts w:ascii="仿宋_GB2312" w:eastAsia="仿宋_GB2312" w:hint="eastAsia"/>
          <w:sz w:val="32"/>
          <w:szCs w:val="32"/>
        </w:rPr>
        <w:t>。</w:t>
      </w:r>
    </w:p>
    <w:p w14:paraId="51354A18" w14:textId="77777777" w:rsidR="00534B6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4685323" w14:textId="0A94E6B5" w:rsidR="00534B6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“三公”经费支出1,615.81万元，</w:t>
      </w:r>
      <w:r>
        <w:rPr>
          <w:rFonts w:ascii="仿宋_GB2312" w:eastAsia="仿宋_GB2312" w:hint="eastAsia"/>
          <w:sz w:val="32"/>
          <w:szCs w:val="32"/>
        </w:rPr>
        <w:t>比上年</w:t>
      </w:r>
      <w:r>
        <w:rPr>
          <w:rFonts w:ascii="仿宋_GB2312" w:eastAsia="仿宋_GB2312" w:hint="eastAsia"/>
          <w:sz w:val="32"/>
          <w:szCs w:val="32"/>
          <w:lang w:val="zh-CN"/>
        </w:rPr>
        <w:t>减少247.58万元，</w:t>
      </w:r>
      <w:r>
        <w:rPr>
          <w:rFonts w:ascii="仿宋_GB2312" w:eastAsia="仿宋_GB2312" w:hint="eastAsia"/>
          <w:sz w:val="32"/>
          <w:szCs w:val="32"/>
        </w:rPr>
        <w:t>下降13.29%,</w:t>
      </w:r>
      <w:r>
        <w:rPr>
          <w:rFonts w:ascii="仿宋_GB2312" w:eastAsia="仿宋_GB2312" w:hint="eastAsia"/>
          <w:sz w:val="32"/>
          <w:szCs w:val="32"/>
          <w:lang w:val="zh-CN"/>
        </w:rPr>
        <w:t>主要原因是：</w:t>
      </w:r>
      <w:r w:rsidR="001C54CB">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0" w:name="_Hlk176442959"/>
      <w:r w:rsidR="001C54CB">
        <w:rPr>
          <w:rFonts w:ascii="仿宋_GB2312" w:eastAsia="仿宋_GB2312" w:hint="eastAsia"/>
          <w:sz w:val="32"/>
          <w:szCs w:val="32"/>
          <w:lang w:val="zh-CN"/>
        </w:rPr>
        <w:t>本年无此项经费</w:t>
      </w:r>
      <w:bookmarkEnd w:id="20"/>
      <w:r>
        <w:rPr>
          <w:rFonts w:ascii="仿宋_GB2312" w:eastAsia="仿宋_GB2312" w:hint="eastAsia"/>
          <w:sz w:val="32"/>
          <w:szCs w:val="32"/>
          <w:lang w:val="zh-CN"/>
        </w:rPr>
        <w:t>；公务用车购置及运行维护费支出1,615.81万元，占100.00%，比上年减少247.58万元，</w:t>
      </w:r>
      <w:r>
        <w:rPr>
          <w:rFonts w:ascii="仿宋_GB2312" w:eastAsia="仿宋_GB2312" w:hint="eastAsia"/>
          <w:sz w:val="32"/>
          <w:szCs w:val="32"/>
        </w:rPr>
        <w:t>下降13.29%,</w:t>
      </w:r>
      <w:r>
        <w:rPr>
          <w:rFonts w:ascii="仿宋_GB2312" w:eastAsia="仿宋_GB2312" w:hint="eastAsia"/>
          <w:sz w:val="32"/>
          <w:szCs w:val="32"/>
          <w:lang w:val="zh-CN"/>
        </w:rPr>
        <w:t>主要原因是：</w:t>
      </w:r>
      <w:r w:rsidR="001C54CB">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C54CB">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14A2614" w14:textId="77777777" w:rsidR="00534B6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4A3A83C" w14:textId="2DFA45A6" w:rsidR="00534B6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C54CB">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579A68B" w14:textId="5C06A5FF"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公务用车购置及运行维护费1,615.81万元，其中：公务用车购置费438.80万元，公务用车运行维护费1,177.01</w:t>
      </w:r>
      <w:r>
        <w:rPr>
          <w:rFonts w:ascii="仿宋_GB2312" w:eastAsia="仿宋_GB2312" w:hint="eastAsia"/>
          <w:sz w:val="32"/>
          <w:szCs w:val="32"/>
          <w:lang w:val="zh-CN"/>
        </w:rPr>
        <w:lastRenderedPageBreak/>
        <w:t>万元。公务用车运行维护费开支内容包括</w:t>
      </w:r>
      <w:bookmarkStart w:id="21" w:name="_Hlk176442988"/>
      <w:r w:rsidR="001C54CB" w:rsidRPr="00FB71B8">
        <w:rPr>
          <w:rFonts w:ascii="仿宋_GB2312" w:eastAsia="仿宋_GB2312" w:cs="仿宋_GB2312" w:hint="eastAsia"/>
          <w:kern w:val="0"/>
          <w:sz w:val="32"/>
          <w:szCs w:val="32"/>
        </w:rPr>
        <w:t>公务用车燃油费、车辆维修维护费、保险费、过路费等</w:t>
      </w:r>
      <w:bookmarkEnd w:id="21"/>
      <w:r>
        <w:rPr>
          <w:rFonts w:ascii="仿宋_GB2312" w:eastAsia="仿宋_GB2312" w:hint="eastAsia"/>
          <w:sz w:val="32"/>
          <w:szCs w:val="32"/>
          <w:lang w:val="zh-CN"/>
        </w:rPr>
        <w:t>。公务用车购置数34辆，公务用车保有量569辆。国有资产占用情况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558辆，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2" w:name="_Hlk182228276"/>
      <w:r w:rsidR="000E0669" w:rsidRPr="005623D0">
        <w:rPr>
          <w:rFonts w:ascii="仿宋_GB2312" w:eastAsia="仿宋_GB2312" w:hint="eastAsia"/>
          <w:sz w:val="32"/>
          <w:szCs w:val="32"/>
          <w:lang w:val="zh-CN"/>
        </w:rPr>
        <w:t>我单位借用其他单位车辆，公务用车维护费在我单位反应</w:t>
      </w:r>
      <w:bookmarkEnd w:id="22"/>
      <w:r>
        <w:rPr>
          <w:rFonts w:ascii="仿宋_GB2312" w:eastAsia="仿宋_GB2312" w:hint="eastAsia"/>
          <w:sz w:val="32"/>
          <w:szCs w:val="32"/>
          <w:lang w:val="zh-CN"/>
        </w:rPr>
        <w:t>。</w:t>
      </w:r>
    </w:p>
    <w:p w14:paraId="76F6E46E" w14:textId="6F98D080" w:rsidR="00534B6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C54CB">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78A64A2A" w14:textId="45AA93DB" w:rsidR="00534B6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预算数1,675.81万元，决算数1,615.81万元，预决算差异率-3.58%，主要原因是：</w:t>
      </w:r>
      <w:r w:rsidR="008813A9" w:rsidRPr="008813A9">
        <w:rPr>
          <w:rFonts w:ascii="仿宋_GB2312" w:eastAsia="仿宋_GB2312" w:hint="eastAsia"/>
          <w:sz w:val="32"/>
          <w:szCs w:val="32"/>
          <w:lang w:val="zh-CN"/>
        </w:rPr>
        <w:t>较预算减少车辆</w:t>
      </w:r>
      <w:r w:rsidR="008813A9">
        <w:rPr>
          <w:rFonts w:ascii="仿宋_GB2312" w:eastAsia="仿宋_GB2312" w:hint="eastAsia"/>
          <w:sz w:val="32"/>
          <w:szCs w:val="32"/>
          <w:lang w:val="zh-CN"/>
        </w:rPr>
        <w:t>购置购买</w:t>
      </w:r>
      <w:r w:rsidR="008813A9" w:rsidRPr="008813A9">
        <w:rPr>
          <w:rFonts w:ascii="仿宋_GB2312" w:eastAsia="仿宋_GB2312" w:hint="eastAsia"/>
          <w:sz w:val="32"/>
          <w:szCs w:val="32"/>
          <w:lang w:val="zh-CN"/>
        </w:rPr>
        <w:t>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C54CB">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预算数498.80万元，决算数438.80万元，预决算差异率-12.03%，主要原因是：</w:t>
      </w:r>
      <w:r w:rsidR="008813A9" w:rsidRPr="008813A9">
        <w:rPr>
          <w:rFonts w:ascii="仿宋_GB2312" w:eastAsia="仿宋_GB2312" w:hint="eastAsia"/>
          <w:sz w:val="32"/>
          <w:szCs w:val="32"/>
          <w:lang w:val="zh-CN"/>
        </w:rPr>
        <w:t>较预算减少车辆</w:t>
      </w:r>
      <w:r w:rsidR="008813A9">
        <w:rPr>
          <w:rFonts w:ascii="仿宋_GB2312" w:eastAsia="仿宋_GB2312" w:hint="eastAsia"/>
          <w:sz w:val="32"/>
          <w:szCs w:val="32"/>
          <w:lang w:val="zh-CN"/>
        </w:rPr>
        <w:t>购置购买</w:t>
      </w:r>
      <w:r w:rsidR="008813A9" w:rsidRPr="008813A9">
        <w:rPr>
          <w:rFonts w:ascii="仿宋_GB2312" w:eastAsia="仿宋_GB2312" w:hint="eastAsia"/>
          <w:sz w:val="32"/>
          <w:szCs w:val="32"/>
          <w:lang w:val="zh-CN"/>
        </w:rPr>
        <w:t>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预算数1,177.01万元，决算数1,177.01万元，预决算差异率0.00%，主要原因是：</w:t>
      </w:r>
      <w:r w:rsidR="001C54CB">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C54CB">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E78375A" w14:textId="77777777" w:rsidR="00534B69"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42B742F2" w14:textId="77777777" w:rsidR="00534B6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总计338.03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本年收入338.03</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lastRenderedPageBreak/>
        <w:t>元。政府性基金预算财政拨款支出</w:t>
      </w:r>
      <w:r>
        <w:rPr>
          <w:rFonts w:ascii="仿宋_GB2312" w:eastAsia="仿宋_GB2312" w:hAnsi="仿宋_GB2312" w:cs="仿宋_GB2312" w:hint="eastAsia"/>
          <w:sz w:val="32"/>
          <w:szCs w:val="32"/>
        </w:rPr>
        <w:t>总计338.03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本年支出338.03</w:t>
      </w:r>
      <w:r>
        <w:rPr>
          <w:rFonts w:ascii="仿宋_GB2312" w:eastAsia="仿宋_GB2312" w:hAnsi="仿宋_GB2312" w:cs="仿宋_GB2312" w:hint="eastAsia"/>
          <w:sz w:val="32"/>
          <w:szCs w:val="32"/>
          <w:lang w:val="zh-CN"/>
        </w:rPr>
        <w:t>万元。</w:t>
      </w:r>
    </w:p>
    <w:p w14:paraId="0B900A45" w14:textId="72A0F8EB" w:rsidR="00534B6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与上年相比，增加338.03万元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1C54CB">
        <w:rPr>
          <w:rFonts w:ascii="仿宋_GB2312" w:eastAsia="仿宋_GB2312" w:hAnsi="仿宋_GB2312" w:cs="仿宋_GB2312" w:hint="eastAsia"/>
          <w:sz w:val="32"/>
          <w:szCs w:val="32"/>
          <w:lang w:val="zh-CN"/>
        </w:rPr>
        <w:t>本年单位增加</w:t>
      </w:r>
      <w:r w:rsidR="001C54CB" w:rsidRPr="001C54CB">
        <w:rPr>
          <w:rFonts w:ascii="仿宋_GB2312" w:eastAsia="仿宋_GB2312" w:hAnsi="仿宋_GB2312" w:cs="仿宋_GB2312" w:hint="eastAsia"/>
          <w:sz w:val="32"/>
          <w:szCs w:val="32"/>
          <w:lang w:val="zh-CN"/>
        </w:rPr>
        <w:t>“三所一中心”征地补偿</w:t>
      </w:r>
      <w:r w:rsidR="008813A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338.03</w:t>
      </w:r>
      <w:r>
        <w:rPr>
          <w:rFonts w:ascii="仿宋_GB2312" w:eastAsia="仿宋_GB2312" w:hAnsi="仿宋_GB2312" w:cs="仿宋_GB2312" w:hint="eastAsia"/>
          <w:sz w:val="32"/>
          <w:szCs w:val="32"/>
          <w:lang w:val="zh-CN"/>
        </w:rPr>
        <w:t>万元，预决算差异率100.00%，主要原因是：</w:t>
      </w:r>
      <w:r w:rsidR="001C54CB">
        <w:rPr>
          <w:rFonts w:ascii="仿宋_GB2312" w:eastAsia="仿宋_GB2312" w:hAnsi="仿宋_GB2312" w:cs="仿宋_GB2312" w:hint="eastAsia"/>
          <w:sz w:val="32"/>
          <w:szCs w:val="32"/>
          <w:lang w:val="zh-CN"/>
        </w:rPr>
        <w:t>年中单位追加</w:t>
      </w:r>
      <w:r w:rsidR="001C54CB" w:rsidRPr="001C54CB">
        <w:rPr>
          <w:rFonts w:ascii="仿宋_GB2312" w:eastAsia="仿宋_GB2312" w:hAnsi="仿宋_GB2312" w:cs="仿宋_GB2312" w:hint="eastAsia"/>
          <w:sz w:val="32"/>
          <w:szCs w:val="32"/>
          <w:lang w:val="zh-CN"/>
        </w:rPr>
        <w:t>“三所一中心”征地补偿</w:t>
      </w:r>
      <w:r w:rsidR="008813A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2FE6B011" w14:textId="77777777" w:rsidR="00534B6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政府性基金预算财政拨款支出338.03万元。</w:t>
      </w:r>
    </w:p>
    <w:p w14:paraId="3FFD3C17" w14:textId="57189369" w:rsidR="00534B6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1.城乡社区支出（类）国有土地使用权出让收入安排的支出（款）征地和拆迁补偿支出（项）:支出决算数为338.03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338.03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1C54CB">
        <w:rPr>
          <w:rFonts w:ascii="仿宋_GB2312" w:eastAsia="仿宋_GB2312" w:hAnsi="仿宋_GB2312" w:cs="仿宋_GB2312" w:hint="eastAsia"/>
          <w:sz w:val="32"/>
          <w:szCs w:val="32"/>
          <w:lang w:val="zh-CN"/>
        </w:rPr>
        <w:t>本年单位增加</w:t>
      </w:r>
      <w:r w:rsidR="001C54CB" w:rsidRPr="001C54CB">
        <w:rPr>
          <w:rFonts w:ascii="仿宋_GB2312" w:eastAsia="仿宋_GB2312" w:hAnsi="仿宋_GB2312" w:cs="仿宋_GB2312" w:hint="eastAsia"/>
          <w:sz w:val="32"/>
          <w:szCs w:val="32"/>
          <w:lang w:val="zh-CN"/>
        </w:rPr>
        <w:t>“三所一中心”征地补偿</w:t>
      </w:r>
      <w:r w:rsidR="008813A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520EEBD8" w14:textId="77777777" w:rsidR="00534B6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8E2EE29" w14:textId="77777777" w:rsidR="00534B6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8DBA225" w14:textId="77777777" w:rsidR="00534B69"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7CE84B1E" w14:textId="77777777" w:rsidR="00534B69"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7696AA64" w14:textId="0ABE7588" w:rsidR="00534B69"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昌吉市公安局（行政单位和参照公务员法管理事业单位）机关运行经费支出7,576.55万元，</w:t>
      </w:r>
      <w:r>
        <w:rPr>
          <w:rFonts w:ascii="仿宋_GB2312" w:eastAsia="仿宋_GB2312" w:hAnsi="仿宋_GB2312" w:cs="仿宋_GB2312" w:hint="eastAsia"/>
          <w:sz w:val="32"/>
          <w:szCs w:val="32"/>
          <w:lang w:val="zh-CN"/>
        </w:rPr>
        <w:t>比上年增加1,938.93万元，增长34.39%，主要原因是：</w:t>
      </w:r>
      <w:r w:rsidR="001C54CB">
        <w:rPr>
          <w:rFonts w:ascii="仿宋_GB2312" w:eastAsia="仿宋_GB2312" w:hAnsi="仿宋_GB2312" w:cs="仿宋_GB2312" w:hint="eastAsia"/>
          <w:sz w:val="32"/>
          <w:szCs w:val="32"/>
          <w:lang w:val="zh-CN"/>
        </w:rPr>
        <w:t>本年单位增加</w:t>
      </w:r>
      <w:r w:rsidR="001C54CB">
        <w:rPr>
          <w:rFonts w:ascii="仿宋_GB2312" w:eastAsia="仿宋_GB2312" w:hAnsi="仿宋_GB2312" w:cs="仿宋_GB2312" w:hint="eastAsia"/>
          <w:sz w:val="32"/>
          <w:szCs w:val="32"/>
          <w:lang w:val="zh-CN"/>
        </w:rPr>
        <w:lastRenderedPageBreak/>
        <w:t>办公经费、水电费、</w:t>
      </w:r>
      <w:r w:rsidR="008813A9">
        <w:rPr>
          <w:rFonts w:ascii="仿宋_GB2312" w:eastAsia="仿宋_GB2312" w:hint="eastAsia"/>
          <w:sz w:val="32"/>
          <w:szCs w:val="32"/>
        </w:rPr>
        <w:t>劳务费</w:t>
      </w:r>
      <w:r w:rsidR="001C54CB">
        <w:rPr>
          <w:rFonts w:ascii="仿宋_GB2312" w:eastAsia="仿宋_GB2312" w:hAnsi="仿宋_GB2312" w:cs="仿宋_GB2312" w:hint="eastAsia"/>
          <w:sz w:val="32"/>
          <w:szCs w:val="32"/>
          <w:lang w:val="zh-CN"/>
        </w:rPr>
        <w:t>等经费</w:t>
      </w:r>
      <w:r>
        <w:rPr>
          <w:rFonts w:ascii="仿宋_GB2312" w:eastAsia="仿宋_GB2312" w:hAnsi="仿宋_GB2312" w:cs="仿宋_GB2312" w:hint="eastAsia"/>
          <w:sz w:val="32"/>
          <w:szCs w:val="32"/>
          <w:lang w:val="zh-CN"/>
        </w:rPr>
        <w:t>。</w:t>
      </w:r>
    </w:p>
    <w:p w14:paraId="4998381E" w14:textId="77777777" w:rsidR="00534B6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6FADBCA6" w14:textId="77777777" w:rsidR="00534B6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2023年度政府采购支出总额8,307.20万元，其中：政府采购货物支出3,248.77万元、政府采购工程支出208.41万元、政府采购服务支出4,850.02万元。</w:t>
      </w:r>
    </w:p>
    <w:p w14:paraId="772B1FC4" w14:textId="77777777" w:rsidR="00534B6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授予中小企业合同金额8,106.55万元，占政府采购支出总额的97.58%，其中：授予小微企业合同金额4,090.48万元，占政府采购支出总额的49.24%</w:t>
      </w:r>
      <w:r>
        <w:rPr>
          <w:rFonts w:ascii="仿宋_GB2312" w:eastAsia="仿宋_GB2312" w:hAnsi="仿宋_GB2312" w:cs="仿宋_GB2312" w:hint="eastAsia"/>
          <w:sz w:val="32"/>
          <w:szCs w:val="32"/>
        </w:rPr>
        <w:t>。</w:t>
      </w:r>
    </w:p>
    <w:p w14:paraId="4C6E9EF5" w14:textId="77777777" w:rsidR="00534B69" w:rsidRPr="001C54CB" w:rsidRDefault="00000000" w:rsidP="001C54CB">
      <w:pPr>
        <w:ind w:firstLineChars="200" w:firstLine="640"/>
        <w:jc w:val="left"/>
        <w:outlineLvl w:val="2"/>
        <w:rPr>
          <w:rFonts w:ascii="黑体" w:eastAsia="黑体" w:hAnsi="黑体" w:hint="eastAsia"/>
          <w:sz w:val="32"/>
          <w:szCs w:val="32"/>
        </w:rPr>
      </w:pPr>
      <w:bookmarkStart w:id="31" w:name="_Toc4591"/>
      <w:bookmarkStart w:id="32" w:name="_Toc8391"/>
      <w:r w:rsidRPr="001C54CB">
        <w:rPr>
          <w:rFonts w:ascii="黑体" w:eastAsia="黑体" w:hAnsi="黑体" w:hint="eastAsia"/>
          <w:sz w:val="32"/>
          <w:szCs w:val="32"/>
        </w:rPr>
        <w:t>（三）国有资产占用情况说明</w:t>
      </w:r>
      <w:bookmarkEnd w:id="31"/>
      <w:bookmarkEnd w:id="32"/>
    </w:p>
    <w:p w14:paraId="4AD5077A" w14:textId="164AA9F3" w:rsidR="00534B6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55,951.47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屋78,464.12平方米，价值18,167.77万元。车辆558辆，价值5,893.87万元，其中：副部（省）级及以上领导用车0辆、主要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用车0辆、机要通信用车0辆、应急保障用车37辆、执法执勤用车514辆、特种专业技术用车0辆、离退休干部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sidR="001C54CB">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；单价100万元（含）以上设备（不含车辆）9</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98CB16E" w14:textId="77777777" w:rsidR="00534B69"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654CEA64" w14:textId="4BA5C629" w:rsidR="00013D05" w:rsidRDefault="0062227A" w:rsidP="003837E4">
      <w:pPr>
        <w:ind w:firstLineChars="200" w:firstLine="640"/>
        <w:jc w:val="left"/>
        <w:rPr>
          <w:rFonts w:ascii="仿宋_GB2312" w:eastAsia="仿宋_GB2312"/>
          <w:sz w:val="32"/>
          <w:szCs w:val="32"/>
        </w:rPr>
      </w:pPr>
      <w:r w:rsidRPr="0062227A">
        <w:rPr>
          <w:rFonts w:ascii="仿宋_GB2312" w:eastAsia="仿宋_GB2312" w:hint="eastAsia"/>
          <w:sz w:val="32"/>
          <w:szCs w:val="32"/>
        </w:rPr>
        <w:t>根据预算绩效管理要求，我单位2023年度预算绩效管理整体支出绩效自评表</w:t>
      </w:r>
      <w:r w:rsidR="00013D05">
        <w:rPr>
          <w:rFonts w:ascii="仿宋_GB2312" w:eastAsia="仿宋_GB2312" w:hint="eastAsia"/>
          <w:sz w:val="32"/>
          <w:szCs w:val="32"/>
        </w:rPr>
        <w:t>1</w:t>
      </w:r>
      <w:r w:rsidRPr="0062227A">
        <w:rPr>
          <w:rFonts w:ascii="仿宋_GB2312" w:eastAsia="仿宋_GB2312" w:hint="eastAsia"/>
          <w:sz w:val="32"/>
          <w:szCs w:val="32"/>
        </w:rPr>
        <w:t>个，全年预算总额</w:t>
      </w:r>
      <w:r w:rsidR="00013D05" w:rsidRPr="00013D05">
        <w:rPr>
          <w:rFonts w:ascii="仿宋_GB2312" w:eastAsia="仿宋_GB2312"/>
          <w:sz w:val="32"/>
          <w:szCs w:val="32"/>
        </w:rPr>
        <w:t>59,623.82</w:t>
      </w:r>
      <w:r w:rsidRPr="0062227A">
        <w:rPr>
          <w:rFonts w:ascii="仿宋_GB2312" w:eastAsia="仿宋_GB2312" w:hint="eastAsia"/>
          <w:sz w:val="32"/>
          <w:szCs w:val="32"/>
        </w:rPr>
        <w:t>万元，实际执行总额</w:t>
      </w:r>
      <w:r w:rsidR="00013D05" w:rsidRPr="00013D05">
        <w:rPr>
          <w:rFonts w:ascii="仿宋_GB2312" w:eastAsia="仿宋_GB2312"/>
          <w:sz w:val="32"/>
          <w:szCs w:val="32"/>
        </w:rPr>
        <w:t>59,278.94</w:t>
      </w:r>
      <w:r w:rsidRPr="0062227A">
        <w:rPr>
          <w:rFonts w:ascii="仿宋_GB2312" w:eastAsia="仿宋_GB2312" w:hint="eastAsia"/>
          <w:sz w:val="32"/>
          <w:szCs w:val="32"/>
        </w:rPr>
        <w:t>万元；预算绩效评价项目0个，全年预算数0.00万元，全年执行数0.00万元。预算绩效管理</w:t>
      </w:r>
      <w:r w:rsidRPr="0062227A">
        <w:rPr>
          <w:rFonts w:ascii="仿宋_GB2312" w:eastAsia="仿宋_GB2312" w:hint="eastAsia"/>
          <w:sz w:val="32"/>
          <w:szCs w:val="32"/>
        </w:rPr>
        <w:lastRenderedPageBreak/>
        <w:t>取得的成效：</w:t>
      </w:r>
      <w:r w:rsidR="003837E4" w:rsidRPr="003837E4">
        <w:rPr>
          <w:rFonts w:ascii="仿宋_GB2312" w:eastAsia="仿宋_GB2312" w:hAnsi="仿宋_GB2312" w:cs="仿宋_GB2312" w:hint="eastAsia"/>
          <w:kern w:val="0"/>
          <w:sz w:val="32"/>
          <w:szCs w:val="32"/>
        </w:rPr>
        <w:t>我单位预算绩效管理整体支出绩效自评表不予公开</w:t>
      </w:r>
      <w:r w:rsidRPr="0062227A">
        <w:rPr>
          <w:rFonts w:ascii="仿宋_GB2312" w:eastAsia="仿宋_GB2312" w:hint="eastAsia"/>
          <w:sz w:val="32"/>
          <w:szCs w:val="32"/>
        </w:rPr>
        <w:t>。发现的问题及原因：</w:t>
      </w:r>
      <w:r w:rsidR="003837E4" w:rsidRPr="003837E4">
        <w:rPr>
          <w:rFonts w:ascii="仿宋_GB2312" w:eastAsia="仿宋_GB2312" w:hAnsi="仿宋_GB2312" w:cs="仿宋_GB2312" w:hint="eastAsia"/>
          <w:kern w:val="0"/>
          <w:sz w:val="32"/>
          <w:szCs w:val="32"/>
        </w:rPr>
        <w:t>我单位预算绩效管理整体支出绩效自评表不予公开</w:t>
      </w:r>
      <w:r w:rsidRPr="0062227A">
        <w:rPr>
          <w:rFonts w:ascii="仿宋_GB2312" w:eastAsia="仿宋_GB2312" w:hint="eastAsia"/>
          <w:sz w:val="32"/>
          <w:szCs w:val="32"/>
        </w:rPr>
        <w:t>。下一步改进措施：</w:t>
      </w:r>
      <w:r w:rsidR="003837E4" w:rsidRPr="003837E4">
        <w:rPr>
          <w:rFonts w:ascii="仿宋_GB2312" w:eastAsia="仿宋_GB2312" w:hAnsi="仿宋_GB2312" w:cs="仿宋_GB2312" w:hint="eastAsia"/>
          <w:kern w:val="0"/>
          <w:sz w:val="32"/>
          <w:szCs w:val="32"/>
        </w:rPr>
        <w:t>我单位预算绩效管理整体支出绩效自评表不予公开</w:t>
      </w:r>
      <w:r>
        <w:rPr>
          <w:rFonts w:ascii="仿宋_GB2312" w:eastAsia="仿宋_GB2312" w:hint="eastAsia"/>
          <w:sz w:val="32"/>
          <w:szCs w:val="32"/>
        </w:rPr>
        <w:t>。</w:t>
      </w:r>
    </w:p>
    <w:p w14:paraId="037DDDEE" w14:textId="77777777" w:rsidR="008813A9" w:rsidRPr="003837E4" w:rsidRDefault="008813A9" w:rsidP="003837E4">
      <w:pPr>
        <w:ind w:firstLineChars="200" w:firstLine="640"/>
        <w:jc w:val="left"/>
        <w:rPr>
          <w:rFonts w:ascii="仿宋_GB2312" w:eastAsia="仿宋_GB2312"/>
          <w:sz w:val="32"/>
          <w:szCs w:val="32"/>
        </w:rPr>
      </w:pPr>
    </w:p>
    <w:p w14:paraId="2DFD80F6" w14:textId="7E5A3269" w:rsidR="00534B6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1492033" w14:textId="69033DC5" w:rsidR="00534B69" w:rsidRDefault="003837E4" w:rsidP="003837E4">
      <w:pPr>
        <w:ind w:firstLineChars="200" w:firstLine="640"/>
        <w:rPr>
          <w:rFonts w:ascii="仿宋_GB2312" w:eastAsia="仿宋_GB2312" w:hAnsi="仿宋_GB2312" w:cs="仿宋_GB2312" w:hint="eastAsia"/>
          <w:kern w:val="0"/>
          <w:sz w:val="32"/>
          <w:szCs w:val="32"/>
        </w:rPr>
      </w:pPr>
      <w:r w:rsidRPr="003837E4">
        <w:rPr>
          <w:rFonts w:ascii="仿宋_GB2312" w:eastAsia="仿宋_GB2312" w:hAnsi="仿宋_GB2312" w:cs="仿宋_GB2312" w:hint="eastAsia"/>
          <w:kern w:val="0"/>
          <w:sz w:val="32"/>
          <w:szCs w:val="32"/>
        </w:rPr>
        <w:t>本部门2023年度预算绩效管理整体支出绩效自评表1个，全年预算总额</w:t>
      </w:r>
      <w:r w:rsidRPr="00013D05">
        <w:rPr>
          <w:rFonts w:ascii="仿宋_GB2312" w:eastAsia="仿宋_GB2312"/>
          <w:sz w:val="32"/>
          <w:szCs w:val="32"/>
        </w:rPr>
        <w:t>59,623.82</w:t>
      </w:r>
      <w:r w:rsidRPr="003837E4">
        <w:rPr>
          <w:rFonts w:ascii="仿宋_GB2312" w:eastAsia="仿宋_GB2312" w:hAnsi="仿宋_GB2312" w:cs="仿宋_GB2312" w:hint="eastAsia"/>
          <w:kern w:val="0"/>
          <w:sz w:val="32"/>
          <w:szCs w:val="32"/>
        </w:rPr>
        <w:t>万元，实际执行总额</w:t>
      </w:r>
      <w:r w:rsidRPr="00013D05">
        <w:rPr>
          <w:rFonts w:ascii="仿宋_GB2312" w:eastAsia="仿宋_GB2312"/>
          <w:sz w:val="32"/>
          <w:szCs w:val="32"/>
        </w:rPr>
        <w:t>59,278.94</w:t>
      </w:r>
      <w:r w:rsidRPr="003837E4">
        <w:rPr>
          <w:rFonts w:ascii="仿宋_GB2312" w:eastAsia="仿宋_GB2312" w:hAnsi="仿宋_GB2312" w:cs="仿宋_GB2312" w:hint="eastAsia"/>
          <w:kern w:val="0"/>
          <w:sz w:val="32"/>
          <w:szCs w:val="32"/>
        </w:rPr>
        <w:t>万元，未公开预算绩效管理整体支出绩效自评表原因：我单位预算绩效管理整体支出绩效自评表涉密不予公开</w:t>
      </w:r>
      <w:r w:rsidR="00013D05">
        <w:rPr>
          <w:rFonts w:ascii="仿宋_GB2312" w:eastAsia="仿宋_GB2312" w:hAnsi="仿宋_GB2312" w:cs="仿宋_GB2312" w:hint="eastAsia"/>
          <w:kern w:val="0"/>
          <w:sz w:val="32"/>
          <w:szCs w:val="32"/>
        </w:rPr>
        <w:t>。</w:t>
      </w:r>
    </w:p>
    <w:p w14:paraId="4470F14A" w14:textId="3BE58358" w:rsidR="0062227A" w:rsidRDefault="008813A9" w:rsidP="008813A9">
      <w:pPr>
        <w:widowControl/>
        <w:jc w:val="left"/>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p>
    <w:p w14:paraId="512D0A21" w14:textId="367EB45B" w:rsidR="00534B69" w:rsidRDefault="00000000">
      <w:pPr>
        <w:jc w:val="center"/>
        <w:outlineLvl w:val="0"/>
        <w:rPr>
          <w:rFonts w:ascii="黑体" w:eastAsia="黑体" w:hAnsi="黑体" w:hint="eastAsia"/>
          <w:sz w:val="32"/>
          <w:szCs w:val="32"/>
        </w:rPr>
      </w:pPr>
      <w:r>
        <w:rPr>
          <w:rFonts w:ascii="黑体" w:eastAsia="黑体" w:hAnsi="黑体" w:hint="eastAsia"/>
          <w:sz w:val="32"/>
          <w:szCs w:val="32"/>
        </w:rPr>
        <w:lastRenderedPageBreak/>
        <w:t>第三部分 专业名词解释</w:t>
      </w:r>
      <w:bookmarkEnd w:id="35"/>
      <w:bookmarkEnd w:id="36"/>
    </w:p>
    <w:p w14:paraId="47EA6942"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6D4D795"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E5F10FF"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01BE460"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914F345"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3C560FA"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6263887"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353677D"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B5F517"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C881C31" w14:textId="77777777" w:rsidR="00534B6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CAE5D6B" w14:textId="77777777" w:rsidR="00534B6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842A5A4" w14:textId="77777777" w:rsidR="00534B6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FD96145" w14:textId="77777777" w:rsidR="00534B6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753BA1" w14:textId="77777777" w:rsidR="00534B6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97D65BC" w14:textId="77777777" w:rsidR="00534B6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AB49365" w14:textId="77777777" w:rsidR="00534B69"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0C876914" w14:textId="77777777" w:rsidR="00534B69"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41D6E082" w14:textId="77777777" w:rsidR="00534B69"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6B6FB690" w14:textId="77777777" w:rsidR="00534B69"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37BB9C43" w14:textId="77777777" w:rsidR="00534B69"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33668A30" w14:textId="77777777" w:rsidR="00534B69"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7FD010BA" w14:textId="77777777" w:rsidR="00534B6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6C1E9FBC" w14:textId="77777777" w:rsidR="00534B69"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6DE2EC5A" w14:textId="77777777" w:rsidR="00534B6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59218AE" w14:textId="77777777" w:rsidR="00534B69" w:rsidRDefault="00534B69">
      <w:pPr>
        <w:ind w:firstLineChars="200" w:firstLine="640"/>
        <w:rPr>
          <w:rFonts w:ascii="仿宋_GB2312" w:eastAsia="仿宋_GB2312"/>
          <w:sz w:val="32"/>
          <w:szCs w:val="32"/>
        </w:rPr>
      </w:pPr>
    </w:p>
    <w:p w14:paraId="40C998E9" w14:textId="77777777" w:rsidR="00534B69" w:rsidRDefault="00534B69">
      <w:pPr>
        <w:ind w:firstLineChars="200" w:firstLine="640"/>
        <w:outlineLvl w:val="1"/>
        <w:rPr>
          <w:rFonts w:ascii="黑体" w:eastAsia="黑体" w:hAnsi="黑体" w:cs="宋体" w:hint="eastAsia"/>
          <w:bCs/>
          <w:kern w:val="0"/>
          <w:sz w:val="32"/>
          <w:szCs w:val="32"/>
        </w:rPr>
      </w:pPr>
    </w:p>
    <w:sectPr w:rsidR="00534B6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12389" w14:textId="77777777" w:rsidR="00C542CA" w:rsidRDefault="00C542CA">
      <w:r>
        <w:separator/>
      </w:r>
    </w:p>
  </w:endnote>
  <w:endnote w:type="continuationSeparator" w:id="0">
    <w:p w14:paraId="00E83D49" w14:textId="77777777" w:rsidR="00C542CA" w:rsidRDefault="00C54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FE10B" w14:textId="77777777" w:rsidR="00534B69" w:rsidRDefault="00000000">
    <w:pPr>
      <w:pStyle w:val="a4"/>
    </w:pPr>
    <w:r>
      <w:rPr>
        <w:noProof/>
      </w:rPr>
      <mc:AlternateContent>
        <mc:Choice Requires="wps">
          <w:drawing>
            <wp:anchor distT="0" distB="0" distL="114300" distR="114300" simplePos="0" relativeHeight="251659264" behindDoc="0" locked="0" layoutInCell="1" allowOverlap="1" wp14:anchorId="69987417" wp14:editId="18AA7EB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CCA6BF" w14:textId="77777777" w:rsidR="00534B6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998741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FCCA6BF" w14:textId="77777777" w:rsidR="00534B6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B6B71" w14:textId="77777777" w:rsidR="00C542CA" w:rsidRDefault="00C542CA">
      <w:r>
        <w:separator/>
      </w:r>
    </w:p>
  </w:footnote>
  <w:footnote w:type="continuationSeparator" w:id="0">
    <w:p w14:paraId="2C0E781E" w14:textId="77777777" w:rsidR="00C542CA" w:rsidRDefault="00C54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06671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34B69"/>
    <w:rsid w:val="00013D05"/>
    <w:rsid w:val="00071A44"/>
    <w:rsid w:val="00092CA2"/>
    <w:rsid w:val="000E0669"/>
    <w:rsid w:val="001706C6"/>
    <w:rsid w:val="001C54CB"/>
    <w:rsid w:val="00213C59"/>
    <w:rsid w:val="002202F3"/>
    <w:rsid w:val="00274BF4"/>
    <w:rsid w:val="00287306"/>
    <w:rsid w:val="003128A7"/>
    <w:rsid w:val="003210CE"/>
    <w:rsid w:val="003837E4"/>
    <w:rsid w:val="00386C10"/>
    <w:rsid w:val="003A173E"/>
    <w:rsid w:val="003B3EF9"/>
    <w:rsid w:val="003B7931"/>
    <w:rsid w:val="00454F83"/>
    <w:rsid w:val="00477F2C"/>
    <w:rsid w:val="004B1BFA"/>
    <w:rsid w:val="00506680"/>
    <w:rsid w:val="00534B69"/>
    <w:rsid w:val="0061676E"/>
    <w:rsid w:val="0062029C"/>
    <w:rsid w:val="0062227A"/>
    <w:rsid w:val="00695BC9"/>
    <w:rsid w:val="006A1927"/>
    <w:rsid w:val="006B5669"/>
    <w:rsid w:val="006C7E39"/>
    <w:rsid w:val="00743007"/>
    <w:rsid w:val="007E2C9B"/>
    <w:rsid w:val="007F0F76"/>
    <w:rsid w:val="008813A9"/>
    <w:rsid w:val="009C643E"/>
    <w:rsid w:val="00A055B0"/>
    <w:rsid w:val="00A3645A"/>
    <w:rsid w:val="00A67FCC"/>
    <w:rsid w:val="00A75730"/>
    <w:rsid w:val="00A90F1E"/>
    <w:rsid w:val="00B469D0"/>
    <w:rsid w:val="00B5642C"/>
    <w:rsid w:val="00B70D59"/>
    <w:rsid w:val="00B9292A"/>
    <w:rsid w:val="00BA40E7"/>
    <w:rsid w:val="00C13B06"/>
    <w:rsid w:val="00C542CA"/>
    <w:rsid w:val="00CA5DEA"/>
    <w:rsid w:val="00D16DF9"/>
    <w:rsid w:val="00D413A5"/>
    <w:rsid w:val="00E324E2"/>
    <w:rsid w:val="00E731D4"/>
    <w:rsid w:val="00EA24FD"/>
    <w:rsid w:val="00F3021B"/>
    <w:rsid w:val="00F46DCE"/>
    <w:rsid w:val="00F52A8D"/>
    <w:rsid w:val="00F667C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53F25"/>
  <w15:docId w15:val="{84E58533-ACD7-40ED-8639-F921F7856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19</Pages>
  <Words>1290</Words>
  <Characters>7356</Characters>
  <Application>Microsoft Office Word</Application>
  <DocSecurity>0</DocSecurity>
  <Lines>61</Lines>
  <Paragraphs>17</Paragraphs>
  <ScaleCrop>false</ScaleCrop>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15</cp:revision>
  <dcterms:created xsi:type="dcterms:W3CDTF">2014-10-29T12:08:00Z</dcterms:created>
  <dcterms:modified xsi:type="dcterms:W3CDTF">2024-12-27T06:35:00Z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