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B6691" w14:textId="77777777" w:rsidR="0008705A" w:rsidRPr="006E758A" w:rsidRDefault="00000000">
      <w:pPr>
        <w:spacing w:line="540" w:lineRule="exact"/>
        <w:jc w:val="left"/>
        <w:rPr>
          <w:rFonts w:ascii="仿宋" w:eastAsia="仿宋" w:hAnsi="仿宋" w:cs="宋体" w:hint="eastAsia"/>
          <w:kern w:val="0"/>
          <w:sz w:val="32"/>
          <w:szCs w:val="32"/>
        </w:rPr>
      </w:pPr>
      <w:r w:rsidRPr="006E758A">
        <w:rPr>
          <w:rFonts w:ascii="仿宋" w:eastAsia="仿宋" w:hAnsi="仿宋" w:cs="宋体" w:hint="eastAsia"/>
          <w:kern w:val="0"/>
          <w:sz w:val="32"/>
          <w:szCs w:val="32"/>
        </w:rPr>
        <w:t>附件2：</w:t>
      </w:r>
    </w:p>
    <w:p w14:paraId="6EDA9B8B" w14:textId="77777777" w:rsidR="0008705A" w:rsidRPr="006E758A" w:rsidRDefault="0008705A">
      <w:pPr>
        <w:spacing w:line="540" w:lineRule="exact"/>
        <w:jc w:val="center"/>
        <w:rPr>
          <w:rFonts w:ascii="华文中宋" w:eastAsia="华文中宋" w:hAnsi="华文中宋" w:cs="宋体" w:hint="eastAsia"/>
          <w:b/>
          <w:kern w:val="0"/>
          <w:sz w:val="52"/>
          <w:szCs w:val="52"/>
        </w:rPr>
      </w:pPr>
    </w:p>
    <w:p w14:paraId="538E1FA7" w14:textId="77777777" w:rsidR="0008705A" w:rsidRPr="006E758A" w:rsidRDefault="0008705A">
      <w:pPr>
        <w:spacing w:line="540" w:lineRule="exact"/>
        <w:jc w:val="center"/>
        <w:rPr>
          <w:rFonts w:ascii="华文中宋" w:eastAsia="华文中宋" w:hAnsi="华文中宋" w:cs="宋体" w:hint="eastAsia"/>
          <w:b/>
          <w:kern w:val="0"/>
          <w:sz w:val="52"/>
          <w:szCs w:val="52"/>
        </w:rPr>
      </w:pPr>
    </w:p>
    <w:p w14:paraId="0E6122C3" w14:textId="77777777" w:rsidR="0008705A" w:rsidRPr="006E758A" w:rsidRDefault="0008705A">
      <w:pPr>
        <w:spacing w:line="540" w:lineRule="exact"/>
        <w:jc w:val="center"/>
        <w:rPr>
          <w:rFonts w:ascii="华文中宋" w:eastAsia="华文中宋" w:hAnsi="华文中宋" w:cs="宋体" w:hint="eastAsia"/>
          <w:b/>
          <w:kern w:val="0"/>
          <w:sz w:val="52"/>
          <w:szCs w:val="52"/>
        </w:rPr>
      </w:pPr>
    </w:p>
    <w:p w14:paraId="3F7F4531" w14:textId="77777777" w:rsidR="0008705A" w:rsidRPr="006E758A" w:rsidRDefault="0008705A">
      <w:pPr>
        <w:spacing w:line="540" w:lineRule="exact"/>
        <w:jc w:val="center"/>
        <w:rPr>
          <w:rFonts w:ascii="华文中宋" w:eastAsia="华文中宋" w:hAnsi="华文中宋" w:cs="宋体" w:hint="eastAsia"/>
          <w:b/>
          <w:kern w:val="0"/>
          <w:sz w:val="52"/>
          <w:szCs w:val="52"/>
        </w:rPr>
      </w:pPr>
    </w:p>
    <w:p w14:paraId="108E450A" w14:textId="77777777" w:rsidR="0008705A" w:rsidRPr="006E758A" w:rsidRDefault="0008705A">
      <w:pPr>
        <w:spacing w:line="540" w:lineRule="exact"/>
        <w:jc w:val="center"/>
        <w:rPr>
          <w:rFonts w:ascii="华文中宋" w:eastAsia="华文中宋" w:hAnsi="华文中宋" w:cs="宋体" w:hint="eastAsia"/>
          <w:b/>
          <w:kern w:val="0"/>
          <w:sz w:val="52"/>
          <w:szCs w:val="52"/>
        </w:rPr>
      </w:pPr>
    </w:p>
    <w:p w14:paraId="3CFB5B1D" w14:textId="77777777" w:rsidR="0008705A" w:rsidRPr="006E758A" w:rsidRDefault="0008705A">
      <w:pPr>
        <w:spacing w:line="540" w:lineRule="exact"/>
        <w:jc w:val="center"/>
        <w:rPr>
          <w:rFonts w:ascii="华文中宋" w:eastAsia="华文中宋" w:hAnsi="华文中宋" w:cs="宋体" w:hint="eastAsia"/>
          <w:b/>
          <w:kern w:val="0"/>
          <w:sz w:val="52"/>
          <w:szCs w:val="52"/>
        </w:rPr>
      </w:pPr>
    </w:p>
    <w:p w14:paraId="11E33025" w14:textId="77777777" w:rsidR="0008705A" w:rsidRPr="006E758A" w:rsidRDefault="00000000">
      <w:pPr>
        <w:spacing w:line="540" w:lineRule="exact"/>
        <w:jc w:val="center"/>
        <w:rPr>
          <w:rFonts w:ascii="方正小标宋_GBK" w:eastAsia="方正小标宋_GBK" w:hAnsi="华文中宋" w:cs="宋体" w:hint="eastAsia"/>
          <w:b/>
          <w:kern w:val="0"/>
          <w:sz w:val="48"/>
          <w:szCs w:val="48"/>
        </w:rPr>
      </w:pPr>
      <w:r w:rsidRPr="006E758A">
        <w:rPr>
          <w:rFonts w:ascii="方正小标宋_GBK" w:eastAsia="方正小标宋_GBK" w:hAnsi="华文中宋" w:cs="宋体" w:hint="eastAsia"/>
          <w:b/>
          <w:kern w:val="0"/>
          <w:sz w:val="48"/>
          <w:szCs w:val="48"/>
        </w:rPr>
        <w:t>项目支出绩效自评报告</w:t>
      </w:r>
    </w:p>
    <w:p w14:paraId="53BAAF4A" w14:textId="77777777" w:rsidR="0008705A" w:rsidRPr="006E758A" w:rsidRDefault="0008705A">
      <w:pPr>
        <w:spacing w:line="540" w:lineRule="exact"/>
        <w:jc w:val="center"/>
        <w:rPr>
          <w:rFonts w:ascii="华文中宋" w:eastAsia="华文中宋" w:hAnsi="华文中宋" w:cs="宋体" w:hint="eastAsia"/>
          <w:b/>
          <w:kern w:val="0"/>
          <w:sz w:val="52"/>
          <w:szCs w:val="52"/>
        </w:rPr>
      </w:pPr>
    </w:p>
    <w:p w14:paraId="3BE39E66" w14:textId="77777777" w:rsidR="0008705A" w:rsidRPr="006E758A" w:rsidRDefault="00000000">
      <w:pPr>
        <w:spacing w:line="540" w:lineRule="exact"/>
        <w:jc w:val="center"/>
        <w:rPr>
          <w:rFonts w:eastAsia="仿宋_GB2312" w:hAnsi="宋体" w:cs="宋体" w:hint="eastAsia"/>
          <w:kern w:val="0"/>
          <w:sz w:val="36"/>
          <w:szCs w:val="36"/>
        </w:rPr>
      </w:pPr>
      <w:r w:rsidRPr="006E758A">
        <w:rPr>
          <w:rFonts w:eastAsia="仿宋_GB2312" w:hAnsi="宋体" w:cs="宋体" w:hint="eastAsia"/>
          <w:kern w:val="0"/>
          <w:sz w:val="36"/>
          <w:szCs w:val="36"/>
        </w:rPr>
        <w:t>（</w:t>
      </w:r>
      <w:r w:rsidRPr="006E758A">
        <w:rPr>
          <w:rFonts w:eastAsia="仿宋_GB2312" w:hAnsi="宋体" w:cs="宋体" w:hint="eastAsia"/>
          <w:kern w:val="0"/>
          <w:sz w:val="36"/>
          <w:szCs w:val="36"/>
        </w:rPr>
        <w:t xml:space="preserve">   </w:t>
      </w:r>
      <w:r w:rsidRPr="006E758A">
        <w:rPr>
          <w:rStyle w:val="ad"/>
          <w:rFonts w:ascii="楷体" w:eastAsia="楷体" w:hAnsi="楷体" w:hint="eastAsia"/>
          <w:spacing w:val="-4"/>
          <w:sz w:val="32"/>
          <w:szCs w:val="32"/>
        </w:rPr>
        <w:t>2023</w:t>
      </w:r>
      <w:r w:rsidRPr="006E758A">
        <w:rPr>
          <w:rFonts w:eastAsia="仿宋_GB2312" w:hAnsi="宋体" w:cs="宋体" w:hint="eastAsia"/>
          <w:kern w:val="0"/>
          <w:sz w:val="36"/>
          <w:szCs w:val="36"/>
        </w:rPr>
        <w:t xml:space="preserve">  </w:t>
      </w:r>
      <w:r w:rsidRPr="006E758A">
        <w:rPr>
          <w:rFonts w:eastAsia="仿宋_GB2312" w:hAnsi="宋体" w:cs="宋体" w:hint="eastAsia"/>
          <w:kern w:val="0"/>
          <w:sz w:val="36"/>
          <w:szCs w:val="36"/>
        </w:rPr>
        <w:t>年度）</w:t>
      </w:r>
    </w:p>
    <w:p w14:paraId="264073D7" w14:textId="77777777" w:rsidR="0008705A" w:rsidRPr="006E758A" w:rsidRDefault="0008705A">
      <w:pPr>
        <w:spacing w:line="540" w:lineRule="exact"/>
        <w:jc w:val="center"/>
        <w:rPr>
          <w:rFonts w:eastAsia="仿宋_GB2312" w:hAnsi="宋体" w:cs="宋体" w:hint="eastAsia"/>
          <w:kern w:val="0"/>
          <w:sz w:val="30"/>
          <w:szCs w:val="30"/>
        </w:rPr>
      </w:pPr>
    </w:p>
    <w:p w14:paraId="11A8CF35" w14:textId="77777777" w:rsidR="0008705A" w:rsidRPr="006E758A" w:rsidRDefault="0008705A">
      <w:pPr>
        <w:spacing w:line="540" w:lineRule="exact"/>
        <w:jc w:val="center"/>
        <w:rPr>
          <w:rFonts w:eastAsia="仿宋_GB2312" w:hAnsi="宋体" w:cs="宋体" w:hint="eastAsia"/>
          <w:kern w:val="0"/>
          <w:sz w:val="30"/>
          <w:szCs w:val="30"/>
        </w:rPr>
      </w:pPr>
    </w:p>
    <w:p w14:paraId="1421DE67" w14:textId="77777777" w:rsidR="0008705A" w:rsidRPr="006E758A" w:rsidRDefault="0008705A">
      <w:pPr>
        <w:spacing w:line="540" w:lineRule="exact"/>
        <w:jc w:val="center"/>
        <w:rPr>
          <w:rFonts w:eastAsia="仿宋_GB2312" w:hAnsi="宋体" w:cs="宋体" w:hint="eastAsia"/>
          <w:kern w:val="0"/>
          <w:sz w:val="30"/>
          <w:szCs w:val="30"/>
        </w:rPr>
      </w:pPr>
    </w:p>
    <w:p w14:paraId="725DC718" w14:textId="77777777" w:rsidR="0008705A" w:rsidRPr="006E758A" w:rsidRDefault="0008705A">
      <w:pPr>
        <w:spacing w:line="540" w:lineRule="exact"/>
        <w:jc w:val="center"/>
        <w:rPr>
          <w:rFonts w:eastAsia="仿宋_GB2312" w:hAnsi="宋体" w:cs="宋体" w:hint="eastAsia"/>
          <w:kern w:val="0"/>
          <w:sz w:val="30"/>
          <w:szCs w:val="30"/>
        </w:rPr>
      </w:pPr>
    </w:p>
    <w:p w14:paraId="12ABCDF8" w14:textId="77777777" w:rsidR="0008705A" w:rsidRPr="006E758A" w:rsidRDefault="0008705A">
      <w:pPr>
        <w:spacing w:line="540" w:lineRule="exact"/>
        <w:jc w:val="center"/>
        <w:rPr>
          <w:rFonts w:eastAsia="仿宋_GB2312" w:hAnsi="宋体" w:cs="宋体" w:hint="eastAsia"/>
          <w:kern w:val="0"/>
          <w:sz w:val="30"/>
          <w:szCs w:val="30"/>
        </w:rPr>
      </w:pPr>
    </w:p>
    <w:p w14:paraId="64096C72" w14:textId="77777777" w:rsidR="0008705A" w:rsidRPr="006E758A" w:rsidRDefault="0008705A">
      <w:pPr>
        <w:spacing w:line="540" w:lineRule="exact"/>
        <w:jc w:val="center"/>
        <w:rPr>
          <w:rFonts w:eastAsia="仿宋_GB2312" w:hAnsi="宋体" w:cs="宋体" w:hint="eastAsia"/>
          <w:kern w:val="0"/>
          <w:sz w:val="30"/>
          <w:szCs w:val="30"/>
        </w:rPr>
      </w:pPr>
    </w:p>
    <w:p w14:paraId="58924AF2" w14:textId="77777777" w:rsidR="0008705A" w:rsidRPr="006E758A" w:rsidRDefault="0008705A">
      <w:pPr>
        <w:spacing w:line="540" w:lineRule="exact"/>
        <w:rPr>
          <w:rFonts w:eastAsia="仿宋_GB2312" w:hAnsi="宋体" w:cs="宋体" w:hint="eastAsia"/>
          <w:kern w:val="0"/>
          <w:sz w:val="30"/>
          <w:szCs w:val="30"/>
        </w:rPr>
      </w:pPr>
    </w:p>
    <w:p w14:paraId="7F521794" w14:textId="77777777" w:rsidR="0008705A" w:rsidRPr="006E758A" w:rsidRDefault="00000000">
      <w:pPr>
        <w:spacing w:line="700" w:lineRule="exact"/>
        <w:jc w:val="left"/>
        <w:rPr>
          <w:rFonts w:eastAsia="仿宋_GB2312" w:hAnsi="宋体" w:cs="宋体" w:hint="eastAsia"/>
          <w:kern w:val="0"/>
          <w:sz w:val="36"/>
          <w:szCs w:val="36"/>
        </w:rPr>
      </w:pPr>
      <w:r w:rsidRPr="006E758A">
        <w:rPr>
          <w:rFonts w:eastAsia="仿宋_GB2312" w:hAnsi="宋体" w:cs="宋体" w:hint="eastAsia"/>
          <w:kern w:val="0"/>
          <w:sz w:val="36"/>
          <w:szCs w:val="36"/>
        </w:rPr>
        <w:t xml:space="preserve">     </w:t>
      </w:r>
    </w:p>
    <w:p w14:paraId="0B5F77AA" w14:textId="77777777" w:rsidR="0008705A" w:rsidRPr="006E758A" w:rsidRDefault="00000000">
      <w:pPr>
        <w:spacing w:line="700" w:lineRule="exact"/>
        <w:ind w:firstLineChars="250" w:firstLine="900"/>
        <w:jc w:val="left"/>
        <w:rPr>
          <w:rFonts w:eastAsia="仿宋_GB2312" w:hAnsi="宋体" w:cs="宋体" w:hint="eastAsia"/>
          <w:kern w:val="0"/>
          <w:sz w:val="36"/>
          <w:szCs w:val="36"/>
        </w:rPr>
      </w:pPr>
      <w:r w:rsidRPr="006E758A">
        <w:rPr>
          <w:rFonts w:eastAsia="仿宋_GB2312" w:hAnsi="宋体" w:cs="宋体" w:hint="eastAsia"/>
          <w:kern w:val="0"/>
          <w:sz w:val="36"/>
          <w:szCs w:val="36"/>
        </w:rPr>
        <w:t>项目名称：</w:t>
      </w:r>
      <w:r w:rsidRPr="006E758A">
        <w:rPr>
          <w:rStyle w:val="ad"/>
          <w:rFonts w:ascii="楷体" w:eastAsia="楷体" w:hAnsi="楷体" w:hint="eastAsia"/>
          <w:spacing w:val="-4"/>
          <w:sz w:val="32"/>
          <w:szCs w:val="32"/>
        </w:rPr>
        <w:t>2023年物业费、托管费</w:t>
      </w:r>
    </w:p>
    <w:p w14:paraId="687E61A3" w14:textId="77777777" w:rsidR="0008705A" w:rsidRPr="006E758A" w:rsidRDefault="00000000">
      <w:pPr>
        <w:spacing w:line="540" w:lineRule="exact"/>
        <w:ind w:firstLine="567"/>
        <w:rPr>
          <w:rFonts w:ascii="楷体" w:eastAsia="楷体" w:hAnsi="楷体" w:hint="eastAsia"/>
          <w:b/>
          <w:bCs/>
          <w:spacing w:val="-4"/>
          <w:sz w:val="32"/>
          <w:szCs w:val="32"/>
        </w:rPr>
      </w:pPr>
      <w:r w:rsidRPr="006E758A">
        <w:rPr>
          <w:rFonts w:eastAsia="仿宋_GB2312" w:hAnsi="宋体" w:cs="宋体" w:hint="eastAsia"/>
          <w:kern w:val="0"/>
          <w:sz w:val="36"/>
          <w:szCs w:val="36"/>
        </w:rPr>
        <w:t xml:space="preserve">  </w:t>
      </w:r>
      <w:r w:rsidRPr="006E758A">
        <w:rPr>
          <w:rFonts w:eastAsia="仿宋_GB2312" w:hAnsi="宋体" w:cs="宋体" w:hint="eastAsia"/>
          <w:kern w:val="0"/>
          <w:sz w:val="36"/>
          <w:szCs w:val="36"/>
        </w:rPr>
        <w:t>实施单位（公章）：</w:t>
      </w:r>
      <w:r w:rsidRPr="006E758A">
        <w:rPr>
          <w:rStyle w:val="ad"/>
          <w:rFonts w:ascii="楷体" w:eastAsia="楷体" w:hAnsi="楷体" w:hint="eastAsia"/>
          <w:spacing w:val="-4"/>
          <w:sz w:val="28"/>
          <w:szCs w:val="28"/>
        </w:rPr>
        <w:t>中国共产党昌吉市委员会党校</w:t>
      </w:r>
    </w:p>
    <w:p w14:paraId="5374A2D9" w14:textId="77777777" w:rsidR="0008705A" w:rsidRPr="006E758A" w:rsidRDefault="00000000">
      <w:pPr>
        <w:spacing w:line="540" w:lineRule="exact"/>
        <w:ind w:firstLineChars="250" w:firstLine="900"/>
        <w:rPr>
          <w:rFonts w:ascii="楷体" w:eastAsia="楷体" w:hAnsi="楷体" w:hint="eastAsia"/>
          <w:b/>
          <w:bCs/>
          <w:spacing w:val="-4"/>
          <w:sz w:val="28"/>
          <w:szCs w:val="28"/>
        </w:rPr>
      </w:pPr>
      <w:r w:rsidRPr="006E758A">
        <w:rPr>
          <w:rFonts w:eastAsia="仿宋_GB2312" w:hAnsi="宋体" w:cs="宋体" w:hint="eastAsia"/>
          <w:kern w:val="0"/>
          <w:sz w:val="36"/>
          <w:szCs w:val="36"/>
        </w:rPr>
        <w:t>主管部门（公章）：</w:t>
      </w:r>
      <w:r w:rsidRPr="006E758A">
        <w:rPr>
          <w:rStyle w:val="ad"/>
          <w:rFonts w:ascii="楷体" w:eastAsia="楷体" w:hAnsi="楷体" w:hint="eastAsia"/>
          <w:spacing w:val="-4"/>
          <w:sz w:val="28"/>
          <w:szCs w:val="28"/>
        </w:rPr>
        <w:t>中国共产党昌吉市委员会党校</w:t>
      </w:r>
    </w:p>
    <w:p w14:paraId="3C98499B" w14:textId="77777777" w:rsidR="0008705A" w:rsidRPr="006E758A" w:rsidRDefault="00000000">
      <w:pPr>
        <w:spacing w:line="540" w:lineRule="exact"/>
        <w:ind w:firstLineChars="250" w:firstLine="900"/>
        <w:rPr>
          <w:rFonts w:ascii="楷体" w:eastAsia="楷体" w:hAnsi="楷体" w:hint="eastAsia"/>
          <w:b/>
          <w:bCs/>
          <w:spacing w:val="-4"/>
          <w:sz w:val="32"/>
          <w:szCs w:val="32"/>
        </w:rPr>
      </w:pPr>
      <w:r w:rsidRPr="006E758A">
        <w:rPr>
          <w:rFonts w:eastAsia="仿宋_GB2312" w:hAnsi="宋体" w:cs="宋体" w:hint="eastAsia"/>
          <w:kern w:val="0"/>
          <w:sz w:val="36"/>
          <w:szCs w:val="36"/>
        </w:rPr>
        <w:t>项目负责人（签章）：</w:t>
      </w:r>
      <w:r w:rsidRPr="006E758A">
        <w:rPr>
          <w:rStyle w:val="ad"/>
          <w:rFonts w:ascii="楷体" w:eastAsia="楷体" w:hAnsi="楷体" w:hint="eastAsia"/>
          <w:spacing w:val="-4"/>
          <w:sz w:val="32"/>
          <w:szCs w:val="32"/>
        </w:rPr>
        <w:t>许怀芳</w:t>
      </w:r>
    </w:p>
    <w:p w14:paraId="394C92EE" w14:textId="77777777" w:rsidR="0008705A" w:rsidRPr="006E758A" w:rsidRDefault="00000000">
      <w:pPr>
        <w:spacing w:line="540" w:lineRule="exact"/>
        <w:ind w:left="273" w:firstLine="567"/>
        <w:rPr>
          <w:rStyle w:val="ad"/>
          <w:rFonts w:ascii="楷体" w:eastAsia="楷体" w:hAnsi="楷体" w:hint="eastAsia"/>
          <w:spacing w:val="-4"/>
          <w:sz w:val="32"/>
          <w:szCs w:val="32"/>
        </w:rPr>
      </w:pPr>
      <w:r w:rsidRPr="006E758A">
        <w:rPr>
          <w:rFonts w:eastAsia="仿宋_GB2312" w:hAnsi="宋体" w:cs="宋体" w:hint="eastAsia"/>
          <w:kern w:val="0"/>
          <w:sz w:val="36"/>
          <w:szCs w:val="36"/>
        </w:rPr>
        <w:t>填报时间：</w:t>
      </w:r>
      <w:r w:rsidRPr="006E758A">
        <w:rPr>
          <w:rStyle w:val="ad"/>
          <w:rFonts w:ascii="楷体" w:eastAsia="楷体" w:hAnsi="楷体" w:hint="eastAsia"/>
          <w:spacing w:val="-4"/>
          <w:sz w:val="32"/>
          <w:szCs w:val="32"/>
        </w:rPr>
        <w:t>2024年04月16日</w:t>
      </w:r>
    </w:p>
    <w:p w14:paraId="49AD8336" w14:textId="77777777" w:rsidR="0008705A" w:rsidRPr="006E758A" w:rsidRDefault="0008705A">
      <w:pPr>
        <w:spacing w:line="700" w:lineRule="exact"/>
        <w:ind w:firstLineChars="236" w:firstLine="708"/>
        <w:jc w:val="left"/>
        <w:rPr>
          <w:rFonts w:eastAsia="仿宋_GB2312" w:hAnsi="宋体" w:cs="宋体" w:hint="eastAsia"/>
          <w:kern w:val="0"/>
          <w:sz w:val="30"/>
          <w:szCs w:val="30"/>
        </w:rPr>
      </w:pPr>
    </w:p>
    <w:p w14:paraId="208F84C9" w14:textId="77777777" w:rsidR="0008705A" w:rsidRPr="006E758A" w:rsidRDefault="0008705A">
      <w:pPr>
        <w:spacing w:line="540" w:lineRule="exact"/>
        <w:rPr>
          <w:rStyle w:val="ad"/>
          <w:rFonts w:ascii="黑体" w:eastAsia="黑体" w:hAnsi="黑体" w:hint="eastAsia"/>
          <w:b w:val="0"/>
          <w:spacing w:val="-4"/>
          <w:sz w:val="32"/>
          <w:szCs w:val="32"/>
        </w:rPr>
      </w:pPr>
    </w:p>
    <w:p w14:paraId="3CE5E883" w14:textId="77777777" w:rsidR="0008705A" w:rsidRPr="006E758A" w:rsidRDefault="00000000">
      <w:pPr>
        <w:spacing w:line="540" w:lineRule="exact"/>
        <w:ind w:firstLine="640"/>
        <w:rPr>
          <w:rStyle w:val="ad"/>
          <w:rFonts w:ascii="黑体" w:eastAsia="黑体" w:hAnsi="黑体" w:hint="eastAsia"/>
          <w:b w:val="0"/>
          <w:spacing w:val="-4"/>
          <w:sz w:val="32"/>
          <w:szCs w:val="32"/>
        </w:rPr>
      </w:pPr>
      <w:r w:rsidRPr="006E758A">
        <w:rPr>
          <w:rStyle w:val="ad"/>
          <w:rFonts w:ascii="黑体" w:eastAsia="黑体" w:hAnsi="黑体" w:hint="eastAsia"/>
          <w:b w:val="0"/>
          <w:spacing w:val="-4"/>
          <w:sz w:val="32"/>
          <w:szCs w:val="32"/>
        </w:rPr>
        <w:t>一、基本情况</w:t>
      </w:r>
    </w:p>
    <w:p w14:paraId="5B15CD18" w14:textId="77777777" w:rsidR="0008705A" w:rsidRPr="006E758A" w:rsidRDefault="00000000">
      <w:pPr>
        <w:spacing w:line="540" w:lineRule="exact"/>
        <w:ind w:firstLine="567"/>
        <w:rPr>
          <w:rStyle w:val="ad"/>
          <w:rFonts w:ascii="楷体" w:eastAsia="楷体" w:hAnsi="楷体" w:hint="eastAsia"/>
          <w:spacing w:val="-4"/>
          <w:sz w:val="32"/>
          <w:szCs w:val="32"/>
        </w:rPr>
      </w:pPr>
      <w:r w:rsidRPr="006E758A">
        <w:rPr>
          <w:rStyle w:val="ad"/>
          <w:rFonts w:ascii="楷体" w:eastAsia="楷体" w:hAnsi="楷体" w:hint="eastAsia"/>
          <w:spacing w:val="-4"/>
          <w:sz w:val="32"/>
          <w:szCs w:val="32"/>
        </w:rPr>
        <w:t>（一）项目概况。</w:t>
      </w:r>
    </w:p>
    <w:p w14:paraId="6E69F3F2" w14:textId="77777777" w:rsidR="0008705A" w:rsidRPr="006E758A" w:rsidRDefault="00000000">
      <w:pPr>
        <w:spacing w:line="540" w:lineRule="exact"/>
        <w:ind w:firstLine="567"/>
        <w:rPr>
          <w:rStyle w:val="ad"/>
          <w:rFonts w:ascii="楷体" w:eastAsia="楷体" w:hAnsi="楷体" w:hint="eastAsia"/>
          <w:b w:val="0"/>
          <w:bCs w:val="0"/>
          <w:spacing w:val="-4"/>
          <w:sz w:val="32"/>
          <w:szCs w:val="32"/>
        </w:rPr>
      </w:pPr>
      <w:r w:rsidRPr="006E758A">
        <w:rPr>
          <w:rStyle w:val="ad"/>
          <w:rFonts w:ascii="楷体" w:eastAsia="楷体" w:hAnsi="楷体" w:hint="eastAsia"/>
          <w:b w:val="0"/>
          <w:bCs w:val="0"/>
          <w:spacing w:val="-4"/>
          <w:sz w:val="32"/>
          <w:szCs w:val="32"/>
        </w:rPr>
        <w:t>（一）项目概况</w:t>
      </w:r>
      <w:r w:rsidRPr="006E758A">
        <w:rPr>
          <w:rStyle w:val="ad"/>
          <w:rFonts w:ascii="楷体" w:eastAsia="楷体" w:hAnsi="楷体" w:hint="eastAsia"/>
          <w:b w:val="0"/>
          <w:bCs w:val="0"/>
          <w:spacing w:val="-4"/>
          <w:sz w:val="32"/>
          <w:szCs w:val="32"/>
        </w:rPr>
        <w:br/>
        <w:t>1.项目背景</w:t>
      </w:r>
      <w:r w:rsidRPr="006E758A">
        <w:rPr>
          <w:rStyle w:val="ad"/>
          <w:rFonts w:ascii="楷体" w:eastAsia="楷体" w:hAnsi="楷体" w:hint="eastAsia"/>
          <w:b w:val="0"/>
          <w:bCs w:val="0"/>
          <w:spacing w:val="-4"/>
          <w:sz w:val="32"/>
          <w:szCs w:val="32"/>
        </w:rPr>
        <w:br/>
        <w:t>根据昌</w:t>
      </w:r>
      <w:proofErr w:type="gramStart"/>
      <w:r w:rsidRPr="006E758A">
        <w:rPr>
          <w:rStyle w:val="ad"/>
          <w:rFonts w:ascii="楷体" w:eastAsia="楷体" w:hAnsi="楷体" w:hint="eastAsia"/>
          <w:b w:val="0"/>
          <w:bCs w:val="0"/>
          <w:spacing w:val="-4"/>
          <w:sz w:val="32"/>
          <w:szCs w:val="32"/>
        </w:rPr>
        <w:t>州党财</w:t>
      </w:r>
      <w:proofErr w:type="gramEnd"/>
      <w:r w:rsidRPr="006E758A">
        <w:rPr>
          <w:rStyle w:val="ad"/>
          <w:rFonts w:ascii="楷体" w:eastAsia="楷体" w:hAnsi="楷体" w:hint="eastAsia"/>
          <w:b w:val="0"/>
          <w:bCs w:val="0"/>
          <w:spacing w:val="-4"/>
          <w:sz w:val="32"/>
          <w:szCs w:val="32"/>
        </w:rPr>
        <w:t>【2016】6号会议纪要精神，物业管理服务采取向园林宾馆购买服务方式解决，根据会议纪要精神，申请园林宾馆和</w:t>
      </w:r>
      <w:proofErr w:type="gramStart"/>
      <w:r w:rsidRPr="006E758A">
        <w:rPr>
          <w:rStyle w:val="ad"/>
          <w:rFonts w:ascii="楷体" w:eastAsia="楷体" w:hAnsi="楷体" w:hint="eastAsia"/>
          <w:b w:val="0"/>
          <w:bCs w:val="0"/>
          <w:spacing w:val="-4"/>
          <w:sz w:val="32"/>
          <w:szCs w:val="32"/>
        </w:rPr>
        <w:t>州内部</w:t>
      </w:r>
      <w:proofErr w:type="gramEnd"/>
      <w:r w:rsidRPr="006E758A">
        <w:rPr>
          <w:rStyle w:val="ad"/>
          <w:rFonts w:ascii="楷体" w:eastAsia="楷体" w:hAnsi="楷体" w:hint="eastAsia"/>
          <w:b w:val="0"/>
          <w:bCs w:val="0"/>
          <w:spacing w:val="-4"/>
          <w:sz w:val="32"/>
          <w:szCs w:val="32"/>
        </w:rPr>
        <w:t>分物业管理服务企业提出方案基础上，进行对比分析，组织州、市党校相关人员对物业服务市场进行了调研，对党校的物业服务所需的面积、项目进行了详细测算，与园林宾馆进行了多次谈判，费用恳请州党委财经领导小组研究解决并列入财政预算。</w:t>
      </w:r>
      <w:r w:rsidRPr="006E758A">
        <w:rPr>
          <w:rStyle w:val="ad"/>
          <w:rFonts w:ascii="楷体" w:eastAsia="楷体" w:hAnsi="楷体" w:hint="eastAsia"/>
          <w:b w:val="0"/>
          <w:bCs w:val="0"/>
          <w:spacing w:val="-4"/>
          <w:sz w:val="32"/>
          <w:szCs w:val="32"/>
        </w:rPr>
        <w:br/>
        <w:t>为确保2023年物业费、托管费项目顺利实施，我单位成立项目实施小组，组长:马丽萍(党支部书记、常务副校长)，副组长:杨威凯(党支部副书记、副校长)，成员:张</w:t>
      </w:r>
      <w:proofErr w:type="gramStart"/>
      <w:r w:rsidRPr="006E758A">
        <w:rPr>
          <w:rStyle w:val="ad"/>
          <w:rFonts w:ascii="楷体" w:eastAsia="楷体" w:hAnsi="楷体" w:hint="eastAsia"/>
          <w:b w:val="0"/>
          <w:bCs w:val="0"/>
          <w:spacing w:val="-4"/>
          <w:sz w:val="32"/>
          <w:szCs w:val="32"/>
        </w:rPr>
        <w:t>向欢(</w:t>
      </w:r>
      <w:proofErr w:type="gramEnd"/>
      <w:r w:rsidRPr="006E758A">
        <w:rPr>
          <w:rStyle w:val="ad"/>
          <w:rFonts w:ascii="楷体" w:eastAsia="楷体" w:hAnsi="楷体" w:hint="eastAsia"/>
          <w:b w:val="0"/>
          <w:bCs w:val="0"/>
          <w:spacing w:val="-4"/>
          <w:sz w:val="32"/>
          <w:szCs w:val="32"/>
        </w:rPr>
        <w:t>办公室主任)、胡志明(后勤</w:t>
      </w:r>
      <w:proofErr w:type="gramStart"/>
      <w:r w:rsidRPr="006E758A">
        <w:rPr>
          <w:rStyle w:val="ad"/>
          <w:rFonts w:ascii="楷体" w:eastAsia="楷体" w:hAnsi="楷体" w:hint="eastAsia"/>
          <w:b w:val="0"/>
          <w:bCs w:val="0"/>
          <w:spacing w:val="-4"/>
          <w:sz w:val="32"/>
          <w:szCs w:val="32"/>
        </w:rPr>
        <w:t>科</w:t>
      </w:r>
      <w:proofErr w:type="gramEnd"/>
      <w:r w:rsidRPr="006E758A">
        <w:rPr>
          <w:rStyle w:val="ad"/>
          <w:rFonts w:ascii="楷体" w:eastAsia="楷体" w:hAnsi="楷体" w:hint="eastAsia"/>
          <w:b w:val="0"/>
          <w:bCs w:val="0"/>
          <w:spacing w:val="-4"/>
          <w:sz w:val="32"/>
          <w:szCs w:val="32"/>
        </w:rPr>
        <w:t>科长)，领导小组下设办公室(即绩效工作小组)，办公室主任由张</w:t>
      </w:r>
      <w:proofErr w:type="gramStart"/>
      <w:r w:rsidRPr="006E758A">
        <w:rPr>
          <w:rStyle w:val="ad"/>
          <w:rFonts w:ascii="楷体" w:eastAsia="楷体" w:hAnsi="楷体" w:hint="eastAsia"/>
          <w:b w:val="0"/>
          <w:bCs w:val="0"/>
          <w:spacing w:val="-4"/>
          <w:sz w:val="32"/>
          <w:szCs w:val="32"/>
        </w:rPr>
        <w:t>向欢(</w:t>
      </w:r>
      <w:proofErr w:type="gramEnd"/>
      <w:r w:rsidRPr="006E758A">
        <w:rPr>
          <w:rStyle w:val="ad"/>
          <w:rFonts w:ascii="楷体" w:eastAsia="楷体" w:hAnsi="楷体" w:hint="eastAsia"/>
          <w:b w:val="0"/>
          <w:bCs w:val="0"/>
          <w:spacing w:val="-4"/>
          <w:sz w:val="32"/>
          <w:szCs w:val="32"/>
        </w:rPr>
        <w:t>办公室主任)担任，负责牵头绩效管理组织、协调和实施。</w:t>
      </w:r>
      <w:r w:rsidRPr="006E758A">
        <w:rPr>
          <w:rStyle w:val="ad"/>
          <w:rFonts w:ascii="楷体" w:eastAsia="楷体" w:hAnsi="楷体" w:hint="eastAsia"/>
          <w:b w:val="0"/>
          <w:bCs w:val="0"/>
          <w:spacing w:val="-4"/>
          <w:sz w:val="32"/>
          <w:szCs w:val="32"/>
        </w:rPr>
        <w:br/>
      </w:r>
      <w:r w:rsidRPr="006E758A">
        <w:rPr>
          <w:rStyle w:val="ad"/>
          <w:rFonts w:ascii="楷体" w:eastAsia="楷体" w:hAnsi="楷体" w:hint="eastAsia"/>
          <w:b w:val="0"/>
          <w:bCs w:val="0"/>
          <w:spacing w:val="-4"/>
          <w:sz w:val="32"/>
          <w:szCs w:val="32"/>
        </w:rPr>
        <w:br/>
        <w:t>2.项目主要内容及实施情况</w:t>
      </w:r>
      <w:r w:rsidRPr="006E758A">
        <w:rPr>
          <w:rStyle w:val="ad"/>
          <w:rFonts w:ascii="楷体" w:eastAsia="楷体" w:hAnsi="楷体" w:hint="eastAsia"/>
          <w:b w:val="0"/>
          <w:bCs w:val="0"/>
          <w:spacing w:val="-4"/>
          <w:sz w:val="32"/>
          <w:szCs w:val="32"/>
        </w:rPr>
        <w:br/>
        <w:t>本项目于2023年1月1日开始实施，截止2023年12月31日已全部完成，通过本项目的实施，为干部培训提供了良好的环境和后勤保障服务，提高受训学员的满意度，提高教学质量，</w:t>
      </w:r>
      <w:r w:rsidRPr="006E758A">
        <w:rPr>
          <w:rStyle w:val="ad"/>
          <w:rFonts w:ascii="楷体" w:eastAsia="楷体" w:hAnsi="楷体" w:hint="eastAsia"/>
          <w:b w:val="0"/>
          <w:bCs w:val="0"/>
          <w:spacing w:val="-4"/>
          <w:sz w:val="32"/>
          <w:szCs w:val="32"/>
        </w:rPr>
        <w:br/>
        <w:t>3.项目实施主体</w:t>
      </w:r>
      <w:r w:rsidRPr="006E758A">
        <w:rPr>
          <w:rStyle w:val="ad"/>
          <w:rFonts w:ascii="楷体" w:eastAsia="楷体" w:hAnsi="楷体" w:hint="eastAsia"/>
          <w:b w:val="0"/>
          <w:bCs w:val="0"/>
          <w:spacing w:val="-4"/>
          <w:sz w:val="32"/>
          <w:szCs w:val="32"/>
        </w:rPr>
        <w:br/>
        <w:t>2023年物业费、托管费的实施主体为中国共产党昌吉市委员会</w:t>
      </w:r>
      <w:r w:rsidRPr="006E758A">
        <w:rPr>
          <w:rStyle w:val="ad"/>
          <w:rFonts w:ascii="楷体" w:eastAsia="楷体" w:hAnsi="楷体" w:hint="eastAsia"/>
          <w:b w:val="0"/>
          <w:bCs w:val="0"/>
          <w:spacing w:val="-4"/>
          <w:sz w:val="32"/>
          <w:szCs w:val="32"/>
        </w:rPr>
        <w:lastRenderedPageBreak/>
        <w:t>党校办公室，该校纳入2023年部门决算编制范围的有两个办公室：教务处、办公室。</w:t>
      </w:r>
      <w:r w:rsidRPr="006E758A">
        <w:rPr>
          <w:rStyle w:val="ad"/>
          <w:rFonts w:ascii="楷体" w:eastAsia="楷体" w:hAnsi="楷体" w:hint="eastAsia"/>
          <w:b w:val="0"/>
          <w:bCs w:val="0"/>
          <w:spacing w:val="-4"/>
          <w:sz w:val="32"/>
          <w:szCs w:val="32"/>
        </w:rPr>
        <w:br/>
        <w:t xml:space="preserve">    编制人数为22人，其中：行政人员编制0人、工勤0人、事业编制22人。实有在职人数19人，其中：行政在职2人、工勤0人、事业在职17人。离退休人员19人，其中：行政退休人员0人、事业退休19人。 </w:t>
      </w:r>
      <w:r w:rsidRPr="006E758A">
        <w:rPr>
          <w:rStyle w:val="ad"/>
          <w:rFonts w:ascii="楷体" w:eastAsia="楷体" w:hAnsi="楷体" w:hint="eastAsia"/>
          <w:b w:val="0"/>
          <w:bCs w:val="0"/>
          <w:spacing w:val="-4"/>
          <w:sz w:val="32"/>
          <w:szCs w:val="32"/>
        </w:rPr>
        <w:br/>
        <w:t xml:space="preserve">   4. 资金投入和使用情况 </w:t>
      </w:r>
      <w:r w:rsidRPr="006E758A">
        <w:rPr>
          <w:rStyle w:val="ad"/>
          <w:rFonts w:ascii="楷体" w:eastAsia="楷体" w:hAnsi="楷体" w:hint="eastAsia"/>
          <w:b w:val="0"/>
          <w:bCs w:val="0"/>
          <w:spacing w:val="-4"/>
          <w:sz w:val="32"/>
          <w:szCs w:val="32"/>
        </w:rPr>
        <w:br/>
        <w:t>（1）项目资金安排落实、总投入情况</w:t>
      </w:r>
      <w:r w:rsidRPr="006E758A">
        <w:rPr>
          <w:rStyle w:val="ad"/>
          <w:rFonts w:ascii="楷体" w:eastAsia="楷体" w:hAnsi="楷体" w:hint="eastAsia"/>
          <w:b w:val="0"/>
          <w:bCs w:val="0"/>
          <w:spacing w:val="-4"/>
          <w:sz w:val="32"/>
          <w:szCs w:val="32"/>
        </w:rPr>
        <w:br/>
        <w:t>中国共产党昌吉市委员会党校2023年物业费、托管费预算安排资金总额158.96万元，其中财政资金158.96万元、其他资金0万元，2023年实际收到预算资金158.96万元，预算资金到位率为100%。</w:t>
      </w:r>
      <w:r w:rsidRPr="006E758A">
        <w:rPr>
          <w:rStyle w:val="ad"/>
          <w:rFonts w:ascii="楷体" w:eastAsia="楷体" w:hAnsi="楷体" w:hint="eastAsia"/>
          <w:b w:val="0"/>
          <w:bCs w:val="0"/>
          <w:spacing w:val="-4"/>
          <w:sz w:val="32"/>
          <w:szCs w:val="32"/>
        </w:rPr>
        <w:br/>
        <w:t xml:space="preserve">   （2）项目资金实际使用情况 </w:t>
      </w:r>
      <w:r w:rsidRPr="006E758A">
        <w:rPr>
          <w:rStyle w:val="ad"/>
          <w:rFonts w:ascii="楷体" w:eastAsia="楷体" w:hAnsi="楷体" w:hint="eastAsia"/>
          <w:b w:val="0"/>
          <w:bCs w:val="0"/>
          <w:spacing w:val="-4"/>
          <w:sz w:val="32"/>
          <w:szCs w:val="32"/>
        </w:rPr>
        <w:br/>
        <w:t>截至2023年12月31日，本项目实际支付资金99.15万元，预算执行率62.37%。项目资金主要用于支付2023年托管管理费支出成本84万元，完成水电费、采暖费、基础维护等支出15.15万元。</w:t>
      </w:r>
    </w:p>
    <w:p w14:paraId="71C09022" w14:textId="77777777" w:rsidR="0008705A" w:rsidRPr="006E758A" w:rsidRDefault="00000000">
      <w:pPr>
        <w:spacing w:line="540" w:lineRule="exact"/>
        <w:ind w:firstLine="567"/>
        <w:rPr>
          <w:rStyle w:val="ad"/>
          <w:rFonts w:ascii="楷体" w:eastAsia="楷体" w:hAnsi="楷体" w:hint="eastAsia"/>
          <w:spacing w:val="-4"/>
          <w:sz w:val="32"/>
          <w:szCs w:val="32"/>
        </w:rPr>
      </w:pPr>
      <w:r w:rsidRPr="006E758A">
        <w:rPr>
          <w:rStyle w:val="ad"/>
          <w:rFonts w:ascii="楷体" w:eastAsia="楷体" w:hAnsi="楷体" w:hint="eastAsia"/>
          <w:spacing w:val="-4"/>
          <w:sz w:val="32"/>
          <w:szCs w:val="32"/>
        </w:rPr>
        <w:t>（二）项目绩效目标</w:t>
      </w:r>
    </w:p>
    <w:p w14:paraId="0366670F" w14:textId="77777777" w:rsidR="0008705A" w:rsidRPr="006E758A" w:rsidRDefault="00000000">
      <w:pPr>
        <w:spacing w:line="540" w:lineRule="exact"/>
        <w:ind w:firstLine="567"/>
        <w:rPr>
          <w:rStyle w:val="ad"/>
          <w:rFonts w:ascii="楷体" w:eastAsia="楷体" w:hAnsi="楷体" w:hint="eastAsia"/>
          <w:b w:val="0"/>
          <w:bCs w:val="0"/>
          <w:spacing w:val="-4"/>
          <w:sz w:val="32"/>
          <w:szCs w:val="32"/>
        </w:rPr>
      </w:pPr>
      <w:r w:rsidRPr="006E758A">
        <w:rPr>
          <w:rStyle w:val="ad"/>
          <w:rFonts w:ascii="楷体" w:eastAsia="楷体" w:hAnsi="楷体" w:hint="eastAsia"/>
          <w:b w:val="0"/>
          <w:bCs w:val="0"/>
          <w:spacing w:val="-4"/>
          <w:sz w:val="32"/>
          <w:szCs w:val="32"/>
        </w:rPr>
        <w:t>1.总体目标</w:t>
      </w:r>
      <w:r w:rsidRPr="006E758A">
        <w:rPr>
          <w:rStyle w:val="ad"/>
          <w:rFonts w:ascii="楷体" w:eastAsia="楷体" w:hAnsi="楷体" w:hint="eastAsia"/>
          <w:b w:val="0"/>
          <w:bCs w:val="0"/>
          <w:spacing w:val="-4"/>
          <w:sz w:val="32"/>
          <w:szCs w:val="32"/>
        </w:rPr>
        <w:br/>
        <w:t xml:space="preserve">完成昌吉市2023年度物业费、托管费管理费、水电、采暖、基础维护设施相关支出，为干部培训提供了良好的环境和后勤保障服务，提高受训学员的满意度，提高教学质量，为进一步提高昌吉市干部能力素质发挥了应有的作用。　</w:t>
      </w:r>
      <w:r w:rsidRPr="006E758A">
        <w:rPr>
          <w:rStyle w:val="ad"/>
          <w:rFonts w:ascii="楷体" w:eastAsia="楷体" w:hAnsi="楷体" w:hint="eastAsia"/>
          <w:b w:val="0"/>
          <w:bCs w:val="0"/>
          <w:spacing w:val="-4"/>
          <w:sz w:val="32"/>
          <w:szCs w:val="32"/>
        </w:rPr>
        <w:br/>
        <w:t>2.阶段性目标</w:t>
      </w:r>
      <w:r w:rsidRPr="006E758A">
        <w:rPr>
          <w:rStyle w:val="ad"/>
          <w:rFonts w:ascii="楷体" w:eastAsia="楷体" w:hAnsi="楷体" w:hint="eastAsia"/>
          <w:b w:val="0"/>
          <w:bCs w:val="0"/>
          <w:spacing w:val="-4"/>
          <w:sz w:val="32"/>
          <w:szCs w:val="32"/>
        </w:rPr>
        <w:br/>
        <w:t>根据《预算法》、《关于印发&lt;项目支出绩效评价管理办法&gt;的通知》</w:t>
      </w:r>
      <w:r w:rsidRPr="006E758A">
        <w:rPr>
          <w:rStyle w:val="ad"/>
          <w:rFonts w:ascii="楷体" w:eastAsia="楷体" w:hAnsi="楷体" w:hint="eastAsia"/>
          <w:b w:val="0"/>
          <w:bCs w:val="0"/>
          <w:spacing w:val="-4"/>
          <w:sz w:val="32"/>
          <w:szCs w:val="32"/>
        </w:rPr>
        <w:lastRenderedPageBreak/>
        <w:t>（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党校单位的规章制度以及财务相关资料，评价小组对项目绩效目标进行了进一步的完善，完善后绩效目标如下：</w:t>
      </w:r>
      <w:r w:rsidRPr="006E758A">
        <w:rPr>
          <w:rStyle w:val="ad"/>
          <w:rFonts w:ascii="楷体" w:eastAsia="楷体" w:hAnsi="楷体" w:hint="eastAsia"/>
          <w:b w:val="0"/>
          <w:bCs w:val="0"/>
          <w:spacing w:val="-4"/>
          <w:sz w:val="32"/>
          <w:szCs w:val="32"/>
        </w:rPr>
        <w:br/>
        <w:t>（1）项目产出目标</w:t>
      </w:r>
      <w:r w:rsidRPr="006E758A">
        <w:rPr>
          <w:rStyle w:val="ad"/>
          <w:rFonts w:ascii="楷体" w:eastAsia="楷体" w:hAnsi="楷体" w:hint="eastAsia"/>
          <w:b w:val="0"/>
          <w:bCs w:val="0"/>
          <w:spacing w:val="-4"/>
          <w:sz w:val="32"/>
          <w:szCs w:val="32"/>
        </w:rPr>
        <w:br/>
        <w:t>①数量指标</w:t>
      </w:r>
      <w:r w:rsidRPr="006E758A">
        <w:rPr>
          <w:rStyle w:val="ad"/>
          <w:rFonts w:ascii="楷体" w:eastAsia="楷体" w:hAnsi="楷体" w:hint="eastAsia"/>
          <w:b w:val="0"/>
          <w:bCs w:val="0"/>
          <w:spacing w:val="-4"/>
          <w:sz w:val="32"/>
          <w:szCs w:val="32"/>
        </w:rPr>
        <w:br/>
        <w:t>“完成托管、物业费、水电、采暖、基础维护”指标，预期指标值为“=5项”；</w:t>
      </w:r>
      <w:r w:rsidRPr="006E758A">
        <w:rPr>
          <w:rStyle w:val="ad"/>
          <w:rFonts w:ascii="楷体" w:eastAsia="楷体" w:hAnsi="楷体" w:hint="eastAsia"/>
          <w:b w:val="0"/>
          <w:bCs w:val="0"/>
          <w:spacing w:val="-4"/>
          <w:sz w:val="32"/>
          <w:szCs w:val="32"/>
        </w:rPr>
        <w:br/>
        <w:t>②质量指标</w:t>
      </w:r>
      <w:r w:rsidRPr="006E758A">
        <w:rPr>
          <w:rStyle w:val="ad"/>
          <w:rFonts w:ascii="楷体" w:eastAsia="楷体" w:hAnsi="楷体" w:hint="eastAsia"/>
          <w:b w:val="0"/>
          <w:bCs w:val="0"/>
          <w:spacing w:val="-4"/>
          <w:sz w:val="32"/>
          <w:szCs w:val="32"/>
        </w:rPr>
        <w:br/>
        <w:t>“资金使用合</w:t>
      </w:r>
      <w:proofErr w:type="gramStart"/>
      <w:r w:rsidRPr="006E758A">
        <w:rPr>
          <w:rStyle w:val="ad"/>
          <w:rFonts w:ascii="楷体" w:eastAsia="楷体" w:hAnsi="楷体" w:hint="eastAsia"/>
          <w:b w:val="0"/>
          <w:bCs w:val="0"/>
          <w:spacing w:val="-4"/>
          <w:sz w:val="32"/>
          <w:szCs w:val="32"/>
        </w:rPr>
        <w:t>规</w:t>
      </w:r>
      <w:proofErr w:type="gramEnd"/>
      <w:r w:rsidRPr="006E758A">
        <w:rPr>
          <w:rStyle w:val="ad"/>
          <w:rFonts w:ascii="楷体" w:eastAsia="楷体" w:hAnsi="楷体" w:hint="eastAsia"/>
          <w:b w:val="0"/>
          <w:bCs w:val="0"/>
          <w:spacing w:val="-4"/>
          <w:sz w:val="32"/>
          <w:szCs w:val="32"/>
        </w:rPr>
        <w:t>率”指标，预期指标值为“=100%”；</w:t>
      </w:r>
      <w:r w:rsidRPr="006E758A">
        <w:rPr>
          <w:rStyle w:val="ad"/>
          <w:rFonts w:ascii="楷体" w:eastAsia="楷体" w:hAnsi="楷体" w:hint="eastAsia"/>
          <w:b w:val="0"/>
          <w:bCs w:val="0"/>
          <w:spacing w:val="-4"/>
          <w:sz w:val="32"/>
          <w:szCs w:val="32"/>
        </w:rPr>
        <w:br/>
        <w:t>③时效指标</w:t>
      </w:r>
      <w:r w:rsidRPr="006E758A">
        <w:rPr>
          <w:rStyle w:val="ad"/>
          <w:rFonts w:ascii="楷体" w:eastAsia="楷体" w:hAnsi="楷体" w:hint="eastAsia"/>
          <w:b w:val="0"/>
          <w:bCs w:val="0"/>
          <w:spacing w:val="-4"/>
          <w:sz w:val="32"/>
          <w:szCs w:val="32"/>
        </w:rPr>
        <w:br/>
        <w:t>“资金拨付及时率”指标，预期指标值为“=100%”；</w:t>
      </w:r>
      <w:r w:rsidRPr="006E758A">
        <w:rPr>
          <w:rStyle w:val="ad"/>
          <w:rFonts w:ascii="楷体" w:eastAsia="楷体" w:hAnsi="楷体" w:hint="eastAsia"/>
          <w:b w:val="0"/>
          <w:bCs w:val="0"/>
          <w:spacing w:val="-4"/>
          <w:sz w:val="32"/>
          <w:szCs w:val="32"/>
        </w:rPr>
        <w:br/>
        <w:t>（2）项目成本目标</w:t>
      </w:r>
      <w:r w:rsidRPr="006E758A">
        <w:rPr>
          <w:rStyle w:val="ad"/>
          <w:rFonts w:ascii="楷体" w:eastAsia="楷体" w:hAnsi="楷体" w:hint="eastAsia"/>
          <w:b w:val="0"/>
          <w:bCs w:val="0"/>
          <w:spacing w:val="-4"/>
          <w:sz w:val="32"/>
          <w:szCs w:val="32"/>
        </w:rPr>
        <w:br/>
        <w:t>①经济成本指标</w:t>
      </w:r>
      <w:r w:rsidRPr="006E758A">
        <w:rPr>
          <w:rStyle w:val="ad"/>
          <w:rFonts w:ascii="楷体" w:eastAsia="楷体" w:hAnsi="楷体" w:hint="eastAsia"/>
          <w:b w:val="0"/>
          <w:bCs w:val="0"/>
          <w:spacing w:val="-4"/>
          <w:sz w:val="32"/>
          <w:szCs w:val="32"/>
        </w:rPr>
        <w:br/>
        <w:t>“完成2023年物业费支出成本”指标，预期指标值为“≦84万元”；</w:t>
      </w:r>
      <w:r w:rsidRPr="006E758A">
        <w:rPr>
          <w:rStyle w:val="ad"/>
          <w:rFonts w:ascii="楷体" w:eastAsia="楷体" w:hAnsi="楷体" w:hint="eastAsia"/>
          <w:b w:val="0"/>
          <w:bCs w:val="0"/>
          <w:spacing w:val="-4"/>
          <w:sz w:val="32"/>
          <w:szCs w:val="32"/>
        </w:rPr>
        <w:br/>
        <w:t>“完成2023年托管管理费支出成本”指标，预期指标值为“≦33万元”；</w:t>
      </w:r>
      <w:r w:rsidRPr="006E758A">
        <w:rPr>
          <w:rStyle w:val="ad"/>
          <w:rFonts w:ascii="楷体" w:eastAsia="楷体" w:hAnsi="楷体" w:hint="eastAsia"/>
          <w:b w:val="0"/>
          <w:bCs w:val="0"/>
          <w:spacing w:val="-4"/>
          <w:sz w:val="32"/>
          <w:szCs w:val="32"/>
        </w:rPr>
        <w:br/>
        <w:t>“完成水电费、采暖费、基础维护等支出成本”指标，预期指标值为“≦41.96万元”；</w:t>
      </w:r>
      <w:r w:rsidRPr="006E758A">
        <w:rPr>
          <w:rStyle w:val="ad"/>
          <w:rFonts w:ascii="楷体" w:eastAsia="楷体" w:hAnsi="楷体" w:hint="eastAsia"/>
          <w:b w:val="0"/>
          <w:bCs w:val="0"/>
          <w:spacing w:val="-4"/>
          <w:sz w:val="32"/>
          <w:szCs w:val="32"/>
        </w:rPr>
        <w:br/>
        <w:t>（3）项目效益目标</w:t>
      </w:r>
      <w:r w:rsidRPr="006E758A">
        <w:rPr>
          <w:rStyle w:val="ad"/>
          <w:rFonts w:ascii="楷体" w:eastAsia="楷体" w:hAnsi="楷体" w:hint="eastAsia"/>
          <w:b w:val="0"/>
          <w:bCs w:val="0"/>
          <w:spacing w:val="-4"/>
          <w:sz w:val="32"/>
          <w:szCs w:val="32"/>
        </w:rPr>
        <w:br/>
        <w:t>①经济效益指标</w:t>
      </w:r>
      <w:r w:rsidRPr="006E758A">
        <w:rPr>
          <w:rStyle w:val="ad"/>
          <w:rFonts w:ascii="楷体" w:eastAsia="楷体" w:hAnsi="楷体" w:hint="eastAsia"/>
          <w:b w:val="0"/>
          <w:bCs w:val="0"/>
          <w:spacing w:val="-4"/>
          <w:sz w:val="32"/>
          <w:szCs w:val="32"/>
        </w:rPr>
        <w:br/>
      </w:r>
      <w:r w:rsidRPr="006E758A">
        <w:rPr>
          <w:rStyle w:val="ad"/>
          <w:rFonts w:ascii="楷体" w:eastAsia="楷体" w:hAnsi="楷体" w:hint="eastAsia"/>
          <w:b w:val="0"/>
          <w:bCs w:val="0"/>
          <w:spacing w:val="-4"/>
          <w:sz w:val="32"/>
          <w:szCs w:val="32"/>
        </w:rPr>
        <w:lastRenderedPageBreak/>
        <w:t>无此项目标</w:t>
      </w:r>
      <w:r w:rsidRPr="006E758A">
        <w:rPr>
          <w:rStyle w:val="ad"/>
          <w:rFonts w:ascii="楷体" w:eastAsia="楷体" w:hAnsi="楷体" w:hint="eastAsia"/>
          <w:b w:val="0"/>
          <w:bCs w:val="0"/>
          <w:spacing w:val="-4"/>
          <w:sz w:val="32"/>
          <w:szCs w:val="32"/>
        </w:rPr>
        <w:br/>
        <w:t>②社会效益指标</w:t>
      </w:r>
      <w:r w:rsidRPr="006E758A">
        <w:rPr>
          <w:rStyle w:val="ad"/>
          <w:rFonts w:ascii="楷体" w:eastAsia="楷体" w:hAnsi="楷体" w:hint="eastAsia"/>
          <w:b w:val="0"/>
          <w:bCs w:val="0"/>
          <w:spacing w:val="-4"/>
          <w:sz w:val="32"/>
          <w:szCs w:val="32"/>
        </w:rPr>
        <w:br/>
        <w:t>“为干部培训提供良好的环境和后勤保障”指标，预期指标值为“有效提升”；</w:t>
      </w:r>
      <w:r w:rsidRPr="006E758A">
        <w:rPr>
          <w:rStyle w:val="ad"/>
          <w:rFonts w:ascii="楷体" w:eastAsia="楷体" w:hAnsi="楷体" w:hint="eastAsia"/>
          <w:b w:val="0"/>
          <w:bCs w:val="0"/>
          <w:spacing w:val="-4"/>
          <w:sz w:val="32"/>
          <w:szCs w:val="32"/>
        </w:rPr>
        <w:br/>
        <w:t>③生态效益指标</w:t>
      </w:r>
      <w:r w:rsidRPr="006E758A">
        <w:rPr>
          <w:rStyle w:val="ad"/>
          <w:rFonts w:ascii="楷体" w:eastAsia="楷体" w:hAnsi="楷体" w:hint="eastAsia"/>
          <w:b w:val="0"/>
          <w:bCs w:val="0"/>
          <w:spacing w:val="-4"/>
          <w:sz w:val="32"/>
          <w:szCs w:val="32"/>
        </w:rPr>
        <w:br/>
        <w:t>无此项目标</w:t>
      </w:r>
      <w:r w:rsidRPr="006E758A">
        <w:rPr>
          <w:rStyle w:val="ad"/>
          <w:rFonts w:ascii="楷体" w:eastAsia="楷体" w:hAnsi="楷体" w:hint="eastAsia"/>
          <w:b w:val="0"/>
          <w:bCs w:val="0"/>
          <w:spacing w:val="-4"/>
          <w:sz w:val="32"/>
          <w:szCs w:val="32"/>
        </w:rPr>
        <w:br/>
        <w:t>④可持续影响指标</w:t>
      </w:r>
      <w:r w:rsidRPr="006E758A">
        <w:rPr>
          <w:rStyle w:val="ad"/>
          <w:rFonts w:ascii="楷体" w:eastAsia="楷体" w:hAnsi="楷体" w:hint="eastAsia"/>
          <w:b w:val="0"/>
          <w:bCs w:val="0"/>
          <w:spacing w:val="-4"/>
          <w:sz w:val="32"/>
          <w:szCs w:val="32"/>
        </w:rPr>
        <w:br/>
        <w:t>无此项目标</w:t>
      </w:r>
      <w:r w:rsidRPr="006E758A">
        <w:rPr>
          <w:rStyle w:val="ad"/>
          <w:rFonts w:ascii="楷体" w:eastAsia="楷体" w:hAnsi="楷体" w:hint="eastAsia"/>
          <w:b w:val="0"/>
          <w:bCs w:val="0"/>
          <w:spacing w:val="-4"/>
          <w:sz w:val="32"/>
          <w:szCs w:val="32"/>
        </w:rPr>
        <w:br/>
        <w:t>（4）相关满意</w:t>
      </w:r>
      <w:proofErr w:type="gramStart"/>
      <w:r w:rsidRPr="006E758A">
        <w:rPr>
          <w:rStyle w:val="ad"/>
          <w:rFonts w:ascii="楷体" w:eastAsia="楷体" w:hAnsi="楷体" w:hint="eastAsia"/>
          <w:b w:val="0"/>
          <w:bCs w:val="0"/>
          <w:spacing w:val="-4"/>
          <w:sz w:val="32"/>
          <w:szCs w:val="32"/>
        </w:rPr>
        <w:t>度目标</w:t>
      </w:r>
      <w:proofErr w:type="gramEnd"/>
      <w:r w:rsidRPr="006E758A">
        <w:rPr>
          <w:rStyle w:val="ad"/>
          <w:rFonts w:ascii="楷体" w:eastAsia="楷体" w:hAnsi="楷体" w:hint="eastAsia"/>
          <w:b w:val="0"/>
          <w:bCs w:val="0"/>
          <w:spacing w:val="-4"/>
          <w:sz w:val="32"/>
          <w:szCs w:val="32"/>
        </w:rPr>
        <w:br/>
        <w:t>“受训学院满意度”指标，预期指标值为“≧90%”；</w:t>
      </w:r>
    </w:p>
    <w:p w14:paraId="0A8C63EC" w14:textId="77777777" w:rsidR="0008705A" w:rsidRPr="006E758A" w:rsidRDefault="00000000">
      <w:pPr>
        <w:spacing w:line="540" w:lineRule="exact"/>
        <w:ind w:firstLine="640"/>
        <w:rPr>
          <w:rStyle w:val="ad"/>
          <w:rFonts w:ascii="黑体" w:eastAsia="黑体" w:hAnsi="黑体" w:hint="eastAsia"/>
          <w:b w:val="0"/>
          <w:spacing w:val="-4"/>
          <w:sz w:val="32"/>
          <w:szCs w:val="32"/>
        </w:rPr>
      </w:pPr>
      <w:r w:rsidRPr="006E758A">
        <w:rPr>
          <w:rStyle w:val="ad"/>
          <w:rFonts w:ascii="黑体" w:eastAsia="黑体" w:hAnsi="黑体" w:hint="eastAsia"/>
          <w:b w:val="0"/>
          <w:spacing w:val="-4"/>
          <w:sz w:val="32"/>
          <w:szCs w:val="32"/>
        </w:rPr>
        <w:t>二、绩效评价工作开展情况</w:t>
      </w:r>
    </w:p>
    <w:p w14:paraId="46E2146C" w14:textId="77777777" w:rsidR="0008705A" w:rsidRPr="006E758A" w:rsidRDefault="00000000">
      <w:pPr>
        <w:spacing w:line="540" w:lineRule="exact"/>
        <w:ind w:firstLineChars="181" w:firstLine="567"/>
        <w:rPr>
          <w:rStyle w:val="ad"/>
          <w:rFonts w:ascii="楷体" w:eastAsia="楷体" w:hAnsi="楷体" w:hint="eastAsia"/>
          <w:spacing w:val="-4"/>
          <w:sz w:val="32"/>
          <w:szCs w:val="32"/>
        </w:rPr>
      </w:pPr>
      <w:r w:rsidRPr="006E758A">
        <w:rPr>
          <w:rStyle w:val="ad"/>
          <w:rFonts w:ascii="楷体" w:eastAsia="楷体" w:hAnsi="楷体" w:hint="eastAsia"/>
          <w:spacing w:val="-4"/>
          <w:sz w:val="32"/>
          <w:szCs w:val="32"/>
        </w:rPr>
        <w:t>（一）绩效评价目的、对象和范围</w:t>
      </w:r>
    </w:p>
    <w:p w14:paraId="6A365C35" w14:textId="77777777" w:rsidR="0008705A" w:rsidRPr="006E758A" w:rsidRDefault="00000000">
      <w:pPr>
        <w:spacing w:line="540" w:lineRule="exact"/>
        <w:ind w:firstLine="567"/>
        <w:rPr>
          <w:rStyle w:val="ad"/>
          <w:rFonts w:ascii="楷体" w:eastAsia="楷体" w:hAnsi="楷体" w:hint="eastAsia"/>
          <w:b w:val="0"/>
          <w:bCs w:val="0"/>
          <w:spacing w:val="-4"/>
          <w:sz w:val="32"/>
          <w:szCs w:val="32"/>
        </w:rPr>
      </w:pPr>
      <w:r w:rsidRPr="006E758A">
        <w:rPr>
          <w:rStyle w:val="ad"/>
          <w:rFonts w:ascii="楷体" w:eastAsia="楷体" w:hAnsi="楷体" w:hint="eastAsia"/>
          <w:b w:val="0"/>
          <w:bCs w:val="0"/>
          <w:spacing w:val="-4"/>
          <w:sz w:val="32"/>
          <w:szCs w:val="32"/>
        </w:rPr>
        <w:t>1.绩效评价的目的</w:t>
      </w:r>
      <w:r w:rsidRPr="006E758A">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6E758A">
        <w:rPr>
          <w:rStyle w:val="ad"/>
          <w:rFonts w:ascii="楷体" w:eastAsia="楷体" w:hAnsi="楷体" w:hint="eastAsia"/>
          <w:b w:val="0"/>
          <w:bCs w:val="0"/>
          <w:spacing w:val="-4"/>
          <w:sz w:val="32"/>
          <w:szCs w:val="32"/>
        </w:rPr>
        <w:t>规</w:t>
      </w:r>
      <w:proofErr w:type="gramEnd"/>
      <w:r w:rsidRPr="006E758A">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6E758A">
        <w:rPr>
          <w:rStyle w:val="ad"/>
          <w:rFonts w:ascii="楷体" w:eastAsia="楷体" w:hAnsi="楷体" w:hint="eastAsia"/>
          <w:b w:val="0"/>
          <w:bCs w:val="0"/>
          <w:spacing w:val="-4"/>
          <w:sz w:val="32"/>
          <w:szCs w:val="32"/>
        </w:rPr>
        <w:br/>
        <w:t>2.绩效评价的对象和范围</w:t>
      </w:r>
      <w:r w:rsidRPr="006E758A">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2023年物业费、托管费项目开展部门绩效评价，主要围绕项目资金使用情况、财务管理状况和资产配置、使用、处置及其收益管理情况；项目管理相关制</w:t>
      </w:r>
      <w:r w:rsidRPr="006E758A">
        <w:rPr>
          <w:rStyle w:val="ad"/>
          <w:rFonts w:ascii="楷体" w:eastAsia="楷体" w:hAnsi="楷体" w:hint="eastAsia"/>
          <w:b w:val="0"/>
          <w:bCs w:val="0"/>
          <w:spacing w:val="-4"/>
          <w:sz w:val="32"/>
          <w:szCs w:val="32"/>
        </w:rPr>
        <w:lastRenderedPageBreak/>
        <w:t>度及措施是否被认真执行；绩效目标的实现程度，包括是否达到预定产出和效果等方面开展综合评价。</w:t>
      </w:r>
    </w:p>
    <w:p w14:paraId="427C4973" w14:textId="77777777" w:rsidR="0008705A" w:rsidRPr="006E758A" w:rsidRDefault="00000000">
      <w:pPr>
        <w:spacing w:line="540" w:lineRule="exact"/>
        <w:ind w:firstLine="567"/>
        <w:rPr>
          <w:rStyle w:val="ad"/>
          <w:rFonts w:ascii="楷体" w:eastAsia="楷体" w:hAnsi="楷体" w:hint="eastAsia"/>
          <w:spacing w:val="-4"/>
          <w:sz w:val="32"/>
          <w:szCs w:val="32"/>
        </w:rPr>
      </w:pPr>
      <w:r w:rsidRPr="006E758A">
        <w:rPr>
          <w:rStyle w:val="ad"/>
          <w:rFonts w:ascii="楷体" w:eastAsia="楷体" w:hAnsi="楷体" w:hint="eastAsia"/>
          <w:spacing w:val="-4"/>
          <w:sz w:val="32"/>
          <w:szCs w:val="32"/>
        </w:rPr>
        <w:t>（二）绩效评价原则、评价指标体系、评价方法、评价标准</w:t>
      </w:r>
    </w:p>
    <w:p w14:paraId="351AA5B5" w14:textId="77777777" w:rsidR="0008705A" w:rsidRPr="006E758A" w:rsidRDefault="00000000">
      <w:pPr>
        <w:spacing w:line="540" w:lineRule="exact"/>
        <w:ind w:firstLine="567"/>
        <w:rPr>
          <w:rStyle w:val="ad"/>
          <w:rFonts w:ascii="楷体" w:eastAsia="楷体" w:hAnsi="楷体" w:hint="eastAsia"/>
          <w:b w:val="0"/>
          <w:bCs w:val="0"/>
          <w:spacing w:val="-4"/>
          <w:sz w:val="32"/>
          <w:szCs w:val="32"/>
        </w:rPr>
      </w:pPr>
      <w:r w:rsidRPr="006E758A">
        <w:rPr>
          <w:rStyle w:val="ad"/>
          <w:rFonts w:ascii="楷体" w:eastAsia="楷体" w:hAnsi="楷体" w:hint="eastAsia"/>
          <w:b w:val="0"/>
          <w:bCs w:val="0"/>
          <w:spacing w:val="-4"/>
          <w:sz w:val="32"/>
          <w:szCs w:val="32"/>
        </w:rPr>
        <w:t>1.绩效评价原则</w:t>
      </w:r>
      <w:r w:rsidRPr="006E758A">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物业费、托管费</w:t>
      </w:r>
      <w:proofErr w:type="gramStart"/>
      <w:r w:rsidRPr="006E758A">
        <w:rPr>
          <w:rStyle w:val="ad"/>
          <w:rFonts w:ascii="楷体" w:eastAsia="楷体" w:hAnsi="楷体" w:hint="eastAsia"/>
          <w:b w:val="0"/>
          <w:bCs w:val="0"/>
          <w:spacing w:val="-4"/>
          <w:sz w:val="32"/>
          <w:szCs w:val="32"/>
        </w:rPr>
        <w:t>项目项目</w:t>
      </w:r>
      <w:proofErr w:type="gramEnd"/>
      <w:r w:rsidRPr="006E758A">
        <w:rPr>
          <w:rStyle w:val="ad"/>
          <w:rFonts w:ascii="楷体" w:eastAsia="楷体" w:hAnsi="楷体" w:hint="eastAsia"/>
          <w:b w:val="0"/>
          <w:bCs w:val="0"/>
          <w:spacing w:val="-4"/>
          <w:sz w:val="32"/>
          <w:szCs w:val="32"/>
        </w:rPr>
        <w:t>实际开展情况，运用定量和定性分析相结合的方法，总结经验做法，反思项目实施和管理中的问题，以切实提升财政资金管理的科学化、规范化和精细化水平。</w:t>
      </w:r>
      <w:r w:rsidRPr="006E758A">
        <w:rPr>
          <w:rStyle w:val="ad"/>
          <w:rFonts w:ascii="楷体" w:eastAsia="楷体" w:hAnsi="楷体" w:hint="eastAsia"/>
          <w:b w:val="0"/>
          <w:bCs w:val="0"/>
          <w:spacing w:val="-4"/>
          <w:sz w:val="32"/>
          <w:szCs w:val="32"/>
        </w:rPr>
        <w:br/>
        <w:t>根据以上原则，绩效评价遵循如下具体要求：</w:t>
      </w:r>
      <w:r w:rsidRPr="006E758A">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6E758A">
        <w:rPr>
          <w:rStyle w:val="ad"/>
          <w:rFonts w:ascii="楷体" w:eastAsia="楷体" w:hAnsi="楷体" w:hint="eastAsia"/>
          <w:b w:val="0"/>
          <w:bCs w:val="0"/>
          <w:spacing w:val="-4"/>
          <w:sz w:val="32"/>
          <w:szCs w:val="32"/>
        </w:rPr>
        <w:br/>
        <w:t>（2）保证评价结果的真实性、公正性，提高评价报告的公信力。</w:t>
      </w:r>
      <w:r w:rsidRPr="006E758A">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6E758A">
        <w:rPr>
          <w:rStyle w:val="ad"/>
          <w:rFonts w:ascii="楷体" w:eastAsia="楷体" w:hAnsi="楷体" w:hint="eastAsia"/>
          <w:b w:val="0"/>
          <w:bCs w:val="0"/>
          <w:spacing w:val="-4"/>
          <w:sz w:val="32"/>
          <w:szCs w:val="32"/>
        </w:rPr>
        <w:br/>
        <w:t>2.绩效评价指标体系及绩效评价标准</w:t>
      </w:r>
      <w:r w:rsidRPr="006E758A">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6E758A">
        <w:rPr>
          <w:rStyle w:val="ad"/>
          <w:rFonts w:ascii="楷体" w:eastAsia="楷体" w:hAnsi="楷体" w:hint="eastAsia"/>
          <w:b w:val="0"/>
          <w:bCs w:val="0"/>
          <w:spacing w:val="-4"/>
          <w:sz w:val="32"/>
          <w:szCs w:val="32"/>
        </w:rPr>
        <w:br/>
      </w:r>
      <w:r w:rsidRPr="006E758A">
        <w:rPr>
          <w:rStyle w:val="ad"/>
          <w:rFonts w:ascii="楷体" w:eastAsia="楷体" w:hAnsi="楷体" w:hint="eastAsia"/>
          <w:b w:val="0"/>
          <w:bCs w:val="0"/>
          <w:spacing w:val="-4"/>
          <w:sz w:val="32"/>
          <w:szCs w:val="32"/>
        </w:rPr>
        <w:lastRenderedPageBreak/>
        <w:t>一级指标为：决策、过程、产出、效益。</w:t>
      </w:r>
      <w:r w:rsidRPr="006E758A">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6E758A">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6E758A">
        <w:rPr>
          <w:rStyle w:val="ad"/>
          <w:rFonts w:ascii="楷体" w:eastAsia="楷体" w:hAnsi="楷体" w:hint="eastAsia"/>
          <w:b w:val="0"/>
          <w:bCs w:val="0"/>
          <w:spacing w:val="-4"/>
          <w:sz w:val="32"/>
          <w:szCs w:val="32"/>
        </w:rPr>
        <w:t>规</w:t>
      </w:r>
      <w:proofErr w:type="gramEnd"/>
      <w:r w:rsidRPr="006E758A">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6E758A">
        <w:rPr>
          <w:rStyle w:val="ad"/>
          <w:rFonts w:ascii="楷体" w:eastAsia="楷体" w:hAnsi="楷体" w:hint="eastAsia"/>
          <w:b w:val="0"/>
          <w:bCs w:val="0"/>
          <w:spacing w:val="-4"/>
          <w:sz w:val="32"/>
          <w:szCs w:val="32"/>
        </w:rPr>
        <w:br/>
        <w:t>3.评价方法</w:t>
      </w:r>
      <w:r w:rsidRPr="006E758A">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6E758A">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6E758A">
        <w:rPr>
          <w:rStyle w:val="ad"/>
          <w:rFonts w:ascii="楷体" w:eastAsia="楷体" w:hAnsi="楷体" w:hint="eastAsia"/>
          <w:b w:val="0"/>
          <w:bCs w:val="0"/>
          <w:spacing w:val="-4"/>
          <w:sz w:val="32"/>
          <w:szCs w:val="32"/>
        </w:rPr>
        <w:br/>
        <w:t>公众评判法：</w:t>
      </w:r>
      <w:proofErr w:type="gramStart"/>
      <w:r w:rsidRPr="006E758A">
        <w:rPr>
          <w:rStyle w:val="ad"/>
          <w:rFonts w:ascii="楷体" w:eastAsia="楷体" w:hAnsi="楷体" w:hint="eastAsia"/>
          <w:b w:val="0"/>
          <w:bCs w:val="0"/>
          <w:spacing w:val="-4"/>
          <w:sz w:val="32"/>
          <w:szCs w:val="32"/>
        </w:rPr>
        <w:t>评价组</w:t>
      </w:r>
      <w:proofErr w:type="gramEnd"/>
      <w:r w:rsidRPr="006E758A">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6E758A">
        <w:rPr>
          <w:rStyle w:val="ad"/>
          <w:rFonts w:ascii="楷体" w:eastAsia="楷体" w:hAnsi="楷体" w:hint="eastAsia"/>
          <w:b w:val="0"/>
          <w:bCs w:val="0"/>
          <w:spacing w:val="-4"/>
          <w:sz w:val="32"/>
          <w:szCs w:val="32"/>
        </w:rPr>
        <w:br/>
        <w:t>4.评价标准</w:t>
      </w:r>
      <w:r w:rsidRPr="006E758A">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w:t>
      </w:r>
      <w:r w:rsidRPr="006E758A">
        <w:rPr>
          <w:rStyle w:val="ad"/>
          <w:rFonts w:ascii="楷体" w:eastAsia="楷体" w:hAnsi="楷体" w:hint="eastAsia"/>
          <w:b w:val="0"/>
          <w:bCs w:val="0"/>
          <w:spacing w:val="-4"/>
          <w:sz w:val="32"/>
          <w:szCs w:val="32"/>
        </w:rPr>
        <w:lastRenderedPageBreak/>
        <w:t>量，并设定目标值的考核指标。绩效评价体系、标准等详见（附件1）。</w:t>
      </w:r>
    </w:p>
    <w:p w14:paraId="5A53DDEE" w14:textId="77777777" w:rsidR="0008705A" w:rsidRPr="006E758A" w:rsidRDefault="00000000">
      <w:pPr>
        <w:spacing w:line="540" w:lineRule="exact"/>
        <w:ind w:firstLineChars="181" w:firstLine="567"/>
        <w:rPr>
          <w:rStyle w:val="ad"/>
          <w:rFonts w:ascii="楷体" w:eastAsia="楷体" w:hAnsi="楷体" w:hint="eastAsia"/>
          <w:spacing w:val="-4"/>
          <w:sz w:val="32"/>
          <w:szCs w:val="32"/>
        </w:rPr>
      </w:pPr>
      <w:r w:rsidRPr="006E758A">
        <w:rPr>
          <w:rStyle w:val="ad"/>
          <w:rFonts w:ascii="楷体" w:eastAsia="楷体" w:hAnsi="楷体" w:hint="eastAsia"/>
          <w:spacing w:val="-4"/>
          <w:sz w:val="32"/>
          <w:szCs w:val="32"/>
        </w:rPr>
        <w:t>（三）绩效评价工作过程</w:t>
      </w:r>
    </w:p>
    <w:p w14:paraId="5E75D0BF" w14:textId="77777777" w:rsidR="0008705A" w:rsidRPr="006E758A" w:rsidRDefault="00000000">
      <w:pPr>
        <w:spacing w:line="540" w:lineRule="exact"/>
        <w:ind w:firstLine="567"/>
        <w:rPr>
          <w:rStyle w:val="ad"/>
          <w:rFonts w:ascii="楷体" w:eastAsia="楷体" w:hAnsi="楷体" w:hint="eastAsia"/>
          <w:b w:val="0"/>
          <w:bCs w:val="0"/>
          <w:spacing w:val="-4"/>
          <w:sz w:val="32"/>
          <w:szCs w:val="32"/>
        </w:rPr>
      </w:pPr>
      <w:r w:rsidRPr="006E758A">
        <w:rPr>
          <w:rStyle w:val="ad"/>
          <w:rFonts w:ascii="楷体" w:eastAsia="楷体" w:hAnsi="楷体" w:hint="eastAsia"/>
          <w:b w:val="0"/>
          <w:bCs w:val="0"/>
          <w:spacing w:val="-4"/>
          <w:sz w:val="32"/>
          <w:szCs w:val="32"/>
        </w:rPr>
        <w:t>第一阶段：前期准备。</w:t>
      </w:r>
      <w:r w:rsidRPr="006E758A">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6E758A">
        <w:rPr>
          <w:rStyle w:val="ad"/>
          <w:rFonts w:ascii="楷体" w:eastAsia="楷体" w:hAnsi="楷体" w:hint="eastAsia"/>
          <w:b w:val="0"/>
          <w:bCs w:val="0"/>
          <w:spacing w:val="-4"/>
          <w:sz w:val="32"/>
          <w:szCs w:val="32"/>
        </w:rPr>
        <w:br/>
        <w:t>马丽</w:t>
      </w:r>
      <w:proofErr w:type="gramStart"/>
      <w:r w:rsidRPr="006E758A">
        <w:rPr>
          <w:rStyle w:val="ad"/>
          <w:rFonts w:ascii="楷体" w:eastAsia="楷体" w:hAnsi="楷体" w:hint="eastAsia"/>
          <w:b w:val="0"/>
          <w:bCs w:val="0"/>
          <w:spacing w:val="-4"/>
          <w:sz w:val="32"/>
          <w:szCs w:val="32"/>
        </w:rPr>
        <w:t>萍任评价组</w:t>
      </w:r>
      <w:proofErr w:type="gramEnd"/>
      <w:r w:rsidRPr="006E758A">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6E758A">
        <w:rPr>
          <w:rStyle w:val="ad"/>
          <w:rFonts w:ascii="楷体" w:eastAsia="楷体" w:hAnsi="楷体" w:hint="eastAsia"/>
          <w:b w:val="0"/>
          <w:bCs w:val="0"/>
          <w:spacing w:val="-4"/>
          <w:sz w:val="32"/>
          <w:szCs w:val="32"/>
        </w:rPr>
        <w:br/>
        <w:t>杨威凯</w:t>
      </w:r>
      <w:proofErr w:type="gramStart"/>
      <w:r w:rsidRPr="006E758A">
        <w:rPr>
          <w:rStyle w:val="ad"/>
          <w:rFonts w:ascii="楷体" w:eastAsia="楷体" w:hAnsi="楷体" w:hint="eastAsia"/>
          <w:b w:val="0"/>
          <w:bCs w:val="0"/>
          <w:spacing w:val="-4"/>
          <w:sz w:val="32"/>
          <w:szCs w:val="32"/>
        </w:rPr>
        <w:t>任评价组</w:t>
      </w:r>
      <w:proofErr w:type="gramEnd"/>
      <w:r w:rsidRPr="006E758A">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6E758A">
        <w:rPr>
          <w:rStyle w:val="ad"/>
          <w:rFonts w:ascii="楷体" w:eastAsia="楷体" w:hAnsi="楷体" w:hint="eastAsia"/>
          <w:b w:val="0"/>
          <w:bCs w:val="0"/>
          <w:spacing w:val="-4"/>
          <w:sz w:val="32"/>
          <w:szCs w:val="32"/>
        </w:rPr>
        <w:br/>
        <w:t>张</w:t>
      </w:r>
      <w:proofErr w:type="gramStart"/>
      <w:r w:rsidRPr="006E758A">
        <w:rPr>
          <w:rStyle w:val="ad"/>
          <w:rFonts w:ascii="楷体" w:eastAsia="楷体" w:hAnsi="楷体" w:hint="eastAsia"/>
          <w:b w:val="0"/>
          <w:bCs w:val="0"/>
          <w:spacing w:val="-4"/>
          <w:sz w:val="32"/>
          <w:szCs w:val="32"/>
        </w:rPr>
        <w:t>向欢任评价组</w:t>
      </w:r>
      <w:proofErr w:type="gramEnd"/>
      <w:r w:rsidRPr="006E758A">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6E758A">
        <w:rPr>
          <w:rStyle w:val="ad"/>
          <w:rFonts w:ascii="楷体" w:eastAsia="楷体" w:hAnsi="楷体" w:hint="eastAsia"/>
          <w:b w:val="0"/>
          <w:bCs w:val="0"/>
          <w:spacing w:val="-4"/>
          <w:sz w:val="32"/>
          <w:szCs w:val="32"/>
        </w:rPr>
        <w:br/>
        <w:t>第二阶段：组织实施。</w:t>
      </w:r>
      <w:r w:rsidRPr="006E758A">
        <w:rPr>
          <w:rStyle w:val="ad"/>
          <w:rFonts w:ascii="楷体" w:eastAsia="楷体" w:hAnsi="楷体" w:hint="eastAsia"/>
          <w:b w:val="0"/>
          <w:bCs w:val="0"/>
          <w:spacing w:val="-4"/>
          <w:sz w:val="32"/>
          <w:szCs w:val="32"/>
        </w:rPr>
        <w:br/>
        <w:t>经</w:t>
      </w:r>
      <w:proofErr w:type="gramStart"/>
      <w:r w:rsidRPr="006E758A">
        <w:rPr>
          <w:rStyle w:val="ad"/>
          <w:rFonts w:ascii="楷体" w:eastAsia="楷体" w:hAnsi="楷体" w:hint="eastAsia"/>
          <w:b w:val="0"/>
          <w:bCs w:val="0"/>
          <w:spacing w:val="-4"/>
          <w:sz w:val="32"/>
          <w:szCs w:val="32"/>
        </w:rPr>
        <w:t>评价组</w:t>
      </w:r>
      <w:proofErr w:type="gramEnd"/>
      <w:r w:rsidRPr="006E758A">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6E758A">
        <w:rPr>
          <w:rStyle w:val="ad"/>
          <w:rFonts w:ascii="楷体" w:eastAsia="楷体" w:hAnsi="楷体" w:hint="eastAsia"/>
          <w:b w:val="0"/>
          <w:bCs w:val="0"/>
          <w:spacing w:val="-4"/>
          <w:sz w:val="32"/>
          <w:szCs w:val="32"/>
        </w:rPr>
        <w:br/>
        <w:t>第三阶段：分析评价。</w:t>
      </w:r>
      <w:r w:rsidRPr="006E758A">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6E758A">
        <w:rPr>
          <w:rStyle w:val="ad"/>
          <w:rFonts w:ascii="楷体" w:eastAsia="楷体" w:hAnsi="楷体" w:hint="eastAsia"/>
          <w:b w:val="0"/>
          <w:bCs w:val="0"/>
          <w:spacing w:val="-4"/>
          <w:sz w:val="32"/>
          <w:szCs w:val="32"/>
        </w:rPr>
        <w:br/>
        <w:t>第四阶段：撰写与提交评价报告</w:t>
      </w:r>
      <w:r w:rsidRPr="006E758A">
        <w:rPr>
          <w:rStyle w:val="ad"/>
          <w:rFonts w:ascii="楷体" w:eastAsia="楷体" w:hAnsi="楷体" w:hint="eastAsia"/>
          <w:b w:val="0"/>
          <w:bCs w:val="0"/>
          <w:spacing w:val="-4"/>
          <w:sz w:val="32"/>
          <w:szCs w:val="32"/>
        </w:rPr>
        <w:br/>
        <w:t>项目撰写绩效评价报告，按照财政单位大平台绩效系统中统</w:t>
      </w:r>
      <w:proofErr w:type="gramStart"/>
      <w:r w:rsidRPr="006E758A">
        <w:rPr>
          <w:rStyle w:val="ad"/>
          <w:rFonts w:ascii="楷体" w:eastAsia="楷体" w:hAnsi="楷体" w:hint="eastAsia"/>
          <w:b w:val="0"/>
          <w:bCs w:val="0"/>
          <w:spacing w:val="-4"/>
          <w:sz w:val="32"/>
          <w:szCs w:val="32"/>
        </w:rPr>
        <w:t>一</w:t>
      </w:r>
      <w:proofErr w:type="gramEnd"/>
      <w:r w:rsidRPr="006E758A">
        <w:rPr>
          <w:rStyle w:val="ad"/>
          <w:rFonts w:ascii="楷体" w:eastAsia="楷体" w:hAnsi="楷体" w:hint="eastAsia"/>
          <w:b w:val="0"/>
          <w:bCs w:val="0"/>
          <w:spacing w:val="-4"/>
          <w:sz w:val="32"/>
          <w:szCs w:val="32"/>
        </w:rPr>
        <w:t>格式和文本框架撰写绩效评价报告。</w:t>
      </w:r>
      <w:r w:rsidRPr="006E758A">
        <w:rPr>
          <w:rStyle w:val="ad"/>
          <w:rFonts w:ascii="楷体" w:eastAsia="楷体" w:hAnsi="楷体" w:hint="eastAsia"/>
          <w:b w:val="0"/>
          <w:bCs w:val="0"/>
          <w:spacing w:val="-4"/>
          <w:sz w:val="32"/>
          <w:szCs w:val="32"/>
        </w:rPr>
        <w:br/>
      </w:r>
      <w:r w:rsidRPr="006E758A">
        <w:rPr>
          <w:rStyle w:val="ad"/>
          <w:rFonts w:ascii="楷体" w:eastAsia="楷体" w:hAnsi="楷体" w:hint="eastAsia"/>
          <w:b w:val="0"/>
          <w:bCs w:val="0"/>
          <w:spacing w:val="-4"/>
          <w:sz w:val="32"/>
          <w:szCs w:val="32"/>
        </w:rPr>
        <w:lastRenderedPageBreak/>
        <w:t>第五阶段：归集档案</w:t>
      </w:r>
      <w:r w:rsidRPr="006E758A">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68D60EB1" w14:textId="77777777" w:rsidR="0008705A" w:rsidRPr="006E758A" w:rsidRDefault="00000000">
      <w:pPr>
        <w:spacing w:line="540" w:lineRule="exact"/>
        <w:ind w:firstLine="640"/>
        <w:rPr>
          <w:rStyle w:val="ad"/>
          <w:rFonts w:ascii="黑体" w:eastAsia="黑体" w:hAnsi="黑体" w:hint="eastAsia"/>
          <w:b w:val="0"/>
          <w:spacing w:val="-4"/>
          <w:sz w:val="32"/>
          <w:szCs w:val="32"/>
        </w:rPr>
      </w:pPr>
      <w:r w:rsidRPr="006E758A">
        <w:rPr>
          <w:rStyle w:val="ad"/>
          <w:rFonts w:ascii="黑体" w:eastAsia="黑体" w:hAnsi="黑体" w:hint="eastAsia"/>
          <w:b w:val="0"/>
          <w:spacing w:val="-4"/>
          <w:sz w:val="32"/>
          <w:szCs w:val="32"/>
        </w:rPr>
        <w:t>三、综合评价情况及评价结论</w:t>
      </w:r>
    </w:p>
    <w:p w14:paraId="76FE9E4C" w14:textId="77777777" w:rsidR="0008705A" w:rsidRPr="006E758A" w:rsidRDefault="00000000">
      <w:pPr>
        <w:spacing w:line="540" w:lineRule="exact"/>
        <w:ind w:firstLine="567"/>
        <w:rPr>
          <w:rStyle w:val="ad"/>
          <w:rFonts w:ascii="楷体" w:eastAsia="楷体" w:hAnsi="楷体" w:hint="eastAsia"/>
          <w:b w:val="0"/>
          <w:bCs w:val="0"/>
          <w:spacing w:val="-4"/>
          <w:sz w:val="32"/>
          <w:szCs w:val="32"/>
        </w:rPr>
      </w:pPr>
      <w:r w:rsidRPr="006E758A">
        <w:rPr>
          <w:rStyle w:val="ad"/>
          <w:rFonts w:ascii="楷体" w:eastAsia="楷体" w:hAnsi="楷体" w:hint="eastAsia"/>
          <w:b w:val="0"/>
          <w:bCs w:val="0"/>
          <w:spacing w:val="-4"/>
          <w:sz w:val="32"/>
          <w:szCs w:val="32"/>
        </w:rPr>
        <w:t>（一）综合评价情况</w:t>
      </w:r>
      <w:r w:rsidRPr="006E758A">
        <w:rPr>
          <w:rStyle w:val="ad"/>
          <w:rFonts w:ascii="楷体" w:eastAsia="楷体" w:hAnsi="楷体" w:hint="eastAsia"/>
          <w:b w:val="0"/>
          <w:bCs w:val="0"/>
          <w:spacing w:val="-4"/>
          <w:sz w:val="32"/>
          <w:szCs w:val="32"/>
        </w:rPr>
        <w:br/>
        <w:t>通过2023年物业费、托管费</w:t>
      </w:r>
      <w:proofErr w:type="gramStart"/>
      <w:r w:rsidRPr="006E758A">
        <w:rPr>
          <w:rStyle w:val="ad"/>
          <w:rFonts w:ascii="楷体" w:eastAsia="楷体" w:hAnsi="楷体" w:hint="eastAsia"/>
          <w:b w:val="0"/>
          <w:bCs w:val="0"/>
          <w:spacing w:val="-4"/>
          <w:sz w:val="32"/>
          <w:szCs w:val="32"/>
        </w:rPr>
        <w:t>项目项目</w:t>
      </w:r>
      <w:proofErr w:type="gramEnd"/>
      <w:r w:rsidRPr="006E758A">
        <w:rPr>
          <w:rStyle w:val="ad"/>
          <w:rFonts w:ascii="楷体" w:eastAsia="楷体" w:hAnsi="楷体" w:hint="eastAsia"/>
          <w:b w:val="0"/>
          <w:bCs w:val="0"/>
          <w:spacing w:val="-4"/>
          <w:sz w:val="32"/>
          <w:szCs w:val="32"/>
        </w:rPr>
        <w:t>的实施，</w:t>
      </w:r>
      <w:proofErr w:type="gramStart"/>
      <w:r w:rsidRPr="006E758A">
        <w:rPr>
          <w:rStyle w:val="ad"/>
          <w:rFonts w:ascii="楷体" w:eastAsia="楷体" w:hAnsi="楷体" w:hint="eastAsia"/>
          <w:b w:val="0"/>
          <w:bCs w:val="0"/>
          <w:spacing w:val="-4"/>
          <w:sz w:val="32"/>
          <w:szCs w:val="32"/>
        </w:rPr>
        <w:t>解决了解决了</w:t>
      </w:r>
      <w:proofErr w:type="gramEnd"/>
      <w:r w:rsidRPr="006E758A">
        <w:rPr>
          <w:rStyle w:val="ad"/>
          <w:rFonts w:ascii="楷体" w:eastAsia="楷体" w:hAnsi="楷体" w:hint="eastAsia"/>
          <w:b w:val="0"/>
          <w:bCs w:val="0"/>
          <w:spacing w:val="-4"/>
          <w:sz w:val="32"/>
          <w:szCs w:val="32"/>
        </w:rPr>
        <w:t>为党员干部提供短期培训任务的问题，落实了全市干部教育培训工作，举办各类主体培训班，实现了以网络为载体的干部教育培训平台，为昌吉市党员干部提供在线培训。该项目预算执行率达62.37%，项目预期绩效目标及各项具体指标部分未达成。（1）2023年托管管理费指标未完成，根据昌</w:t>
      </w:r>
      <w:proofErr w:type="gramStart"/>
      <w:r w:rsidRPr="006E758A">
        <w:rPr>
          <w:rStyle w:val="ad"/>
          <w:rFonts w:ascii="楷体" w:eastAsia="楷体" w:hAnsi="楷体" w:hint="eastAsia"/>
          <w:b w:val="0"/>
          <w:bCs w:val="0"/>
          <w:spacing w:val="-4"/>
          <w:sz w:val="32"/>
          <w:szCs w:val="32"/>
        </w:rPr>
        <w:t>州党财[</w:t>
      </w:r>
      <w:proofErr w:type="gramEnd"/>
      <w:r w:rsidRPr="006E758A">
        <w:rPr>
          <w:rStyle w:val="ad"/>
          <w:rFonts w:ascii="楷体" w:eastAsia="楷体" w:hAnsi="楷体" w:hint="eastAsia"/>
          <w:b w:val="0"/>
          <w:bCs w:val="0"/>
          <w:spacing w:val="-4"/>
          <w:sz w:val="32"/>
          <w:szCs w:val="32"/>
        </w:rPr>
        <w:t>2016]6号文件《州党委财经领导小组2016年第6次会议纪要》文件精神，</w:t>
      </w:r>
      <w:proofErr w:type="gramStart"/>
      <w:r w:rsidRPr="006E758A">
        <w:rPr>
          <w:rStyle w:val="ad"/>
          <w:rFonts w:ascii="楷体" w:eastAsia="楷体" w:hAnsi="楷体" w:hint="eastAsia"/>
          <w:b w:val="0"/>
          <w:bCs w:val="0"/>
          <w:spacing w:val="-4"/>
          <w:sz w:val="32"/>
          <w:szCs w:val="32"/>
        </w:rPr>
        <w:t>随着州</w:t>
      </w:r>
      <w:proofErr w:type="gramEnd"/>
      <w:r w:rsidRPr="006E758A">
        <w:rPr>
          <w:rStyle w:val="ad"/>
          <w:rFonts w:ascii="楷体" w:eastAsia="楷体" w:hAnsi="楷体" w:hint="eastAsia"/>
          <w:b w:val="0"/>
          <w:bCs w:val="0"/>
          <w:spacing w:val="-4"/>
          <w:sz w:val="32"/>
          <w:szCs w:val="32"/>
        </w:rPr>
        <w:t>市党校办学条件日益成熟，办班量增加，园林宾馆在当年度盈利逐步增加，根据当年文件精神要求，经州市党校研究决定，2023年起不在付给园林宾馆托管管理费。（2）水电费、采暖费、基础维护费等其他支出成本指标未完成，因采购流程办理其他相关支出发票资料未提供，暂未支付。</w:t>
      </w:r>
      <w:r w:rsidRPr="006E758A">
        <w:rPr>
          <w:rStyle w:val="ad"/>
          <w:rFonts w:ascii="楷体" w:eastAsia="楷体" w:hAnsi="楷体" w:hint="eastAsia"/>
          <w:b w:val="0"/>
          <w:bCs w:val="0"/>
          <w:spacing w:val="-4"/>
          <w:sz w:val="32"/>
          <w:szCs w:val="32"/>
        </w:rPr>
        <w:br/>
        <w:t>（二）综合评价结论</w:t>
      </w:r>
      <w:r w:rsidRPr="006E758A">
        <w:rPr>
          <w:rStyle w:val="ad"/>
          <w:rFonts w:ascii="楷体" w:eastAsia="楷体" w:hAnsi="楷体" w:hint="eastAsia"/>
          <w:b w:val="0"/>
          <w:bCs w:val="0"/>
          <w:spacing w:val="-4"/>
          <w:sz w:val="32"/>
          <w:szCs w:val="32"/>
        </w:rPr>
        <w:br/>
        <w:t>本次评价采取定量与定性评价相结合的方式，对2023年物业费、托管费项目的绩效目标和各项具体绩效指标实现情况进行了客观评价，最终评分为94.28分。绩效评级为“优”，具体得分情况为：项目决策20分、项目过程18.12分、项目产出26.16分、项目效益30分。</w:t>
      </w:r>
    </w:p>
    <w:p w14:paraId="210BCF6F" w14:textId="77777777" w:rsidR="0008705A" w:rsidRPr="006E758A" w:rsidRDefault="00000000">
      <w:pPr>
        <w:spacing w:line="540" w:lineRule="exact"/>
        <w:ind w:firstLine="640"/>
        <w:rPr>
          <w:rStyle w:val="ad"/>
          <w:rFonts w:ascii="黑体" w:eastAsia="黑体" w:hAnsi="黑体" w:hint="eastAsia"/>
        </w:rPr>
      </w:pPr>
      <w:r w:rsidRPr="006E758A">
        <w:rPr>
          <w:rStyle w:val="ad"/>
          <w:rFonts w:ascii="黑体" w:eastAsia="黑体" w:hAnsi="黑体" w:hint="eastAsia"/>
          <w:b w:val="0"/>
          <w:spacing w:val="-4"/>
          <w:sz w:val="32"/>
          <w:szCs w:val="32"/>
        </w:rPr>
        <w:t>四、绩效评价指标分析</w:t>
      </w:r>
      <w:r w:rsidRPr="006E758A">
        <w:rPr>
          <w:rStyle w:val="ad"/>
          <w:rFonts w:ascii="黑体" w:eastAsia="黑体" w:hAnsi="黑体" w:hint="eastAsia"/>
        </w:rPr>
        <w:t xml:space="preserve"> </w:t>
      </w:r>
    </w:p>
    <w:p w14:paraId="5D2198AF" w14:textId="77777777" w:rsidR="0008705A" w:rsidRPr="006E758A" w:rsidRDefault="00000000">
      <w:pPr>
        <w:spacing w:line="540" w:lineRule="exact"/>
        <w:ind w:firstLineChars="181" w:firstLine="567"/>
        <w:rPr>
          <w:rFonts w:ascii="楷体" w:eastAsia="楷体" w:hAnsi="楷体" w:hint="eastAsia"/>
          <w:b/>
          <w:spacing w:val="-4"/>
          <w:sz w:val="32"/>
          <w:szCs w:val="32"/>
        </w:rPr>
      </w:pPr>
      <w:r w:rsidRPr="006E758A">
        <w:rPr>
          <w:rFonts w:ascii="楷体" w:eastAsia="楷体" w:hAnsi="楷体" w:hint="eastAsia"/>
          <w:b/>
          <w:spacing w:val="-4"/>
          <w:sz w:val="32"/>
          <w:szCs w:val="32"/>
        </w:rPr>
        <w:lastRenderedPageBreak/>
        <w:t>（一）</w:t>
      </w:r>
      <w:r w:rsidRPr="006E758A">
        <w:rPr>
          <w:rStyle w:val="ad"/>
          <w:rFonts w:ascii="楷体" w:eastAsia="楷体" w:hAnsi="楷体" w:hint="eastAsia"/>
          <w:spacing w:val="-4"/>
          <w:sz w:val="32"/>
          <w:szCs w:val="32"/>
        </w:rPr>
        <w:t>项目决策情况</w:t>
      </w:r>
    </w:p>
    <w:p w14:paraId="6CEB56BA" w14:textId="77777777" w:rsidR="0008705A" w:rsidRPr="006E758A"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6E758A">
        <w:rPr>
          <w:rStyle w:val="ad"/>
          <w:rFonts w:ascii="楷体" w:eastAsia="楷体" w:hAnsi="楷体" w:hint="eastAsia"/>
          <w:b w:val="0"/>
          <w:bCs w:val="0"/>
          <w:spacing w:val="-4"/>
          <w:sz w:val="32"/>
          <w:szCs w:val="32"/>
        </w:rPr>
        <w:t>（一）项目决策情况</w:t>
      </w:r>
      <w:r w:rsidRPr="006E758A">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分，本项目实际得分20分，得分率为100%。具体各项指标得分如下：</w:t>
      </w:r>
      <w:r w:rsidRPr="006E758A">
        <w:rPr>
          <w:rStyle w:val="ad"/>
          <w:rFonts w:ascii="楷体" w:eastAsia="楷体" w:hAnsi="楷体" w:hint="eastAsia"/>
          <w:b w:val="0"/>
          <w:bCs w:val="0"/>
          <w:spacing w:val="-4"/>
          <w:sz w:val="32"/>
          <w:szCs w:val="32"/>
        </w:rPr>
        <w:br/>
        <w:t>1.立项依据充分性：本项目是由中国共产党昌吉市委员会党校单位提出申报，于2023年1月批复设立，2023年我单位根据昌</w:t>
      </w:r>
      <w:proofErr w:type="gramStart"/>
      <w:r w:rsidRPr="006E758A">
        <w:rPr>
          <w:rStyle w:val="ad"/>
          <w:rFonts w:ascii="楷体" w:eastAsia="楷体" w:hAnsi="楷体" w:hint="eastAsia"/>
          <w:b w:val="0"/>
          <w:bCs w:val="0"/>
          <w:spacing w:val="-4"/>
          <w:sz w:val="32"/>
          <w:szCs w:val="32"/>
        </w:rPr>
        <w:t>州党财[</w:t>
      </w:r>
      <w:proofErr w:type="gramEnd"/>
      <w:r w:rsidRPr="006E758A">
        <w:rPr>
          <w:rStyle w:val="ad"/>
          <w:rFonts w:ascii="楷体" w:eastAsia="楷体" w:hAnsi="楷体" w:hint="eastAsia"/>
          <w:b w:val="0"/>
          <w:bCs w:val="0"/>
          <w:spacing w:val="-4"/>
          <w:sz w:val="32"/>
          <w:szCs w:val="32"/>
        </w:rPr>
        <w:t>2016]6号文件要求组织实施该项目。项目立项符合国家法律法规、自治区和地区行业发展规划和政策要求，属于本部门履职所需。根据评分标准，该指标5分，得5分。</w:t>
      </w:r>
      <w:r w:rsidRPr="006E758A">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6E758A">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6E758A">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6E758A">
        <w:rPr>
          <w:rStyle w:val="ad"/>
          <w:rFonts w:ascii="楷体" w:eastAsia="楷体" w:hAnsi="楷体" w:hint="eastAsia"/>
          <w:b w:val="0"/>
          <w:bCs w:val="0"/>
          <w:spacing w:val="-4"/>
          <w:sz w:val="32"/>
          <w:szCs w:val="32"/>
        </w:rPr>
        <w:t>值予以</w:t>
      </w:r>
      <w:proofErr w:type="gramEnd"/>
      <w:r w:rsidRPr="006E758A">
        <w:rPr>
          <w:rStyle w:val="ad"/>
          <w:rFonts w:ascii="楷体" w:eastAsia="楷体" w:hAnsi="楷体" w:hint="eastAsia"/>
          <w:b w:val="0"/>
          <w:bCs w:val="0"/>
          <w:spacing w:val="-4"/>
          <w:sz w:val="32"/>
          <w:szCs w:val="32"/>
        </w:rPr>
        <w:t>体现，与项目目标任务数或计划数相对应。根据评分标准，该指标2分，得2分。</w:t>
      </w:r>
      <w:r w:rsidRPr="006E758A">
        <w:rPr>
          <w:rStyle w:val="ad"/>
          <w:rFonts w:ascii="楷体" w:eastAsia="楷体" w:hAnsi="楷体" w:hint="eastAsia"/>
          <w:b w:val="0"/>
          <w:bCs w:val="0"/>
          <w:spacing w:val="-4"/>
          <w:sz w:val="32"/>
          <w:szCs w:val="32"/>
        </w:rPr>
        <w:br/>
        <w:t>5.预算编制科学性：预算编制经过科学论证，内容与项目内容匹配，项目投资额与工作任务相匹配，根据评分标准，该指标5分，得5分。</w:t>
      </w:r>
      <w:r w:rsidRPr="006E758A">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w:t>
      </w:r>
      <w:r w:rsidRPr="006E758A">
        <w:rPr>
          <w:rStyle w:val="ad"/>
          <w:rFonts w:ascii="楷体" w:eastAsia="楷体" w:hAnsi="楷体" w:hint="eastAsia"/>
          <w:b w:val="0"/>
          <w:bCs w:val="0"/>
          <w:spacing w:val="-4"/>
          <w:sz w:val="32"/>
          <w:szCs w:val="32"/>
        </w:rPr>
        <w:lastRenderedPageBreak/>
        <w:t>分。</w:t>
      </w:r>
      <w:r w:rsidRPr="006E758A">
        <w:rPr>
          <w:rStyle w:val="ad"/>
          <w:rFonts w:ascii="楷体" w:eastAsia="楷体" w:hAnsi="楷体" w:hint="eastAsia"/>
          <w:b w:val="0"/>
          <w:bCs w:val="0"/>
          <w:spacing w:val="-4"/>
          <w:sz w:val="32"/>
          <w:szCs w:val="32"/>
        </w:rPr>
        <w:tab/>
      </w:r>
    </w:p>
    <w:p w14:paraId="1B6AFFA7" w14:textId="77777777" w:rsidR="0008705A" w:rsidRPr="006E758A" w:rsidRDefault="00000000">
      <w:pPr>
        <w:spacing w:line="540" w:lineRule="exact"/>
        <w:ind w:firstLineChars="181" w:firstLine="567"/>
        <w:rPr>
          <w:rStyle w:val="ad"/>
          <w:rFonts w:ascii="楷体" w:eastAsia="楷体" w:hAnsi="楷体" w:hint="eastAsia"/>
          <w:spacing w:val="-4"/>
          <w:sz w:val="32"/>
          <w:szCs w:val="32"/>
        </w:rPr>
      </w:pPr>
      <w:r w:rsidRPr="006E758A">
        <w:rPr>
          <w:rFonts w:ascii="楷体" w:eastAsia="楷体" w:hAnsi="楷体" w:hint="eastAsia"/>
          <w:b/>
          <w:spacing w:val="-4"/>
          <w:sz w:val="32"/>
          <w:szCs w:val="32"/>
        </w:rPr>
        <w:t>（二）</w:t>
      </w:r>
      <w:r w:rsidRPr="006E758A">
        <w:rPr>
          <w:rStyle w:val="ad"/>
          <w:rFonts w:ascii="楷体" w:eastAsia="楷体" w:hAnsi="楷体" w:hint="eastAsia"/>
          <w:spacing w:val="-4"/>
          <w:sz w:val="32"/>
          <w:szCs w:val="32"/>
        </w:rPr>
        <w:t>项目过程情况</w:t>
      </w:r>
    </w:p>
    <w:p w14:paraId="72DE7AAA" w14:textId="77777777" w:rsidR="0008705A" w:rsidRPr="006E758A" w:rsidRDefault="00000000">
      <w:pPr>
        <w:spacing w:line="540" w:lineRule="exact"/>
        <w:ind w:firstLine="567"/>
        <w:rPr>
          <w:rStyle w:val="ad"/>
          <w:rFonts w:ascii="楷体" w:eastAsia="楷体" w:hAnsi="楷体" w:hint="eastAsia"/>
          <w:b w:val="0"/>
          <w:bCs w:val="0"/>
          <w:spacing w:val="-4"/>
          <w:sz w:val="32"/>
          <w:szCs w:val="32"/>
        </w:rPr>
      </w:pPr>
      <w:r w:rsidRPr="006E758A">
        <w:rPr>
          <w:rStyle w:val="ad"/>
          <w:rFonts w:ascii="楷体" w:eastAsia="楷体" w:hAnsi="楷体" w:hint="eastAsia"/>
          <w:b w:val="0"/>
          <w:bCs w:val="0"/>
          <w:spacing w:val="-4"/>
          <w:sz w:val="32"/>
          <w:szCs w:val="32"/>
        </w:rPr>
        <w:t>（二）项目过程情况</w:t>
      </w:r>
      <w:r w:rsidRPr="006E758A">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分，本项目实际得分18.12分，得分率为94.35%。具体各项指标得分如下：</w:t>
      </w:r>
      <w:r w:rsidRPr="006E758A">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1.资金到位率：该项目所需财政资金能够足额拨付到位，牵头单位能够及时足额按照合同约定将专项资金拨付给单位，根据评分标准，该指标5分，得5分。</w:t>
      </w:r>
      <w:r w:rsidRPr="006E758A">
        <w:rPr>
          <w:rStyle w:val="ad"/>
          <w:rFonts w:ascii="楷体" w:eastAsia="楷体" w:hAnsi="楷体" w:hint="eastAsia"/>
          <w:b w:val="0"/>
          <w:bCs w:val="0"/>
          <w:spacing w:val="-4"/>
          <w:sz w:val="32"/>
          <w:szCs w:val="32"/>
        </w:rPr>
        <w:br/>
        <w:t>2.预算执行率：本项目预算编制较为详细，预算资金158.96万元，实际执行99.15万元，预算执行率为62.37%，项目资金支出总体能够按照预算执行，2023年托管管理费指标未完成，根据昌</w:t>
      </w:r>
      <w:proofErr w:type="gramStart"/>
      <w:r w:rsidRPr="006E758A">
        <w:rPr>
          <w:rStyle w:val="ad"/>
          <w:rFonts w:ascii="楷体" w:eastAsia="楷体" w:hAnsi="楷体" w:hint="eastAsia"/>
          <w:b w:val="0"/>
          <w:bCs w:val="0"/>
          <w:spacing w:val="-4"/>
          <w:sz w:val="32"/>
          <w:szCs w:val="32"/>
        </w:rPr>
        <w:t>州党财[</w:t>
      </w:r>
      <w:proofErr w:type="gramEnd"/>
      <w:r w:rsidRPr="006E758A">
        <w:rPr>
          <w:rStyle w:val="ad"/>
          <w:rFonts w:ascii="楷体" w:eastAsia="楷体" w:hAnsi="楷体" w:hint="eastAsia"/>
          <w:b w:val="0"/>
          <w:bCs w:val="0"/>
          <w:spacing w:val="-4"/>
          <w:sz w:val="32"/>
          <w:szCs w:val="32"/>
        </w:rPr>
        <w:t>2016]6号文件《州党委财经领导小组2016年第6次会议纪要》文件精神，</w:t>
      </w:r>
      <w:proofErr w:type="gramStart"/>
      <w:r w:rsidRPr="006E758A">
        <w:rPr>
          <w:rStyle w:val="ad"/>
          <w:rFonts w:ascii="楷体" w:eastAsia="楷体" w:hAnsi="楷体" w:hint="eastAsia"/>
          <w:b w:val="0"/>
          <w:bCs w:val="0"/>
          <w:spacing w:val="-4"/>
          <w:sz w:val="32"/>
          <w:szCs w:val="32"/>
        </w:rPr>
        <w:t>随着州</w:t>
      </w:r>
      <w:proofErr w:type="gramEnd"/>
      <w:r w:rsidRPr="006E758A">
        <w:rPr>
          <w:rStyle w:val="ad"/>
          <w:rFonts w:ascii="楷体" w:eastAsia="楷体" w:hAnsi="楷体" w:hint="eastAsia"/>
          <w:b w:val="0"/>
          <w:bCs w:val="0"/>
          <w:spacing w:val="-4"/>
          <w:sz w:val="32"/>
          <w:szCs w:val="32"/>
        </w:rPr>
        <w:t>市党校办学条件日益成熟，办班量增加，园林宾馆在当年度盈利逐步增加，根据当年文件精神要求，经州市党校研究决定，2023年起不在付给园林宾馆托管管理费。（2）水电费、采暖费、基础维护费等其他支出成本指标未完成，因采购流程办理其他相关支出发票资料未提供，暂未支付。根据评分标准，该指标5分，得3.12分。</w:t>
      </w:r>
      <w:r w:rsidRPr="006E758A">
        <w:rPr>
          <w:rStyle w:val="ad"/>
          <w:rFonts w:ascii="楷体" w:eastAsia="楷体" w:hAnsi="楷体" w:hint="eastAsia"/>
          <w:b w:val="0"/>
          <w:bCs w:val="0"/>
          <w:spacing w:val="-4"/>
          <w:sz w:val="32"/>
          <w:szCs w:val="32"/>
        </w:rPr>
        <w:br/>
        <w:t>3.资金使用合</w:t>
      </w:r>
      <w:proofErr w:type="gramStart"/>
      <w:r w:rsidRPr="006E758A">
        <w:rPr>
          <w:rStyle w:val="ad"/>
          <w:rFonts w:ascii="楷体" w:eastAsia="楷体" w:hAnsi="楷体" w:hint="eastAsia"/>
          <w:b w:val="0"/>
          <w:bCs w:val="0"/>
          <w:spacing w:val="-4"/>
          <w:sz w:val="32"/>
          <w:szCs w:val="32"/>
        </w:rPr>
        <w:t>规</w:t>
      </w:r>
      <w:proofErr w:type="gramEnd"/>
      <w:r w:rsidRPr="006E758A">
        <w:rPr>
          <w:rStyle w:val="ad"/>
          <w:rFonts w:ascii="楷体" w:eastAsia="楷体" w:hAnsi="楷体" w:hint="eastAsia"/>
          <w:b w:val="0"/>
          <w:bCs w:val="0"/>
          <w:spacing w:val="-4"/>
          <w:sz w:val="32"/>
          <w:szCs w:val="32"/>
        </w:rPr>
        <w:t>性：项目任务下达后，我单位依据昌市政办发【2015】63号《昌吉市财政专项资金管理暂行办法》文件制度和管理规定对经费使用进行规范管理，财务制度健全、执行严格，根据评分标准，该指标5分，得5分。</w:t>
      </w:r>
      <w:r w:rsidRPr="006E758A">
        <w:rPr>
          <w:rStyle w:val="ad"/>
          <w:rFonts w:ascii="楷体" w:eastAsia="楷体" w:hAnsi="楷体" w:hint="eastAsia"/>
          <w:b w:val="0"/>
          <w:bCs w:val="0"/>
          <w:spacing w:val="-4"/>
          <w:sz w:val="32"/>
          <w:szCs w:val="32"/>
        </w:rPr>
        <w:br/>
        <w:t>4.管理制度健全性：我单位依据昌市政办发【2015】63号《昌吉市财政专项资金管理暂行办法》等相关项目管理办法，同时对</w:t>
      </w:r>
      <w:r w:rsidRPr="006E758A">
        <w:rPr>
          <w:rStyle w:val="ad"/>
          <w:rFonts w:ascii="楷体" w:eastAsia="楷体" w:hAnsi="楷体" w:hint="eastAsia"/>
          <w:b w:val="0"/>
          <w:bCs w:val="0"/>
          <w:spacing w:val="-4"/>
          <w:sz w:val="32"/>
          <w:szCs w:val="32"/>
        </w:rPr>
        <w:lastRenderedPageBreak/>
        <w:t>财政专项资金进行严格管理，基本做到了专款专用，根据评分标准，该指标2分，得2分。</w:t>
      </w:r>
      <w:r w:rsidRPr="006E758A">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w:t>
      </w:r>
      <w:proofErr w:type="gramStart"/>
      <w:r w:rsidRPr="006E758A">
        <w:rPr>
          <w:rStyle w:val="ad"/>
          <w:rFonts w:ascii="楷体" w:eastAsia="楷体" w:hAnsi="楷体" w:hint="eastAsia"/>
          <w:b w:val="0"/>
          <w:bCs w:val="0"/>
          <w:spacing w:val="-4"/>
          <w:sz w:val="32"/>
          <w:szCs w:val="32"/>
        </w:rPr>
        <w:t>规</w:t>
      </w:r>
      <w:proofErr w:type="gramEnd"/>
      <w:r w:rsidRPr="006E758A">
        <w:rPr>
          <w:rStyle w:val="ad"/>
          <w:rFonts w:ascii="楷体" w:eastAsia="楷体" w:hAnsi="楷体" w:hint="eastAsia"/>
          <w:b w:val="0"/>
          <w:bCs w:val="0"/>
          <w:spacing w:val="-4"/>
          <w:sz w:val="32"/>
          <w:szCs w:val="32"/>
        </w:rPr>
        <w:t>性进行监督，年底对资金使用效果进行自评，根据评分标准，该指标3分，得3分。</w:t>
      </w:r>
    </w:p>
    <w:p w14:paraId="5C14B328" w14:textId="77777777" w:rsidR="0008705A" w:rsidRPr="006E758A" w:rsidRDefault="00000000">
      <w:pPr>
        <w:spacing w:line="540" w:lineRule="exact"/>
        <w:ind w:firstLineChars="181" w:firstLine="567"/>
        <w:rPr>
          <w:rFonts w:ascii="楷体" w:eastAsia="楷体" w:hAnsi="楷体" w:hint="eastAsia"/>
          <w:b/>
          <w:spacing w:val="-4"/>
          <w:sz w:val="32"/>
          <w:szCs w:val="32"/>
        </w:rPr>
      </w:pPr>
      <w:r w:rsidRPr="006E758A">
        <w:rPr>
          <w:rFonts w:ascii="楷体" w:eastAsia="楷体" w:hAnsi="楷体" w:hint="eastAsia"/>
          <w:b/>
          <w:spacing w:val="-4"/>
          <w:sz w:val="32"/>
          <w:szCs w:val="32"/>
        </w:rPr>
        <w:t>（三）</w:t>
      </w:r>
      <w:r w:rsidRPr="006E758A">
        <w:rPr>
          <w:rStyle w:val="ad"/>
          <w:rFonts w:ascii="楷体" w:eastAsia="楷体" w:hAnsi="楷体" w:hint="eastAsia"/>
          <w:spacing w:val="-4"/>
          <w:sz w:val="32"/>
          <w:szCs w:val="32"/>
        </w:rPr>
        <w:t>项目产出情况</w:t>
      </w:r>
    </w:p>
    <w:p w14:paraId="2129F8D9" w14:textId="77777777" w:rsidR="0008705A" w:rsidRPr="006E758A" w:rsidRDefault="00000000">
      <w:pPr>
        <w:spacing w:line="540" w:lineRule="exact"/>
        <w:ind w:firstLine="567"/>
        <w:rPr>
          <w:rStyle w:val="ad"/>
          <w:rFonts w:ascii="楷体" w:eastAsia="楷体" w:hAnsi="楷体" w:hint="eastAsia"/>
          <w:b w:val="0"/>
          <w:bCs w:val="0"/>
          <w:spacing w:val="-4"/>
          <w:sz w:val="32"/>
          <w:szCs w:val="32"/>
        </w:rPr>
      </w:pPr>
      <w:r w:rsidRPr="006E758A">
        <w:rPr>
          <w:rStyle w:val="ad"/>
          <w:rFonts w:ascii="楷体" w:eastAsia="楷体" w:hAnsi="楷体" w:hint="eastAsia"/>
          <w:b w:val="0"/>
          <w:bCs w:val="0"/>
          <w:spacing w:val="-4"/>
          <w:sz w:val="32"/>
          <w:szCs w:val="32"/>
        </w:rPr>
        <w:t>（三）项目产出情况</w:t>
      </w:r>
      <w:r w:rsidRPr="006E758A">
        <w:rPr>
          <w:rStyle w:val="ad"/>
          <w:rFonts w:ascii="楷体" w:eastAsia="楷体" w:hAnsi="楷体" w:hint="eastAsia"/>
          <w:b w:val="0"/>
          <w:bCs w:val="0"/>
          <w:spacing w:val="-4"/>
          <w:sz w:val="32"/>
          <w:szCs w:val="32"/>
        </w:rPr>
        <w:br/>
        <w:t>项目产出类指标包括产出数量、产出质量、产出时效、产出成本共四方面的内容，由6个三级指标构成，权重分为30分，本项目实际得分26.16分，得分率为87.2%。具体各项指标得分如下：</w:t>
      </w:r>
      <w:r w:rsidRPr="006E758A">
        <w:rPr>
          <w:rStyle w:val="ad"/>
          <w:rFonts w:ascii="楷体" w:eastAsia="楷体" w:hAnsi="楷体" w:hint="eastAsia"/>
          <w:b w:val="0"/>
          <w:bCs w:val="0"/>
          <w:spacing w:val="-4"/>
          <w:sz w:val="32"/>
          <w:szCs w:val="32"/>
        </w:rPr>
        <w:br/>
        <w:t>1. 产出数量</w:t>
      </w:r>
      <w:r w:rsidRPr="006E758A">
        <w:rPr>
          <w:rStyle w:val="ad"/>
          <w:rFonts w:ascii="楷体" w:eastAsia="楷体" w:hAnsi="楷体" w:hint="eastAsia"/>
          <w:b w:val="0"/>
          <w:bCs w:val="0"/>
          <w:spacing w:val="-4"/>
          <w:sz w:val="32"/>
          <w:szCs w:val="32"/>
        </w:rPr>
        <w:br/>
        <w:t>“完成托管、物业费、水电、采暖、基础维护等其他支出”指标，预期指标值为“5项”，根据托管、物业费、水电、采暖、基础维护等其他支出凭证可知，实际完成5项，与预期目标一致，根据评分标准，该指标6分，得6分。</w:t>
      </w:r>
      <w:r w:rsidRPr="006E758A">
        <w:rPr>
          <w:rStyle w:val="ad"/>
          <w:rFonts w:ascii="楷体" w:eastAsia="楷体" w:hAnsi="楷体" w:hint="eastAsia"/>
          <w:b w:val="0"/>
          <w:bCs w:val="0"/>
          <w:spacing w:val="-4"/>
          <w:sz w:val="32"/>
          <w:szCs w:val="32"/>
        </w:rPr>
        <w:br/>
        <w:t>2.产出质量</w:t>
      </w:r>
      <w:r w:rsidRPr="006E758A">
        <w:rPr>
          <w:rStyle w:val="ad"/>
          <w:rFonts w:ascii="楷体" w:eastAsia="楷体" w:hAnsi="楷体" w:hint="eastAsia"/>
          <w:b w:val="0"/>
          <w:bCs w:val="0"/>
          <w:spacing w:val="-4"/>
          <w:sz w:val="32"/>
          <w:szCs w:val="32"/>
        </w:rPr>
        <w:br/>
        <w:t>“资金使用合</w:t>
      </w:r>
      <w:proofErr w:type="gramStart"/>
      <w:r w:rsidRPr="006E758A">
        <w:rPr>
          <w:rStyle w:val="ad"/>
          <w:rFonts w:ascii="楷体" w:eastAsia="楷体" w:hAnsi="楷体" w:hint="eastAsia"/>
          <w:b w:val="0"/>
          <w:bCs w:val="0"/>
          <w:spacing w:val="-4"/>
          <w:sz w:val="32"/>
          <w:szCs w:val="32"/>
        </w:rPr>
        <w:t>规</w:t>
      </w:r>
      <w:proofErr w:type="gramEnd"/>
      <w:r w:rsidRPr="006E758A">
        <w:rPr>
          <w:rStyle w:val="ad"/>
          <w:rFonts w:ascii="楷体" w:eastAsia="楷体" w:hAnsi="楷体" w:hint="eastAsia"/>
          <w:b w:val="0"/>
          <w:bCs w:val="0"/>
          <w:spacing w:val="-4"/>
          <w:sz w:val="32"/>
          <w:szCs w:val="32"/>
        </w:rPr>
        <w:t>率”指标，预期指标值为“100%”，根据资金使用合</w:t>
      </w:r>
      <w:proofErr w:type="gramStart"/>
      <w:r w:rsidRPr="006E758A">
        <w:rPr>
          <w:rStyle w:val="ad"/>
          <w:rFonts w:ascii="楷体" w:eastAsia="楷体" w:hAnsi="楷体" w:hint="eastAsia"/>
          <w:b w:val="0"/>
          <w:bCs w:val="0"/>
          <w:spacing w:val="-4"/>
          <w:sz w:val="32"/>
          <w:szCs w:val="32"/>
        </w:rPr>
        <w:t>规</w:t>
      </w:r>
      <w:proofErr w:type="gramEnd"/>
      <w:r w:rsidRPr="006E758A">
        <w:rPr>
          <w:rStyle w:val="ad"/>
          <w:rFonts w:ascii="楷体" w:eastAsia="楷体" w:hAnsi="楷体" w:hint="eastAsia"/>
          <w:b w:val="0"/>
          <w:bCs w:val="0"/>
          <w:spacing w:val="-4"/>
          <w:sz w:val="32"/>
          <w:szCs w:val="32"/>
        </w:rPr>
        <w:t>率情况说明和相关文件可知，与预期目标指标一致，根据评分标准，该指标6分，得6分。</w:t>
      </w:r>
      <w:r w:rsidRPr="006E758A">
        <w:rPr>
          <w:rStyle w:val="ad"/>
          <w:rFonts w:ascii="楷体" w:eastAsia="楷体" w:hAnsi="楷体" w:hint="eastAsia"/>
          <w:b w:val="0"/>
          <w:bCs w:val="0"/>
          <w:spacing w:val="-4"/>
          <w:sz w:val="32"/>
          <w:szCs w:val="32"/>
        </w:rPr>
        <w:br/>
        <w:t>3.产出时效</w:t>
      </w:r>
      <w:r w:rsidRPr="006E758A">
        <w:rPr>
          <w:rStyle w:val="ad"/>
          <w:rFonts w:ascii="楷体" w:eastAsia="楷体" w:hAnsi="楷体" w:hint="eastAsia"/>
          <w:b w:val="0"/>
          <w:bCs w:val="0"/>
          <w:spacing w:val="-4"/>
          <w:sz w:val="32"/>
          <w:szCs w:val="32"/>
        </w:rPr>
        <w:br/>
        <w:t>“资金支付及时率”指标，预期指标值为“100%”；根据资金拨付及时率情况说明，与预期目标指标一致，根据评分标准，该指标6分，得6分。</w:t>
      </w:r>
      <w:r w:rsidRPr="006E758A">
        <w:rPr>
          <w:rStyle w:val="ad"/>
          <w:rFonts w:ascii="楷体" w:eastAsia="楷体" w:hAnsi="楷体" w:hint="eastAsia"/>
          <w:b w:val="0"/>
          <w:bCs w:val="0"/>
          <w:spacing w:val="-4"/>
          <w:sz w:val="32"/>
          <w:szCs w:val="32"/>
        </w:rPr>
        <w:br/>
        <w:t>4.产出成本</w:t>
      </w:r>
      <w:r w:rsidRPr="006E758A">
        <w:rPr>
          <w:rStyle w:val="ad"/>
          <w:rFonts w:ascii="楷体" w:eastAsia="楷体" w:hAnsi="楷体" w:hint="eastAsia"/>
          <w:b w:val="0"/>
          <w:bCs w:val="0"/>
          <w:spacing w:val="-4"/>
          <w:sz w:val="32"/>
          <w:szCs w:val="32"/>
        </w:rPr>
        <w:br/>
      </w:r>
      <w:r w:rsidRPr="006E758A">
        <w:rPr>
          <w:rStyle w:val="ad"/>
          <w:rFonts w:ascii="楷体" w:eastAsia="楷体" w:hAnsi="楷体" w:hint="eastAsia"/>
          <w:b w:val="0"/>
          <w:bCs w:val="0"/>
          <w:spacing w:val="-4"/>
          <w:sz w:val="32"/>
          <w:szCs w:val="32"/>
        </w:rPr>
        <w:lastRenderedPageBreak/>
        <w:t>“完成2023年物业费支出成本”指标，预期指标值为“≤84万元”，根据</w:t>
      </w:r>
      <w:proofErr w:type="gramStart"/>
      <w:r w:rsidRPr="006E758A">
        <w:rPr>
          <w:rStyle w:val="ad"/>
          <w:rFonts w:ascii="楷体" w:eastAsia="楷体" w:hAnsi="楷体" w:hint="eastAsia"/>
          <w:b w:val="0"/>
          <w:bCs w:val="0"/>
          <w:spacing w:val="-4"/>
          <w:sz w:val="32"/>
          <w:szCs w:val="32"/>
        </w:rPr>
        <w:t>物业费</w:t>
      </w:r>
      <w:proofErr w:type="gramEnd"/>
      <w:r w:rsidRPr="006E758A">
        <w:rPr>
          <w:rStyle w:val="ad"/>
          <w:rFonts w:ascii="楷体" w:eastAsia="楷体" w:hAnsi="楷体" w:hint="eastAsia"/>
          <w:b w:val="0"/>
          <w:bCs w:val="0"/>
          <w:spacing w:val="-4"/>
          <w:sz w:val="32"/>
          <w:szCs w:val="32"/>
        </w:rPr>
        <w:t>支付凭证显示，本项目2023年共计支付</w:t>
      </w:r>
      <w:proofErr w:type="gramStart"/>
      <w:r w:rsidRPr="006E758A">
        <w:rPr>
          <w:rStyle w:val="ad"/>
          <w:rFonts w:ascii="楷体" w:eastAsia="楷体" w:hAnsi="楷体" w:hint="eastAsia"/>
          <w:b w:val="0"/>
          <w:bCs w:val="0"/>
          <w:spacing w:val="-4"/>
          <w:sz w:val="32"/>
          <w:szCs w:val="32"/>
        </w:rPr>
        <w:t>物业费</w:t>
      </w:r>
      <w:proofErr w:type="gramEnd"/>
      <w:r w:rsidRPr="006E758A">
        <w:rPr>
          <w:rStyle w:val="ad"/>
          <w:rFonts w:ascii="楷体" w:eastAsia="楷体" w:hAnsi="楷体" w:hint="eastAsia"/>
          <w:b w:val="0"/>
          <w:bCs w:val="0"/>
          <w:spacing w:val="-4"/>
          <w:sz w:val="32"/>
          <w:szCs w:val="32"/>
        </w:rPr>
        <w:t>84万元，经费支出能够控制在绩效目标范围内，根据评分标准，该指标6分，得6分。</w:t>
      </w:r>
      <w:r w:rsidRPr="006E758A">
        <w:rPr>
          <w:rStyle w:val="ad"/>
          <w:rFonts w:ascii="楷体" w:eastAsia="楷体" w:hAnsi="楷体" w:hint="eastAsia"/>
          <w:b w:val="0"/>
          <w:bCs w:val="0"/>
          <w:spacing w:val="-4"/>
          <w:sz w:val="32"/>
          <w:szCs w:val="32"/>
        </w:rPr>
        <w:br/>
        <w:t>“完成2023年托管管理费支出成本”指标，预期指标值为“≤33万元”，根据托管管理费情况说明可知，实际</w:t>
      </w:r>
      <w:proofErr w:type="gramStart"/>
      <w:r w:rsidRPr="006E758A">
        <w:rPr>
          <w:rStyle w:val="ad"/>
          <w:rFonts w:ascii="楷体" w:eastAsia="楷体" w:hAnsi="楷体" w:hint="eastAsia"/>
          <w:b w:val="0"/>
          <w:bCs w:val="0"/>
          <w:spacing w:val="-4"/>
          <w:sz w:val="32"/>
          <w:szCs w:val="32"/>
        </w:rPr>
        <w:t>完成完成</w:t>
      </w:r>
      <w:proofErr w:type="gramEnd"/>
      <w:r w:rsidRPr="006E758A">
        <w:rPr>
          <w:rStyle w:val="ad"/>
          <w:rFonts w:ascii="楷体" w:eastAsia="楷体" w:hAnsi="楷体" w:hint="eastAsia"/>
          <w:b w:val="0"/>
          <w:bCs w:val="0"/>
          <w:spacing w:val="-4"/>
          <w:sz w:val="32"/>
          <w:szCs w:val="32"/>
        </w:rPr>
        <w:t>2023年托管管理费支出成本0万元 ，指标完成率为0%，偏差率为100%，造成偏差原因为：“根据昌州党财[2016]6号文件《州党委财经领导小组2016年第6次会议纪要》文件精神，随着州市党校办学条件日益成熟，办班量增加，园林宾馆在当年度盈利逐步增加，根据当年文件精神要求，经州市党校研究决定，2023年起不在付给园林宾馆托管管理费。”根据评分标准，该指标6分，得0分。</w:t>
      </w:r>
      <w:r w:rsidRPr="006E758A">
        <w:rPr>
          <w:rStyle w:val="ad"/>
          <w:rFonts w:ascii="楷体" w:eastAsia="楷体" w:hAnsi="楷体" w:hint="eastAsia"/>
          <w:b w:val="0"/>
          <w:bCs w:val="0"/>
          <w:spacing w:val="-4"/>
          <w:sz w:val="32"/>
          <w:szCs w:val="32"/>
        </w:rPr>
        <w:br/>
        <w:t>“完成水电费、采暖费、基础维护等支出成本”指标，预期指标值为“≤41.96万元”，根据水电费、采暖费、基础维护等支出成本支付凭证显示，本项目2023年共计水电费、采暖费、基础维护等支出成本15.15万元，指标完成率为36.12%，偏差率为63.88%，造成偏差原因为：因采购流程办理其他相关支出发票资料未提供，暂未支付。根据评分标准，该指标6分，得2.16分。</w:t>
      </w:r>
      <w:r w:rsidRPr="006E758A">
        <w:rPr>
          <w:rStyle w:val="ad"/>
          <w:rFonts w:ascii="楷体" w:eastAsia="楷体" w:hAnsi="楷体" w:hint="eastAsia"/>
          <w:b w:val="0"/>
          <w:bCs w:val="0"/>
          <w:spacing w:val="-4"/>
          <w:sz w:val="32"/>
          <w:szCs w:val="32"/>
        </w:rPr>
        <w:br/>
        <w:t>综上所述，产出成本指标合计得8.16分。</w:t>
      </w:r>
    </w:p>
    <w:p w14:paraId="623C6536" w14:textId="77777777" w:rsidR="0008705A" w:rsidRPr="006E758A" w:rsidRDefault="00000000">
      <w:pPr>
        <w:spacing w:line="540" w:lineRule="exact"/>
        <w:ind w:firstLineChars="181" w:firstLine="567"/>
        <w:rPr>
          <w:rFonts w:ascii="楷体" w:eastAsia="楷体" w:hAnsi="楷体" w:hint="eastAsia"/>
          <w:b/>
          <w:spacing w:val="-4"/>
          <w:sz w:val="32"/>
          <w:szCs w:val="32"/>
        </w:rPr>
      </w:pPr>
      <w:r w:rsidRPr="006E758A">
        <w:rPr>
          <w:rFonts w:ascii="楷体" w:eastAsia="楷体" w:hAnsi="楷体" w:hint="eastAsia"/>
          <w:b/>
          <w:spacing w:val="-4"/>
          <w:sz w:val="32"/>
          <w:szCs w:val="32"/>
        </w:rPr>
        <w:t>（四）</w:t>
      </w:r>
      <w:r w:rsidRPr="006E758A">
        <w:rPr>
          <w:rStyle w:val="ad"/>
          <w:rFonts w:ascii="楷体" w:eastAsia="楷体" w:hAnsi="楷体" w:hint="eastAsia"/>
          <w:spacing w:val="-4"/>
          <w:sz w:val="32"/>
          <w:szCs w:val="32"/>
        </w:rPr>
        <w:t>项目效益情况</w:t>
      </w:r>
    </w:p>
    <w:p w14:paraId="4203B44A" w14:textId="77777777" w:rsidR="0008705A" w:rsidRPr="006E758A" w:rsidRDefault="00000000">
      <w:pPr>
        <w:spacing w:line="540" w:lineRule="exact"/>
        <w:ind w:firstLine="567"/>
        <w:rPr>
          <w:rStyle w:val="ad"/>
          <w:rFonts w:ascii="楷体" w:eastAsia="楷体" w:hAnsi="楷体" w:hint="eastAsia"/>
          <w:b w:val="0"/>
          <w:bCs w:val="0"/>
          <w:spacing w:val="-4"/>
          <w:sz w:val="32"/>
          <w:szCs w:val="32"/>
        </w:rPr>
      </w:pPr>
      <w:r w:rsidRPr="006E758A">
        <w:rPr>
          <w:rStyle w:val="ad"/>
          <w:rFonts w:ascii="楷体" w:eastAsia="楷体" w:hAnsi="楷体" w:hint="eastAsia"/>
          <w:b w:val="0"/>
          <w:bCs w:val="0"/>
          <w:spacing w:val="-4"/>
          <w:sz w:val="32"/>
          <w:szCs w:val="32"/>
        </w:rPr>
        <w:t>（四）项目效益情况</w:t>
      </w:r>
      <w:r w:rsidRPr="006E758A">
        <w:rPr>
          <w:rStyle w:val="ad"/>
          <w:rFonts w:ascii="楷体" w:eastAsia="楷体" w:hAnsi="楷体" w:hint="eastAsia"/>
          <w:b w:val="0"/>
          <w:bCs w:val="0"/>
          <w:spacing w:val="-4"/>
          <w:sz w:val="32"/>
          <w:szCs w:val="32"/>
        </w:rPr>
        <w:br/>
        <w:t>项目效益类指标由2个二级指标和2个三级指标构成，权重分为30分，本项目实际得分30分，得分率为100%。具体各项指标得分如下：</w:t>
      </w:r>
      <w:r w:rsidRPr="006E758A">
        <w:rPr>
          <w:rStyle w:val="ad"/>
          <w:rFonts w:ascii="楷体" w:eastAsia="楷体" w:hAnsi="楷体" w:hint="eastAsia"/>
          <w:b w:val="0"/>
          <w:bCs w:val="0"/>
          <w:spacing w:val="-4"/>
          <w:sz w:val="32"/>
          <w:szCs w:val="32"/>
        </w:rPr>
        <w:br/>
      </w:r>
      <w:r w:rsidRPr="006E758A">
        <w:rPr>
          <w:rStyle w:val="ad"/>
          <w:rFonts w:ascii="楷体" w:eastAsia="楷体" w:hAnsi="楷体" w:hint="eastAsia"/>
          <w:b w:val="0"/>
          <w:bCs w:val="0"/>
          <w:spacing w:val="-4"/>
          <w:sz w:val="32"/>
          <w:szCs w:val="32"/>
        </w:rPr>
        <w:lastRenderedPageBreak/>
        <w:t>1.实施效益指标</w:t>
      </w:r>
      <w:r w:rsidRPr="006E758A">
        <w:rPr>
          <w:rStyle w:val="ad"/>
          <w:rFonts w:ascii="楷体" w:eastAsia="楷体" w:hAnsi="楷体" w:hint="eastAsia"/>
          <w:b w:val="0"/>
          <w:bCs w:val="0"/>
          <w:spacing w:val="-4"/>
          <w:sz w:val="32"/>
          <w:szCs w:val="32"/>
        </w:rPr>
        <w:br/>
        <w:t>（1）社会效益指标</w:t>
      </w:r>
      <w:r w:rsidRPr="006E758A">
        <w:rPr>
          <w:rStyle w:val="ad"/>
          <w:rFonts w:ascii="楷体" w:eastAsia="楷体" w:hAnsi="楷体" w:hint="eastAsia"/>
          <w:b w:val="0"/>
          <w:bCs w:val="0"/>
          <w:spacing w:val="-4"/>
          <w:sz w:val="32"/>
          <w:szCs w:val="32"/>
        </w:rPr>
        <w:br/>
        <w:t>“为干部培训提供良好的环境和后勤保障”指标，预期指标值为“有效提升”，根据社会效益情况说明可知，实际完成值为“好”，根据评分标准，该指标15分，得15分。</w:t>
      </w:r>
      <w:r w:rsidRPr="006E758A">
        <w:rPr>
          <w:rStyle w:val="ad"/>
          <w:rFonts w:ascii="楷体" w:eastAsia="楷体" w:hAnsi="楷体" w:hint="eastAsia"/>
          <w:b w:val="0"/>
          <w:bCs w:val="0"/>
          <w:spacing w:val="-4"/>
          <w:sz w:val="32"/>
          <w:szCs w:val="32"/>
        </w:rPr>
        <w:br/>
        <w:t>（2）可持续影响指标</w:t>
      </w:r>
      <w:r w:rsidRPr="006E758A">
        <w:rPr>
          <w:rStyle w:val="ad"/>
          <w:rFonts w:ascii="楷体" w:eastAsia="楷体" w:hAnsi="楷体" w:hint="eastAsia"/>
          <w:b w:val="0"/>
          <w:bCs w:val="0"/>
          <w:spacing w:val="-4"/>
          <w:sz w:val="32"/>
          <w:szCs w:val="32"/>
        </w:rPr>
        <w:br/>
        <w:t>本项目无该项指标。</w:t>
      </w:r>
      <w:r w:rsidRPr="006E758A">
        <w:rPr>
          <w:rStyle w:val="ad"/>
          <w:rFonts w:ascii="楷体" w:eastAsia="楷体" w:hAnsi="楷体" w:hint="eastAsia"/>
          <w:b w:val="0"/>
          <w:bCs w:val="0"/>
          <w:spacing w:val="-4"/>
          <w:sz w:val="32"/>
          <w:szCs w:val="32"/>
        </w:rPr>
        <w:br/>
        <w:t>（3）经济效益指标</w:t>
      </w:r>
      <w:r w:rsidRPr="006E758A">
        <w:rPr>
          <w:rStyle w:val="ad"/>
          <w:rFonts w:ascii="楷体" w:eastAsia="楷体" w:hAnsi="楷体" w:hint="eastAsia"/>
          <w:b w:val="0"/>
          <w:bCs w:val="0"/>
          <w:spacing w:val="-4"/>
          <w:sz w:val="32"/>
          <w:szCs w:val="32"/>
        </w:rPr>
        <w:br/>
        <w:t>本项目无该项指标。</w:t>
      </w:r>
      <w:r w:rsidRPr="006E758A">
        <w:rPr>
          <w:rStyle w:val="ad"/>
          <w:rFonts w:ascii="楷体" w:eastAsia="楷体" w:hAnsi="楷体" w:hint="eastAsia"/>
          <w:b w:val="0"/>
          <w:bCs w:val="0"/>
          <w:spacing w:val="-4"/>
          <w:sz w:val="32"/>
          <w:szCs w:val="32"/>
        </w:rPr>
        <w:br/>
        <w:t>（4）生态效益指标</w:t>
      </w:r>
      <w:r w:rsidRPr="006E758A">
        <w:rPr>
          <w:rStyle w:val="ad"/>
          <w:rFonts w:ascii="楷体" w:eastAsia="楷体" w:hAnsi="楷体" w:hint="eastAsia"/>
          <w:b w:val="0"/>
          <w:bCs w:val="0"/>
          <w:spacing w:val="-4"/>
          <w:sz w:val="32"/>
          <w:szCs w:val="32"/>
        </w:rPr>
        <w:br/>
        <w:t>本项目无该项指标。</w:t>
      </w:r>
      <w:r w:rsidRPr="006E758A">
        <w:rPr>
          <w:rStyle w:val="ad"/>
          <w:rFonts w:ascii="楷体" w:eastAsia="楷体" w:hAnsi="楷体" w:hint="eastAsia"/>
          <w:b w:val="0"/>
          <w:bCs w:val="0"/>
          <w:spacing w:val="-4"/>
          <w:sz w:val="32"/>
          <w:szCs w:val="32"/>
        </w:rPr>
        <w:br/>
        <w:t>2.满意度指标</w:t>
      </w:r>
      <w:r w:rsidRPr="006E758A">
        <w:rPr>
          <w:rStyle w:val="ad"/>
          <w:rFonts w:ascii="楷体" w:eastAsia="楷体" w:hAnsi="楷体" w:hint="eastAsia"/>
          <w:b w:val="0"/>
          <w:bCs w:val="0"/>
          <w:spacing w:val="-4"/>
          <w:sz w:val="32"/>
          <w:szCs w:val="32"/>
        </w:rPr>
        <w:br/>
        <w:t>“受训学员满意度”指标，预期指标值为“≥90%”，根据受训学员满意</w:t>
      </w:r>
      <w:proofErr w:type="gramStart"/>
      <w:r w:rsidRPr="006E758A">
        <w:rPr>
          <w:rStyle w:val="ad"/>
          <w:rFonts w:ascii="楷体" w:eastAsia="楷体" w:hAnsi="楷体" w:hint="eastAsia"/>
          <w:b w:val="0"/>
          <w:bCs w:val="0"/>
          <w:spacing w:val="-4"/>
          <w:sz w:val="32"/>
          <w:szCs w:val="32"/>
        </w:rPr>
        <w:t>度说明</w:t>
      </w:r>
      <w:proofErr w:type="gramEnd"/>
      <w:r w:rsidRPr="006E758A">
        <w:rPr>
          <w:rStyle w:val="ad"/>
          <w:rFonts w:ascii="楷体" w:eastAsia="楷体" w:hAnsi="楷体" w:hint="eastAsia"/>
          <w:b w:val="0"/>
          <w:bCs w:val="0"/>
          <w:spacing w:val="-4"/>
          <w:sz w:val="32"/>
          <w:szCs w:val="32"/>
        </w:rPr>
        <w:t>可知，受训学员满意度达95%，根据评分标准，该指标15分,得15分。</w:t>
      </w:r>
    </w:p>
    <w:p w14:paraId="23285566" w14:textId="77777777" w:rsidR="0008705A" w:rsidRPr="006E758A" w:rsidRDefault="0008705A">
      <w:pPr>
        <w:spacing w:line="540" w:lineRule="exact"/>
        <w:ind w:firstLine="567"/>
        <w:rPr>
          <w:rStyle w:val="ad"/>
          <w:rFonts w:ascii="楷体" w:eastAsia="楷体" w:hAnsi="楷体" w:hint="eastAsia"/>
          <w:spacing w:val="-4"/>
          <w:sz w:val="32"/>
          <w:szCs w:val="32"/>
        </w:rPr>
      </w:pPr>
    </w:p>
    <w:p w14:paraId="5D60EDB7" w14:textId="77777777" w:rsidR="0008705A" w:rsidRPr="006E758A" w:rsidRDefault="00000000">
      <w:pPr>
        <w:numPr>
          <w:ilvl w:val="0"/>
          <w:numId w:val="1"/>
        </w:numPr>
        <w:spacing w:line="540" w:lineRule="exact"/>
        <w:ind w:firstLine="640"/>
        <w:rPr>
          <w:rStyle w:val="ad"/>
          <w:rFonts w:ascii="黑体" w:eastAsia="黑体" w:hAnsi="黑体" w:hint="eastAsia"/>
          <w:b w:val="0"/>
          <w:spacing w:val="-4"/>
          <w:sz w:val="32"/>
          <w:szCs w:val="32"/>
        </w:rPr>
      </w:pPr>
      <w:r w:rsidRPr="006E758A">
        <w:rPr>
          <w:rStyle w:val="ad"/>
          <w:rFonts w:ascii="黑体" w:eastAsia="黑体" w:hAnsi="黑体" w:hint="eastAsia"/>
          <w:b w:val="0"/>
          <w:spacing w:val="-4"/>
          <w:sz w:val="32"/>
          <w:szCs w:val="32"/>
        </w:rPr>
        <w:t>预算执行进度与绩效指标偏差</w:t>
      </w:r>
    </w:p>
    <w:p w14:paraId="6A8C6024" w14:textId="77777777" w:rsidR="0008705A" w:rsidRPr="006E758A" w:rsidRDefault="00000000">
      <w:pPr>
        <w:spacing w:line="540" w:lineRule="exact"/>
        <w:ind w:firstLine="567"/>
        <w:rPr>
          <w:rStyle w:val="ad"/>
          <w:rFonts w:ascii="黑体" w:eastAsia="黑体" w:hAnsi="黑体" w:hint="eastAsia"/>
          <w:b w:val="0"/>
          <w:spacing w:val="-4"/>
          <w:sz w:val="32"/>
          <w:szCs w:val="32"/>
        </w:rPr>
      </w:pPr>
      <w:r w:rsidRPr="006E758A">
        <w:rPr>
          <w:rStyle w:val="ad"/>
          <w:rFonts w:ascii="楷体" w:eastAsia="楷体" w:hAnsi="楷体" w:hint="eastAsia"/>
          <w:b w:val="0"/>
          <w:bCs w:val="0"/>
          <w:spacing w:val="-4"/>
          <w:sz w:val="32"/>
          <w:szCs w:val="32"/>
        </w:rPr>
        <w:t>（一）预算执行进度</w:t>
      </w:r>
      <w:r w:rsidRPr="006E758A">
        <w:rPr>
          <w:rStyle w:val="ad"/>
          <w:rFonts w:ascii="楷体" w:eastAsia="楷体" w:hAnsi="楷体" w:hint="eastAsia"/>
          <w:b w:val="0"/>
          <w:bCs w:val="0"/>
          <w:spacing w:val="-4"/>
          <w:sz w:val="32"/>
          <w:szCs w:val="32"/>
        </w:rPr>
        <w:br/>
        <w:t>2023年物业费、托管费项目预算金额158.96万元，实际到位158.96万元，实际支出99.15万元，预算执行率为62.37%，项目绩效指标总体完成率为79.52%，偏差率为20.48%,偏差原因是根据昌</w:t>
      </w:r>
      <w:proofErr w:type="gramStart"/>
      <w:r w:rsidRPr="006E758A">
        <w:rPr>
          <w:rStyle w:val="ad"/>
          <w:rFonts w:ascii="楷体" w:eastAsia="楷体" w:hAnsi="楷体" w:hint="eastAsia"/>
          <w:b w:val="0"/>
          <w:bCs w:val="0"/>
          <w:spacing w:val="-4"/>
          <w:sz w:val="32"/>
          <w:szCs w:val="32"/>
        </w:rPr>
        <w:t>州党财[</w:t>
      </w:r>
      <w:proofErr w:type="gramEnd"/>
      <w:r w:rsidRPr="006E758A">
        <w:rPr>
          <w:rStyle w:val="ad"/>
          <w:rFonts w:ascii="楷体" w:eastAsia="楷体" w:hAnsi="楷体" w:hint="eastAsia"/>
          <w:b w:val="0"/>
          <w:bCs w:val="0"/>
          <w:spacing w:val="-4"/>
          <w:sz w:val="32"/>
          <w:szCs w:val="32"/>
        </w:rPr>
        <w:t>2016]6号文件《州党委财经领导小组2016年第6次会议纪要》文件精神，</w:t>
      </w:r>
      <w:proofErr w:type="gramStart"/>
      <w:r w:rsidRPr="006E758A">
        <w:rPr>
          <w:rStyle w:val="ad"/>
          <w:rFonts w:ascii="楷体" w:eastAsia="楷体" w:hAnsi="楷体" w:hint="eastAsia"/>
          <w:b w:val="0"/>
          <w:bCs w:val="0"/>
          <w:spacing w:val="-4"/>
          <w:sz w:val="32"/>
          <w:szCs w:val="32"/>
        </w:rPr>
        <w:t>随着州</w:t>
      </w:r>
      <w:proofErr w:type="gramEnd"/>
      <w:r w:rsidRPr="006E758A">
        <w:rPr>
          <w:rStyle w:val="ad"/>
          <w:rFonts w:ascii="楷体" w:eastAsia="楷体" w:hAnsi="楷体" w:hint="eastAsia"/>
          <w:b w:val="0"/>
          <w:bCs w:val="0"/>
          <w:spacing w:val="-4"/>
          <w:sz w:val="32"/>
          <w:szCs w:val="32"/>
        </w:rPr>
        <w:t>市党校办学条件日益成熟，办班量增加，园林宾馆在当年度盈利逐步增加，根据当年文件精神要求，经州市党校研究决定，2023年起不在付给园林宾馆托管管</w:t>
      </w:r>
      <w:r w:rsidRPr="006E758A">
        <w:rPr>
          <w:rStyle w:val="ad"/>
          <w:rFonts w:ascii="楷体" w:eastAsia="楷体" w:hAnsi="楷体" w:hint="eastAsia"/>
          <w:b w:val="0"/>
          <w:bCs w:val="0"/>
          <w:spacing w:val="-4"/>
          <w:sz w:val="32"/>
          <w:szCs w:val="32"/>
        </w:rPr>
        <w:lastRenderedPageBreak/>
        <w:t>理费，拟采取的措施是提高财政资金使用效益，进一步强化项目意识，制度建设完全，项目资金按计划使用。</w:t>
      </w:r>
      <w:r w:rsidRPr="006E758A">
        <w:rPr>
          <w:rStyle w:val="ad"/>
          <w:rFonts w:ascii="楷体" w:eastAsia="楷体" w:hAnsi="楷体" w:hint="eastAsia"/>
          <w:b w:val="0"/>
          <w:bCs w:val="0"/>
          <w:spacing w:val="-4"/>
          <w:sz w:val="32"/>
          <w:szCs w:val="32"/>
        </w:rPr>
        <w:br/>
        <w:t>（二）绩效指标偏差情况</w:t>
      </w:r>
      <w:r w:rsidRPr="006E758A">
        <w:rPr>
          <w:rStyle w:val="ad"/>
          <w:rFonts w:ascii="楷体" w:eastAsia="楷体" w:hAnsi="楷体" w:hint="eastAsia"/>
          <w:b w:val="0"/>
          <w:bCs w:val="0"/>
          <w:spacing w:val="-4"/>
          <w:sz w:val="32"/>
          <w:szCs w:val="32"/>
        </w:rPr>
        <w:br/>
        <w:t>2023年本单位负责实施的物业费、托管费项目当中，2023年托管管理费支出成本指标和水电费、采暖费、基础维护等支出成本指标的实际完成情况未能达到预算指标值，存在偏差的原因如下：</w:t>
      </w:r>
      <w:r w:rsidRPr="006E758A">
        <w:rPr>
          <w:rStyle w:val="ad"/>
          <w:rFonts w:ascii="楷体" w:eastAsia="楷体" w:hAnsi="楷体" w:hint="eastAsia"/>
          <w:b w:val="0"/>
          <w:bCs w:val="0"/>
          <w:spacing w:val="-4"/>
          <w:sz w:val="32"/>
          <w:szCs w:val="32"/>
        </w:rPr>
        <w:br/>
        <w:t>1.“2023年托管管理费支出成本”指标，预期指标值为“≦33万元”，实际完成值为“0万元”，偏差率为100% ，偏差原因是根据昌</w:t>
      </w:r>
      <w:proofErr w:type="gramStart"/>
      <w:r w:rsidRPr="006E758A">
        <w:rPr>
          <w:rStyle w:val="ad"/>
          <w:rFonts w:ascii="楷体" w:eastAsia="楷体" w:hAnsi="楷体" w:hint="eastAsia"/>
          <w:b w:val="0"/>
          <w:bCs w:val="0"/>
          <w:spacing w:val="-4"/>
          <w:sz w:val="32"/>
          <w:szCs w:val="32"/>
        </w:rPr>
        <w:t>州党财[</w:t>
      </w:r>
      <w:proofErr w:type="gramEnd"/>
      <w:r w:rsidRPr="006E758A">
        <w:rPr>
          <w:rStyle w:val="ad"/>
          <w:rFonts w:ascii="楷体" w:eastAsia="楷体" w:hAnsi="楷体" w:hint="eastAsia"/>
          <w:b w:val="0"/>
          <w:bCs w:val="0"/>
          <w:spacing w:val="-4"/>
          <w:sz w:val="32"/>
          <w:szCs w:val="32"/>
        </w:rPr>
        <w:t>2016]6号文件《州党委财经领导小组2016年第6次会议纪要》文件精神，</w:t>
      </w:r>
      <w:proofErr w:type="gramStart"/>
      <w:r w:rsidRPr="006E758A">
        <w:rPr>
          <w:rStyle w:val="ad"/>
          <w:rFonts w:ascii="楷体" w:eastAsia="楷体" w:hAnsi="楷体" w:hint="eastAsia"/>
          <w:b w:val="0"/>
          <w:bCs w:val="0"/>
          <w:spacing w:val="-4"/>
          <w:sz w:val="32"/>
          <w:szCs w:val="32"/>
        </w:rPr>
        <w:t>随着州</w:t>
      </w:r>
      <w:proofErr w:type="gramEnd"/>
      <w:r w:rsidRPr="006E758A">
        <w:rPr>
          <w:rStyle w:val="ad"/>
          <w:rFonts w:ascii="楷体" w:eastAsia="楷体" w:hAnsi="楷体" w:hint="eastAsia"/>
          <w:b w:val="0"/>
          <w:bCs w:val="0"/>
          <w:spacing w:val="-4"/>
          <w:sz w:val="32"/>
          <w:szCs w:val="32"/>
        </w:rPr>
        <w:t>市党校办学条件日益成熟，办班量增加，园林宾馆在当年度盈利逐步增加，根据当年文件精神要求，经州市党校研究决定，2023年起不在付给园林宾馆托管管理费。</w:t>
      </w:r>
      <w:r w:rsidRPr="006E758A">
        <w:rPr>
          <w:rStyle w:val="ad"/>
          <w:rFonts w:ascii="楷体" w:eastAsia="楷体" w:hAnsi="楷体" w:hint="eastAsia"/>
          <w:b w:val="0"/>
          <w:bCs w:val="0"/>
          <w:spacing w:val="-4"/>
          <w:sz w:val="32"/>
          <w:szCs w:val="32"/>
        </w:rPr>
        <w:br/>
        <w:t>2.“水电费、采暖费、基础维护等支出成本”指标，预期指标值为“≦41.96万元”，实际完成“15.15万元”，偏差率为63.88%，偏差原因</w:t>
      </w:r>
      <w:proofErr w:type="gramStart"/>
      <w:r w:rsidRPr="006E758A">
        <w:rPr>
          <w:rStyle w:val="ad"/>
          <w:rFonts w:ascii="楷体" w:eastAsia="楷体" w:hAnsi="楷体" w:hint="eastAsia"/>
          <w:b w:val="0"/>
          <w:bCs w:val="0"/>
          <w:spacing w:val="-4"/>
          <w:sz w:val="32"/>
          <w:szCs w:val="32"/>
        </w:rPr>
        <w:t>因</w:t>
      </w:r>
      <w:proofErr w:type="gramEnd"/>
      <w:r w:rsidRPr="006E758A">
        <w:rPr>
          <w:rStyle w:val="ad"/>
          <w:rFonts w:ascii="楷体" w:eastAsia="楷体" w:hAnsi="楷体" w:hint="eastAsia"/>
          <w:b w:val="0"/>
          <w:bCs w:val="0"/>
          <w:spacing w:val="-4"/>
          <w:sz w:val="32"/>
          <w:szCs w:val="32"/>
        </w:rPr>
        <w:t>采购流程办理其他相关支出发票资料未提供，暂未支付。</w:t>
      </w:r>
    </w:p>
    <w:p w14:paraId="26513D0A" w14:textId="77777777" w:rsidR="0008705A" w:rsidRPr="006E758A" w:rsidRDefault="00000000">
      <w:pPr>
        <w:numPr>
          <w:ilvl w:val="0"/>
          <w:numId w:val="1"/>
        </w:numPr>
        <w:spacing w:line="540" w:lineRule="exact"/>
        <w:ind w:firstLine="640"/>
        <w:rPr>
          <w:rStyle w:val="ad"/>
          <w:rFonts w:ascii="黑体" w:eastAsia="黑体" w:hAnsi="黑体" w:hint="eastAsia"/>
          <w:b w:val="0"/>
          <w:spacing w:val="-4"/>
          <w:sz w:val="32"/>
          <w:szCs w:val="32"/>
        </w:rPr>
      </w:pPr>
      <w:r w:rsidRPr="006E758A">
        <w:rPr>
          <w:rStyle w:val="ad"/>
          <w:rFonts w:ascii="黑体" w:eastAsia="黑体" w:hAnsi="黑体" w:hint="eastAsia"/>
          <w:b w:val="0"/>
          <w:spacing w:val="-4"/>
          <w:sz w:val="32"/>
          <w:szCs w:val="32"/>
        </w:rPr>
        <w:t>主要经验及做法、存在的问题及原因分析</w:t>
      </w:r>
    </w:p>
    <w:p w14:paraId="159F7B0F" w14:textId="77777777" w:rsidR="0008705A" w:rsidRPr="006E758A" w:rsidRDefault="00000000">
      <w:pPr>
        <w:spacing w:line="540" w:lineRule="exact"/>
        <w:ind w:firstLine="567"/>
        <w:rPr>
          <w:rFonts w:ascii="仿宋_GB2312" w:eastAsia="仿宋_GB2312"/>
          <w:spacing w:val="-4"/>
          <w:sz w:val="32"/>
          <w:szCs w:val="32"/>
        </w:rPr>
      </w:pPr>
      <w:r w:rsidRPr="006E758A">
        <w:rPr>
          <w:rStyle w:val="ad"/>
          <w:rFonts w:ascii="楷体" w:eastAsia="楷体" w:hAnsi="楷体" w:hint="eastAsia"/>
          <w:b w:val="0"/>
          <w:bCs w:val="0"/>
          <w:spacing w:val="-4"/>
          <w:sz w:val="32"/>
          <w:szCs w:val="32"/>
        </w:rPr>
        <w:t>（一）主要经验及做法</w:t>
      </w:r>
      <w:r w:rsidRPr="006E758A">
        <w:rPr>
          <w:rStyle w:val="ad"/>
          <w:rFonts w:ascii="楷体" w:eastAsia="楷体" w:hAnsi="楷体" w:hint="eastAsia"/>
          <w:b w:val="0"/>
          <w:bCs w:val="0"/>
          <w:spacing w:val="-4"/>
          <w:sz w:val="32"/>
          <w:szCs w:val="32"/>
        </w:rPr>
        <w:br/>
        <w:t>中国共产党昌吉市委员会党校2023年物业费、托管费项目按照《预算法》及相关规定执行，严格执行预算。</w:t>
      </w:r>
      <w:r w:rsidRPr="006E758A">
        <w:rPr>
          <w:rStyle w:val="ad"/>
          <w:rFonts w:ascii="楷体" w:eastAsia="楷体" w:hAnsi="楷体" w:hint="eastAsia"/>
          <w:b w:val="0"/>
          <w:bCs w:val="0"/>
          <w:spacing w:val="-4"/>
          <w:sz w:val="32"/>
          <w:szCs w:val="32"/>
        </w:rPr>
        <w:br/>
        <w:t xml:space="preserve">    1.聚焦重点任务，推动项目工作落地落实 </w:t>
      </w:r>
      <w:r w:rsidRPr="006E758A">
        <w:rPr>
          <w:rStyle w:val="ad"/>
          <w:rFonts w:ascii="楷体" w:eastAsia="楷体" w:hAnsi="楷体" w:hint="eastAsia"/>
          <w:b w:val="0"/>
          <w:bCs w:val="0"/>
          <w:spacing w:val="-4"/>
          <w:sz w:val="32"/>
          <w:szCs w:val="32"/>
        </w:rPr>
        <w:br/>
        <w:t xml:space="preserve">   为有效推进项目工作开展，提高财政资金使用效益，中国共产党昌吉市委员会党校项目领导小组进一步强化项目意识，制度建设完全，相关制度严格执行，项目资金按计划使用，严格按照</w:t>
      </w:r>
      <w:r w:rsidRPr="006E758A">
        <w:rPr>
          <w:rStyle w:val="ad"/>
          <w:rFonts w:ascii="楷体" w:eastAsia="楷体" w:hAnsi="楷体" w:hint="eastAsia"/>
          <w:b w:val="0"/>
          <w:bCs w:val="0"/>
          <w:spacing w:val="-4"/>
          <w:sz w:val="32"/>
          <w:szCs w:val="32"/>
        </w:rPr>
        <w:lastRenderedPageBreak/>
        <w:t xml:space="preserve">预算管理规定开支。及时支付项目款，确保中国共产党昌吉市委员会党校为党员干部提供短期培训任务顺利进行。 </w:t>
      </w:r>
      <w:r w:rsidRPr="006E758A">
        <w:rPr>
          <w:rStyle w:val="ad"/>
          <w:rFonts w:ascii="楷体" w:eastAsia="楷体" w:hAnsi="楷体" w:hint="eastAsia"/>
          <w:b w:val="0"/>
          <w:bCs w:val="0"/>
          <w:spacing w:val="-4"/>
          <w:sz w:val="32"/>
          <w:szCs w:val="32"/>
        </w:rPr>
        <w:br/>
        <w:t xml:space="preserve">   2.坚持问题导向，加强执行监控，提高资金效益 </w:t>
      </w:r>
      <w:r w:rsidRPr="006E758A">
        <w:rPr>
          <w:rStyle w:val="ad"/>
          <w:rFonts w:ascii="楷体" w:eastAsia="楷体" w:hAnsi="楷体" w:hint="eastAsia"/>
          <w:b w:val="0"/>
          <w:bCs w:val="0"/>
          <w:spacing w:val="-4"/>
          <w:sz w:val="32"/>
          <w:szCs w:val="32"/>
        </w:rPr>
        <w:br/>
        <w:t xml:space="preserve">  我单位紧抓预算执行动态监控，提高资金使用效益。坚持以问题为导向，以财政部门的绩效监控为契机，通过资料审核对资金执行进度及绩效目标实现程度开展审核，对绩效监控中发现的问题及时整改，建立决策科学、发放合理、运作规范的政府管理体制，强化资金使用过程管理，有效了降低资金偏离政策目标的风险，提高了资金使用效益。 </w:t>
      </w:r>
      <w:r w:rsidRPr="006E758A">
        <w:rPr>
          <w:rStyle w:val="ad"/>
          <w:rFonts w:ascii="楷体" w:eastAsia="楷体" w:hAnsi="楷体" w:hint="eastAsia"/>
          <w:b w:val="0"/>
          <w:bCs w:val="0"/>
          <w:spacing w:val="-4"/>
          <w:sz w:val="32"/>
          <w:szCs w:val="32"/>
        </w:rPr>
        <w:br/>
        <w:t xml:space="preserve">  3.强化绩效目标刚性约束，及时对项目进行跟踪问效 </w:t>
      </w:r>
      <w:r w:rsidRPr="006E758A">
        <w:rPr>
          <w:rStyle w:val="ad"/>
          <w:rFonts w:ascii="楷体" w:eastAsia="楷体" w:hAnsi="楷体" w:hint="eastAsia"/>
          <w:b w:val="0"/>
          <w:bCs w:val="0"/>
          <w:spacing w:val="-4"/>
          <w:sz w:val="32"/>
          <w:szCs w:val="32"/>
        </w:rPr>
        <w:br/>
        <w:t xml:space="preserve">  加强绩效目标的刚性约束，及时对项目实施进度与资金支付进度进行全程跟踪问效，严格坚持先做事、后验收、再拨付的原则，项目资金支付安排高效、合理，杜绝截留、挤占或挪用项目资金的情况发生。在监督环节上，实行关口前移，从事后监督管理转向事前审核，事中监督和事后检查稽核相结合的监督制度上来，形成多环节全过程的监督管理格局，尽量早发现问题，早解决问题，避免和减少损失，提高资金使用效益。 </w:t>
      </w:r>
      <w:r w:rsidRPr="006E758A">
        <w:rPr>
          <w:rStyle w:val="ad"/>
          <w:rFonts w:ascii="楷体" w:eastAsia="楷体" w:hAnsi="楷体" w:hint="eastAsia"/>
          <w:b w:val="0"/>
          <w:bCs w:val="0"/>
          <w:spacing w:val="-4"/>
          <w:sz w:val="32"/>
          <w:szCs w:val="32"/>
        </w:rPr>
        <w:br/>
        <w:t>（二）存在问题及原因分析</w:t>
      </w:r>
      <w:r w:rsidRPr="006E758A">
        <w:rPr>
          <w:rStyle w:val="ad"/>
          <w:rFonts w:ascii="楷体" w:eastAsia="楷体" w:hAnsi="楷体" w:hint="eastAsia"/>
          <w:b w:val="0"/>
          <w:bCs w:val="0"/>
          <w:spacing w:val="-4"/>
          <w:sz w:val="32"/>
          <w:szCs w:val="32"/>
        </w:rPr>
        <w:br/>
        <w:t>1.绩效预算认识不够充分，绩效理念有待进一步强化。</w:t>
      </w:r>
      <w:r w:rsidRPr="006E758A">
        <w:rPr>
          <w:rStyle w:val="ad"/>
          <w:rFonts w:ascii="楷体" w:eastAsia="楷体" w:hAnsi="楷体" w:hint="eastAsia"/>
          <w:b w:val="0"/>
          <w:bCs w:val="0"/>
          <w:spacing w:val="-4"/>
          <w:sz w:val="32"/>
          <w:szCs w:val="32"/>
        </w:rPr>
        <w:br/>
        <w:t>单位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6E758A">
        <w:rPr>
          <w:rStyle w:val="ad"/>
          <w:rFonts w:ascii="楷体" w:eastAsia="楷体" w:hAnsi="楷体" w:hint="eastAsia"/>
          <w:b w:val="0"/>
          <w:bCs w:val="0"/>
          <w:spacing w:val="-4"/>
          <w:sz w:val="32"/>
          <w:szCs w:val="32"/>
        </w:rPr>
        <w:br/>
        <w:t xml:space="preserve">   2.绩效档案归档工作有待提高。 </w:t>
      </w:r>
      <w:r w:rsidRPr="006E758A">
        <w:rPr>
          <w:rStyle w:val="ad"/>
          <w:rFonts w:ascii="楷体" w:eastAsia="楷体" w:hAnsi="楷体" w:hint="eastAsia"/>
          <w:b w:val="0"/>
          <w:bCs w:val="0"/>
          <w:spacing w:val="-4"/>
          <w:sz w:val="32"/>
          <w:szCs w:val="32"/>
        </w:rPr>
        <w:br/>
        <w:t xml:space="preserve">   一是对档案工作重视程度不高，意识淡薄。单位人员对绩效</w:t>
      </w:r>
      <w:r w:rsidRPr="006E758A">
        <w:rPr>
          <w:rStyle w:val="ad"/>
          <w:rFonts w:ascii="楷体" w:eastAsia="楷体" w:hAnsi="楷体" w:hint="eastAsia"/>
          <w:b w:val="0"/>
          <w:bCs w:val="0"/>
          <w:spacing w:val="-4"/>
          <w:sz w:val="32"/>
          <w:szCs w:val="32"/>
        </w:rPr>
        <w:lastRenderedPageBreak/>
        <w:t xml:space="preserve">档案管理工作重视程度不够，不注重关键时间节点材料的鉴定归档，造成绩效管理工作档案缺失。 </w:t>
      </w:r>
      <w:r w:rsidRPr="006E758A">
        <w:rPr>
          <w:rStyle w:val="ad"/>
          <w:rFonts w:ascii="楷体" w:eastAsia="楷体" w:hAnsi="楷体" w:hint="eastAsia"/>
          <w:b w:val="0"/>
          <w:bCs w:val="0"/>
          <w:spacing w:val="-4"/>
          <w:sz w:val="32"/>
          <w:szCs w:val="32"/>
        </w:rPr>
        <w:br/>
        <w:t>二是单位人员对档案管理工作缺少针对性和目的性，对绩效档案工作重要性的认识不足，缺乏熟练的业务知识，使绩效档案管理与实际业务存在一定偏差，未发挥其综合价值。</w:t>
      </w:r>
      <w:r w:rsidRPr="006E758A">
        <w:rPr>
          <w:rStyle w:val="ad"/>
          <w:rFonts w:ascii="楷体" w:eastAsia="楷体" w:hAnsi="楷体" w:hint="eastAsia"/>
          <w:b w:val="0"/>
          <w:bCs w:val="0"/>
          <w:spacing w:val="-4"/>
          <w:sz w:val="32"/>
          <w:szCs w:val="32"/>
        </w:rPr>
        <w:br/>
        <w:t xml:space="preserve">   3.项目支出绩效评价存在局限，客观性有待加强。 </w:t>
      </w:r>
      <w:r w:rsidRPr="006E758A">
        <w:rPr>
          <w:rStyle w:val="ad"/>
          <w:rFonts w:ascii="楷体" w:eastAsia="楷体" w:hAnsi="楷体" w:hint="eastAsia"/>
          <w:b w:val="0"/>
          <w:bCs w:val="0"/>
          <w:spacing w:val="-4"/>
          <w:sz w:val="32"/>
          <w:szCs w:val="32"/>
        </w:rPr>
        <w:br/>
        <w:t xml:space="preserve">   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22409A6F" w14:textId="77777777" w:rsidR="0008705A" w:rsidRPr="006E758A" w:rsidRDefault="00000000">
      <w:pPr>
        <w:spacing w:line="540" w:lineRule="exact"/>
        <w:ind w:firstLine="640"/>
        <w:rPr>
          <w:rStyle w:val="ad"/>
          <w:rFonts w:ascii="黑体" w:eastAsia="黑体" w:hAnsi="黑体" w:hint="eastAsia"/>
          <w:b w:val="0"/>
          <w:spacing w:val="-4"/>
          <w:sz w:val="32"/>
          <w:szCs w:val="32"/>
        </w:rPr>
      </w:pPr>
      <w:r w:rsidRPr="006E758A">
        <w:rPr>
          <w:rStyle w:val="ad"/>
          <w:rFonts w:ascii="黑体" w:eastAsia="黑体" w:hAnsi="黑体" w:hint="eastAsia"/>
          <w:b w:val="0"/>
          <w:spacing w:val="-4"/>
          <w:sz w:val="32"/>
          <w:szCs w:val="32"/>
        </w:rPr>
        <w:t>七、有关建议</w:t>
      </w:r>
    </w:p>
    <w:p w14:paraId="23715FB4" w14:textId="77777777" w:rsidR="0008705A" w:rsidRPr="006E758A" w:rsidRDefault="00000000">
      <w:pPr>
        <w:spacing w:line="540" w:lineRule="exact"/>
        <w:ind w:firstLine="567"/>
        <w:rPr>
          <w:rStyle w:val="ad"/>
          <w:rFonts w:ascii="楷体" w:eastAsia="楷体" w:hAnsi="楷体" w:hint="eastAsia"/>
          <w:spacing w:val="-4"/>
          <w:sz w:val="32"/>
          <w:szCs w:val="32"/>
        </w:rPr>
      </w:pPr>
      <w:r w:rsidRPr="006E758A">
        <w:rPr>
          <w:rStyle w:val="ad"/>
          <w:rFonts w:ascii="楷体" w:eastAsia="楷体" w:hAnsi="楷体" w:hint="eastAsia"/>
          <w:b w:val="0"/>
          <w:bCs w:val="0"/>
          <w:spacing w:val="-4"/>
          <w:sz w:val="32"/>
          <w:szCs w:val="32"/>
        </w:rPr>
        <w:t>七、有关建议</w:t>
      </w:r>
      <w:r w:rsidRPr="006E758A">
        <w:rPr>
          <w:rStyle w:val="ad"/>
          <w:rFonts w:ascii="楷体" w:eastAsia="楷体" w:hAnsi="楷体" w:hint="eastAsia"/>
          <w:b w:val="0"/>
          <w:bCs w:val="0"/>
          <w:spacing w:val="-4"/>
          <w:sz w:val="32"/>
          <w:szCs w:val="32"/>
        </w:rPr>
        <w:br/>
        <w:t>1.加强培训，提高相关人员工作水平</w:t>
      </w:r>
      <w:r w:rsidRPr="006E758A">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6E758A">
        <w:rPr>
          <w:rStyle w:val="ad"/>
          <w:rFonts w:ascii="楷体" w:eastAsia="楷体" w:hAnsi="楷体" w:hint="eastAsia"/>
          <w:b w:val="0"/>
          <w:bCs w:val="0"/>
          <w:spacing w:val="-4"/>
          <w:sz w:val="32"/>
          <w:szCs w:val="32"/>
        </w:rPr>
        <w:br/>
        <w:t>2.扎实推进档案规范化建设，提升档案管理水平</w:t>
      </w:r>
      <w:r w:rsidRPr="006E758A">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6E758A">
        <w:rPr>
          <w:rStyle w:val="ad"/>
          <w:rFonts w:ascii="楷体" w:eastAsia="楷体" w:hAnsi="楷体" w:hint="eastAsia"/>
          <w:b w:val="0"/>
          <w:bCs w:val="0"/>
          <w:spacing w:val="-4"/>
          <w:sz w:val="32"/>
          <w:szCs w:val="32"/>
        </w:rPr>
        <w:br/>
        <w:t>3. 高度重视，加强领导</w:t>
      </w:r>
      <w:r w:rsidRPr="006E758A">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w:t>
      </w:r>
      <w:r w:rsidRPr="006E758A">
        <w:rPr>
          <w:rStyle w:val="ad"/>
          <w:rFonts w:ascii="楷体" w:eastAsia="楷体" w:hAnsi="楷体" w:hint="eastAsia"/>
          <w:b w:val="0"/>
          <w:bCs w:val="0"/>
          <w:spacing w:val="-4"/>
          <w:sz w:val="32"/>
          <w:szCs w:val="32"/>
        </w:rPr>
        <w:lastRenderedPageBreak/>
        <w:t>告的客观性和公正性。</w:t>
      </w:r>
    </w:p>
    <w:p w14:paraId="4F714BE4" w14:textId="77777777" w:rsidR="0008705A" w:rsidRPr="006E758A" w:rsidRDefault="00000000">
      <w:pPr>
        <w:spacing w:line="540" w:lineRule="exact"/>
        <w:ind w:firstLine="640"/>
        <w:rPr>
          <w:rStyle w:val="ad"/>
          <w:rFonts w:ascii="黑体" w:eastAsia="黑体" w:hAnsi="黑体" w:hint="eastAsia"/>
          <w:b w:val="0"/>
          <w:spacing w:val="-4"/>
          <w:sz w:val="32"/>
          <w:szCs w:val="32"/>
        </w:rPr>
      </w:pPr>
      <w:r w:rsidRPr="006E758A">
        <w:rPr>
          <w:rStyle w:val="ad"/>
          <w:rFonts w:ascii="黑体" w:eastAsia="黑体" w:hAnsi="黑体" w:hint="eastAsia"/>
          <w:b w:val="0"/>
          <w:spacing w:val="-4"/>
          <w:sz w:val="32"/>
          <w:szCs w:val="32"/>
        </w:rPr>
        <w:t>八、其他需要说明的问题</w:t>
      </w:r>
    </w:p>
    <w:p w14:paraId="487938F4" w14:textId="77777777" w:rsidR="0008705A" w:rsidRPr="006E758A" w:rsidRDefault="00000000">
      <w:pPr>
        <w:spacing w:line="540" w:lineRule="exact"/>
        <w:ind w:firstLine="567"/>
        <w:rPr>
          <w:rStyle w:val="ad"/>
          <w:rFonts w:ascii="楷体" w:eastAsia="楷体" w:hAnsi="楷体" w:hint="eastAsia"/>
          <w:b w:val="0"/>
          <w:bCs w:val="0"/>
          <w:spacing w:val="-4"/>
          <w:sz w:val="32"/>
          <w:szCs w:val="32"/>
        </w:rPr>
      </w:pPr>
      <w:r w:rsidRPr="006E758A">
        <w:rPr>
          <w:rStyle w:val="ad"/>
          <w:rFonts w:ascii="楷体" w:eastAsia="楷体" w:hAnsi="楷体" w:hint="eastAsia"/>
          <w:b w:val="0"/>
          <w:bCs w:val="0"/>
          <w:spacing w:val="-4"/>
          <w:sz w:val="32"/>
          <w:szCs w:val="32"/>
        </w:rPr>
        <w:t>八、其他需要说明的问题</w:t>
      </w:r>
      <w:r w:rsidRPr="006E758A">
        <w:rPr>
          <w:rStyle w:val="ad"/>
          <w:rFonts w:ascii="楷体" w:eastAsia="楷体" w:hAnsi="楷体" w:hint="eastAsia"/>
          <w:b w:val="0"/>
          <w:bCs w:val="0"/>
          <w:spacing w:val="-4"/>
          <w:sz w:val="32"/>
          <w:szCs w:val="32"/>
        </w:rPr>
        <w:br/>
        <w:t>本单位对上述项目支出绩效评价报告内反映内容的真实性、完整性负责，并接受上级部门及社会公众监督。</w:t>
      </w:r>
    </w:p>
    <w:p w14:paraId="6D8ABB49" w14:textId="77777777" w:rsidR="0008705A" w:rsidRPr="006E758A" w:rsidRDefault="0008705A">
      <w:pPr>
        <w:spacing w:line="540" w:lineRule="exact"/>
        <w:ind w:firstLine="567"/>
        <w:rPr>
          <w:rStyle w:val="ad"/>
          <w:rFonts w:ascii="仿宋" w:eastAsia="仿宋" w:hAnsi="仿宋" w:hint="eastAsia"/>
          <w:b w:val="0"/>
          <w:spacing w:val="-4"/>
          <w:sz w:val="32"/>
          <w:szCs w:val="32"/>
        </w:rPr>
      </w:pPr>
    </w:p>
    <w:p w14:paraId="7E3FC6C4" w14:textId="77777777" w:rsidR="0008705A" w:rsidRPr="006E758A" w:rsidRDefault="0008705A">
      <w:pPr>
        <w:spacing w:line="540" w:lineRule="exact"/>
        <w:ind w:firstLine="567"/>
        <w:rPr>
          <w:rStyle w:val="ad"/>
          <w:rFonts w:ascii="仿宋" w:eastAsia="仿宋" w:hAnsi="仿宋" w:hint="eastAsia"/>
          <w:b w:val="0"/>
          <w:spacing w:val="-4"/>
          <w:sz w:val="32"/>
          <w:szCs w:val="32"/>
        </w:rPr>
      </w:pPr>
    </w:p>
    <w:p w14:paraId="6FB95917" w14:textId="77777777" w:rsidR="0008705A" w:rsidRPr="006E758A" w:rsidRDefault="0008705A">
      <w:pPr>
        <w:spacing w:line="540" w:lineRule="exact"/>
        <w:ind w:firstLine="567"/>
        <w:rPr>
          <w:rStyle w:val="ad"/>
          <w:rFonts w:ascii="仿宋" w:eastAsia="仿宋" w:hAnsi="仿宋" w:hint="eastAsia"/>
          <w:b w:val="0"/>
          <w:spacing w:val="-4"/>
          <w:sz w:val="32"/>
          <w:szCs w:val="32"/>
        </w:rPr>
      </w:pPr>
    </w:p>
    <w:p w14:paraId="349BCC5B" w14:textId="77777777" w:rsidR="0008705A" w:rsidRPr="006E758A" w:rsidRDefault="0008705A">
      <w:pPr>
        <w:spacing w:line="540" w:lineRule="exact"/>
        <w:ind w:firstLine="567"/>
        <w:rPr>
          <w:rStyle w:val="ad"/>
          <w:rFonts w:ascii="仿宋" w:eastAsia="仿宋" w:hAnsi="仿宋" w:hint="eastAsia"/>
          <w:b w:val="0"/>
          <w:spacing w:val="-4"/>
          <w:sz w:val="32"/>
          <w:szCs w:val="32"/>
        </w:rPr>
      </w:pPr>
    </w:p>
    <w:p w14:paraId="57FB826B" w14:textId="77777777" w:rsidR="0008705A" w:rsidRPr="006E758A" w:rsidRDefault="0008705A">
      <w:pPr>
        <w:spacing w:line="540" w:lineRule="exact"/>
        <w:ind w:firstLine="567"/>
        <w:rPr>
          <w:rStyle w:val="ad"/>
          <w:rFonts w:ascii="仿宋" w:eastAsia="仿宋" w:hAnsi="仿宋" w:hint="eastAsia"/>
          <w:b w:val="0"/>
          <w:spacing w:val="-4"/>
          <w:sz w:val="32"/>
          <w:szCs w:val="32"/>
        </w:rPr>
      </w:pPr>
    </w:p>
    <w:sectPr w:rsidR="0008705A" w:rsidRPr="006E758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548F9" w14:textId="77777777" w:rsidR="003A44A2" w:rsidRDefault="003A44A2">
      <w:r>
        <w:separator/>
      </w:r>
    </w:p>
  </w:endnote>
  <w:endnote w:type="continuationSeparator" w:id="0">
    <w:p w14:paraId="60424ADD" w14:textId="77777777" w:rsidR="003A44A2" w:rsidRDefault="003A4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0AC236E" w14:textId="77777777" w:rsidR="0008705A" w:rsidRDefault="00000000">
        <w:pPr>
          <w:pStyle w:val="a5"/>
          <w:jc w:val="center"/>
        </w:pPr>
        <w:r>
          <w:fldChar w:fldCharType="begin"/>
        </w:r>
        <w:r>
          <w:instrText>PAGE   \* MERGEFORMAT</w:instrText>
        </w:r>
        <w:r>
          <w:fldChar w:fldCharType="separate"/>
        </w:r>
        <w:r>
          <w:rPr>
            <w:lang w:val="zh-CN"/>
          </w:rPr>
          <w:t>2</w:t>
        </w:r>
        <w:r>
          <w:fldChar w:fldCharType="end"/>
        </w:r>
      </w:p>
    </w:sdtContent>
  </w:sdt>
  <w:p w14:paraId="16D81B30" w14:textId="77777777" w:rsidR="0008705A" w:rsidRDefault="0008705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5114C" w14:textId="77777777" w:rsidR="003A44A2" w:rsidRDefault="003A44A2">
      <w:r>
        <w:separator/>
      </w:r>
    </w:p>
  </w:footnote>
  <w:footnote w:type="continuationSeparator" w:id="0">
    <w:p w14:paraId="2D6361C2" w14:textId="77777777" w:rsidR="003A44A2" w:rsidRDefault="003A44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968776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08705A"/>
    <w:rsid w:val="00102DFF"/>
    <w:rsid w:val="0012073C"/>
    <w:rsid w:val="00121AE4"/>
    <w:rsid w:val="00146AAD"/>
    <w:rsid w:val="00151FA7"/>
    <w:rsid w:val="001B3A40"/>
    <w:rsid w:val="00291BC0"/>
    <w:rsid w:val="00311DBE"/>
    <w:rsid w:val="003A44A2"/>
    <w:rsid w:val="004366A8"/>
    <w:rsid w:val="00502BA7"/>
    <w:rsid w:val="005162F1"/>
    <w:rsid w:val="00535153"/>
    <w:rsid w:val="00554F82"/>
    <w:rsid w:val="0056390D"/>
    <w:rsid w:val="005719B0"/>
    <w:rsid w:val="005D10D6"/>
    <w:rsid w:val="006E758A"/>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35D52"/>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0D3DA"/>
  <w15:docId w15:val="{AD17A1B6-2EEA-481A-B9C5-705E020E6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1393</Words>
  <Characters>7941</Characters>
  <Application>Microsoft Office Word</Application>
  <DocSecurity>0</DocSecurity>
  <Lines>66</Lines>
  <Paragraphs>18</Paragraphs>
  <ScaleCrop>false</ScaleCrop>
  <Company/>
  <LinksUpToDate>false</LinksUpToDate>
  <CharactersWithSpaces>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21</cp:revision>
  <cp:lastPrinted>2018-12-31T10:56:00Z</cp:lastPrinted>
  <dcterms:created xsi:type="dcterms:W3CDTF">2018-08-15T02:06:00Z</dcterms:created>
  <dcterms:modified xsi:type="dcterms:W3CDTF">2024-09-24T08:58:00Z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