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E6E" w:rsidRDefault="00803E6E">
      <w:pPr>
        <w:rPr>
          <w:rFonts w:ascii="黑体" w:eastAsia="黑体" w:hAnsi="黑体"/>
          <w:sz w:val="32"/>
          <w:szCs w:val="32"/>
        </w:rPr>
      </w:pPr>
    </w:p>
    <w:p w:rsidR="00803E6E" w:rsidRDefault="00803E6E">
      <w:pPr>
        <w:jc w:val="center"/>
        <w:rPr>
          <w:rFonts w:ascii="方正小标宋_GBK" w:eastAsia="方正小标宋_GBK" w:hAnsi="宋体"/>
          <w:sz w:val="44"/>
          <w:szCs w:val="44"/>
        </w:rPr>
      </w:pPr>
    </w:p>
    <w:p w:rsidR="00803E6E" w:rsidRDefault="00FE1871">
      <w:pPr>
        <w:jc w:val="center"/>
        <w:rPr>
          <w:rFonts w:ascii="方正小标宋_GBK" w:eastAsia="方正小标宋_GBK" w:hAnsi="宋体"/>
          <w:sz w:val="44"/>
          <w:szCs w:val="44"/>
        </w:rPr>
      </w:pPr>
      <w:r>
        <w:rPr>
          <w:rFonts w:ascii="方正小标宋_GBK" w:eastAsia="方正小标宋_GBK" w:hAnsi="宋体" w:hint="eastAsia"/>
          <w:sz w:val="44"/>
          <w:szCs w:val="44"/>
        </w:rPr>
        <w:t>昌吉市园区建设管理服务中心</w:t>
      </w:r>
    </w:p>
    <w:p w:rsidR="00803E6E" w:rsidRDefault="00FE1871">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803E6E" w:rsidRDefault="00FE187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03E6E" w:rsidRDefault="00FE187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803E6E" w:rsidRDefault="00FE187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803E6E" w:rsidRDefault="00B048CA">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E187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03E6E">
          <w:rPr>
            <w:rFonts w:ascii="仿宋_GB2312" w:eastAsia="仿宋_GB2312" w:hAnsi="仿宋_GB2312" w:cs="仿宋_GB2312" w:hint="eastAsia"/>
            <w:b/>
            <w:bCs/>
            <w:sz w:val="32"/>
            <w:szCs w:val="32"/>
          </w:rPr>
          <w:t>第一部分 单位概况</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30567" w:history="1">
        <w:r w:rsidR="00803E6E">
          <w:rPr>
            <w:rFonts w:ascii="仿宋_GB2312" w:eastAsia="仿宋_GB2312" w:hAnsi="仿宋_GB2312" w:cs="仿宋_GB2312" w:hint="eastAsia"/>
            <w:bCs/>
            <w:kern w:val="0"/>
            <w:sz w:val="32"/>
            <w:szCs w:val="32"/>
          </w:rPr>
          <w:t>一、主要职能</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151" w:history="1">
        <w:r w:rsidR="00803E6E">
          <w:rPr>
            <w:rFonts w:ascii="仿宋_GB2312" w:eastAsia="仿宋_GB2312" w:hAnsi="仿宋_GB2312" w:cs="仿宋_GB2312" w:hint="eastAsia"/>
            <w:bCs/>
            <w:kern w:val="0"/>
            <w:sz w:val="32"/>
            <w:szCs w:val="32"/>
          </w:rPr>
          <w:t>二、机构设置及人员情况</w:t>
        </w:r>
      </w:hyperlink>
    </w:p>
    <w:p w:rsidR="00803E6E" w:rsidRDefault="00B048CA">
      <w:pPr>
        <w:pStyle w:val="1"/>
        <w:tabs>
          <w:tab w:val="right" w:pos="8306"/>
        </w:tabs>
        <w:rPr>
          <w:rFonts w:ascii="仿宋_GB2312" w:eastAsia="仿宋_GB2312" w:hAnsi="仿宋_GB2312" w:cs="仿宋_GB2312"/>
          <w:b/>
          <w:bCs/>
          <w:sz w:val="32"/>
          <w:szCs w:val="32"/>
        </w:rPr>
      </w:pPr>
      <w:hyperlink w:anchor="_Toc29374" w:history="1">
        <w:r w:rsidR="00803E6E">
          <w:rPr>
            <w:rFonts w:ascii="仿宋_GB2312" w:eastAsia="仿宋_GB2312" w:hAnsi="仿宋_GB2312" w:cs="仿宋_GB2312" w:hint="eastAsia"/>
            <w:b/>
            <w:bCs/>
            <w:sz w:val="32"/>
            <w:szCs w:val="32"/>
          </w:rPr>
          <w:t>第二部分 部门决算情况说明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5314" w:history="1">
        <w:r w:rsidR="00803E6E">
          <w:rPr>
            <w:rFonts w:ascii="仿宋_GB2312" w:eastAsia="仿宋_GB2312" w:hAnsi="仿宋_GB2312" w:cs="仿宋_GB2312" w:hint="eastAsia"/>
            <w:bCs/>
            <w:kern w:val="0"/>
            <w:sz w:val="32"/>
            <w:szCs w:val="32"/>
          </w:rPr>
          <w:t>一、收入支出决算总体情况说明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12142" w:history="1">
        <w:r w:rsidR="00803E6E">
          <w:rPr>
            <w:rFonts w:ascii="仿宋_GB2312" w:eastAsia="仿宋_GB2312" w:hAnsi="仿宋_GB2312" w:cs="仿宋_GB2312" w:hint="eastAsia"/>
            <w:bCs/>
            <w:kern w:val="0"/>
            <w:sz w:val="32"/>
            <w:szCs w:val="32"/>
          </w:rPr>
          <w:t>二、收入决算情况说明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13201" w:history="1">
        <w:r w:rsidR="00803E6E">
          <w:rPr>
            <w:rFonts w:ascii="仿宋_GB2312" w:eastAsia="仿宋_GB2312" w:hAnsi="仿宋_GB2312" w:cs="仿宋_GB2312" w:hint="eastAsia"/>
            <w:bCs/>
            <w:kern w:val="0"/>
            <w:sz w:val="32"/>
            <w:szCs w:val="32"/>
          </w:rPr>
          <w:t>三、支出决算情况说明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6564" w:history="1">
        <w:r w:rsidR="00803E6E">
          <w:rPr>
            <w:rFonts w:ascii="仿宋_GB2312" w:eastAsia="仿宋_GB2312" w:hAnsi="仿宋_GB2312" w:cs="仿宋_GB2312" w:hint="eastAsia"/>
            <w:bCs/>
            <w:kern w:val="0"/>
            <w:sz w:val="32"/>
            <w:szCs w:val="32"/>
          </w:rPr>
          <w:t>四、财政拨款收入支出决算总体情况说明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0360" w:history="1">
        <w:r w:rsidR="00803E6E">
          <w:rPr>
            <w:rFonts w:ascii="仿宋_GB2312" w:eastAsia="仿宋_GB2312" w:hAnsi="仿宋_GB2312" w:cs="仿宋_GB2312" w:hint="eastAsia"/>
            <w:bCs/>
            <w:kern w:val="0"/>
            <w:sz w:val="32"/>
            <w:szCs w:val="32"/>
          </w:rPr>
          <w:t>五、一般公共预算财政拨款支出决算情况说明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30870" w:history="1">
        <w:r w:rsidR="00803E6E">
          <w:rPr>
            <w:rFonts w:ascii="仿宋_GB2312" w:eastAsia="仿宋_GB2312" w:hAnsi="仿宋_GB2312" w:cs="仿宋_GB2312" w:hint="eastAsia"/>
            <w:bCs/>
            <w:kern w:val="0"/>
            <w:sz w:val="32"/>
            <w:szCs w:val="32"/>
          </w:rPr>
          <w:t>六、一般公共预算财政拨款基本支出决算情况说明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1518" w:history="1">
        <w:r w:rsidR="00803E6E">
          <w:rPr>
            <w:rFonts w:ascii="仿宋_GB2312" w:eastAsia="仿宋_GB2312" w:hAnsi="仿宋_GB2312" w:cs="仿宋_GB2312" w:hint="eastAsia"/>
            <w:bCs/>
            <w:kern w:val="0"/>
            <w:sz w:val="32"/>
            <w:szCs w:val="32"/>
          </w:rPr>
          <w:t>七、财政拨款“三公”经费支出决算情况说明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5810" w:history="1">
        <w:r w:rsidR="00803E6E">
          <w:rPr>
            <w:rFonts w:ascii="仿宋_GB2312" w:eastAsia="仿宋_GB2312" w:hAnsi="仿宋_GB2312" w:cs="仿宋_GB2312" w:hint="eastAsia"/>
            <w:bCs/>
            <w:kern w:val="0"/>
            <w:sz w:val="32"/>
            <w:szCs w:val="32"/>
          </w:rPr>
          <w:t>八、政府性基金预算财政拨款收入支出决算情况说明</w:t>
        </w:r>
      </w:hyperlink>
    </w:p>
    <w:p w:rsidR="00803E6E" w:rsidRDefault="00B048CA">
      <w:hyperlink w:anchor="_Toc5810" w:history="1">
        <w:r w:rsidR="00803E6E">
          <w:rPr>
            <w:rFonts w:ascii="仿宋_GB2312" w:eastAsia="仿宋_GB2312" w:hAnsi="仿宋_GB2312" w:cs="仿宋_GB2312" w:hint="eastAsia"/>
            <w:bCs/>
            <w:kern w:val="0"/>
            <w:sz w:val="32"/>
            <w:szCs w:val="32"/>
          </w:rPr>
          <w:t>九、国有资本经营预算财政拨款收入支出决算情况说明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1235" w:history="1">
        <w:r w:rsidR="00803E6E">
          <w:rPr>
            <w:rFonts w:ascii="仿宋_GB2312" w:eastAsia="仿宋_GB2312" w:hAnsi="仿宋_GB2312" w:cs="仿宋_GB2312" w:hint="eastAsia"/>
            <w:sz w:val="32"/>
            <w:szCs w:val="32"/>
          </w:rPr>
          <w:t>十</w:t>
        </w:r>
        <w:r w:rsidR="00803E6E">
          <w:rPr>
            <w:rFonts w:ascii="仿宋_GB2312" w:eastAsia="仿宋_GB2312" w:hAnsi="仿宋_GB2312" w:cs="仿宋_GB2312" w:hint="eastAsia"/>
            <w:bCs/>
            <w:kern w:val="0"/>
            <w:sz w:val="32"/>
            <w:szCs w:val="32"/>
          </w:rPr>
          <w:t>、其他重要事项的情况说明</w:t>
        </w:r>
      </w:hyperlink>
    </w:p>
    <w:p w:rsidR="00803E6E" w:rsidRDefault="00B048CA">
      <w:pPr>
        <w:pStyle w:val="3"/>
        <w:tabs>
          <w:tab w:val="right" w:pos="8306"/>
        </w:tabs>
        <w:ind w:leftChars="0" w:left="0"/>
        <w:rPr>
          <w:rFonts w:ascii="仿宋_GB2312" w:eastAsia="仿宋_GB2312" w:hAnsi="仿宋_GB2312" w:cs="仿宋_GB2312"/>
          <w:sz w:val="32"/>
          <w:szCs w:val="32"/>
        </w:rPr>
      </w:pPr>
      <w:hyperlink w:anchor="_Toc14519" w:history="1">
        <w:r w:rsidR="00803E6E">
          <w:rPr>
            <w:rFonts w:ascii="仿宋_GB2312" w:eastAsia="仿宋_GB2312" w:hAnsi="仿宋_GB2312" w:cs="仿宋_GB2312" w:hint="eastAsia"/>
            <w:sz w:val="32"/>
            <w:szCs w:val="32"/>
          </w:rPr>
          <w:t>（一）机关运行经费支出情况</w:t>
        </w:r>
      </w:hyperlink>
    </w:p>
    <w:p w:rsidR="00803E6E" w:rsidRDefault="00B048CA">
      <w:pPr>
        <w:pStyle w:val="3"/>
        <w:tabs>
          <w:tab w:val="right" w:pos="8306"/>
        </w:tabs>
        <w:ind w:leftChars="0" w:left="0"/>
        <w:rPr>
          <w:rFonts w:ascii="仿宋_GB2312" w:eastAsia="仿宋_GB2312" w:hAnsi="仿宋_GB2312" w:cs="仿宋_GB2312"/>
          <w:sz w:val="32"/>
          <w:szCs w:val="32"/>
        </w:rPr>
      </w:pPr>
      <w:hyperlink w:anchor="_Toc227" w:history="1">
        <w:r w:rsidR="00803E6E">
          <w:rPr>
            <w:rFonts w:ascii="仿宋_GB2312" w:eastAsia="仿宋_GB2312" w:hAnsi="仿宋_GB2312" w:cs="仿宋_GB2312" w:hint="eastAsia"/>
            <w:sz w:val="32"/>
            <w:szCs w:val="32"/>
          </w:rPr>
          <w:t>（二）政府采购情况</w:t>
        </w:r>
      </w:hyperlink>
    </w:p>
    <w:p w:rsidR="00803E6E" w:rsidRDefault="00B048CA">
      <w:pPr>
        <w:pStyle w:val="3"/>
        <w:tabs>
          <w:tab w:val="right" w:pos="8306"/>
        </w:tabs>
        <w:ind w:leftChars="0" w:left="0"/>
        <w:rPr>
          <w:rFonts w:ascii="仿宋_GB2312" w:eastAsia="仿宋_GB2312" w:hAnsi="仿宋_GB2312" w:cs="仿宋_GB2312"/>
          <w:sz w:val="32"/>
          <w:szCs w:val="32"/>
        </w:rPr>
      </w:pPr>
      <w:hyperlink w:anchor="_Toc8391" w:history="1">
        <w:r w:rsidR="00803E6E">
          <w:rPr>
            <w:rFonts w:ascii="仿宋_GB2312" w:eastAsia="仿宋_GB2312" w:hAnsi="仿宋_GB2312" w:cs="仿宋_GB2312" w:hint="eastAsia"/>
            <w:sz w:val="32"/>
            <w:szCs w:val="32"/>
          </w:rPr>
          <w:t>（三）国有资产占用情况说明</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11283" w:history="1">
        <w:r w:rsidR="00803E6E">
          <w:rPr>
            <w:rFonts w:ascii="仿宋_GB2312" w:eastAsia="仿宋_GB2312" w:hAnsi="仿宋_GB2312" w:cs="仿宋_GB2312" w:hint="eastAsia"/>
            <w:bCs/>
            <w:kern w:val="0"/>
            <w:sz w:val="32"/>
            <w:szCs w:val="32"/>
          </w:rPr>
          <w:t>十一、预算绩效的情况说明</w:t>
        </w:r>
      </w:hyperlink>
    </w:p>
    <w:p w:rsidR="00803E6E" w:rsidRDefault="00FE187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803E6E" w:rsidRDefault="00B048CA">
      <w:pPr>
        <w:pStyle w:val="1"/>
        <w:tabs>
          <w:tab w:val="right" w:pos="8306"/>
        </w:tabs>
        <w:rPr>
          <w:rFonts w:ascii="仿宋_GB2312" w:eastAsia="仿宋_GB2312" w:hAnsi="仿宋_GB2312" w:cs="仿宋_GB2312"/>
          <w:b/>
          <w:bCs/>
          <w:sz w:val="32"/>
          <w:szCs w:val="32"/>
        </w:rPr>
      </w:pPr>
      <w:hyperlink w:anchor="_Toc3250" w:history="1">
        <w:r w:rsidR="00803E6E">
          <w:rPr>
            <w:rFonts w:ascii="仿宋_GB2312" w:eastAsia="仿宋_GB2312" w:hAnsi="仿宋_GB2312" w:cs="仿宋_GB2312" w:hint="eastAsia"/>
            <w:b/>
            <w:bCs/>
            <w:sz w:val="32"/>
            <w:szCs w:val="32"/>
          </w:rPr>
          <w:t>第三部分 专业名词解释</w:t>
        </w:r>
      </w:hyperlink>
    </w:p>
    <w:p w:rsidR="00803E6E" w:rsidRDefault="00B048CA">
      <w:pPr>
        <w:pStyle w:val="1"/>
        <w:tabs>
          <w:tab w:val="right" w:pos="8306"/>
        </w:tabs>
        <w:rPr>
          <w:rFonts w:ascii="仿宋_GB2312" w:eastAsia="仿宋_GB2312" w:hAnsi="仿宋_GB2312" w:cs="仿宋_GB2312"/>
          <w:b/>
          <w:bCs/>
          <w:sz w:val="32"/>
          <w:szCs w:val="32"/>
        </w:rPr>
      </w:pPr>
      <w:hyperlink w:anchor="_Toc22784" w:history="1">
        <w:r w:rsidR="00803E6E">
          <w:rPr>
            <w:rFonts w:ascii="仿宋_GB2312" w:eastAsia="仿宋_GB2312" w:hAnsi="仿宋_GB2312" w:cs="仿宋_GB2312" w:hint="eastAsia"/>
            <w:b/>
            <w:bCs/>
            <w:sz w:val="32"/>
            <w:szCs w:val="32"/>
          </w:rPr>
          <w:t>第四部分 部门决算报表（见附表）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183" w:history="1">
        <w:r w:rsidR="00803E6E">
          <w:rPr>
            <w:rFonts w:ascii="仿宋_GB2312" w:eastAsia="仿宋_GB2312" w:hAnsi="仿宋_GB2312" w:cs="仿宋_GB2312" w:hint="eastAsia"/>
            <w:bCs/>
            <w:kern w:val="0"/>
            <w:sz w:val="32"/>
            <w:szCs w:val="32"/>
          </w:rPr>
          <w:t>一、《收入支出决算总表》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4532" w:history="1">
        <w:r w:rsidR="00803E6E">
          <w:rPr>
            <w:rFonts w:ascii="仿宋_GB2312" w:eastAsia="仿宋_GB2312" w:hAnsi="仿宋_GB2312" w:cs="仿宋_GB2312" w:hint="eastAsia"/>
            <w:bCs/>
            <w:kern w:val="0"/>
            <w:sz w:val="32"/>
            <w:szCs w:val="32"/>
          </w:rPr>
          <w:t>二、《收入决算表》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32434" w:history="1">
        <w:r w:rsidR="00803E6E">
          <w:rPr>
            <w:rFonts w:ascii="仿宋_GB2312" w:eastAsia="仿宋_GB2312" w:hAnsi="仿宋_GB2312" w:cs="仿宋_GB2312" w:hint="eastAsia"/>
            <w:bCs/>
            <w:kern w:val="0"/>
            <w:sz w:val="32"/>
            <w:szCs w:val="32"/>
          </w:rPr>
          <w:t>三、《支出决算表》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8786" w:history="1">
        <w:r w:rsidR="00803E6E">
          <w:rPr>
            <w:rFonts w:ascii="仿宋_GB2312" w:eastAsia="仿宋_GB2312" w:hAnsi="仿宋_GB2312" w:cs="仿宋_GB2312" w:hint="eastAsia"/>
            <w:bCs/>
            <w:kern w:val="0"/>
            <w:sz w:val="32"/>
            <w:szCs w:val="32"/>
          </w:rPr>
          <w:t>四、《财政拨款收入支出决算总表》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14869" w:history="1">
        <w:r w:rsidR="00803E6E">
          <w:rPr>
            <w:rFonts w:ascii="仿宋_GB2312" w:eastAsia="仿宋_GB2312" w:hAnsi="仿宋_GB2312" w:cs="仿宋_GB2312" w:hint="eastAsia"/>
            <w:bCs/>
            <w:kern w:val="0"/>
            <w:sz w:val="32"/>
            <w:szCs w:val="32"/>
          </w:rPr>
          <w:t>五、《一般公共预算财政拨款支出决算表》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8884" w:history="1">
        <w:r w:rsidR="00803E6E">
          <w:rPr>
            <w:rFonts w:ascii="仿宋_GB2312" w:eastAsia="仿宋_GB2312" w:hAnsi="仿宋_GB2312" w:cs="仿宋_GB2312" w:hint="eastAsia"/>
            <w:bCs/>
            <w:kern w:val="0"/>
            <w:sz w:val="32"/>
            <w:szCs w:val="32"/>
          </w:rPr>
          <w:t>六、《一般公共预算财政拨款基本支出决算表》</w:t>
        </w:r>
      </w:hyperlink>
    </w:p>
    <w:p w:rsidR="00803E6E" w:rsidRDefault="00B048CA">
      <w:pPr>
        <w:pStyle w:val="2"/>
        <w:tabs>
          <w:tab w:val="right" w:pos="8306"/>
        </w:tabs>
        <w:ind w:leftChars="0" w:left="0"/>
        <w:rPr>
          <w:rFonts w:ascii="仿宋_GB2312" w:eastAsia="仿宋_GB2312" w:hAnsi="仿宋_GB2312" w:cs="仿宋_GB2312"/>
          <w:sz w:val="32"/>
          <w:szCs w:val="32"/>
        </w:rPr>
      </w:pPr>
      <w:hyperlink w:anchor="_Toc29106" w:history="1">
        <w:r w:rsidR="00803E6E">
          <w:rPr>
            <w:rFonts w:ascii="仿宋_GB2312" w:eastAsia="仿宋_GB2312" w:hAnsi="仿宋_GB2312" w:cs="仿宋_GB2312" w:hint="eastAsia"/>
            <w:bCs/>
            <w:kern w:val="0"/>
            <w:sz w:val="32"/>
            <w:szCs w:val="32"/>
          </w:rPr>
          <w:t>七、《财政拨款“三公”经费支出决算表》</w:t>
        </w:r>
      </w:hyperlink>
    </w:p>
    <w:p w:rsidR="00803E6E" w:rsidRDefault="00B048CA">
      <w:pPr>
        <w:pStyle w:val="2"/>
        <w:tabs>
          <w:tab w:val="right" w:pos="8306"/>
        </w:tabs>
        <w:ind w:leftChars="0" w:left="0"/>
        <w:rPr>
          <w:rFonts w:ascii="仿宋_GB2312" w:eastAsia="仿宋_GB2312" w:hAnsi="仿宋_GB2312" w:cs="仿宋_GB2312"/>
          <w:bCs/>
          <w:kern w:val="0"/>
          <w:sz w:val="32"/>
          <w:szCs w:val="32"/>
        </w:rPr>
      </w:pPr>
      <w:hyperlink w:anchor="_Toc7643" w:history="1">
        <w:r w:rsidR="00803E6E">
          <w:rPr>
            <w:rFonts w:ascii="仿宋_GB2312" w:eastAsia="仿宋_GB2312" w:hAnsi="仿宋_GB2312" w:cs="仿宋_GB2312" w:hint="eastAsia"/>
            <w:bCs/>
            <w:kern w:val="0"/>
            <w:sz w:val="32"/>
            <w:szCs w:val="32"/>
          </w:rPr>
          <w:t>八、《政府性基金预算财政拨款收入支出决算表》</w:t>
        </w:r>
      </w:hyperlink>
    </w:p>
    <w:p w:rsidR="00803E6E" w:rsidRDefault="00FE187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803E6E" w:rsidRDefault="00B048CA">
      <w:r>
        <w:rPr>
          <w:rFonts w:ascii="仿宋_GB2312" w:eastAsia="仿宋_GB2312" w:hAnsi="仿宋_GB2312" w:cs="仿宋_GB2312" w:hint="eastAsia"/>
          <w:sz w:val="32"/>
          <w:szCs w:val="32"/>
        </w:rPr>
        <w:fldChar w:fldCharType="end"/>
      </w:r>
    </w:p>
    <w:p w:rsidR="00803E6E" w:rsidRDefault="00FE1871">
      <w:pPr>
        <w:rPr>
          <w:rFonts w:ascii="仿宋_GB2312" w:eastAsia="仿宋_GB2312"/>
          <w:sz w:val="32"/>
          <w:szCs w:val="32"/>
        </w:rPr>
      </w:pPr>
      <w:r>
        <w:rPr>
          <w:rFonts w:ascii="仿宋_GB2312" w:eastAsia="仿宋_GB2312" w:hint="eastAsia"/>
          <w:sz w:val="32"/>
          <w:szCs w:val="32"/>
        </w:rPr>
        <w:br w:type="page"/>
      </w:r>
    </w:p>
    <w:p w:rsidR="00803E6E" w:rsidRDefault="00FE187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803E6E" w:rsidRDefault="00FE1871">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1.贯彻落实国家和自治区、州、市人民政府的各项有关园区政策，研究制定园区经济和社会发展规划、管理办法、相关配套优惠措施并组织实施。</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2.负责依据昌吉市村镇体系规划和城市总体规划，组织编制园区总体规划、控制性详细规划并组织实施，参与编制园区土地规划。</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3.按照昌吉市产业发展规划编制园区产业发展规划。</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4.负责编制园区配套基础设施建设规划和年度计划，并组织实施。做好园区内各项公共服务设施的维护和管理。</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5.协助配合相关部门及园区所在乡镇做好园区内企业安全生产、环境保护等工作。</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6.负责对园区内各类企业进行宏观指导、管理,做好园区内企业及项目立项、规划、建设、国土、环保等方面办理前期手续的协调和服务工作。</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7.根据园区发展战略，做好园区内企业产业发展定位、项目资金争取、企业投融资等方面的服务工作。</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8.贯彻执行国家、区、州、市招商引资的方针、政策和法律、法规、规章；根据昌吉市招商引资中长期规划和年度计划，负责编制园区招商引资年度计划，建好三个园区招商引资项目库和投资商信息库，做好项目信息的收集、整理、</w:t>
      </w:r>
      <w:r w:rsidRPr="000F091A">
        <w:rPr>
          <w:rFonts w:ascii="仿宋_GB2312" w:eastAsia="仿宋_GB2312" w:hint="eastAsia"/>
          <w:sz w:val="32"/>
          <w:szCs w:val="32"/>
        </w:rPr>
        <w:lastRenderedPageBreak/>
        <w:t>利用；策划和组织对外招商及联络工作，组织和管理三个园区的各类招商活动，负责与投资商的跟踪联系、接待、洽谈及项目资金落实；负责对园区拟引进项目进行调研、论证、评估、初审及入园项目前期有关手续的办理工作；负责招商资料的制作、项目包装和对外宣传工作；按照昌吉市招商引资领导小组的安排做好招商引资其他工作。</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9.负责园区项目的洽谈论证、准入及项目入园协议的签订工作。</w:t>
      </w:r>
    </w:p>
    <w:p w:rsidR="000F091A" w:rsidRPr="000F091A"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10.负责园区企业经济数据的统计分析上报工作。</w:t>
      </w:r>
    </w:p>
    <w:p w:rsidR="00803E6E" w:rsidRDefault="000F091A" w:rsidP="000F091A">
      <w:pPr>
        <w:ind w:firstLineChars="200" w:firstLine="640"/>
        <w:jc w:val="left"/>
        <w:rPr>
          <w:rFonts w:ascii="仿宋_GB2312" w:eastAsia="仿宋_GB2312"/>
          <w:sz w:val="32"/>
          <w:szCs w:val="32"/>
        </w:rPr>
      </w:pPr>
      <w:r w:rsidRPr="000F091A">
        <w:rPr>
          <w:rFonts w:ascii="仿宋_GB2312" w:eastAsia="仿宋_GB2312" w:hint="eastAsia"/>
          <w:sz w:val="32"/>
          <w:szCs w:val="32"/>
        </w:rPr>
        <w:t>11.完成市委、</w:t>
      </w:r>
      <w:r w:rsidR="00A66C8B">
        <w:rPr>
          <w:rFonts w:ascii="仿宋_GB2312" w:eastAsia="仿宋_GB2312" w:hint="eastAsia"/>
          <w:sz w:val="32"/>
          <w:szCs w:val="32"/>
        </w:rPr>
        <w:t>市</w:t>
      </w:r>
      <w:r w:rsidRPr="000F091A">
        <w:rPr>
          <w:rFonts w:ascii="仿宋_GB2312" w:eastAsia="仿宋_GB2312" w:hint="eastAsia"/>
          <w:sz w:val="32"/>
          <w:szCs w:val="32"/>
        </w:rPr>
        <w:t>政府交办的其他工作</w:t>
      </w:r>
      <w:r>
        <w:rPr>
          <w:rFonts w:ascii="仿宋_GB2312" w:eastAsia="仿宋_GB2312" w:hint="eastAsia"/>
          <w:sz w:val="32"/>
          <w:szCs w:val="32"/>
        </w:rPr>
        <w:t>。</w:t>
      </w:r>
    </w:p>
    <w:p w:rsidR="00803E6E" w:rsidRDefault="00FE187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803E6E" w:rsidRDefault="00FE187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昌吉市园区建设管理服务中心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rsidR="00803E6E" w:rsidRDefault="00FE1871">
      <w:pPr>
        <w:ind w:firstLineChars="200" w:firstLine="640"/>
        <w:rPr>
          <w:rFonts w:ascii="仿宋_GB2312" w:eastAsia="仿宋_GB2312" w:hAnsi="宋体" w:cs="宋体"/>
          <w:kern w:val="0"/>
          <w:sz w:val="32"/>
          <w:szCs w:val="32"/>
        </w:rPr>
        <w:sectPr w:rsidR="00803E6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F091A">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0F091A">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rsidR="00803E6E" w:rsidRDefault="00FE1871">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803E6E" w:rsidRDefault="00FE1871">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141.55</w:t>
      </w:r>
      <w:r>
        <w:rPr>
          <w:rFonts w:ascii="仿宋_GB2312" w:eastAsia="仿宋_GB2312" w:hint="eastAsia"/>
          <w:sz w:val="32"/>
          <w:szCs w:val="32"/>
        </w:rPr>
        <w:t>万元，其中：本年收入合计</w:t>
      </w:r>
      <w:r>
        <w:rPr>
          <w:rFonts w:ascii="仿宋_GB2312" w:eastAsia="仿宋_GB2312" w:hint="eastAsia"/>
          <w:sz w:val="32"/>
          <w:szCs w:val="32"/>
        </w:rPr>
        <w:t>141.55</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141.55</w:t>
      </w:r>
      <w:r>
        <w:rPr>
          <w:rFonts w:ascii="仿宋_GB2312" w:eastAsia="仿宋_GB2312" w:hint="eastAsia"/>
          <w:sz w:val="32"/>
          <w:szCs w:val="32"/>
        </w:rPr>
        <w:t>万元，其中：本年支出合计</w:t>
      </w:r>
      <w:r>
        <w:rPr>
          <w:rFonts w:ascii="仿宋_GB2312" w:eastAsia="仿宋_GB2312" w:hint="eastAsia"/>
          <w:sz w:val="32"/>
          <w:szCs w:val="32"/>
        </w:rPr>
        <w:t>141.55</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12.32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9.53%</w:t>
      </w:r>
      <w:r>
        <w:rPr>
          <w:rFonts w:ascii="仿宋_GB2312" w:eastAsia="仿宋_GB2312" w:hint="eastAsia"/>
          <w:sz w:val="32"/>
          <w:szCs w:val="32"/>
        </w:rPr>
        <w:t>，主要原因是：</w:t>
      </w:r>
      <w:bookmarkStart w:id="10" w:name="_Hlk178002695"/>
      <w:r w:rsidR="000F091A">
        <w:rPr>
          <w:rFonts w:ascii="仿宋_GB2312" w:eastAsia="仿宋_GB2312" w:hint="eastAsia"/>
          <w:sz w:val="32"/>
          <w:szCs w:val="32"/>
        </w:rPr>
        <w:t>单位人员薪资调增，人员工资、津补贴等人员经费较上年增加</w:t>
      </w:r>
      <w:bookmarkEnd w:id="10"/>
      <w:r>
        <w:rPr>
          <w:rFonts w:ascii="仿宋_GB2312" w:eastAsia="仿宋_GB2312" w:hint="eastAsia"/>
          <w:sz w:val="32"/>
          <w:szCs w:val="32"/>
        </w:rPr>
        <w:t>。</w:t>
      </w:r>
    </w:p>
    <w:p w:rsidR="00803E6E" w:rsidRDefault="00FE1871">
      <w:pPr>
        <w:ind w:firstLineChars="200" w:firstLine="640"/>
        <w:jc w:val="left"/>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141.55</w:t>
      </w:r>
      <w:r>
        <w:rPr>
          <w:rFonts w:ascii="仿宋_GB2312" w:eastAsia="仿宋_GB2312" w:hint="eastAsia"/>
          <w:sz w:val="32"/>
          <w:szCs w:val="32"/>
        </w:rPr>
        <w:t>万元，其中：财政拨款收入</w:t>
      </w:r>
      <w:r>
        <w:rPr>
          <w:rFonts w:ascii="仿宋_GB2312" w:eastAsia="仿宋_GB2312" w:hint="eastAsia"/>
          <w:sz w:val="32"/>
          <w:szCs w:val="32"/>
          <w:lang w:val="zh-CN"/>
        </w:rPr>
        <w:t>141.55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803E6E" w:rsidRDefault="00FE1871">
      <w:pPr>
        <w:ind w:firstLineChars="200" w:firstLine="640"/>
        <w:jc w:val="left"/>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803E6E" w:rsidRDefault="00FE187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141.55</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141.55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803E6E" w:rsidRDefault="00FE1871">
      <w:pPr>
        <w:ind w:firstLineChars="200" w:firstLine="640"/>
        <w:jc w:val="left"/>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w:t>
      </w:r>
      <w:r>
        <w:rPr>
          <w:rFonts w:ascii="黑体" w:eastAsia="黑体" w:hAnsi="黑体" w:cs="宋体" w:hint="eastAsia"/>
          <w:bCs/>
          <w:kern w:val="0"/>
          <w:sz w:val="32"/>
          <w:szCs w:val="32"/>
        </w:rPr>
        <w:t>总体情况说明</w:t>
      </w:r>
      <w:bookmarkEnd w:id="15"/>
      <w:bookmarkEnd w:id="16"/>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141.55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141.55</w:t>
      </w:r>
      <w:r>
        <w:rPr>
          <w:rFonts w:ascii="仿宋_GB2312" w:eastAsia="仿宋_GB2312" w:hint="eastAsia"/>
          <w:sz w:val="32"/>
          <w:szCs w:val="32"/>
        </w:rPr>
        <w:t>万元。财政拨款支出总计</w:t>
      </w:r>
      <w:r>
        <w:rPr>
          <w:rFonts w:ascii="仿宋_GB2312" w:eastAsia="仿宋_GB2312" w:hint="eastAsia"/>
          <w:sz w:val="32"/>
          <w:szCs w:val="32"/>
          <w:lang w:val="zh-CN"/>
        </w:rPr>
        <w:t>141.55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141.55</w:t>
      </w:r>
      <w:r>
        <w:rPr>
          <w:rFonts w:ascii="仿宋_GB2312" w:eastAsia="仿宋_GB2312" w:hint="eastAsia"/>
          <w:sz w:val="32"/>
          <w:szCs w:val="32"/>
        </w:rPr>
        <w:t>万元。</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12.32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9.53%,</w:t>
      </w:r>
      <w:r>
        <w:rPr>
          <w:rFonts w:ascii="仿宋_GB2312" w:eastAsia="仿宋_GB2312" w:hint="eastAsia"/>
          <w:sz w:val="32"/>
          <w:szCs w:val="32"/>
        </w:rPr>
        <w:t>主要原因是：</w:t>
      </w:r>
      <w:r w:rsidR="000F091A" w:rsidRPr="000F091A">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137.46</w:t>
      </w:r>
      <w:r>
        <w:rPr>
          <w:rFonts w:ascii="仿宋_GB2312" w:eastAsia="仿宋_GB2312" w:hint="eastAsia"/>
          <w:sz w:val="32"/>
          <w:szCs w:val="32"/>
        </w:rPr>
        <w:t>万元，决算数</w:t>
      </w:r>
      <w:r>
        <w:rPr>
          <w:rFonts w:ascii="仿宋_GB2312" w:eastAsia="仿宋_GB2312" w:hint="eastAsia"/>
          <w:sz w:val="32"/>
          <w:szCs w:val="32"/>
          <w:lang w:val="zh-CN"/>
        </w:rPr>
        <w:t>141.55</w:t>
      </w:r>
      <w:r>
        <w:rPr>
          <w:rFonts w:ascii="仿宋_GB2312" w:eastAsia="仿宋_GB2312" w:hint="eastAsia"/>
          <w:sz w:val="32"/>
          <w:szCs w:val="32"/>
        </w:rPr>
        <w:t>万元，预决算差异率</w:t>
      </w:r>
      <w:r>
        <w:rPr>
          <w:rFonts w:ascii="仿宋_GB2312" w:eastAsia="仿宋_GB2312" w:hint="eastAsia"/>
          <w:sz w:val="32"/>
          <w:szCs w:val="32"/>
        </w:rPr>
        <w:t>2.98%</w:t>
      </w:r>
      <w:r>
        <w:rPr>
          <w:rFonts w:ascii="仿宋_GB2312" w:eastAsia="仿宋_GB2312" w:hint="eastAsia"/>
          <w:sz w:val="32"/>
          <w:szCs w:val="32"/>
        </w:rPr>
        <w:t>，主要原因是：</w:t>
      </w:r>
      <w:r w:rsidR="000F091A">
        <w:rPr>
          <w:rFonts w:ascii="仿宋_GB2312" w:eastAsia="仿宋_GB2312" w:hint="eastAsia"/>
          <w:sz w:val="32"/>
          <w:szCs w:val="32"/>
        </w:rPr>
        <w:t>年中追加</w:t>
      </w:r>
      <w:r w:rsidR="000F091A" w:rsidRPr="000F091A">
        <w:rPr>
          <w:rFonts w:ascii="仿宋_GB2312" w:eastAsia="仿宋_GB2312" w:hint="eastAsia"/>
          <w:sz w:val="32"/>
          <w:szCs w:val="32"/>
        </w:rPr>
        <w:t>人员工资、津补贴等人员经费</w:t>
      </w:r>
      <w:r>
        <w:rPr>
          <w:rFonts w:ascii="仿宋_GB2312" w:eastAsia="仿宋_GB2312" w:hint="eastAsia"/>
          <w:sz w:val="32"/>
          <w:szCs w:val="32"/>
        </w:rPr>
        <w:t>。</w:t>
      </w:r>
    </w:p>
    <w:p w:rsidR="00803E6E" w:rsidRDefault="00FE1871">
      <w:pPr>
        <w:ind w:firstLineChars="200" w:firstLine="640"/>
        <w:jc w:val="left"/>
        <w:outlineLvl w:val="1"/>
        <w:rPr>
          <w:rFonts w:ascii="黑体" w:eastAsia="黑体" w:hAnsi="黑体" w:cs="宋体"/>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rsidR="00803E6E" w:rsidRDefault="00FE187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803E6E" w:rsidRDefault="00FE1871">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141.55</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12.32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9.53%,</w:t>
      </w:r>
      <w:r>
        <w:rPr>
          <w:rFonts w:ascii="仿宋_GB2312" w:eastAsia="仿宋_GB2312" w:hint="eastAsia"/>
          <w:sz w:val="32"/>
          <w:szCs w:val="32"/>
        </w:rPr>
        <w:t>主要原因是：</w:t>
      </w:r>
      <w:bookmarkStart w:id="19" w:name="_Hlk178002949"/>
      <w:r w:rsidR="000F091A" w:rsidRPr="000F091A">
        <w:rPr>
          <w:rFonts w:ascii="仿宋_GB2312" w:eastAsia="仿宋_GB2312" w:hint="eastAsia"/>
          <w:sz w:val="32"/>
          <w:szCs w:val="32"/>
        </w:rPr>
        <w:t>单位人员薪资调增，人员工资、津补贴等人员经费较上年增加</w:t>
      </w:r>
      <w:bookmarkEnd w:id="19"/>
      <w:r>
        <w:rPr>
          <w:rFonts w:ascii="仿宋_GB2312" w:eastAsia="仿宋_GB2312" w:hint="eastAsia"/>
          <w:sz w:val="32"/>
          <w:szCs w:val="32"/>
        </w:rPr>
        <w:t>。与年初预算相比，年初预算数</w:t>
      </w:r>
      <w:r>
        <w:rPr>
          <w:rFonts w:ascii="仿宋_GB2312" w:eastAsia="仿宋_GB2312" w:hint="eastAsia"/>
          <w:sz w:val="32"/>
          <w:szCs w:val="32"/>
          <w:lang w:val="zh-CN"/>
        </w:rPr>
        <w:t>137.46</w:t>
      </w:r>
      <w:r>
        <w:rPr>
          <w:rFonts w:ascii="仿宋_GB2312" w:eastAsia="仿宋_GB2312" w:hint="eastAsia"/>
          <w:sz w:val="32"/>
          <w:szCs w:val="32"/>
        </w:rPr>
        <w:t>万元，决算数</w:t>
      </w:r>
      <w:r>
        <w:rPr>
          <w:rFonts w:ascii="仿宋_GB2312" w:eastAsia="仿宋_GB2312" w:hint="eastAsia"/>
          <w:sz w:val="32"/>
          <w:szCs w:val="32"/>
          <w:lang w:val="zh-CN"/>
        </w:rPr>
        <w:t>141.55</w:t>
      </w:r>
      <w:r>
        <w:rPr>
          <w:rFonts w:ascii="仿宋_GB2312" w:eastAsia="仿宋_GB2312" w:hint="eastAsia"/>
          <w:sz w:val="32"/>
          <w:szCs w:val="32"/>
        </w:rPr>
        <w:t>万元，预决算差异率</w:t>
      </w:r>
      <w:r>
        <w:rPr>
          <w:rFonts w:ascii="仿宋_GB2312" w:eastAsia="仿宋_GB2312" w:hint="eastAsia"/>
          <w:sz w:val="32"/>
          <w:szCs w:val="32"/>
          <w:lang w:val="zh-CN"/>
        </w:rPr>
        <w:t>2.98%</w:t>
      </w:r>
      <w:r>
        <w:rPr>
          <w:rFonts w:ascii="仿宋_GB2312" w:eastAsia="仿宋_GB2312" w:hint="eastAsia"/>
          <w:sz w:val="32"/>
          <w:szCs w:val="32"/>
        </w:rPr>
        <w:t>，主要原因是：</w:t>
      </w:r>
      <w:r w:rsidR="000F091A">
        <w:rPr>
          <w:rFonts w:ascii="仿宋_GB2312" w:eastAsia="仿宋_GB2312" w:hint="eastAsia"/>
          <w:sz w:val="32"/>
          <w:szCs w:val="32"/>
        </w:rPr>
        <w:t>年中追加</w:t>
      </w:r>
      <w:r w:rsidR="000F091A" w:rsidRPr="000F091A">
        <w:rPr>
          <w:rFonts w:ascii="仿宋_GB2312" w:eastAsia="仿宋_GB2312" w:hint="eastAsia"/>
          <w:sz w:val="32"/>
          <w:szCs w:val="32"/>
        </w:rPr>
        <w:t>人员工资、津补贴等人员经费</w:t>
      </w:r>
      <w:r>
        <w:rPr>
          <w:rFonts w:ascii="仿宋_GB2312" w:eastAsia="仿宋_GB2312" w:hint="eastAsia"/>
          <w:sz w:val="32"/>
          <w:szCs w:val="32"/>
        </w:rPr>
        <w:t>。</w:t>
      </w:r>
    </w:p>
    <w:p w:rsidR="00803E6E" w:rsidRDefault="00FE187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803E6E" w:rsidRDefault="00FE187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w:t>
      </w:r>
      <w:r>
        <w:rPr>
          <w:rFonts w:ascii="仿宋_GB2312" w:eastAsia="仿宋_GB2312"/>
          <w:kern w:val="2"/>
          <w:sz w:val="32"/>
          <w:szCs w:val="32"/>
          <w:lang w:val="zh-CN"/>
        </w:rPr>
        <w:t>务支出（类）</w:t>
      </w:r>
      <w:r>
        <w:rPr>
          <w:rFonts w:ascii="仿宋_GB2312" w:eastAsia="仿宋_GB2312" w:hint="eastAsia"/>
          <w:kern w:val="2"/>
          <w:sz w:val="32"/>
          <w:szCs w:val="32"/>
          <w:lang w:val="zh-CN"/>
        </w:rPr>
        <w:t>106.44</w:t>
      </w:r>
      <w:r>
        <w:rPr>
          <w:rFonts w:ascii="仿宋_GB2312" w:eastAsia="仿宋_GB2312"/>
          <w:kern w:val="2"/>
          <w:sz w:val="32"/>
          <w:szCs w:val="32"/>
          <w:lang w:val="zh-CN"/>
        </w:rPr>
        <w:t>万元，占</w:t>
      </w:r>
      <w:r>
        <w:rPr>
          <w:rFonts w:ascii="仿宋_GB2312" w:eastAsia="仿宋_GB2312" w:hint="eastAsia"/>
          <w:kern w:val="2"/>
          <w:sz w:val="32"/>
          <w:szCs w:val="32"/>
          <w:lang w:val="zh-CN"/>
        </w:rPr>
        <w:t>75.20%</w:t>
      </w:r>
      <w:r>
        <w:rPr>
          <w:rFonts w:ascii="仿宋_GB2312" w:eastAsia="仿宋_GB2312"/>
          <w:kern w:val="2"/>
          <w:sz w:val="32"/>
          <w:szCs w:val="32"/>
          <w:lang w:val="zh-CN"/>
        </w:rPr>
        <w:t>；</w:t>
      </w:r>
    </w:p>
    <w:p w:rsidR="00803E6E" w:rsidRDefault="000F091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14.53</w:t>
      </w:r>
      <w:r>
        <w:rPr>
          <w:rFonts w:ascii="仿宋_GB2312" w:eastAsia="仿宋_GB2312"/>
          <w:kern w:val="2"/>
          <w:sz w:val="32"/>
          <w:szCs w:val="32"/>
          <w:lang w:val="zh-CN"/>
        </w:rPr>
        <w:t>万元，占</w:t>
      </w:r>
      <w:r>
        <w:rPr>
          <w:rFonts w:ascii="仿宋_GB2312" w:eastAsia="仿宋_GB2312" w:hint="eastAsia"/>
          <w:kern w:val="2"/>
          <w:sz w:val="32"/>
          <w:szCs w:val="32"/>
          <w:lang w:val="zh-CN"/>
        </w:rPr>
        <w:t>10.26%</w:t>
      </w:r>
      <w:r>
        <w:rPr>
          <w:rFonts w:ascii="仿宋_GB2312" w:eastAsia="仿宋_GB2312"/>
          <w:kern w:val="2"/>
          <w:sz w:val="32"/>
          <w:szCs w:val="32"/>
          <w:lang w:val="zh-CN"/>
        </w:rPr>
        <w:t>；</w:t>
      </w:r>
    </w:p>
    <w:p w:rsidR="00803E6E" w:rsidRDefault="000F091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9.59</w:t>
      </w:r>
      <w:r>
        <w:rPr>
          <w:rFonts w:ascii="仿宋_GB2312" w:eastAsia="仿宋_GB2312"/>
          <w:kern w:val="2"/>
          <w:sz w:val="32"/>
          <w:szCs w:val="32"/>
          <w:lang w:val="zh-CN"/>
        </w:rPr>
        <w:t>万元，占</w:t>
      </w:r>
      <w:r>
        <w:rPr>
          <w:rFonts w:ascii="仿宋_GB2312" w:eastAsia="仿宋_GB2312" w:hint="eastAsia"/>
          <w:kern w:val="2"/>
          <w:sz w:val="32"/>
          <w:szCs w:val="32"/>
          <w:lang w:val="zh-CN"/>
        </w:rPr>
        <w:t>6.77%</w:t>
      </w:r>
      <w:r>
        <w:rPr>
          <w:rFonts w:ascii="仿宋_GB2312" w:eastAsia="仿宋_GB2312"/>
          <w:kern w:val="2"/>
          <w:sz w:val="32"/>
          <w:szCs w:val="32"/>
          <w:lang w:val="zh-CN"/>
        </w:rPr>
        <w:t>；</w:t>
      </w:r>
    </w:p>
    <w:p w:rsidR="00803E6E" w:rsidRDefault="000F091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11.00</w:t>
      </w:r>
      <w:r>
        <w:rPr>
          <w:rFonts w:ascii="仿宋_GB2312" w:eastAsia="仿宋_GB2312"/>
          <w:kern w:val="2"/>
          <w:sz w:val="32"/>
          <w:szCs w:val="32"/>
          <w:lang w:val="zh-CN"/>
        </w:rPr>
        <w:t>万元，占</w:t>
      </w:r>
      <w:r>
        <w:rPr>
          <w:rFonts w:ascii="仿宋_GB2312" w:eastAsia="仿宋_GB2312" w:hint="eastAsia"/>
          <w:kern w:val="2"/>
          <w:sz w:val="32"/>
          <w:szCs w:val="32"/>
          <w:lang w:val="zh-CN"/>
        </w:rPr>
        <w:t>7.77%。</w:t>
      </w:r>
    </w:p>
    <w:p w:rsidR="00803E6E" w:rsidRDefault="00FE187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w:t>
      </w:r>
      <w:r w:rsidR="00C12524">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bookmarkStart w:id="20" w:name="_Hlk177999590"/>
      <w:r w:rsidR="000F091A">
        <w:rPr>
          <w:rFonts w:ascii="仿宋_GB2312" w:eastAsia="仿宋_GB2312" w:hAnsi="仿宋_GB2312" w:cs="仿宋_GB2312" w:hint="eastAsia"/>
          <w:sz w:val="32"/>
          <w:szCs w:val="32"/>
        </w:rPr>
        <w:t>单位</w:t>
      </w:r>
      <w:r w:rsidR="000F091A">
        <w:rPr>
          <w:rFonts w:ascii="仿宋_GB2312" w:eastAsia="仿宋_GB2312" w:hAnsi="仿宋_GB2312" w:cs="仿宋_GB2312" w:hint="eastAsia"/>
          <w:sz w:val="32"/>
          <w:szCs w:val="32"/>
          <w:lang w:val="zh-CN"/>
        </w:rPr>
        <w:t>人员大病医疗补助经费较上年</w:t>
      </w:r>
      <w:bookmarkEnd w:id="20"/>
      <w:r w:rsidR="000F091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8.62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2.9</w:t>
      </w:r>
      <w:r w:rsidR="00C12524">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52.</w:t>
      </w:r>
      <w:r w:rsidR="00C12524">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F091A" w:rsidRPr="000F091A">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0.88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49.1</w:t>
      </w:r>
      <w:r w:rsidR="00C12524">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64763" w:rsidRPr="0066476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3.77</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元，增长</w:t>
      </w:r>
      <w:r>
        <w:rPr>
          <w:rFonts w:ascii="仿宋_GB2312" w:eastAsia="仿宋_GB2312" w:hAnsi="仿宋_GB2312" w:cs="仿宋_GB2312" w:hint="eastAsia"/>
          <w:sz w:val="32"/>
          <w:szCs w:val="32"/>
        </w:rPr>
        <w:t>52.</w:t>
      </w:r>
      <w:r w:rsidR="00C12524">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F091A" w:rsidRPr="000F091A">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一般公共服务支出（类）政府办公厅（室）及相关机构事务（款）事业运行（项）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106.44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1.39%</w:t>
      </w:r>
      <w:r>
        <w:rPr>
          <w:rFonts w:ascii="仿宋_GB2312" w:eastAsia="仿宋_GB2312" w:hAnsi="仿宋_GB2312" w:cs="仿宋_GB2312" w:hint="eastAsia"/>
          <w:sz w:val="32"/>
          <w:szCs w:val="32"/>
        </w:rPr>
        <w:t>，主要原因是：</w:t>
      </w:r>
      <w:r w:rsidR="000F091A" w:rsidRPr="000F091A">
        <w:rPr>
          <w:rFonts w:ascii="仿宋_GB2312" w:eastAsia="仿宋_GB2312" w:hAnsi="仿宋_GB2312" w:cs="仿宋_GB2312" w:hint="eastAsia"/>
          <w:sz w:val="32"/>
          <w:szCs w:val="32"/>
          <w:lang w:val="zh-CN"/>
        </w:rPr>
        <w:t>单位人员薪资调增，人员工资、津补贴等人员经费较上年增加</w:t>
      </w:r>
      <w:r>
        <w:rPr>
          <w:rFonts w:ascii="仿宋_GB2312" w:eastAsia="仿宋_GB2312" w:hAnsi="仿宋_GB2312" w:cs="仿宋_GB2312" w:hint="eastAsia"/>
          <w:sz w:val="32"/>
          <w:szCs w:val="32"/>
          <w:lang w:val="zh-CN"/>
        </w:rPr>
        <w:t>。</w:t>
      </w:r>
    </w:p>
    <w:p w:rsidR="00803E6E" w:rsidRDefault="00FE187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6.</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14.53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52.4</w:t>
      </w:r>
      <w:r w:rsidR="00C12524">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F091A" w:rsidRPr="000F091A">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rsidR="00803E6E" w:rsidRDefault="00FE18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141.55</w:t>
      </w:r>
      <w:r>
        <w:rPr>
          <w:rFonts w:ascii="仿宋_GB2312" w:eastAsia="仿宋_GB2312" w:hint="eastAsia"/>
          <w:sz w:val="32"/>
          <w:szCs w:val="32"/>
        </w:rPr>
        <w:t>万元，其中：人员经费</w:t>
      </w:r>
      <w:r>
        <w:rPr>
          <w:rFonts w:ascii="仿宋_GB2312" w:eastAsia="仿宋_GB2312" w:hint="eastAsia"/>
          <w:sz w:val="32"/>
          <w:szCs w:val="32"/>
        </w:rPr>
        <w:t>138.31</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万元，包括：基本工资、津贴补贴、奖金、机关事业单位基本养老保险缴费、职工基本医疗保险缴费、公务员医疗补助缴费、其他社会保障缴费、住房公积金、医疗费、其他工资福利支出。</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3.25</w:t>
      </w:r>
      <w:r>
        <w:rPr>
          <w:rFonts w:ascii="仿宋_GB2312" w:eastAsia="仿宋_GB2312" w:hint="eastAsia"/>
          <w:sz w:val="32"/>
          <w:szCs w:val="32"/>
        </w:rPr>
        <w:t>万元，包括：办公费、印刷费、公务用车运行维护费</w:t>
      </w:r>
      <w:r w:rsidR="000F091A">
        <w:rPr>
          <w:rFonts w:ascii="仿宋_GB2312" w:eastAsia="仿宋_GB2312" w:hint="eastAsia"/>
          <w:sz w:val="32"/>
          <w:szCs w:val="32"/>
        </w:rPr>
        <w:t>。</w:t>
      </w:r>
    </w:p>
    <w:p w:rsidR="00803E6E" w:rsidRDefault="00FE18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803E6E" w:rsidRDefault="00FE18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1.95</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1.95</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w:t>
      </w:r>
      <w:bookmarkStart w:id="21" w:name="_Hlk178003361"/>
      <w:r w:rsidR="000F091A">
        <w:rPr>
          <w:rFonts w:ascii="仿宋_GB2312" w:eastAsia="仿宋_GB2312" w:hint="eastAsia"/>
          <w:sz w:val="32"/>
          <w:szCs w:val="32"/>
          <w:lang w:val="zh-CN"/>
        </w:rPr>
        <w:t>本年单位新增车辆维修费、</w:t>
      </w:r>
      <w:r w:rsidR="00005B44">
        <w:rPr>
          <w:rFonts w:ascii="仿宋_GB2312" w:eastAsia="仿宋_GB2312" w:hint="eastAsia"/>
          <w:sz w:val="32"/>
          <w:szCs w:val="32"/>
          <w:lang w:val="zh-CN"/>
        </w:rPr>
        <w:t>燃油费等</w:t>
      </w:r>
      <w:bookmarkEnd w:id="21"/>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05B44" w:rsidRPr="00005B4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1.95</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1.95</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w:t>
      </w:r>
      <w:r w:rsidR="00005B44" w:rsidRPr="00005B44">
        <w:rPr>
          <w:rFonts w:ascii="仿宋_GB2312" w:eastAsia="仿宋_GB2312" w:hint="eastAsia"/>
          <w:sz w:val="32"/>
          <w:szCs w:val="32"/>
          <w:lang w:val="zh-CN"/>
        </w:rPr>
        <w:t>本年单位新增车辆维修费、燃油费等</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w:t>
      </w:r>
      <w:r>
        <w:rPr>
          <w:rFonts w:ascii="仿宋_GB2312" w:eastAsia="仿宋_GB2312" w:hint="eastAsia"/>
          <w:sz w:val="32"/>
          <w:szCs w:val="32"/>
        </w:rPr>
        <w:lastRenderedPageBreak/>
        <w:t>长</w:t>
      </w:r>
      <w:r>
        <w:rPr>
          <w:rFonts w:ascii="仿宋_GB2312" w:eastAsia="仿宋_GB2312" w:hint="eastAsia"/>
          <w:sz w:val="32"/>
          <w:szCs w:val="32"/>
        </w:rPr>
        <w:t>0.00%,</w:t>
      </w:r>
      <w:r>
        <w:rPr>
          <w:rFonts w:ascii="仿宋_GB2312" w:eastAsia="仿宋_GB2312" w:hint="eastAsia"/>
          <w:sz w:val="32"/>
          <w:szCs w:val="32"/>
          <w:lang w:val="zh-CN"/>
        </w:rPr>
        <w:t>主要原因是：</w:t>
      </w:r>
      <w:r w:rsidR="00005B44" w:rsidRPr="00005B44">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803E6E" w:rsidRDefault="00FE18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803E6E" w:rsidRDefault="00FE18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05B44" w:rsidRPr="00005B4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1.95</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1.95</w:t>
      </w:r>
      <w:r>
        <w:rPr>
          <w:rFonts w:ascii="仿宋_GB2312" w:eastAsia="仿宋_GB2312" w:hint="eastAsia"/>
          <w:sz w:val="32"/>
          <w:szCs w:val="32"/>
          <w:lang w:val="zh-CN"/>
        </w:rPr>
        <w:t>万元。公务用车运行维护费开支内容包括</w:t>
      </w:r>
      <w:r w:rsidR="00005B44" w:rsidRPr="00005B44">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82ECD" w:rsidRPr="00382ECD">
        <w:rPr>
          <w:rFonts w:ascii="仿宋_GB2312" w:eastAsia="仿宋_GB2312" w:hint="eastAsia"/>
          <w:sz w:val="32"/>
          <w:szCs w:val="32"/>
          <w:lang w:val="zh-CN"/>
        </w:rPr>
        <w:t>我单位借用其他单位车辆，公务用车维护费在我单位反应</w:t>
      </w:r>
      <w:r>
        <w:rPr>
          <w:rFonts w:ascii="仿宋_GB2312" w:eastAsia="仿宋_GB2312" w:hint="eastAsia"/>
          <w:sz w:val="32"/>
          <w:szCs w:val="32"/>
          <w:lang w:val="zh-CN"/>
        </w:rPr>
        <w:t>。</w:t>
      </w:r>
    </w:p>
    <w:p w:rsidR="00803E6E" w:rsidRDefault="00FE18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bookmarkStart w:id="22" w:name="_Hlk176442959"/>
      <w:r w:rsidR="00005B44">
        <w:rPr>
          <w:rFonts w:ascii="仿宋_GB2312" w:eastAsia="仿宋_GB2312" w:hint="eastAsia"/>
          <w:sz w:val="32"/>
          <w:szCs w:val="32"/>
          <w:lang w:val="zh-CN"/>
        </w:rPr>
        <w:t>本年无此项经费</w:t>
      </w:r>
      <w:bookmarkEnd w:id="22"/>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803E6E" w:rsidRDefault="00FE18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1.95</w:t>
      </w:r>
      <w:r>
        <w:rPr>
          <w:rFonts w:ascii="仿宋_GB2312" w:eastAsia="仿宋_GB2312" w:hint="eastAsia"/>
          <w:sz w:val="32"/>
          <w:szCs w:val="32"/>
          <w:lang w:val="zh-CN"/>
        </w:rPr>
        <w:t>万元，决算数</w:t>
      </w:r>
      <w:r>
        <w:rPr>
          <w:rFonts w:ascii="仿宋_GB2312" w:eastAsia="仿宋_GB2312" w:hint="eastAsia"/>
          <w:sz w:val="32"/>
          <w:szCs w:val="32"/>
          <w:lang w:val="zh-CN"/>
        </w:rPr>
        <w:t>1.95</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bookmarkStart w:id="23" w:name="_Hlk176443013"/>
      <w:r w:rsidR="00005B44" w:rsidRPr="004310A8">
        <w:rPr>
          <w:rFonts w:ascii="仿宋_GB2312" w:eastAsia="仿宋_GB2312" w:hint="eastAsia"/>
          <w:sz w:val="32"/>
          <w:szCs w:val="32"/>
          <w:lang w:val="zh-CN"/>
        </w:rPr>
        <w:t>本年严格按年初预算执行“三公”经费，预决算对比无差异</w:t>
      </w:r>
      <w:bookmarkEnd w:id="23"/>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05B4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05B44">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1.95</w:t>
      </w:r>
      <w:r>
        <w:rPr>
          <w:rFonts w:ascii="仿宋_GB2312" w:eastAsia="仿宋_GB2312" w:hint="eastAsia"/>
          <w:sz w:val="32"/>
          <w:szCs w:val="32"/>
          <w:lang w:val="zh-CN"/>
        </w:rPr>
        <w:t>万元，决算</w:t>
      </w:r>
      <w:r>
        <w:rPr>
          <w:rFonts w:ascii="仿宋_GB2312" w:eastAsia="仿宋_GB2312" w:hint="eastAsia"/>
          <w:sz w:val="32"/>
          <w:szCs w:val="32"/>
          <w:lang w:val="zh-CN"/>
        </w:rPr>
        <w:lastRenderedPageBreak/>
        <w:t>数</w:t>
      </w:r>
      <w:r>
        <w:rPr>
          <w:rFonts w:ascii="仿宋_GB2312" w:eastAsia="仿宋_GB2312" w:hint="eastAsia"/>
          <w:sz w:val="32"/>
          <w:szCs w:val="32"/>
          <w:lang w:val="zh-CN"/>
        </w:rPr>
        <w:t>1.95</w:t>
      </w:r>
      <w:r>
        <w:rPr>
          <w:rFonts w:ascii="仿宋_GB2312" w:eastAsia="仿宋_GB2312" w:hint="eastAsia"/>
          <w:sz w:val="32"/>
          <w:szCs w:val="32"/>
          <w:lang w:val="zh-CN"/>
        </w:rPr>
        <w:t>万元，预决算</w:t>
      </w:r>
      <w:r>
        <w:rPr>
          <w:rFonts w:ascii="仿宋_GB2312" w:eastAsia="仿宋_GB2312" w:hint="eastAsia"/>
          <w:sz w:val="32"/>
          <w:szCs w:val="32"/>
          <w:lang w:val="zh-CN"/>
        </w:rPr>
        <w:t>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05B44"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05B44"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w:t>
      </w:r>
    </w:p>
    <w:p w:rsidR="00803E6E" w:rsidRDefault="00FE1871">
      <w:pPr>
        <w:ind w:firstLineChars="200" w:firstLine="640"/>
        <w:jc w:val="left"/>
        <w:outlineLvl w:val="1"/>
        <w:rPr>
          <w:rFonts w:ascii="黑体" w:eastAsia="黑体" w:hAnsi="黑体" w:cs="宋体"/>
          <w:bCs/>
          <w:kern w:val="0"/>
          <w:sz w:val="32"/>
          <w:szCs w:val="32"/>
        </w:rPr>
      </w:pPr>
      <w:bookmarkStart w:id="24" w:name="_Toc5810"/>
      <w:bookmarkStart w:id="25" w:name="_Toc7927"/>
      <w:r>
        <w:rPr>
          <w:rFonts w:ascii="黑体" w:eastAsia="黑体" w:hAnsi="黑体" w:cs="宋体" w:hint="eastAsia"/>
          <w:bCs/>
          <w:kern w:val="0"/>
          <w:sz w:val="32"/>
          <w:szCs w:val="32"/>
        </w:rPr>
        <w:t>八、政府性基金预算财政拨款收入支出决算情况说明</w:t>
      </w:r>
      <w:bookmarkEnd w:id="24"/>
      <w:bookmarkEnd w:id="25"/>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803E6E" w:rsidRDefault="00FE18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w:t>
      </w:r>
      <w:r>
        <w:rPr>
          <w:rFonts w:ascii="仿宋_GB2312" w:eastAsia="仿宋_GB2312" w:hint="eastAsia"/>
          <w:sz w:val="32"/>
          <w:szCs w:val="32"/>
        </w:rPr>
        <w:t>财政拨款收入支出决算表为空表。</w:t>
      </w:r>
    </w:p>
    <w:p w:rsidR="00803E6E" w:rsidRDefault="00FE1871">
      <w:pPr>
        <w:ind w:firstLineChars="200" w:firstLine="640"/>
        <w:jc w:val="left"/>
        <w:outlineLvl w:val="1"/>
        <w:rPr>
          <w:rFonts w:ascii="黑体" w:eastAsia="黑体" w:hAnsi="黑体" w:cs="宋体"/>
          <w:bCs/>
          <w:kern w:val="0"/>
          <w:sz w:val="32"/>
          <w:szCs w:val="32"/>
        </w:rPr>
      </w:pPr>
      <w:bookmarkStart w:id="26" w:name="_Toc1235"/>
      <w:bookmarkStart w:id="27" w:name="_Toc7314"/>
      <w:r>
        <w:rPr>
          <w:rFonts w:ascii="黑体" w:eastAsia="黑体" w:hAnsi="黑体" w:cs="宋体" w:hint="eastAsia"/>
          <w:bCs/>
          <w:kern w:val="0"/>
          <w:sz w:val="32"/>
          <w:szCs w:val="32"/>
        </w:rPr>
        <w:t>十、其他重要事项的情况说明</w:t>
      </w:r>
      <w:bookmarkEnd w:id="26"/>
      <w:bookmarkEnd w:id="27"/>
    </w:p>
    <w:p w:rsidR="00803E6E" w:rsidRDefault="00FE1871">
      <w:pPr>
        <w:ind w:firstLineChars="200" w:firstLine="640"/>
        <w:jc w:val="left"/>
        <w:outlineLvl w:val="2"/>
        <w:rPr>
          <w:rFonts w:ascii="黑体" w:eastAsia="黑体" w:hAnsi="黑体"/>
          <w:sz w:val="32"/>
          <w:szCs w:val="32"/>
        </w:rPr>
      </w:pPr>
      <w:bookmarkStart w:id="28" w:name="_Toc14519"/>
      <w:bookmarkStart w:id="29" w:name="_Toc13105"/>
      <w:r>
        <w:rPr>
          <w:rFonts w:ascii="黑体" w:eastAsia="黑体" w:hAnsi="黑体" w:hint="eastAsia"/>
          <w:sz w:val="32"/>
          <w:szCs w:val="32"/>
        </w:rPr>
        <w:t>（一）机关运行经费支出情况</w:t>
      </w:r>
      <w:bookmarkEnd w:id="28"/>
      <w:bookmarkEnd w:id="29"/>
    </w:p>
    <w:p w:rsidR="00803E6E" w:rsidRDefault="00FE1871">
      <w:pPr>
        <w:ind w:firstLineChars="200" w:firstLine="640"/>
        <w:rPr>
          <w:rFonts w:ascii="仿宋_GB2312" w:eastAsia="仿宋_GB2312" w:hAnsi="仿宋_GB2312" w:cs="仿宋_GB2312"/>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昌吉市园区建设管理服务中心（事业单位）公用经费支出</w:t>
      </w:r>
      <w:r>
        <w:rPr>
          <w:rFonts w:ascii="仿宋_GB2312" w:eastAsia="仿宋_GB2312" w:hAnsi="仿宋_GB2312" w:cs="仿宋_GB2312" w:hint="eastAsia"/>
          <w:sz w:val="32"/>
          <w:szCs w:val="32"/>
        </w:rPr>
        <w:t>3.25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1.38</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29.81%</w:t>
      </w:r>
      <w:r>
        <w:rPr>
          <w:rFonts w:ascii="仿宋_GB2312" w:eastAsia="仿宋_GB2312" w:hAnsi="仿宋_GB2312" w:cs="仿宋_GB2312" w:hint="eastAsia"/>
          <w:sz w:val="32"/>
          <w:szCs w:val="32"/>
          <w:lang w:val="zh-CN"/>
        </w:rPr>
        <w:t>，主要原因是：</w:t>
      </w:r>
      <w:r w:rsidR="00005B44">
        <w:rPr>
          <w:rFonts w:ascii="仿宋_GB2312" w:eastAsia="仿宋_GB2312" w:hAnsi="仿宋_GB2312" w:cs="仿宋_GB2312" w:hint="eastAsia"/>
          <w:sz w:val="32"/>
          <w:szCs w:val="32"/>
          <w:lang w:val="zh-CN"/>
        </w:rPr>
        <w:t>本年单位日常业务办公经费较上年减少</w:t>
      </w:r>
      <w:r>
        <w:rPr>
          <w:rFonts w:ascii="仿宋_GB2312" w:eastAsia="仿宋_GB2312" w:hAnsi="仿宋_GB2312" w:cs="仿宋_GB2312" w:hint="eastAsia"/>
          <w:sz w:val="32"/>
          <w:szCs w:val="32"/>
          <w:lang w:val="zh-CN"/>
        </w:rPr>
        <w:t>。</w:t>
      </w:r>
    </w:p>
    <w:p w:rsidR="00803E6E" w:rsidRDefault="00FE1871">
      <w:pPr>
        <w:ind w:firstLineChars="200" w:firstLine="640"/>
        <w:jc w:val="left"/>
        <w:rPr>
          <w:rFonts w:eastAsia="黑体"/>
          <w:sz w:val="32"/>
          <w:szCs w:val="30"/>
          <w:lang w:val="zh-CN"/>
        </w:rPr>
      </w:pPr>
      <w:r>
        <w:rPr>
          <w:rFonts w:eastAsia="黑体" w:hint="eastAsia"/>
          <w:sz w:val="32"/>
          <w:szCs w:val="30"/>
          <w:lang w:val="zh-CN"/>
        </w:rPr>
        <w:t>（二）政府采购情况</w:t>
      </w:r>
      <w:bookmarkEnd w:id="30"/>
      <w:bookmarkEnd w:id="31"/>
    </w:p>
    <w:p w:rsidR="00803E6E" w:rsidRDefault="00FE187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803E6E" w:rsidRDefault="00FE18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lastRenderedPageBreak/>
        <w:t>授予中小企业合同金额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w:t>
      </w:r>
    </w:p>
    <w:p w:rsidR="00803E6E" w:rsidRPr="00005B44" w:rsidRDefault="00FE1871">
      <w:pPr>
        <w:ind w:firstLineChars="200" w:firstLine="640"/>
        <w:jc w:val="left"/>
        <w:rPr>
          <w:rFonts w:eastAsia="黑体"/>
          <w:sz w:val="32"/>
          <w:szCs w:val="30"/>
          <w:lang w:val="zh-CN"/>
        </w:rPr>
      </w:pPr>
      <w:bookmarkStart w:id="32" w:name="_Toc4591"/>
      <w:bookmarkStart w:id="33" w:name="_Toc8391"/>
      <w:r w:rsidRPr="00005B44">
        <w:rPr>
          <w:rFonts w:eastAsia="黑体" w:hint="eastAsia"/>
          <w:sz w:val="32"/>
          <w:szCs w:val="30"/>
          <w:lang w:val="zh-CN"/>
        </w:rPr>
        <w:t>（三）国有资产占用情况说明</w:t>
      </w:r>
      <w:bookmarkEnd w:id="32"/>
      <w:bookmarkEnd w:id="33"/>
    </w:p>
    <w:p w:rsidR="00803E6E" w:rsidRDefault="00FE187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8.53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w:t>
      </w:r>
      <w:r w:rsidR="00005B44">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w:t>
      </w:r>
      <w:r>
        <w:rPr>
          <w:rFonts w:ascii="仿宋_GB2312" w:eastAsia="仿宋_GB2312" w:hAnsi="仿宋_GB2312" w:cs="仿宋_GB2312" w:hint="eastAsia"/>
          <w:sz w:val="32"/>
          <w:szCs w:val="32"/>
          <w:lang w:val="zh-CN"/>
        </w:rPr>
        <w:t>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803E6E" w:rsidRDefault="00FE1871">
      <w:pPr>
        <w:ind w:firstLineChars="200" w:firstLine="640"/>
        <w:jc w:val="left"/>
        <w:outlineLvl w:val="1"/>
        <w:rPr>
          <w:rFonts w:ascii="黑体" w:eastAsia="黑体" w:hAnsi="黑体" w:cs="宋体"/>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rsidR="00803E6E" w:rsidRDefault="00FE187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437BD" w:rsidRPr="007437BD">
        <w:rPr>
          <w:rFonts w:ascii="仿宋_GB2312" w:eastAsia="仿宋_GB2312"/>
          <w:sz w:val="32"/>
          <w:szCs w:val="32"/>
        </w:rPr>
        <w:t>141.55</w:t>
      </w:r>
      <w:r>
        <w:rPr>
          <w:rFonts w:ascii="仿宋_GB2312" w:eastAsia="仿宋_GB2312" w:hint="eastAsia"/>
          <w:sz w:val="32"/>
          <w:szCs w:val="32"/>
        </w:rPr>
        <w:t>万元，实际执行总额</w:t>
      </w:r>
      <w:r w:rsidR="007437BD" w:rsidRPr="007437BD">
        <w:rPr>
          <w:rFonts w:ascii="仿宋_GB2312" w:eastAsia="仿宋_GB2312"/>
          <w:sz w:val="32"/>
          <w:szCs w:val="32"/>
        </w:rPr>
        <w:t>141.55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437BD">
        <w:rPr>
          <w:rFonts w:ascii="仿宋_GB2312" w:eastAsia="仿宋_GB2312" w:hint="eastAsia"/>
          <w:sz w:val="32"/>
          <w:szCs w:val="32"/>
        </w:rPr>
        <w:t>0</w:t>
      </w:r>
      <w:r>
        <w:rPr>
          <w:rFonts w:ascii="仿宋_GB2312" w:eastAsia="仿宋_GB2312" w:hint="eastAsia"/>
          <w:sz w:val="32"/>
          <w:szCs w:val="32"/>
        </w:rPr>
        <w:t>个，全年预算数</w:t>
      </w:r>
      <w:r w:rsidR="007437BD">
        <w:rPr>
          <w:rFonts w:ascii="仿宋_GB2312" w:eastAsia="仿宋_GB2312" w:hint="eastAsia"/>
          <w:sz w:val="32"/>
          <w:szCs w:val="32"/>
        </w:rPr>
        <w:t>0.00</w:t>
      </w:r>
      <w:r>
        <w:rPr>
          <w:rFonts w:ascii="仿宋_GB2312" w:eastAsia="仿宋_GB2312" w:hint="eastAsia"/>
          <w:sz w:val="32"/>
          <w:szCs w:val="32"/>
        </w:rPr>
        <w:t>万元，全年执行数</w:t>
      </w:r>
      <w:r w:rsidR="007437BD">
        <w:rPr>
          <w:rFonts w:ascii="仿宋_GB2312" w:eastAsia="仿宋_GB2312" w:hint="eastAsia"/>
          <w:sz w:val="32"/>
          <w:szCs w:val="32"/>
        </w:rPr>
        <w:t>0.00</w:t>
      </w:r>
      <w:r>
        <w:rPr>
          <w:rFonts w:ascii="仿宋_GB2312" w:eastAsia="仿宋_GB2312" w:hint="eastAsia"/>
          <w:sz w:val="32"/>
          <w:szCs w:val="32"/>
        </w:rPr>
        <w:t>万元。</w:t>
      </w:r>
      <w:r w:rsidR="007437BD" w:rsidRPr="007437BD">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w:t>
      </w:r>
      <w:r w:rsidR="007437BD" w:rsidRPr="007437BD">
        <w:rPr>
          <w:rFonts w:ascii="仿宋_GB2312" w:eastAsia="仿宋_GB2312" w:hint="eastAsia"/>
          <w:sz w:val="32"/>
          <w:szCs w:val="32"/>
        </w:rPr>
        <w:lastRenderedPageBreak/>
        <w:t>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rsidR="007437BD" w:rsidRPr="008A51CD" w:rsidRDefault="007437BD" w:rsidP="007437BD">
      <w:pPr>
        <w:jc w:val="center"/>
        <w:rPr>
          <w:rFonts w:ascii="宋体" w:hAnsi="宋体" w:cs="宋体"/>
          <w:b/>
          <w:bCs/>
          <w:kern w:val="0"/>
          <w:sz w:val="28"/>
          <w:szCs w:val="28"/>
        </w:rPr>
      </w:pPr>
      <w:r w:rsidRPr="008A51CD">
        <w:rPr>
          <w:rFonts w:ascii="宋体" w:hAnsi="宋体" w:cs="宋体" w:hint="eastAsia"/>
          <w:b/>
          <w:bCs/>
          <w:kern w:val="0"/>
          <w:sz w:val="28"/>
          <w:szCs w:val="28"/>
        </w:rPr>
        <w:t>部门（单位）整体支出绩效目标自评表</w:t>
      </w:r>
    </w:p>
    <w:p w:rsidR="007437BD" w:rsidRPr="008A51CD" w:rsidRDefault="007437BD" w:rsidP="007437BD">
      <w:pPr>
        <w:jc w:val="center"/>
        <w:rPr>
          <w:rFonts w:ascii="宋体" w:hAnsi="宋体" w:cs="宋体"/>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842"/>
        <w:gridCol w:w="993"/>
        <w:gridCol w:w="992"/>
        <w:gridCol w:w="720"/>
        <w:gridCol w:w="284"/>
      </w:tblGrid>
      <w:tr w:rsidR="007437BD" w:rsidRPr="008A51CD"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7437BD" w:rsidRDefault="007437BD" w:rsidP="00BD1B17">
            <w:pPr>
              <w:jc w:val="center"/>
            </w:pPr>
            <w:r>
              <w:rPr>
                <w:rFonts w:ascii="宋体" w:hAnsi="宋体"/>
                <w:sz w:val="18"/>
              </w:rPr>
              <w:t>昌吉市园区建设管理服务中心</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left"/>
              <w:rPr>
                <w:rFonts w:ascii="宋体" w:hAnsi="宋体" w:cs="宋体"/>
                <w:b/>
                <w:bCs/>
                <w:kern w:val="0"/>
                <w:sz w:val="18"/>
                <w:szCs w:val="18"/>
              </w:rPr>
            </w:pPr>
          </w:p>
        </w:tc>
      </w:tr>
      <w:tr w:rsidR="007437BD" w:rsidRPr="008A51CD"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b/>
                <w:bCs/>
                <w:kern w:val="0"/>
                <w:sz w:val="18"/>
                <w:szCs w:val="18"/>
              </w:rPr>
            </w:pPr>
          </w:p>
        </w:tc>
      </w:tr>
      <w:tr w:rsidR="007437BD" w:rsidRPr="008A51CD"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7437BD" w:rsidRPr="00083AA1"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b/>
                <w:bCs/>
                <w:kern w:val="0"/>
                <w:sz w:val="18"/>
                <w:szCs w:val="18"/>
              </w:rPr>
            </w:pPr>
          </w:p>
        </w:tc>
      </w:tr>
      <w:tr w:rsidR="007437BD" w:rsidRPr="008A51CD"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137.46</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141.55</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141.55</w:t>
            </w:r>
          </w:p>
        </w:tc>
        <w:tc>
          <w:tcPr>
            <w:tcW w:w="993"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7437BD" w:rsidRPr="008A51CD"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437BD" w:rsidRPr="008A51CD" w:rsidRDefault="007437B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7437BD" w:rsidRPr="00083AA1" w:rsidRDefault="007437B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137.46</w:t>
            </w:r>
          </w:p>
        </w:tc>
        <w:tc>
          <w:tcPr>
            <w:tcW w:w="1276"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141.55</w:t>
            </w:r>
          </w:p>
        </w:tc>
        <w:tc>
          <w:tcPr>
            <w:tcW w:w="1842" w:type="dxa"/>
            <w:tcBorders>
              <w:top w:val="nil"/>
              <w:left w:val="nil"/>
              <w:bottom w:val="single" w:sz="4" w:space="0" w:color="auto"/>
              <w:right w:val="single" w:sz="4" w:space="0" w:color="auto"/>
            </w:tcBorders>
            <w:shd w:val="clear" w:color="auto" w:fill="auto"/>
            <w:vAlign w:val="center"/>
          </w:tcPr>
          <w:p w:rsidR="007437BD" w:rsidRDefault="007437BD" w:rsidP="00BD1B17">
            <w:pPr>
              <w:jc w:val="center"/>
            </w:pPr>
            <w:r>
              <w:rPr>
                <w:rFonts w:ascii="宋体" w:hAnsi="宋体"/>
                <w:sz w:val="18"/>
              </w:rPr>
              <w:t>141.55</w:t>
            </w:r>
          </w:p>
        </w:tc>
        <w:tc>
          <w:tcPr>
            <w:tcW w:w="993"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left"/>
              <w:rPr>
                <w:rFonts w:ascii="宋体" w:hAnsi="宋体" w:cs="宋体"/>
                <w:b/>
                <w:bCs/>
                <w:kern w:val="0"/>
                <w:sz w:val="18"/>
                <w:szCs w:val="18"/>
              </w:rPr>
            </w:pPr>
          </w:p>
        </w:tc>
      </w:tr>
      <w:tr w:rsidR="007437BD" w:rsidRPr="008A51CD"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437BD" w:rsidRPr="008A51CD" w:rsidRDefault="007437BD"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7437BD" w:rsidRDefault="007437BD" w:rsidP="00BD1B17">
            <w:pPr>
              <w:jc w:val="left"/>
            </w:pPr>
            <w:r>
              <w:rPr>
                <w:rFonts w:ascii="宋体" w:hAnsi="宋体"/>
                <w:sz w:val="18"/>
              </w:rPr>
              <w:t>目标1:保障部门单位人员8人，发放工资福利126.93万元，运转支出为办公经费，其中办公经费10.53万元（添加单位整体预算的工作量），使业务保障能力有效提升；目标2:完成制定2023年挂钩帮扶工作方案，对各部门走访了解的困难诉求解决情况进行梳理汇总不少于3条，及时解决矛盾纠纷。目标3:完成拟定闽昌和三工八钢工业聚集区提升改造方案，从而优化和提升聚集区环境。</w:t>
            </w:r>
          </w:p>
        </w:tc>
        <w:tc>
          <w:tcPr>
            <w:tcW w:w="4547" w:type="dxa"/>
            <w:gridSpan w:val="4"/>
            <w:tcBorders>
              <w:top w:val="single" w:sz="4" w:space="0" w:color="auto"/>
              <w:left w:val="nil"/>
              <w:bottom w:val="single" w:sz="4" w:space="0" w:color="auto"/>
              <w:right w:val="single" w:sz="4" w:space="0" w:color="auto"/>
            </w:tcBorders>
            <w:shd w:val="clear" w:color="auto" w:fill="auto"/>
          </w:tcPr>
          <w:p w:rsidR="007437BD" w:rsidRDefault="007437BD" w:rsidP="00BD1B17">
            <w:pPr>
              <w:jc w:val="left"/>
            </w:pPr>
            <w:r>
              <w:rPr>
                <w:rFonts w:ascii="宋体" w:hAnsi="宋体"/>
                <w:sz w:val="18"/>
              </w:rPr>
              <w:t>保障部门单位人员8人，发放工资福利138.31万元，运转支出为办公经费，其中办公经费3.25万元，使业务保障能力有效提升；完成制定2023年挂钩帮扶工作方案，对各部门走访了解的困难诉求解决情况进行梳理汇总17条，及时解决矛盾纠纷全部完成,完成拟定闽昌和三工八钢工业聚集区提升改造方案，从而优化和提升聚集区环境。</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left"/>
              <w:rPr>
                <w:rFonts w:ascii="宋体" w:hAnsi="宋体" w:cs="宋体"/>
                <w:kern w:val="0"/>
                <w:sz w:val="18"/>
                <w:szCs w:val="18"/>
              </w:rPr>
            </w:pPr>
          </w:p>
        </w:tc>
      </w:tr>
      <w:tr w:rsidR="007437BD" w:rsidRPr="008A51CD"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7437BD" w:rsidRPr="008A51CD" w:rsidRDefault="007437B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left"/>
              <w:rPr>
                <w:rFonts w:ascii="宋体" w:hAnsi="宋体" w:cs="宋体"/>
                <w:b/>
                <w:bCs/>
                <w:kern w:val="0"/>
                <w:sz w:val="18"/>
                <w:szCs w:val="18"/>
              </w:rPr>
            </w:pPr>
          </w:p>
        </w:tc>
      </w:tr>
      <w:tr w:rsidR="007437BD" w:rsidRPr="008A51CD"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lastRenderedPageBreak/>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&gt;=8人</w:t>
            </w:r>
          </w:p>
        </w:tc>
        <w:tc>
          <w:tcPr>
            <w:tcW w:w="184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工资表</w:t>
            </w:r>
          </w:p>
        </w:tc>
        <w:tc>
          <w:tcPr>
            <w:tcW w:w="993"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8人</w:t>
            </w:r>
          </w:p>
        </w:tc>
        <w:tc>
          <w:tcPr>
            <w:tcW w:w="720"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hideMark/>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公用车辆编制文件</w:t>
            </w:r>
          </w:p>
        </w:tc>
        <w:tc>
          <w:tcPr>
            <w:tcW w:w="993"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单位内控制度</w:t>
            </w:r>
          </w:p>
        </w:tc>
        <w:tc>
          <w:tcPr>
            <w:tcW w:w="993"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培育壮大服务业，实现产业向中高端迈进</w:t>
            </w:r>
          </w:p>
        </w:tc>
        <w:tc>
          <w:tcPr>
            <w:tcW w:w="1276"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&gt;=45%</w:t>
            </w:r>
          </w:p>
        </w:tc>
        <w:tc>
          <w:tcPr>
            <w:tcW w:w="184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r w:rsidR="007437BD"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解决企业实际困难及时率</w:t>
            </w:r>
          </w:p>
        </w:tc>
        <w:tc>
          <w:tcPr>
            <w:tcW w:w="1276"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&gt;=90%</w:t>
            </w:r>
          </w:p>
        </w:tc>
        <w:tc>
          <w:tcPr>
            <w:tcW w:w="184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7437BD" w:rsidRDefault="007437BD"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7437BD" w:rsidRPr="008A51CD" w:rsidRDefault="007437BD" w:rsidP="00BD1B17">
            <w:pPr>
              <w:widowControl/>
              <w:jc w:val="center"/>
              <w:rPr>
                <w:rFonts w:ascii="宋体" w:hAnsi="宋体" w:cs="宋体"/>
                <w:kern w:val="0"/>
                <w:sz w:val="18"/>
                <w:szCs w:val="18"/>
              </w:rPr>
            </w:pPr>
          </w:p>
        </w:tc>
      </w:tr>
    </w:tbl>
    <w:p w:rsidR="007437BD" w:rsidRDefault="007437BD">
      <w:pPr>
        <w:ind w:firstLineChars="200" w:firstLine="643"/>
        <w:jc w:val="left"/>
        <w:rPr>
          <w:rFonts w:ascii="仿宋_GB2312" w:eastAsia="仿宋_GB2312" w:hAnsi="仿宋_GB2312" w:cs="仿宋_GB2312"/>
          <w:b/>
          <w:bCs/>
          <w:kern w:val="0"/>
          <w:sz w:val="32"/>
          <w:szCs w:val="32"/>
        </w:rPr>
      </w:pPr>
    </w:p>
    <w:p w:rsidR="00803E6E" w:rsidRDefault="00FE187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803E6E" w:rsidRDefault="00FE187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7437BD">
        <w:rPr>
          <w:rFonts w:ascii="仿宋_GB2312" w:eastAsia="仿宋_GB2312" w:hAnsi="仿宋_GB2312" w:cs="仿宋_GB2312" w:hint="eastAsia"/>
          <w:kern w:val="0"/>
          <w:sz w:val="32"/>
          <w:szCs w:val="32"/>
        </w:rPr>
        <w:t>。</w:t>
      </w:r>
    </w:p>
    <w:p w:rsidR="00803E6E" w:rsidRDefault="00FE1871">
      <w:pPr>
        <w:jc w:val="center"/>
        <w:outlineLvl w:val="0"/>
        <w:rPr>
          <w:rFonts w:ascii="黑体" w:eastAsia="黑体" w:hAnsi="黑体"/>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6"/>
      <w:bookmarkEnd w:id="37"/>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w:t>
      </w:r>
      <w:r>
        <w:rPr>
          <w:rFonts w:ascii="仿宋_GB2312" w:eastAsia="仿宋_GB2312" w:hint="eastAsia"/>
          <w:sz w:val="32"/>
          <w:szCs w:val="32"/>
        </w:rPr>
        <w:t>转和结余，也包括事业收入、经营收入、其他收入的结转和结余。</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803E6E" w:rsidRDefault="00FE18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803E6E" w:rsidRDefault="00FE18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r>
        <w:rPr>
          <w:rFonts w:ascii="仿宋_GB2312" w:eastAsia="仿宋_GB2312" w:hint="eastAsia"/>
          <w:sz w:val="32"/>
          <w:szCs w:val="32"/>
        </w:rPr>
        <w:t>。</w:t>
      </w:r>
    </w:p>
    <w:p w:rsidR="00803E6E" w:rsidRDefault="00FE18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803E6E" w:rsidRDefault="00FE18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03E6E" w:rsidRDefault="00FE187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803E6E" w:rsidRDefault="00FE187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803E6E" w:rsidRDefault="00FE1871">
      <w:pPr>
        <w:ind w:firstLineChars="200" w:firstLine="640"/>
        <w:outlineLvl w:val="1"/>
        <w:rPr>
          <w:rFonts w:ascii="黑体" w:eastAsia="仿宋_GB2312" w:hAnsi="黑体" w:cs="宋体"/>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rsidR="00803E6E" w:rsidRDefault="00FE1871">
      <w:pPr>
        <w:ind w:firstLineChars="200" w:firstLine="640"/>
        <w:outlineLvl w:val="1"/>
        <w:rPr>
          <w:rFonts w:ascii="黑体" w:eastAsia="仿宋_GB2312" w:hAnsi="黑体" w:cs="宋体"/>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rsidR="00803E6E" w:rsidRDefault="00FE1871">
      <w:pPr>
        <w:ind w:firstLineChars="200" w:firstLine="640"/>
        <w:outlineLvl w:val="1"/>
        <w:rPr>
          <w:rFonts w:ascii="黑体" w:eastAsia="仿宋_GB2312" w:hAnsi="黑体" w:cs="宋体"/>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rsidR="00803E6E" w:rsidRDefault="00FE1871">
      <w:pPr>
        <w:ind w:firstLineChars="200" w:firstLine="640"/>
        <w:outlineLvl w:val="1"/>
        <w:rPr>
          <w:rFonts w:ascii="黑体" w:eastAsia="仿宋_GB2312" w:hAnsi="黑体" w:cs="宋体"/>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rsidR="00803E6E" w:rsidRDefault="00FE1871">
      <w:pPr>
        <w:ind w:firstLineChars="200" w:firstLine="640"/>
        <w:outlineLvl w:val="1"/>
        <w:rPr>
          <w:rFonts w:ascii="黑体" w:eastAsia="仿宋_GB2312" w:hAnsi="黑体" w:cs="宋体"/>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rsidR="00803E6E" w:rsidRDefault="00FE1871">
      <w:pPr>
        <w:ind w:firstLineChars="200" w:firstLine="640"/>
        <w:outlineLvl w:val="1"/>
        <w:rPr>
          <w:rFonts w:ascii="黑体" w:eastAsia="仿宋_GB2312" w:hAnsi="黑体" w:cs="宋体"/>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rsidR="00803E6E" w:rsidRDefault="00FE187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rsidR="00803E6E" w:rsidRDefault="00FE1871">
      <w:pPr>
        <w:ind w:firstLineChars="200" w:firstLine="640"/>
        <w:outlineLvl w:val="1"/>
        <w:rPr>
          <w:rFonts w:ascii="黑体" w:eastAsia="仿宋_GB2312" w:hAnsi="黑体" w:cs="宋体"/>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rsidR="00803E6E" w:rsidRDefault="00FE187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803E6E" w:rsidRDefault="00803E6E">
      <w:pPr>
        <w:ind w:firstLineChars="200" w:firstLine="640"/>
        <w:rPr>
          <w:rFonts w:ascii="仿宋_GB2312" w:eastAsia="仿宋_GB2312"/>
          <w:sz w:val="32"/>
          <w:szCs w:val="32"/>
        </w:rPr>
      </w:pPr>
    </w:p>
    <w:p w:rsidR="00803E6E" w:rsidRDefault="00803E6E">
      <w:pPr>
        <w:ind w:firstLineChars="200" w:firstLine="640"/>
        <w:outlineLvl w:val="1"/>
        <w:rPr>
          <w:rFonts w:ascii="黑体" w:eastAsia="黑体" w:hAnsi="黑体" w:cs="宋体"/>
          <w:bCs/>
          <w:kern w:val="0"/>
          <w:sz w:val="32"/>
          <w:szCs w:val="32"/>
        </w:rPr>
      </w:pPr>
    </w:p>
    <w:sectPr w:rsidR="00803E6E" w:rsidSect="00B048C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871" w:rsidRDefault="00FE1871">
      <w:r>
        <w:separator/>
      </w:r>
    </w:p>
  </w:endnote>
  <w:endnote w:type="continuationSeparator" w:id="1">
    <w:p w:rsidR="00FE1871" w:rsidRDefault="00FE1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E6E" w:rsidRDefault="00B048CA">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803E6E" w:rsidRDefault="00B048CA">
                <w:pPr>
                  <w:pStyle w:val="a4"/>
                </w:pPr>
                <w:r>
                  <w:rPr>
                    <w:rFonts w:hint="eastAsia"/>
                  </w:rPr>
                  <w:fldChar w:fldCharType="begin"/>
                </w:r>
                <w:r w:rsidR="00FE1871">
                  <w:rPr>
                    <w:rFonts w:hint="eastAsia"/>
                  </w:rPr>
                  <w:instrText xml:space="preserve"> PAGE  \* MERGEFORMAT </w:instrText>
                </w:r>
                <w:r>
                  <w:rPr>
                    <w:rFonts w:hint="eastAsia"/>
                  </w:rPr>
                  <w:fldChar w:fldCharType="separate"/>
                </w:r>
                <w:r w:rsidR="00A66C8B">
                  <w:rPr>
                    <w:noProof/>
                  </w:rPr>
                  <w:t>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871" w:rsidRDefault="00FE1871">
      <w:r>
        <w:separator/>
      </w:r>
    </w:p>
  </w:footnote>
  <w:footnote w:type="continuationSeparator" w:id="1">
    <w:p w:rsidR="00FE1871" w:rsidRDefault="00FE18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803E6E"/>
    <w:rsid w:val="00005B44"/>
    <w:rsid w:val="00071A44"/>
    <w:rsid w:val="000F091A"/>
    <w:rsid w:val="00213C59"/>
    <w:rsid w:val="0029343D"/>
    <w:rsid w:val="002A5A0C"/>
    <w:rsid w:val="002B53D5"/>
    <w:rsid w:val="003210CE"/>
    <w:rsid w:val="00382ECD"/>
    <w:rsid w:val="00664763"/>
    <w:rsid w:val="007437BD"/>
    <w:rsid w:val="007E2C9B"/>
    <w:rsid w:val="00803E6E"/>
    <w:rsid w:val="00812307"/>
    <w:rsid w:val="00897660"/>
    <w:rsid w:val="00A66C8B"/>
    <w:rsid w:val="00AF62B2"/>
    <w:rsid w:val="00B048CA"/>
    <w:rsid w:val="00B70D59"/>
    <w:rsid w:val="00C12524"/>
    <w:rsid w:val="00C13F22"/>
    <w:rsid w:val="00D26C6C"/>
    <w:rsid w:val="00D460EF"/>
    <w:rsid w:val="00F52A8D"/>
    <w:rsid w:val="00FE187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48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048CA"/>
    <w:pPr>
      <w:jc w:val="left"/>
    </w:pPr>
  </w:style>
  <w:style w:type="paragraph" w:styleId="3">
    <w:name w:val="toc 3"/>
    <w:basedOn w:val="a"/>
    <w:next w:val="a"/>
    <w:qFormat/>
    <w:rsid w:val="00B048CA"/>
    <w:pPr>
      <w:ind w:leftChars="400" w:left="840"/>
    </w:pPr>
  </w:style>
  <w:style w:type="paragraph" w:styleId="a4">
    <w:name w:val="footer"/>
    <w:basedOn w:val="a"/>
    <w:qFormat/>
    <w:rsid w:val="00B048CA"/>
    <w:pPr>
      <w:tabs>
        <w:tab w:val="center" w:pos="4153"/>
        <w:tab w:val="right" w:pos="8306"/>
      </w:tabs>
      <w:snapToGrid w:val="0"/>
      <w:jc w:val="left"/>
    </w:pPr>
    <w:rPr>
      <w:sz w:val="18"/>
    </w:rPr>
  </w:style>
  <w:style w:type="paragraph" w:styleId="a5">
    <w:name w:val="header"/>
    <w:basedOn w:val="a"/>
    <w:qFormat/>
    <w:rsid w:val="00B048C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B048CA"/>
  </w:style>
  <w:style w:type="paragraph" w:styleId="2">
    <w:name w:val="toc 2"/>
    <w:basedOn w:val="a"/>
    <w:next w:val="a"/>
    <w:qFormat/>
    <w:rsid w:val="00B048CA"/>
    <w:pPr>
      <w:ind w:leftChars="200" w:left="420"/>
    </w:pPr>
  </w:style>
  <w:style w:type="paragraph" w:styleId="a6">
    <w:name w:val="Normal (Web)"/>
    <w:basedOn w:val="a"/>
    <w:qFormat/>
    <w:rsid w:val="00B048CA"/>
    <w:pPr>
      <w:spacing w:before="100" w:beforeAutospacing="1" w:after="100" w:afterAutospacing="1"/>
      <w:jc w:val="left"/>
    </w:pPr>
    <w:rPr>
      <w:kern w:val="0"/>
      <w:sz w:val="24"/>
    </w:rPr>
  </w:style>
  <w:style w:type="character" w:styleId="a7">
    <w:name w:val="Strong"/>
    <w:basedOn w:val="a0"/>
    <w:qFormat/>
    <w:rsid w:val="00B048CA"/>
    <w:rPr>
      <w:b/>
    </w:rPr>
  </w:style>
  <w:style w:type="paragraph" w:customStyle="1" w:styleId="WPSOffice3">
    <w:name w:val="WPSOffice手动目录 3"/>
    <w:qFormat/>
    <w:rsid w:val="00B048CA"/>
    <w:pPr>
      <w:ind w:leftChars="400" w:left="400"/>
    </w:pPr>
  </w:style>
  <w:style w:type="paragraph" w:customStyle="1" w:styleId="WPSOffice2">
    <w:name w:val="WPSOffice手动目录 2"/>
    <w:qFormat/>
    <w:rsid w:val="00B048CA"/>
    <w:pPr>
      <w:ind w:leftChars="200" w:left="200"/>
    </w:pPr>
  </w:style>
  <w:style w:type="paragraph" w:customStyle="1" w:styleId="WPSOffice1">
    <w:name w:val="WPSOffice手动目录 1"/>
    <w:qFormat/>
    <w:rsid w:val="00B048C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1195</Words>
  <Characters>6815</Characters>
  <Application>Microsoft Office Word</Application>
  <DocSecurity>0</DocSecurity>
  <Lines>56</Lines>
  <Paragraphs>15</Paragraphs>
  <ScaleCrop>false</ScaleCrop>
  <Company/>
  <LinksUpToDate>false</LinksUpToDate>
  <CharactersWithSpaces>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7</cp:revision>
  <dcterms:created xsi:type="dcterms:W3CDTF">2014-10-29T12:08:00Z</dcterms:created>
  <dcterms:modified xsi:type="dcterms:W3CDTF">2025-02-24T08:47:00Z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