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6CC54" w14:textId="77777777" w:rsidR="00BB2B40" w:rsidRDefault="00BB2B40">
      <w:pPr>
        <w:rPr>
          <w:rFonts w:ascii="黑体" w:eastAsia="黑体" w:hAnsi="黑体" w:hint="eastAsia"/>
          <w:sz w:val="32"/>
          <w:szCs w:val="32"/>
        </w:rPr>
      </w:pPr>
    </w:p>
    <w:p w14:paraId="0339BF03" w14:textId="77777777" w:rsidR="00BB2B40" w:rsidRDefault="00BB2B40">
      <w:pPr>
        <w:ind w:firstLine="880"/>
        <w:jc w:val="center"/>
        <w:rPr>
          <w:rFonts w:ascii="方正小标宋_GBK" w:eastAsia="方正小标宋_GBK" w:hAnsi="宋体" w:hint="eastAsia"/>
          <w:sz w:val="44"/>
          <w:szCs w:val="44"/>
        </w:rPr>
      </w:pPr>
    </w:p>
    <w:p w14:paraId="319103F1" w14:textId="77777777" w:rsidR="009874AC" w:rsidRDefault="00000000" w:rsidP="009874AC">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昌吉市第二小学2023年度部门决算</w:t>
      </w:r>
    </w:p>
    <w:p w14:paraId="72BF5B57" w14:textId="1949716C" w:rsidR="00BB2B40" w:rsidRDefault="00000000" w:rsidP="009874AC">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1FFFEF" w14:textId="77777777" w:rsidR="00BB2B40" w:rsidRDefault="00000000">
      <w:pPr>
        <w:ind w:firstLine="880"/>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0AA39E3" w14:textId="77777777" w:rsidR="00BB2B40" w:rsidRDefault="00000000">
      <w:pPr>
        <w:ind w:firstLine="723"/>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D7B6692" w14:textId="77777777" w:rsidR="00BB2B4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B2B40">
          <w:rPr>
            <w:rFonts w:ascii="仿宋_GB2312" w:eastAsia="仿宋_GB2312" w:hAnsi="仿宋_GB2312" w:cs="仿宋_GB2312" w:hint="eastAsia"/>
            <w:b/>
            <w:bCs/>
            <w:sz w:val="32"/>
            <w:szCs w:val="32"/>
          </w:rPr>
          <w:t>第一部分 单位概况</w:t>
        </w:r>
      </w:hyperlink>
    </w:p>
    <w:p w14:paraId="321AD637"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A98DA77"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501E2F1" w14:textId="77777777" w:rsidR="00BB2B40" w:rsidRDefault="00BB2B40">
      <w:pPr>
        <w:pStyle w:val="TOC1"/>
        <w:tabs>
          <w:tab w:val="right" w:pos="8306"/>
        </w:tabs>
        <w:ind w:firstLine="643"/>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46C1DFB"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2C6E547"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3568605"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960549E"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F9B1354"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B4166DD"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71414F5"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874F1B0"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968E25A" w14:textId="77777777" w:rsidR="00BB2B40" w:rsidRDefault="00BB2B4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7C0625F"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A8AC1E2" w14:textId="77777777" w:rsidR="00BB2B40" w:rsidRDefault="00BB2B4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83CE01C" w14:textId="77777777" w:rsidR="00BB2B40" w:rsidRDefault="00BB2B4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26E3FF3" w14:textId="77777777" w:rsidR="00BB2B40" w:rsidRDefault="00BB2B4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A984CCF"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FC75AAC" w14:textId="77777777" w:rsidR="00BB2B4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DEE382C" w14:textId="77777777" w:rsidR="00BB2B40" w:rsidRDefault="00BB2B40">
      <w:pPr>
        <w:pStyle w:val="TOC1"/>
        <w:tabs>
          <w:tab w:val="right" w:pos="8306"/>
        </w:tabs>
        <w:ind w:firstLine="643"/>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6EDD8F5" w14:textId="77777777" w:rsidR="00BB2B40" w:rsidRDefault="00BB2B40">
      <w:pPr>
        <w:pStyle w:val="TOC1"/>
        <w:tabs>
          <w:tab w:val="right" w:pos="8306"/>
        </w:tabs>
        <w:ind w:firstLine="643"/>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DA91B46"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B883853"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E5B792"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EC039C5"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F7543B0"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0B27A00"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9FF1B48" w14:textId="77777777" w:rsidR="00BB2B40" w:rsidRDefault="00BB2B4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AC6655B" w14:textId="77777777" w:rsidR="00BB2B40" w:rsidRDefault="00BB2B4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2B49D8" w14:textId="77777777" w:rsidR="00BB2B4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FBCD1FE" w14:textId="77777777" w:rsidR="00BB2B40" w:rsidRDefault="00000000">
      <w:r>
        <w:rPr>
          <w:rFonts w:ascii="仿宋_GB2312" w:eastAsia="仿宋_GB2312" w:hAnsi="仿宋_GB2312" w:cs="仿宋_GB2312" w:hint="eastAsia"/>
          <w:sz w:val="32"/>
          <w:szCs w:val="32"/>
        </w:rPr>
        <w:fldChar w:fldCharType="end"/>
      </w:r>
    </w:p>
    <w:p w14:paraId="59D0ADAD" w14:textId="77777777" w:rsidR="00BB2B40" w:rsidRDefault="00000000">
      <w:pPr>
        <w:rPr>
          <w:rFonts w:ascii="仿宋_GB2312" w:eastAsia="仿宋_GB2312"/>
          <w:sz w:val="32"/>
          <w:szCs w:val="32"/>
        </w:rPr>
      </w:pPr>
      <w:r>
        <w:rPr>
          <w:rFonts w:ascii="仿宋_GB2312" w:eastAsia="仿宋_GB2312" w:hint="eastAsia"/>
          <w:sz w:val="32"/>
          <w:szCs w:val="32"/>
        </w:rPr>
        <w:br w:type="page"/>
      </w:r>
    </w:p>
    <w:p w14:paraId="35A3ACBA" w14:textId="77777777" w:rsidR="00BB2B4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3261E1B" w14:textId="77777777" w:rsidR="00BB2B4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85DD709" w14:textId="77777777" w:rsidR="00BB2B40"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530F5D51" w14:textId="77777777" w:rsidR="00BB2B4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F7BDF98" w14:textId="77777777" w:rsidR="00BB2B4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昌吉市第二小学2023年度，实有人数</w:t>
      </w:r>
      <w:r>
        <w:rPr>
          <w:rFonts w:ascii="仿宋_GB2312" w:eastAsia="仿宋_GB2312" w:hint="eastAsia"/>
          <w:sz w:val="32"/>
          <w:szCs w:val="32"/>
          <w:lang w:val="zh-CN"/>
        </w:rPr>
        <w:t>172</w:t>
      </w:r>
      <w:r>
        <w:rPr>
          <w:rFonts w:ascii="仿宋_GB2312" w:eastAsia="仿宋_GB2312" w:hint="eastAsia"/>
          <w:sz w:val="32"/>
          <w:szCs w:val="32"/>
        </w:rPr>
        <w:t>人，其中：在职人员</w:t>
      </w:r>
      <w:r>
        <w:rPr>
          <w:rFonts w:ascii="仿宋_GB2312" w:eastAsia="仿宋_GB2312" w:hint="eastAsia"/>
          <w:sz w:val="32"/>
          <w:szCs w:val="32"/>
          <w:lang w:val="zh-CN"/>
        </w:rPr>
        <w:t>92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80</w:t>
      </w:r>
      <w:r>
        <w:rPr>
          <w:rFonts w:ascii="仿宋_GB2312" w:eastAsia="仿宋_GB2312" w:hint="eastAsia"/>
          <w:sz w:val="32"/>
          <w:szCs w:val="32"/>
        </w:rPr>
        <w:t>人。</w:t>
      </w:r>
    </w:p>
    <w:p w14:paraId="1E3D84AA" w14:textId="77777777" w:rsidR="00BB2B40" w:rsidRDefault="00000000">
      <w:pPr>
        <w:ind w:firstLineChars="200" w:firstLine="640"/>
        <w:rPr>
          <w:rFonts w:ascii="仿宋_GB2312" w:eastAsia="仿宋_GB2312" w:hAnsi="宋体" w:cs="宋体" w:hint="eastAsia"/>
          <w:kern w:val="0"/>
          <w:sz w:val="32"/>
          <w:szCs w:val="32"/>
        </w:rPr>
        <w:sectPr w:rsidR="00BB2B4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int="eastAsia"/>
          <w:sz w:val="32"/>
          <w:szCs w:val="32"/>
        </w:rPr>
        <w:t>下设5个处室，分别是：教务处、德育处、总务处、工会、后勤部</w:t>
      </w:r>
    </w:p>
    <w:p w14:paraId="39173B4F" w14:textId="77777777" w:rsidR="00BB2B4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B4B1F77" w14:textId="77777777" w:rsidR="00BB2B4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C02E2F0"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2023年度收入总计2,319.39万元，其中：本年收入合计2,282.97万元，使用非财政拨款结余0.00万元，年初结转和结余36.42万元。</w:t>
      </w:r>
    </w:p>
    <w:p w14:paraId="35C8C856"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2023年度支出总计2,319.39万元，其中：本年支出合计2,225.35万元，结余分配0.00万元，年末结转和结余94.05万元。</w:t>
      </w:r>
    </w:p>
    <w:p w14:paraId="72BA5917" w14:textId="4DD0EFAA" w:rsidR="00BB2B40"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增加203.90万元</w:t>
      </w:r>
      <w:r>
        <w:rPr>
          <w:rFonts w:ascii="仿宋_GB2312" w:eastAsia="仿宋_GB2312" w:hint="eastAsia"/>
          <w:sz w:val="32"/>
          <w:szCs w:val="32"/>
        </w:rPr>
        <w:t>，增长9.64%，主要原因是：</w:t>
      </w:r>
      <w:r w:rsidR="009874AC">
        <w:rPr>
          <w:rFonts w:ascii="仿宋_GB2312" w:eastAsia="仿宋_GB2312" w:hint="eastAsia"/>
          <w:sz w:val="32"/>
          <w:szCs w:val="32"/>
        </w:rPr>
        <w:t>本年增加城乡义务教育补助经费建录播室项目、昌吉州中小学校校园环境改造提升项目经费</w:t>
      </w:r>
      <w:r>
        <w:rPr>
          <w:rFonts w:ascii="仿宋_GB2312" w:eastAsia="仿宋_GB2312" w:hint="eastAsia"/>
          <w:sz w:val="32"/>
          <w:szCs w:val="32"/>
        </w:rPr>
        <w:t>。</w:t>
      </w:r>
    </w:p>
    <w:p w14:paraId="71F8BCFD" w14:textId="77777777" w:rsidR="00BB2B4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E773D01"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本年收入2,282.97万元，其中：财政拨款收入</w:t>
      </w:r>
      <w:r>
        <w:rPr>
          <w:rFonts w:ascii="仿宋_GB2312" w:eastAsia="仿宋_GB2312" w:hint="eastAsia"/>
          <w:sz w:val="32"/>
          <w:szCs w:val="32"/>
          <w:lang w:val="zh-CN"/>
        </w:rPr>
        <w:t>2,165.28</w:t>
      </w:r>
      <w:r>
        <w:rPr>
          <w:rFonts w:ascii="仿宋_GB2312" w:eastAsia="仿宋_GB2312" w:hint="eastAsia"/>
          <w:sz w:val="32"/>
          <w:szCs w:val="32"/>
        </w:rPr>
        <w:t>万元，占</w:t>
      </w:r>
      <w:r>
        <w:rPr>
          <w:rFonts w:ascii="仿宋_GB2312" w:eastAsia="仿宋_GB2312" w:hint="eastAsia"/>
          <w:sz w:val="32"/>
          <w:szCs w:val="32"/>
          <w:lang w:val="zh-CN"/>
        </w:rPr>
        <w:t>94.84%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117.69</w:t>
      </w:r>
      <w:r>
        <w:rPr>
          <w:rFonts w:ascii="仿宋_GB2312" w:eastAsia="仿宋_GB2312" w:hint="eastAsia"/>
          <w:sz w:val="32"/>
          <w:szCs w:val="32"/>
        </w:rPr>
        <w:t>万元，占</w:t>
      </w:r>
      <w:r>
        <w:rPr>
          <w:rFonts w:ascii="仿宋_GB2312" w:eastAsia="仿宋_GB2312" w:hint="eastAsia"/>
          <w:sz w:val="32"/>
          <w:szCs w:val="32"/>
          <w:lang w:val="zh-CN"/>
        </w:rPr>
        <w:t>5.16%</w:t>
      </w:r>
      <w:r>
        <w:rPr>
          <w:rFonts w:ascii="仿宋_GB2312" w:eastAsia="仿宋_GB2312" w:hint="eastAsia"/>
          <w:sz w:val="32"/>
          <w:szCs w:val="32"/>
        </w:rPr>
        <w:t>。</w:t>
      </w:r>
    </w:p>
    <w:p w14:paraId="6F6C3C62" w14:textId="77777777" w:rsidR="00BB2B4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556088" w14:textId="77777777" w:rsidR="00BB2B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本年支出2,225.35万元，其中：基本支出2,178.63万元，占97.90%；项目支出46.72万元，占2.10%；上缴上级支出0.00万元，占0.00%；经营支出0.00万元，占0.00%；对附属单位补助支出0.00万元，占0.00%。</w:t>
      </w:r>
    </w:p>
    <w:p w14:paraId="34650EA9" w14:textId="77777777" w:rsidR="00BB2B4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3F0274A" w14:textId="77777777" w:rsidR="00BB2B40" w:rsidRDefault="00000000" w:rsidP="00272996">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2,201.70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36.42</w:t>
      </w:r>
      <w:r>
        <w:rPr>
          <w:rFonts w:ascii="仿宋_GB2312" w:eastAsia="仿宋_GB2312" w:hint="eastAsia"/>
          <w:sz w:val="32"/>
          <w:szCs w:val="32"/>
        </w:rPr>
        <w:t>万元，本年财政拨款收入</w:t>
      </w:r>
      <w:r>
        <w:rPr>
          <w:rFonts w:ascii="仿宋_GB2312" w:eastAsia="仿宋_GB2312" w:hint="eastAsia"/>
          <w:sz w:val="32"/>
          <w:szCs w:val="32"/>
          <w:lang w:val="zh-CN"/>
        </w:rPr>
        <w:t>2,165.28</w:t>
      </w:r>
      <w:r>
        <w:rPr>
          <w:rFonts w:ascii="仿宋_GB2312" w:eastAsia="仿宋_GB2312" w:hint="eastAsia"/>
          <w:sz w:val="32"/>
          <w:szCs w:val="32"/>
        </w:rPr>
        <w:t>万元。财政拨款支出总计</w:t>
      </w:r>
      <w:r>
        <w:rPr>
          <w:rFonts w:ascii="仿宋_GB2312" w:eastAsia="仿宋_GB2312" w:hint="eastAsia"/>
          <w:sz w:val="32"/>
          <w:szCs w:val="32"/>
          <w:lang w:val="zh-CN"/>
        </w:rPr>
        <w:t>2,201.70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51.13</w:t>
      </w:r>
      <w:r>
        <w:rPr>
          <w:rFonts w:ascii="仿宋_GB2312" w:eastAsia="仿宋_GB2312" w:hint="eastAsia"/>
          <w:sz w:val="32"/>
          <w:szCs w:val="32"/>
        </w:rPr>
        <w:t>万元，本年财政拨款支出</w:t>
      </w:r>
      <w:r>
        <w:rPr>
          <w:rFonts w:ascii="仿宋_GB2312" w:eastAsia="仿宋_GB2312" w:hint="eastAsia"/>
          <w:sz w:val="32"/>
          <w:szCs w:val="32"/>
          <w:lang w:val="zh-CN"/>
        </w:rPr>
        <w:t>2,150.57</w:t>
      </w:r>
      <w:r>
        <w:rPr>
          <w:rFonts w:ascii="仿宋_GB2312" w:eastAsia="仿宋_GB2312" w:hint="eastAsia"/>
          <w:sz w:val="32"/>
          <w:szCs w:val="32"/>
        </w:rPr>
        <w:t>万元。</w:t>
      </w:r>
    </w:p>
    <w:p w14:paraId="4F1FF6B5" w14:textId="27A5C9BA" w:rsidR="00BB2B40" w:rsidRDefault="00000000" w:rsidP="00272996">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增加86.21万元</w:t>
      </w:r>
      <w:r>
        <w:rPr>
          <w:rFonts w:ascii="仿宋_GB2312" w:eastAsia="仿宋_GB2312" w:hint="eastAsia"/>
          <w:sz w:val="32"/>
          <w:szCs w:val="32"/>
        </w:rPr>
        <w:t>，增长4.08%,主要原因是：本年增加城乡义务教育补助经费建录播室项目、昌吉州中小学校校园环境改造提升项目经费。与年初预算相比，年初预算数</w:t>
      </w:r>
      <w:r>
        <w:rPr>
          <w:rFonts w:ascii="仿宋_GB2312" w:eastAsia="仿宋_GB2312" w:hint="eastAsia"/>
          <w:sz w:val="32"/>
          <w:szCs w:val="32"/>
          <w:lang w:val="zh-CN"/>
        </w:rPr>
        <w:t>1,818.59</w:t>
      </w:r>
      <w:r>
        <w:rPr>
          <w:rFonts w:ascii="仿宋_GB2312" w:eastAsia="仿宋_GB2312" w:hint="eastAsia"/>
          <w:sz w:val="32"/>
          <w:szCs w:val="32"/>
        </w:rPr>
        <w:t>万元，决算数</w:t>
      </w:r>
      <w:r>
        <w:rPr>
          <w:rFonts w:ascii="仿宋_GB2312" w:eastAsia="仿宋_GB2312" w:hint="eastAsia"/>
          <w:sz w:val="32"/>
          <w:szCs w:val="32"/>
          <w:lang w:val="zh-CN"/>
        </w:rPr>
        <w:t>2,201.70</w:t>
      </w:r>
      <w:r>
        <w:rPr>
          <w:rFonts w:ascii="仿宋_GB2312" w:eastAsia="仿宋_GB2312" w:hint="eastAsia"/>
          <w:sz w:val="32"/>
          <w:szCs w:val="32"/>
        </w:rPr>
        <w:t>万元，预决算差异率21.07%，主要原因是：</w:t>
      </w:r>
      <w:r w:rsidR="00272996">
        <w:rPr>
          <w:rFonts w:ascii="仿宋_GB2312" w:eastAsia="仿宋_GB2312" w:hint="eastAsia"/>
          <w:sz w:val="32"/>
          <w:szCs w:val="32"/>
        </w:rPr>
        <w:t>年中追加城乡义务教育补助经费建录播室项目经费、昌吉州中小学校校园环境改造提升项目经费</w:t>
      </w:r>
      <w:r>
        <w:rPr>
          <w:rFonts w:ascii="仿宋_GB2312" w:eastAsia="仿宋_GB2312" w:hint="eastAsia"/>
          <w:sz w:val="32"/>
          <w:szCs w:val="32"/>
        </w:rPr>
        <w:t>。</w:t>
      </w:r>
    </w:p>
    <w:p w14:paraId="184859C5" w14:textId="77777777" w:rsidR="00BB2B4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AA89024" w14:textId="77777777" w:rsidR="00BB2B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FAE8A0D" w14:textId="2F41A72B" w:rsidR="00BB2B40" w:rsidRDefault="00000000" w:rsidP="00272996">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2023年度一般公共预算财政拨款支出2,150.57万元，占本年支出合计的</w:t>
      </w:r>
      <w:r>
        <w:rPr>
          <w:rFonts w:ascii="仿宋_GB2312" w:eastAsia="仿宋_GB2312" w:hint="eastAsia"/>
          <w:sz w:val="32"/>
          <w:szCs w:val="32"/>
          <w:lang w:val="zh-CN"/>
        </w:rPr>
        <w:t>96.64%</w:t>
      </w:r>
      <w:r>
        <w:rPr>
          <w:rFonts w:ascii="仿宋_GB2312" w:eastAsia="仿宋_GB2312" w:hint="eastAsia"/>
          <w:sz w:val="32"/>
          <w:szCs w:val="32"/>
        </w:rPr>
        <w:t>。与上年相比，</w:t>
      </w:r>
      <w:r>
        <w:rPr>
          <w:rFonts w:ascii="仿宋_GB2312" w:eastAsia="仿宋_GB2312" w:hint="eastAsia"/>
          <w:sz w:val="32"/>
          <w:szCs w:val="32"/>
          <w:lang w:val="zh-CN"/>
        </w:rPr>
        <w:t>增加71.50万元</w:t>
      </w:r>
      <w:r>
        <w:rPr>
          <w:rFonts w:ascii="仿宋_GB2312" w:eastAsia="仿宋_GB2312" w:hint="eastAsia"/>
          <w:sz w:val="32"/>
          <w:szCs w:val="32"/>
        </w:rPr>
        <w:t>，增长3.44%,主要原因是：本年增加城乡义务教育补助经费建录播室项目</w:t>
      </w:r>
      <w:r w:rsidR="00272996">
        <w:rPr>
          <w:rFonts w:ascii="仿宋_GB2312" w:eastAsia="仿宋_GB2312" w:hint="eastAsia"/>
          <w:sz w:val="32"/>
          <w:szCs w:val="32"/>
        </w:rPr>
        <w:t>经费</w:t>
      </w:r>
      <w:r>
        <w:rPr>
          <w:rFonts w:ascii="仿宋_GB2312" w:eastAsia="仿宋_GB2312" w:hint="eastAsia"/>
          <w:sz w:val="32"/>
          <w:szCs w:val="32"/>
        </w:rPr>
        <w:t>、昌吉州中小学校校园环境改造提升项目经费。与年初预算相比，年初预算数</w:t>
      </w:r>
      <w:r>
        <w:rPr>
          <w:rFonts w:ascii="仿宋_GB2312" w:eastAsia="仿宋_GB2312" w:hint="eastAsia"/>
          <w:sz w:val="32"/>
          <w:szCs w:val="32"/>
          <w:lang w:val="zh-CN"/>
        </w:rPr>
        <w:t>1,818.59</w:t>
      </w:r>
      <w:r>
        <w:rPr>
          <w:rFonts w:ascii="仿宋_GB2312" w:eastAsia="仿宋_GB2312" w:hint="eastAsia"/>
          <w:sz w:val="32"/>
          <w:szCs w:val="32"/>
        </w:rPr>
        <w:t>万元，决算数</w:t>
      </w:r>
      <w:r>
        <w:rPr>
          <w:rFonts w:ascii="仿宋_GB2312" w:eastAsia="仿宋_GB2312" w:hint="eastAsia"/>
          <w:sz w:val="32"/>
          <w:szCs w:val="32"/>
          <w:lang w:val="zh-CN"/>
        </w:rPr>
        <w:t>2,150.57</w:t>
      </w:r>
      <w:r>
        <w:rPr>
          <w:rFonts w:ascii="仿宋_GB2312" w:eastAsia="仿宋_GB2312" w:hint="eastAsia"/>
          <w:sz w:val="32"/>
          <w:szCs w:val="32"/>
        </w:rPr>
        <w:t>万元，预决算差异率</w:t>
      </w:r>
      <w:r>
        <w:rPr>
          <w:rFonts w:ascii="仿宋_GB2312" w:eastAsia="仿宋_GB2312" w:hint="eastAsia"/>
          <w:sz w:val="32"/>
          <w:szCs w:val="32"/>
          <w:lang w:val="zh-CN"/>
        </w:rPr>
        <w:t>18.25%</w:t>
      </w:r>
      <w:r>
        <w:rPr>
          <w:rFonts w:ascii="仿宋_GB2312" w:eastAsia="仿宋_GB2312" w:hint="eastAsia"/>
          <w:sz w:val="32"/>
          <w:szCs w:val="32"/>
        </w:rPr>
        <w:t>，主要原因是：</w:t>
      </w:r>
      <w:r w:rsidR="00272996">
        <w:rPr>
          <w:rFonts w:ascii="仿宋_GB2312" w:eastAsia="仿宋_GB2312" w:hint="eastAsia"/>
          <w:sz w:val="32"/>
          <w:szCs w:val="32"/>
        </w:rPr>
        <w:t>年中追加城乡义务教育补助经费建录播室项目经费、昌吉州中小</w:t>
      </w:r>
      <w:r w:rsidR="00272996">
        <w:rPr>
          <w:rFonts w:ascii="仿宋_GB2312" w:eastAsia="仿宋_GB2312" w:hint="eastAsia"/>
          <w:sz w:val="32"/>
          <w:szCs w:val="32"/>
        </w:rPr>
        <w:lastRenderedPageBreak/>
        <w:t>学校校园环境改造提升项目经费</w:t>
      </w:r>
      <w:r>
        <w:rPr>
          <w:rFonts w:ascii="仿宋_GB2312" w:eastAsia="仿宋_GB2312" w:hint="eastAsia"/>
          <w:sz w:val="32"/>
          <w:szCs w:val="32"/>
        </w:rPr>
        <w:t>。</w:t>
      </w:r>
    </w:p>
    <w:p w14:paraId="05F2C774" w14:textId="77777777" w:rsidR="00BB2B4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DDA5F7E" w14:textId="77777777" w:rsidR="00BB2B4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2,133.99</w:t>
      </w:r>
      <w:r>
        <w:rPr>
          <w:rFonts w:ascii="仿宋_GB2312" w:eastAsia="仿宋_GB2312"/>
          <w:kern w:val="2"/>
          <w:sz w:val="32"/>
          <w:szCs w:val="32"/>
          <w:lang w:val="zh-CN"/>
        </w:rPr>
        <w:t>万元，占</w:t>
      </w:r>
      <w:r>
        <w:rPr>
          <w:rFonts w:ascii="仿宋_GB2312" w:eastAsia="仿宋_GB2312" w:hint="eastAsia"/>
          <w:kern w:val="2"/>
          <w:sz w:val="32"/>
          <w:szCs w:val="32"/>
          <w:lang w:val="zh-CN"/>
        </w:rPr>
        <w:t>99.23%</w:t>
      </w:r>
      <w:r>
        <w:rPr>
          <w:rFonts w:ascii="仿宋_GB2312" w:eastAsia="仿宋_GB2312"/>
          <w:kern w:val="2"/>
          <w:sz w:val="32"/>
          <w:szCs w:val="32"/>
          <w:lang w:val="zh-CN"/>
        </w:rPr>
        <w:t>；</w:t>
      </w:r>
    </w:p>
    <w:p w14:paraId="4D8E4102" w14:textId="77777777" w:rsidR="00BB2B4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16.58</w:t>
      </w:r>
      <w:r>
        <w:rPr>
          <w:rFonts w:ascii="仿宋_GB2312" w:eastAsia="仿宋_GB2312"/>
          <w:kern w:val="2"/>
          <w:sz w:val="32"/>
          <w:szCs w:val="32"/>
          <w:lang w:val="zh-CN"/>
        </w:rPr>
        <w:t>万元，占</w:t>
      </w:r>
      <w:r>
        <w:rPr>
          <w:rFonts w:ascii="仿宋_GB2312" w:eastAsia="仿宋_GB2312" w:hint="eastAsia"/>
          <w:kern w:val="2"/>
          <w:sz w:val="32"/>
          <w:szCs w:val="32"/>
          <w:lang w:val="zh-CN"/>
        </w:rPr>
        <w:t>0.77%。</w:t>
      </w:r>
    </w:p>
    <w:p w14:paraId="6560DA91" w14:textId="77777777" w:rsidR="00BB2B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FADDBA5" w14:textId="10EF9D3C" w:rsidR="00BB2B40" w:rsidRDefault="00000000">
      <w:pPr>
        <w:spacing w:line="60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1.教育支出（类）普通教育（款）小学教育（项）:支出决算数为2,133.99万元，比上年决算增加86.43万元，增长4.22%，主要原因是：</w:t>
      </w:r>
      <w:r w:rsidR="009874AC" w:rsidRPr="009874AC">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5BD02327" w14:textId="2DB2D349" w:rsidR="00BB2B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2.社会保障和就业支出（类）行政事业单位养老支出（款）机关事业单位职业年金缴费支出（项）:支出决算数为16.58万元，比上年决算减少6.58万元，下降</w:t>
      </w:r>
      <w:r w:rsidR="009C425F">
        <w:rPr>
          <w:rFonts w:ascii="仿宋_GB2312" w:eastAsia="仿宋_GB2312" w:hAnsi="仿宋_GB2312" w:cs="仿宋_GB2312" w:hint="eastAsia"/>
          <w:sz w:val="32"/>
          <w:szCs w:val="32"/>
        </w:rPr>
        <w:t>28.41%</w:t>
      </w:r>
      <w:r>
        <w:rPr>
          <w:rFonts w:ascii="仿宋_GB2312" w:eastAsia="仿宋_GB2312" w:hAnsi="仿宋_GB2312" w:cs="仿宋_GB2312" w:hint="eastAsia"/>
          <w:sz w:val="32"/>
          <w:szCs w:val="32"/>
        </w:rPr>
        <w:t>，主要原因是：</w:t>
      </w:r>
      <w:r w:rsidR="00272996" w:rsidRPr="00272996">
        <w:rPr>
          <w:rFonts w:ascii="仿宋_GB2312" w:eastAsia="仿宋_GB2312" w:hAnsi="仿宋_GB2312" w:cs="仿宋_GB2312" w:hint="eastAsia"/>
          <w:sz w:val="32"/>
          <w:szCs w:val="32"/>
        </w:rPr>
        <w:t>单位本年退休人员减少，职业年金缴费减少</w:t>
      </w:r>
      <w:r>
        <w:rPr>
          <w:rFonts w:ascii="仿宋_GB2312" w:eastAsia="仿宋_GB2312" w:hAnsi="仿宋_GB2312" w:cs="仿宋_GB2312" w:hint="eastAsia"/>
          <w:sz w:val="32"/>
          <w:szCs w:val="32"/>
          <w:lang w:val="zh-CN"/>
        </w:rPr>
        <w:t>。</w:t>
      </w:r>
    </w:p>
    <w:p w14:paraId="5AE183AE" w14:textId="1134C6E1" w:rsidR="00BB2B4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3.社会保障和就业支出（类）行政事业单位养老支出（款）事业单位离退休（项）:支出决算数为0.00万元，比上年决算减少8.35万元，下降100%，主要原因是：</w:t>
      </w:r>
      <w:r w:rsidR="009874AC" w:rsidRPr="009874AC">
        <w:rPr>
          <w:rFonts w:ascii="仿宋_GB2312" w:eastAsia="仿宋_GB2312" w:cs="仿宋_GB2312" w:hint="eastAsia"/>
          <w:sz w:val="32"/>
          <w:szCs w:val="32"/>
        </w:rPr>
        <w:t>单位本年功能科目调整，此科目本年合并至主款科目反映，导致此经费减少</w:t>
      </w:r>
      <w:r>
        <w:rPr>
          <w:rFonts w:ascii="仿宋_GB2312" w:eastAsia="仿宋_GB2312" w:cs="仿宋_GB2312" w:hint="eastAsia"/>
          <w:sz w:val="32"/>
          <w:szCs w:val="32"/>
        </w:rPr>
        <w:t>。</w:t>
      </w:r>
    </w:p>
    <w:p w14:paraId="1885955C" w14:textId="77777777" w:rsidR="00BB2B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7BFBA85"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2023年度一般公共预算财政拨款基本支出2,103.85万元，其中：人员经费1,942.21万元，包括：基本工资、津贴补贴、奖金、绩效工资、机关事业单位基本养老保险缴费、</w:t>
      </w:r>
      <w:r>
        <w:rPr>
          <w:rFonts w:ascii="仿宋_GB2312" w:eastAsia="仿宋_GB2312" w:hint="eastAsia"/>
          <w:sz w:val="32"/>
          <w:szCs w:val="32"/>
        </w:rPr>
        <w:lastRenderedPageBreak/>
        <w:t>职业年金缴费、职工基本医疗保险缴费、其他社会保障缴费、住房公积金、其他工资福利支出、退休费、抚恤金、助学金、奖励金。</w:t>
      </w:r>
    </w:p>
    <w:p w14:paraId="716360D2"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公用经费161.64万元，包括：办公费、手续费、水费、电费、邮电费、取暖费、维修（护）费、专用材料费、劳务费、办公设备购置。</w:t>
      </w:r>
    </w:p>
    <w:p w14:paraId="0C8656B2" w14:textId="77777777" w:rsidR="00BB2B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8B8AEA0" w14:textId="3D3148F4"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减少0.03万元，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9874AC">
        <w:rPr>
          <w:rFonts w:ascii="仿宋_GB2312" w:eastAsia="仿宋_GB2312" w:hint="eastAsia"/>
          <w:sz w:val="32"/>
          <w:szCs w:val="32"/>
        </w:rPr>
        <w:t>车辆出行次数减少，车辆燃油费、运行费减少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；公务用车购置及运行维护费支出0.00万元，占0.00%，比上年减少0.03万元，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9874AC">
        <w:rPr>
          <w:rFonts w:ascii="仿宋_GB2312" w:eastAsia="仿宋_GB2312" w:hint="eastAsia"/>
          <w:sz w:val="32"/>
          <w:szCs w:val="32"/>
        </w:rPr>
        <w:t>车辆出行次数减少，车辆燃油费、运行费减少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010004D" w14:textId="77777777"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0E84B17" w14:textId="77777777"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6A955EE9" w14:textId="6DE414E7"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公务用车购置及运行维护费0.00万元，其中：公务用</w:t>
      </w:r>
      <w:r>
        <w:rPr>
          <w:rFonts w:ascii="仿宋_GB2312" w:eastAsia="仿宋_GB2312" w:hint="eastAsia"/>
          <w:sz w:val="32"/>
          <w:szCs w:val="32"/>
          <w:lang w:val="zh-CN"/>
        </w:rPr>
        <w:lastRenderedPageBreak/>
        <w:t>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46ACC" w:rsidRPr="00D46ACC">
        <w:rPr>
          <w:rFonts w:ascii="仿宋_GB2312" w:eastAsia="仿宋_GB2312" w:hint="eastAsia"/>
          <w:sz w:val="32"/>
          <w:szCs w:val="32"/>
          <w:lang w:val="zh-CN"/>
        </w:rPr>
        <w:t>差异车辆为业务用车</w:t>
      </w:r>
      <w:r w:rsidR="00D46ACC">
        <w:rPr>
          <w:rFonts w:ascii="仿宋_GB2312" w:eastAsia="仿宋_GB2312" w:hint="eastAsia"/>
          <w:sz w:val="32"/>
          <w:szCs w:val="32"/>
          <w:lang w:val="zh-CN"/>
        </w:rPr>
        <w:t>1</w:t>
      </w:r>
      <w:r w:rsidR="00D46ACC" w:rsidRPr="00D46ACC">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7F6708EB" w14:textId="77777777"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2ECE20B3" w14:textId="77777777" w:rsidR="00BB2B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34C93A49" w14:textId="77777777" w:rsidR="00BB2B40" w:rsidRDefault="00000000">
      <w:pPr>
        <w:ind w:firstLineChars="200" w:firstLine="640"/>
        <w:jc w:val="left"/>
        <w:outlineLvl w:val="1"/>
        <w:rPr>
          <w:rFonts w:ascii="仿宋_GB2312" w:eastAsia="仿宋_GB2312"/>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6CDD265"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10D384B" w14:textId="77777777" w:rsidR="00BB2B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333579A7" w14:textId="77777777" w:rsidR="00BB2B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588BE6E" w14:textId="77777777" w:rsidR="00BB2B40"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9FE55BC" w14:textId="77777777" w:rsidR="00BB2B4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D2BC39E" w14:textId="77777777" w:rsidR="00BB2B40"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昌吉市第二小学（事业单位）公用经费支出161.64万元，</w:t>
      </w:r>
      <w:r>
        <w:rPr>
          <w:rFonts w:ascii="仿宋_GB2312" w:eastAsia="仿宋_GB2312" w:hAnsi="仿宋_GB2312" w:cs="仿宋_GB2312" w:hint="eastAsia"/>
          <w:sz w:val="32"/>
          <w:szCs w:val="32"/>
          <w:lang w:val="zh-CN"/>
        </w:rPr>
        <w:t>比上年增加9.98万元，增长6.58%，主要原因是：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12FC78B1" w14:textId="77777777" w:rsidR="00BB2B4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AAECE2D" w14:textId="77777777" w:rsidR="00BB2B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2023年度政府采购支出总额21.91万元，其中：政府采购货物支出4.20万元、政府采购工程支出3.16万元、政府采购服务支出14.55万元。</w:t>
      </w:r>
    </w:p>
    <w:p w14:paraId="1F28972D" w14:textId="77777777" w:rsidR="00BB2B4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授予中小企业合同金额21.91万元，占政府采购支出总额的100.00%，其中：授予小微企业合同金额21.47万元，占政府采购支出总额的97.99%</w:t>
      </w:r>
      <w:r>
        <w:rPr>
          <w:rFonts w:ascii="仿宋_GB2312" w:eastAsia="仿宋_GB2312" w:hAnsi="仿宋_GB2312" w:cs="仿宋_GB2312" w:hint="eastAsia"/>
          <w:sz w:val="32"/>
          <w:szCs w:val="32"/>
        </w:rPr>
        <w:t>。</w:t>
      </w:r>
    </w:p>
    <w:p w14:paraId="733C5284" w14:textId="77777777" w:rsidR="00BB2B40" w:rsidRDefault="00000000">
      <w:pPr>
        <w:ind w:firstLineChars="200" w:firstLine="640"/>
        <w:jc w:val="left"/>
        <w:outlineLvl w:val="1"/>
        <w:rPr>
          <w:rFonts w:ascii="黑体" w:eastAsia="黑体" w:hAnsi="黑体" w:cs="宋体" w:hint="eastAsia"/>
          <w:bCs/>
          <w:kern w:val="0"/>
          <w:sz w:val="32"/>
          <w:szCs w:val="32"/>
          <w:lang w:val="zh-CN"/>
        </w:rPr>
      </w:pPr>
      <w:bookmarkStart w:id="26" w:name="_Toc4591"/>
      <w:bookmarkStart w:id="27" w:name="_Toc8391"/>
      <w:r>
        <w:rPr>
          <w:rFonts w:ascii="黑体" w:eastAsia="黑体" w:hAnsi="黑体" w:cs="宋体" w:hint="eastAsia"/>
          <w:bCs/>
          <w:kern w:val="0"/>
          <w:sz w:val="32"/>
          <w:szCs w:val="32"/>
          <w:lang w:val="zh-CN"/>
        </w:rPr>
        <w:t>（三）国有资产占用情况说明</w:t>
      </w:r>
      <w:bookmarkEnd w:id="26"/>
      <w:bookmarkEnd w:id="27"/>
    </w:p>
    <w:p w14:paraId="6C36827E" w14:textId="77777777" w:rsidR="00BB2B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2,694.82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屋24,817.86平方米，价值2,122.05万元。车辆1辆，价值5.00万元，其中：副部（省）级及以上领导用车0辆、主要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2391563" w14:textId="77777777" w:rsidR="00BB2B4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2F622F2" w14:textId="7BB1F8AE" w:rsidR="00BB2B40"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预算总额2,319.40万元，实际执行总额2,225.35万元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专项经费实际支出未超出预算规定，保障了专项工作的开展；二是预算编制和分配符合单位职责和任务要求，提高学校教育经费的使用效益，改善了校园环境。发现的问题及原因：一是部门职能不明确，个别工作分工不清晰，且人员培训和绩效考核制度不够完善，考核方案部分内容和人员名单更新滞后；二是管理体系不够完善。对预算项目绩效目标设置不能完全反映预算执行的各个环节，还需要加强学习。下一步改进措施:一是加强《预算法》、《行政单位会计制度》、《会计法》等学习培训,规范部门预算收支核算。落实预算执行分析,及时了解预算执行差异,合理调整、纠正预算执行偏差，切实提高部门预算收支管理水平。尽可能地做到决算与预算相衔接。进一步明确如何参照考核体系，科学合理设定绩效目标，充分发挥预算绩效管理工作效用</w:t>
      </w:r>
      <w:r w:rsidR="00272996">
        <w:rPr>
          <w:rFonts w:ascii="仿宋_GB2312" w:eastAsia="仿宋_GB2312" w:hint="eastAsia"/>
          <w:sz w:val="32"/>
          <w:szCs w:val="32"/>
        </w:rPr>
        <w:t>；</w:t>
      </w:r>
      <w:r>
        <w:rPr>
          <w:rFonts w:ascii="仿宋_GB2312" w:eastAsia="仿宋_GB2312" w:hint="eastAsia"/>
          <w:sz w:val="32"/>
          <w:szCs w:val="32"/>
        </w:rPr>
        <w:t>二是大全局对全面实施预算绩效管理和绩效管理工作的学习力度深入到工作的细节当中去,让“花钱必有效，无</w:t>
      </w:r>
      <w:r>
        <w:rPr>
          <w:rFonts w:ascii="仿宋_GB2312" w:eastAsia="仿宋_GB2312" w:hint="eastAsia"/>
          <w:sz w:val="32"/>
          <w:szCs w:val="32"/>
        </w:rPr>
        <w:lastRenderedPageBreak/>
        <w:t>效必问责”。具体项目自评情况附绩效自评表及自评报告。</w:t>
      </w:r>
    </w:p>
    <w:tbl>
      <w:tblPr>
        <w:tblW w:w="5000" w:type="pct"/>
        <w:jc w:val="center"/>
        <w:tblLayout w:type="fixed"/>
        <w:tblLook w:val="04A0" w:firstRow="1" w:lastRow="0" w:firstColumn="1" w:lastColumn="0" w:noHBand="0" w:noVBand="1"/>
      </w:tblPr>
      <w:tblGrid>
        <w:gridCol w:w="1018"/>
        <w:gridCol w:w="1073"/>
        <w:gridCol w:w="1258"/>
        <w:gridCol w:w="1281"/>
        <w:gridCol w:w="1261"/>
        <w:gridCol w:w="793"/>
        <w:gridCol w:w="916"/>
        <w:gridCol w:w="922"/>
      </w:tblGrid>
      <w:tr w:rsidR="00BB2B40" w14:paraId="123F0689"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78FA9"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BB2B40" w14:paraId="3C9D477C"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A7BD5"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BB2B40" w14:paraId="413D37A5" w14:textId="77777777">
        <w:trPr>
          <w:trHeight w:val="66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C473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50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5341E"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昌吉市第二小学</w:t>
            </w:r>
          </w:p>
        </w:tc>
      </w:tr>
      <w:tr w:rsidR="00BB2B40" w14:paraId="277F0C35" w14:textId="77777777">
        <w:trPr>
          <w:trHeight w:val="57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8C792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FA5B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C58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9BAE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4366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85C2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D6E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81F2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BB2B40" w14:paraId="77057D8D"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041137"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53B2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B2EA6"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943DD"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398C"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5758C"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2C7C"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68CD3"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w:t>
            </w:r>
          </w:p>
        </w:tc>
      </w:tr>
      <w:tr w:rsidR="00BB2B40" w14:paraId="29BBAD72"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E70A7"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75D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94AF0"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BBDF"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015F4"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71778"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C2AAA"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D8DF4"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BB2B40" w14:paraId="1E886AF7"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F9C628"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3BAE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62FF8"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2731"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46.72</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B646F"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46.72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C3CE"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C6245"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2BFE4"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BB2B40" w14:paraId="00BB6040"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7C571A"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6645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3A2F1"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1,818.59</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EA268"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2,272.68</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96C17"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2,178.63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46EF2"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1036C"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D00FA"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r>
      <w:tr w:rsidR="00BB2B40" w14:paraId="0493710B"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681A3E"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38FB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C7678"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B0D0"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0DF86"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BE7DA"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A7DAC"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0367" w14:textId="77777777" w:rsidR="00BB2B40" w:rsidRDefault="00000000">
            <w:pPr>
              <w:ind w:firstLine="400"/>
              <w:jc w:val="center"/>
              <w:rPr>
                <w:rFonts w:ascii="宋体" w:hAnsi="宋体" w:cs="宋体" w:hint="eastAsia"/>
                <w:color w:val="000000"/>
                <w:sz w:val="20"/>
                <w:szCs w:val="20"/>
              </w:rPr>
            </w:pPr>
            <w:r>
              <w:rPr>
                <w:rFonts w:ascii="宋体" w:hAnsi="宋体" w:cs="宋体" w:hint="eastAsia"/>
                <w:sz w:val="20"/>
                <w:szCs w:val="20"/>
              </w:rPr>
              <w:t>-</w:t>
            </w:r>
          </w:p>
        </w:tc>
      </w:tr>
      <w:tr w:rsidR="00BB2B40" w14:paraId="6A443510"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478C2"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9621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44433"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1,818.59</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93570"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2,319.40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3EC84"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2,225.35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57431"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77FC1"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CBDA5"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BB2B40" w14:paraId="68C7BEF8" w14:textId="77777777">
        <w:trPr>
          <w:trHeight w:val="705"/>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483A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6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B532C"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89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2669F"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BB2B40" w14:paraId="6265491A" w14:textId="77777777">
        <w:trPr>
          <w:trHeight w:val="200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F62ECC" w14:textId="77777777" w:rsidR="00BB2B40" w:rsidRDefault="00BB2B40">
            <w:pPr>
              <w:ind w:firstLine="400"/>
              <w:jc w:val="center"/>
              <w:rPr>
                <w:rFonts w:ascii="宋体" w:hAnsi="宋体" w:cs="宋体" w:hint="eastAsia"/>
                <w:color w:val="000000"/>
                <w:sz w:val="20"/>
                <w:szCs w:val="20"/>
              </w:rPr>
            </w:pPr>
          </w:p>
        </w:tc>
        <w:tc>
          <w:tcPr>
            <w:tcW w:w="36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6E27DE"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目标1:保障部门单位人员187人，发放工资福利1727.26万元，办公经费91.33万元，使教育教学得到保障； </w:t>
            </w:r>
            <w:r>
              <w:rPr>
                <w:rFonts w:ascii="宋体" w:hAnsi="宋体" w:cs="宋体" w:hint="eastAsia"/>
                <w:color w:val="000000"/>
                <w:kern w:val="0"/>
                <w:sz w:val="20"/>
                <w:szCs w:val="20"/>
                <w:lang w:bidi="ar"/>
              </w:rPr>
              <w:br/>
              <w:t xml:space="preserve">目标2:通过完成在校学生教育1960人，提高昌吉市教育水平。 </w:t>
            </w:r>
            <w:r>
              <w:rPr>
                <w:rFonts w:ascii="宋体" w:hAnsi="宋体" w:cs="宋体" w:hint="eastAsia"/>
                <w:color w:val="000000"/>
                <w:kern w:val="0"/>
                <w:sz w:val="20"/>
                <w:szCs w:val="20"/>
                <w:lang w:bidi="ar"/>
              </w:rPr>
              <w:br/>
              <w:t xml:space="preserve">目标3:通过完成学年内小学结业学生353人，达成义务教育的目标，解决升学问题。 </w:t>
            </w:r>
            <w:r>
              <w:rPr>
                <w:rFonts w:ascii="宋体" w:hAnsi="宋体" w:cs="宋体" w:hint="eastAsia"/>
                <w:color w:val="000000"/>
                <w:kern w:val="0"/>
                <w:sz w:val="20"/>
                <w:szCs w:val="20"/>
                <w:lang w:bidi="ar"/>
              </w:rPr>
              <w:br/>
              <w:t>目标4：通过完成学年内新入学学生247人，达成义务教育的目的，解决就学问题。</w:t>
            </w:r>
          </w:p>
        </w:tc>
        <w:tc>
          <w:tcPr>
            <w:tcW w:w="3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8FC4EBB"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截止评价日，已按计划完成年度工资福利发放，合理合规使用办公经费，有效保障了教育教学活动的开展。</w:t>
            </w:r>
          </w:p>
        </w:tc>
      </w:tr>
      <w:tr w:rsidR="00BB2B40" w14:paraId="3FC9BEE6" w14:textId="77777777">
        <w:trPr>
          <w:trHeight w:val="58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25D3C"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FAB2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4CCC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0ECB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552E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AA43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973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7EC8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BB2B40" w14:paraId="1A7F06EF" w14:textId="77777777">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AD5EE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运行成本</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1E026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0193D"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52CD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=187人</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66C0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C2C3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9906D"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679E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5.9</w:t>
            </w:r>
          </w:p>
        </w:tc>
      </w:tr>
      <w:tr w:rsidR="00BB2B40" w14:paraId="43027CFA" w14:textId="77777777">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9AFE8" w14:textId="77777777" w:rsidR="00BB2B40" w:rsidRDefault="00BB2B40">
            <w:pPr>
              <w:ind w:firstLine="400"/>
              <w:jc w:val="center"/>
              <w:rPr>
                <w:rFonts w:ascii="宋体" w:hAnsi="宋体" w:cs="宋体" w:hint="eastAsia"/>
                <w:color w:val="000000"/>
                <w:sz w:val="20"/>
                <w:szCs w:val="2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1E09C9" w14:textId="77777777" w:rsidR="00BB2B40" w:rsidRDefault="00BB2B40">
            <w:pPr>
              <w:ind w:firstLine="400"/>
              <w:jc w:val="center"/>
              <w:rPr>
                <w:rFonts w:ascii="宋体" w:hAnsi="宋体" w:cs="宋体" w:hint="eastAsia"/>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A27D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D89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0EEC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4354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D084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3BF6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BB2B40" w14:paraId="2CAAE3D4" w14:textId="77777777">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816341" w14:textId="77777777" w:rsidR="00BB2B40" w:rsidRDefault="00BB2B40">
            <w:pPr>
              <w:ind w:firstLine="400"/>
              <w:jc w:val="center"/>
              <w:rPr>
                <w:rFonts w:ascii="宋体" w:hAnsi="宋体" w:cs="宋体" w:hint="eastAsia"/>
                <w:color w:val="000000"/>
                <w:sz w:val="20"/>
                <w:szCs w:val="2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985AF" w14:textId="77777777" w:rsidR="00BB2B40" w:rsidRDefault="00BB2B40">
            <w:pPr>
              <w:ind w:firstLine="400"/>
              <w:jc w:val="center"/>
              <w:rPr>
                <w:rFonts w:ascii="宋体" w:hAnsi="宋体" w:cs="宋体" w:hint="eastAsia"/>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A78F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EA4D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=9933.74平方米</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5DC0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采暖费结算单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6431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C28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9933.74平方米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36D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0FD4BF16"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2F53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4FC9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C0C7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8287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5769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4118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1D77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2CAA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02F0C471"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369BC"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EC3AB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5949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12B7C"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=1960人</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DFF5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9E83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CC5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1988人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111B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5A728586" w14:textId="77777777">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ACD04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03574" w14:textId="77777777" w:rsidR="00BB2B40" w:rsidRDefault="00BB2B40">
            <w:pPr>
              <w:ind w:firstLine="400"/>
              <w:jc w:val="center"/>
              <w:rPr>
                <w:rFonts w:ascii="宋体" w:hAnsi="宋体" w:cs="宋体" w:hint="eastAsia"/>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F69F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05BB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=353人</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AECB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83100"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CA4E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376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E9B2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03957356" w14:textId="77777777">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795086" w14:textId="77777777" w:rsidR="00BB2B40" w:rsidRDefault="00BB2B40">
            <w:pPr>
              <w:ind w:firstLine="400"/>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325A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7828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85F1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50FEF"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1131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686AA"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906C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44C82B04"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64D7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6699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D381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CD43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=247人</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54AD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521A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8CDB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81131"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BB2B40" w14:paraId="2C9790D7"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7045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FC70" w14:textId="77777777" w:rsidR="00BB2B40" w:rsidRDefault="00BB2B40">
            <w:pPr>
              <w:ind w:firstLine="400"/>
              <w:jc w:val="center"/>
              <w:rPr>
                <w:rFonts w:ascii="宋体" w:hAnsi="宋体" w:cs="宋体" w:hint="eastAsia"/>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2550" w14:textId="77777777" w:rsidR="00BB2B40" w:rsidRDefault="00BB2B40">
            <w:pPr>
              <w:ind w:firstLine="400"/>
              <w:jc w:val="center"/>
              <w:rPr>
                <w:rFonts w:ascii="宋体" w:hAnsi="宋体" w:cs="宋体" w:hint="eastAsia"/>
                <w:color w:val="000000"/>
                <w:sz w:val="20"/>
                <w:szCs w:val="20"/>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F329E" w14:textId="77777777" w:rsidR="00BB2B40" w:rsidRDefault="00BB2B40">
            <w:pPr>
              <w:ind w:firstLine="400"/>
              <w:jc w:val="center"/>
              <w:rPr>
                <w:rFonts w:ascii="宋体" w:hAnsi="宋体" w:cs="宋体" w:hint="eastAsia"/>
                <w:color w:val="00000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5DF52" w14:textId="77777777" w:rsidR="00BB2B40" w:rsidRDefault="00BB2B40">
            <w:pPr>
              <w:ind w:firstLine="400"/>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1372" w14:textId="77777777" w:rsidR="00BB2B40" w:rsidRDefault="00BB2B40">
            <w:pPr>
              <w:ind w:firstLine="400"/>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E145" w14:textId="77777777" w:rsidR="00BB2B40" w:rsidRDefault="00BB2B40">
            <w:pPr>
              <w:ind w:firstLine="400"/>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DA46" w14:textId="77777777" w:rsidR="00BB2B40" w:rsidRDefault="00BB2B40">
            <w:pPr>
              <w:ind w:firstLine="400"/>
              <w:jc w:val="center"/>
              <w:rPr>
                <w:rFonts w:ascii="宋体" w:hAnsi="宋体" w:cs="宋体" w:hint="eastAsia"/>
                <w:color w:val="000000"/>
                <w:sz w:val="20"/>
                <w:szCs w:val="20"/>
              </w:rPr>
            </w:pPr>
          </w:p>
        </w:tc>
      </w:tr>
    </w:tbl>
    <w:p w14:paraId="4D9C40AD" w14:textId="77777777" w:rsidR="00BB2B40" w:rsidRDefault="00BB2B40">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BB2B40" w14:paraId="455B766D" w14:textId="77777777">
        <w:trPr>
          <w:trHeight w:val="405"/>
          <w:jc w:val="center"/>
        </w:trPr>
        <w:tc>
          <w:tcPr>
            <w:tcW w:w="8522" w:type="dxa"/>
            <w:gridSpan w:val="14"/>
            <w:tcBorders>
              <w:top w:val="nil"/>
              <w:left w:val="nil"/>
              <w:bottom w:val="nil"/>
              <w:right w:val="nil"/>
            </w:tcBorders>
            <w:shd w:val="clear" w:color="auto" w:fill="auto"/>
            <w:vAlign w:val="center"/>
          </w:tcPr>
          <w:p w14:paraId="7E6A0C01" w14:textId="77777777" w:rsidR="00BB2B40" w:rsidRDefault="00000000">
            <w:pPr>
              <w:widowControl/>
              <w:ind w:firstLine="643"/>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BB2B40" w14:paraId="50B5FB4E" w14:textId="77777777">
        <w:trPr>
          <w:trHeight w:val="270"/>
          <w:jc w:val="center"/>
        </w:trPr>
        <w:tc>
          <w:tcPr>
            <w:tcW w:w="8522" w:type="dxa"/>
            <w:gridSpan w:val="14"/>
            <w:tcBorders>
              <w:top w:val="nil"/>
              <w:left w:val="nil"/>
              <w:bottom w:val="nil"/>
              <w:right w:val="nil"/>
            </w:tcBorders>
            <w:shd w:val="clear" w:color="auto" w:fill="auto"/>
            <w:vAlign w:val="center"/>
          </w:tcPr>
          <w:p w14:paraId="60DB1B5F"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BB2B40" w14:paraId="0C6ED1EC"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6B97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5B64481"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BB2B40" w14:paraId="3F5D7A9A"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8020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F2C8B2"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昌吉市第二小学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A1BB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D55CFF"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昌吉市第二小学</w:t>
            </w:r>
          </w:p>
        </w:tc>
      </w:tr>
      <w:tr w:rsidR="00BB2B40" w14:paraId="151DCC25"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5493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70366" w14:textId="77777777" w:rsidR="00BB2B40" w:rsidRDefault="00BB2B40">
            <w:pPr>
              <w:ind w:firstLine="400"/>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A24E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70A7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8707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05CD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6393D"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952E"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BB2B40" w14:paraId="6545984C"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D7764" w14:textId="77777777" w:rsidR="00BB2B40" w:rsidRDefault="00BB2B40">
            <w:pPr>
              <w:ind w:firstLine="400"/>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A09E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A9CD7"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FA752"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2A5A4"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96EE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0641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CADD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BB2B40" w14:paraId="54A49C55"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0863C" w14:textId="77777777" w:rsidR="00BB2B40" w:rsidRDefault="00BB2B40">
            <w:pPr>
              <w:ind w:firstLine="400"/>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A717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052AD"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08C44"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1E93E"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DAF82"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31314"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F9BB1"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BB2B40" w14:paraId="078FBDEE"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E4A36" w14:textId="77777777" w:rsidR="00BB2B40" w:rsidRDefault="00BB2B40">
            <w:pPr>
              <w:ind w:firstLine="400"/>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1D196" w14:textId="2C436614"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2468" w14:textId="77777777" w:rsidR="00BB2B40" w:rsidRDefault="00000000" w:rsidP="00272996">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0B9D78" w14:textId="77777777" w:rsidR="00BB2B40" w:rsidRDefault="00000000" w:rsidP="00272996">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4EFD1" w14:textId="77777777" w:rsidR="00BB2B40" w:rsidRDefault="00000000" w:rsidP="00272996">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0FBFE"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01BA9"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1FACF"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BB2B40" w14:paraId="2A7BE189"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760823" w14:textId="5C3B1D70"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w:t>
            </w:r>
            <w:r w:rsidR="004B5A92">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t>度总体目</w:t>
            </w:r>
            <w:r>
              <w:rPr>
                <w:rFonts w:ascii="宋体" w:hAnsi="宋体" w:cs="宋体" w:hint="eastAsia"/>
                <w:color w:val="000000"/>
                <w:kern w:val="0"/>
                <w:sz w:val="20"/>
                <w:szCs w:val="20"/>
                <w:lang w:bidi="ar"/>
              </w:rPr>
              <w:lastRenderedPageBreak/>
              <w:t>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22F4CA"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715CD90"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BB2B40" w14:paraId="58C35D9A"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7FE89" w14:textId="77777777" w:rsidR="00BB2B40" w:rsidRDefault="00BB2B40">
            <w:pPr>
              <w:ind w:firstLine="400"/>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153CCFB3" w14:textId="77777777" w:rsidR="00BB2B40" w:rsidRDefault="00000000">
            <w:pPr>
              <w:widowControl/>
              <w:ind w:firstLine="400"/>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58F8B84E" w14:textId="62E53830" w:rsidR="00BB2B40" w:rsidRDefault="00000000" w:rsidP="004B5A92">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该项目截止2023年12月31日已完成，项目执行资金3万元，资金执行率100%。项目中培养教师人数达到1人，购买相关设备及办公设备达到1批，资金拨付及时率达到100%，项目</w:t>
            </w:r>
            <w:r>
              <w:rPr>
                <w:rFonts w:ascii="宋体" w:hAnsi="宋体" w:cs="宋体" w:hint="eastAsia"/>
                <w:color w:val="000000"/>
                <w:kern w:val="0"/>
                <w:sz w:val="20"/>
                <w:szCs w:val="20"/>
                <w:lang w:bidi="ar"/>
              </w:rPr>
              <w:lastRenderedPageBreak/>
              <w:t>完成及时率达到100%，项目的实施达到促进昌吉市教育水平的提升。</w:t>
            </w:r>
          </w:p>
        </w:tc>
      </w:tr>
      <w:tr w:rsidR="00BB2B40" w14:paraId="70D83722"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EAD1E8" w14:textId="77777777" w:rsidR="00BB2B40" w:rsidRDefault="00BB2B40">
            <w:pPr>
              <w:ind w:firstLine="400"/>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839FE1" w14:textId="673648FF" w:rsidR="00BB2B40" w:rsidRDefault="00272996"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99321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243EEE"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8EF385"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2124F6"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93BDB8"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E2193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DC62B"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BB2B40" w14:paraId="7D793FBF"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C8198D"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88F5FC" w14:textId="77777777" w:rsidR="00BB2B40" w:rsidRDefault="00BB2B40">
            <w:pPr>
              <w:ind w:firstLine="400"/>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51B47D" w14:textId="77777777" w:rsidR="00BB2B40" w:rsidRDefault="00BB2B40">
            <w:pPr>
              <w:ind w:firstLine="400"/>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6077C" w14:textId="77777777" w:rsidR="00BB2B40" w:rsidRDefault="00BB2B40">
            <w:pPr>
              <w:ind w:firstLine="400"/>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A056C" w14:textId="77777777" w:rsidR="00BB2B40" w:rsidRDefault="00BB2B40">
            <w:pPr>
              <w:ind w:firstLine="400"/>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EF738" w14:textId="77777777" w:rsidR="00BB2B40" w:rsidRDefault="00BB2B40">
            <w:pPr>
              <w:ind w:firstLine="400"/>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F0A45" w14:textId="77777777" w:rsidR="00BB2B40" w:rsidRDefault="00BB2B40">
            <w:pPr>
              <w:ind w:firstLine="400"/>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9B443" w14:textId="77777777" w:rsidR="00BB2B40" w:rsidRDefault="00BB2B40">
            <w:pPr>
              <w:ind w:firstLine="400"/>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534D8" w14:textId="77777777" w:rsidR="00BB2B40" w:rsidRDefault="00BB2B40">
            <w:pPr>
              <w:ind w:firstLine="400"/>
              <w:jc w:val="center"/>
              <w:rPr>
                <w:rFonts w:ascii="宋体" w:hAnsi="宋体" w:cs="宋体" w:hint="eastAsia"/>
                <w:color w:val="000000"/>
                <w:sz w:val="20"/>
                <w:szCs w:val="20"/>
              </w:rPr>
            </w:pPr>
          </w:p>
        </w:tc>
      </w:tr>
      <w:tr w:rsidR="00BB2B40" w14:paraId="73E011DF"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F7734" w14:textId="017A8945" w:rsidR="00BB2B40" w:rsidRDefault="00272996">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DCC043" w14:textId="6BADB15F"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w:t>
            </w:r>
            <w:r w:rsidR="00272996">
              <w:rPr>
                <w:rFonts w:ascii="宋体" w:hAnsi="宋体" w:cs="宋体" w:hint="eastAsia"/>
                <w:color w:val="000000"/>
                <w:kern w:val="0"/>
                <w:sz w:val="20"/>
                <w:szCs w:val="20"/>
                <w:lang w:bidi="ar"/>
              </w:rPr>
              <w:t>产</w:t>
            </w:r>
            <w:r>
              <w:rPr>
                <w:rFonts w:ascii="宋体" w:hAnsi="宋体" w:cs="宋体" w:hint="eastAsia"/>
                <w:color w:val="000000"/>
                <w:kern w:val="0"/>
                <w:sz w:val="20"/>
                <w:szCs w:val="20"/>
                <w:lang w:bidi="ar"/>
              </w:rPr>
              <w:t>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890ED"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C8B9F"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51D18"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9DC63"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8A46C"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890C8"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748C8" w14:textId="77777777" w:rsidR="00BB2B40" w:rsidRDefault="00BB2B40">
            <w:pPr>
              <w:ind w:firstLine="400"/>
              <w:jc w:val="center"/>
              <w:rPr>
                <w:rFonts w:ascii="宋体" w:hAnsi="宋体" w:cs="宋体" w:hint="eastAsia"/>
                <w:color w:val="000000"/>
                <w:sz w:val="20"/>
                <w:szCs w:val="20"/>
              </w:rPr>
            </w:pPr>
          </w:p>
        </w:tc>
      </w:tr>
      <w:tr w:rsidR="00BB2B40" w14:paraId="1407721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A8388"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34EB6B"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8612D"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4FE8C"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61CCC"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B9315"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63F5B"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95EC7"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5AE2C" w14:textId="77777777" w:rsidR="00BB2B40" w:rsidRDefault="00BB2B40">
            <w:pPr>
              <w:ind w:firstLine="400"/>
              <w:jc w:val="center"/>
              <w:rPr>
                <w:rFonts w:ascii="宋体" w:hAnsi="宋体" w:cs="宋体" w:hint="eastAsia"/>
                <w:color w:val="000000"/>
                <w:sz w:val="20"/>
                <w:szCs w:val="20"/>
              </w:rPr>
            </w:pPr>
          </w:p>
        </w:tc>
      </w:tr>
      <w:tr w:rsidR="00BB2B40" w14:paraId="75D289D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1180C"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F484F0"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CB95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F0364"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1E36D"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EAD1A"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F3BCD9"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A0BB28"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8BDB5" w14:textId="77777777" w:rsidR="00BB2B40" w:rsidRDefault="00BB2B40">
            <w:pPr>
              <w:ind w:firstLine="400"/>
              <w:jc w:val="center"/>
              <w:rPr>
                <w:rFonts w:ascii="宋体" w:hAnsi="宋体" w:cs="宋体" w:hint="eastAsia"/>
                <w:color w:val="000000"/>
                <w:sz w:val="20"/>
                <w:szCs w:val="20"/>
              </w:rPr>
            </w:pPr>
          </w:p>
        </w:tc>
      </w:tr>
      <w:tr w:rsidR="00BB2B40" w14:paraId="4099E75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FDD92"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3EE4C"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9C5A9"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0952C"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79C56"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89E7"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823A7"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CBB79"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0E9E5" w14:textId="77777777" w:rsidR="00BB2B40" w:rsidRDefault="00BB2B40">
            <w:pPr>
              <w:ind w:firstLine="400"/>
              <w:jc w:val="center"/>
              <w:rPr>
                <w:rFonts w:ascii="宋体" w:hAnsi="宋体" w:cs="宋体" w:hint="eastAsia"/>
                <w:color w:val="000000"/>
                <w:sz w:val="20"/>
                <w:szCs w:val="20"/>
              </w:rPr>
            </w:pPr>
          </w:p>
        </w:tc>
      </w:tr>
      <w:tr w:rsidR="00BB2B40" w14:paraId="71D8139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C8C5B" w14:textId="77777777" w:rsidR="00BB2B40" w:rsidRDefault="00BB2B40">
            <w:pPr>
              <w:ind w:firstLine="400"/>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B16F26" w14:textId="04487B45"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w:t>
            </w:r>
            <w:r w:rsidR="00272996">
              <w:rPr>
                <w:rFonts w:ascii="宋体" w:hAnsi="宋体" w:cs="宋体" w:hint="eastAsia"/>
                <w:color w:val="000000"/>
                <w:kern w:val="0"/>
                <w:sz w:val="20"/>
                <w:szCs w:val="20"/>
                <w:lang w:bidi="ar"/>
              </w:rPr>
              <w:t>成</w:t>
            </w:r>
            <w:r>
              <w:rPr>
                <w:rFonts w:ascii="宋体" w:hAnsi="宋体" w:cs="宋体" w:hint="eastAsia"/>
                <w:color w:val="000000"/>
                <w:kern w:val="0"/>
                <w:sz w:val="20"/>
                <w:szCs w:val="20"/>
                <w:lang w:bidi="ar"/>
              </w:rPr>
              <w:t>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FAD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00111"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59430"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2B2F4"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8195B"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172F4"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3CBA4" w14:textId="77777777" w:rsidR="00BB2B40" w:rsidRDefault="00BB2B40">
            <w:pPr>
              <w:ind w:firstLine="400"/>
              <w:jc w:val="center"/>
              <w:rPr>
                <w:rFonts w:ascii="宋体" w:hAnsi="宋体" w:cs="宋体" w:hint="eastAsia"/>
                <w:color w:val="000000"/>
                <w:sz w:val="20"/>
                <w:szCs w:val="20"/>
              </w:rPr>
            </w:pPr>
          </w:p>
        </w:tc>
      </w:tr>
      <w:tr w:rsidR="00BB2B40" w14:paraId="7C21704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75615A"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48226"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DE72"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F91F5" w14:textId="77777777" w:rsidR="00BB2B40" w:rsidRDefault="00000000">
            <w:pPr>
              <w:widowControl/>
              <w:ind w:firstLine="400"/>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F35FA"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686B9"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B24F4"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54B87"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F5E4D" w14:textId="77777777" w:rsidR="00BB2B40" w:rsidRDefault="00BB2B40">
            <w:pPr>
              <w:ind w:firstLine="400"/>
              <w:jc w:val="center"/>
              <w:rPr>
                <w:rFonts w:ascii="宋体" w:hAnsi="宋体" w:cs="宋体" w:hint="eastAsia"/>
                <w:color w:val="000000"/>
                <w:sz w:val="20"/>
                <w:szCs w:val="20"/>
              </w:rPr>
            </w:pPr>
          </w:p>
        </w:tc>
      </w:tr>
      <w:tr w:rsidR="00BB2B40" w14:paraId="723F51F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C8E56"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D448C"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B7763"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00A93" w14:textId="77777777" w:rsidR="00BB2B40" w:rsidRDefault="00BB2B40">
            <w:pPr>
              <w:ind w:firstLine="400"/>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27BAC" w14:textId="77777777" w:rsidR="00BB2B40" w:rsidRDefault="00BB2B40">
            <w:pPr>
              <w:ind w:firstLine="400"/>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F6041" w14:textId="77777777" w:rsidR="00BB2B40" w:rsidRDefault="00BB2B40">
            <w:pPr>
              <w:ind w:firstLine="400"/>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C97AB" w14:textId="77777777" w:rsidR="00BB2B40" w:rsidRDefault="00BB2B40">
            <w:pPr>
              <w:ind w:firstLine="400"/>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37746" w14:textId="77777777" w:rsidR="00BB2B40" w:rsidRDefault="00BB2B40">
            <w:pPr>
              <w:ind w:firstLine="400"/>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3B7CF" w14:textId="77777777" w:rsidR="00BB2B40" w:rsidRDefault="00BB2B40">
            <w:pPr>
              <w:ind w:firstLine="400"/>
              <w:jc w:val="center"/>
              <w:rPr>
                <w:rFonts w:ascii="宋体" w:hAnsi="宋体" w:cs="宋体" w:hint="eastAsia"/>
                <w:color w:val="000000"/>
                <w:sz w:val="20"/>
                <w:szCs w:val="20"/>
              </w:rPr>
            </w:pPr>
          </w:p>
        </w:tc>
      </w:tr>
      <w:tr w:rsidR="00BB2B40" w14:paraId="263FCF2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79147"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CF4AF"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3B7A4"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8E5CC" w14:textId="77777777" w:rsidR="00BB2B40" w:rsidRDefault="00BB2B40">
            <w:pPr>
              <w:ind w:firstLine="400"/>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48711" w14:textId="77777777" w:rsidR="00BB2B40" w:rsidRDefault="00BB2B40">
            <w:pPr>
              <w:ind w:firstLine="400"/>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E8DB6" w14:textId="77777777" w:rsidR="00BB2B40" w:rsidRDefault="00BB2B40">
            <w:pPr>
              <w:ind w:firstLine="400"/>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F6698" w14:textId="77777777" w:rsidR="00BB2B40" w:rsidRDefault="00BB2B40">
            <w:pPr>
              <w:ind w:firstLine="400"/>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FA936" w14:textId="77777777" w:rsidR="00BB2B40" w:rsidRDefault="00BB2B40">
            <w:pPr>
              <w:ind w:firstLine="400"/>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B6E35" w14:textId="77777777" w:rsidR="00BB2B40" w:rsidRDefault="00BB2B40">
            <w:pPr>
              <w:ind w:firstLine="400"/>
              <w:jc w:val="center"/>
              <w:rPr>
                <w:rFonts w:ascii="宋体" w:hAnsi="宋体" w:cs="宋体" w:hint="eastAsia"/>
                <w:color w:val="000000"/>
                <w:sz w:val="20"/>
                <w:szCs w:val="20"/>
              </w:rPr>
            </w:pPr>
          </w:p>
        </w:tc>
      </w:tr>
      <w:tr w:rsidR="00BB2B40" w14:paraId="6164D98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BEF26" w14:textId="77777777" w:rsidR="00BB2B40" w:rsidRDefault="00BB2B40">
            <w:pPr>
              <w:ind w:firstLine="400"/>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128408" w14:textId="3393896E"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w:t>
            </w:r>
            <w:r w:rsidR="004B5A92">
              <w:rPr>
                <w:rFonts w:ascii="宋体" w:hAnsi="宋体" w:cs="宋体" w:hint="eastAsia"/>
                <w:color w:val="000000"/>
                <w:kern w:val="0"/>
                <w:sz w:val="20"/>
                <w:szCs w:val="20"/>
                <w:lang w:bidi="ar"/>
              </w:rPr>
              <w:t>效</w:t>
            </w:r>
            <w:r>
              <w:rPr>
                <w:rFonts w:ascii="宋体" w:hAnsi="宋体" w:cs="宋体" w:hint="eastAsia"/>
                <w:color w:val="000000"/>
                <w:kern w:val="0"/>
                <w:sz w:val="20"/>
                <w:szCs w:val="20"/>
                <w:lang w:bidi="ar"/>
              </w:rPr>
              <w:t>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0113C"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1D4AE" w14:textId="77777777" w:rsidR="00BB2B40" w:rsidRDefault="00BB2B40">
            <w:pPr>
              <w:ind w:firstLine="400"/>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905A7" w14:textId="77777777" w:rsidR="00BB2B40" w:rsidRDefault="00BB2B40">
            <w:pPr>
              <w:ind w:firstLine="400"/>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ACDD4" w14:textId="77777777" w:rsidR="00BB2B40" w:rsidRDefault="00BB2B40">
            <w:pPr>
              <w:ind w:firstLine="400"/>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72917" w14:textId="77777777" w:rsidR="00BB2B40" w:rsidRDefault="00BB2B40">
            <w:pPr>
              <w:ind w:firstLine="400"/>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0207D" w14:textId="77777777" w:rsidR="00BB2B40" w:rsidRDefault="00BB2B40">
            <w:pPr>
              <w:ind w:firstLine="400"/>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B19AD" w14:textId="77777777" w:rsidR="00BB2B40" w:rsidRDefault="00BB2B40">
            <w:pPr>
              <w:ind w:firstLine="400"/>
              <w:jc w:val="center"/>
              <w:rPr>
                <w:rFonts w:ascii="宋体" w:hAnsi="宋体" w:cs="宋体" w:hint="eastAsia"/>
                <w:color w:val="000000"/>
                <w:sz w:val="20"/>
                <w:szCs w:val="20"/>
              </w:rPr>
            </w:pPr>
          </w:p>
        </w:tc>
      </w:tr>
      <w:tr w:rsidR="00BB2B40" w14:paraId="6C04E6A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F9645B"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BFB3C"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1F02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713AF" w14:textId="77777777" w:rsidR="00BB2B40" w:rsidRDefault="00000000" w:rsidP="004B5A92">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B02CE"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777B3"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7BFDA"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80661"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B99E92" w14:textId="77777777" w:rsidR="00BB2B40" w:rsidRDefault="00BB2B40">
            <w:pPr>
              <w:ind w:firstLine="400"/>
              <w:jc w:val="center"/>
              <w:rPr>
                <w:rFonts w:ascii="宋体" w:hAnsi="宋体" w:cs="宋体" w:hint="eastAsia"/>
                <w:color w:val="000000"/>
                <w:sz w:val="20"/>
                <w:szCs w:val="20"/>
              </w:rPr>
            </w:pPr>
          </w:p>
        </w:tc>
      </w:tr>
      <w:tr w:rsidR="00BB2B40" w14:paraId="2AF15704"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1ADE7" w14:textId="77777777" w:rsidR="00BB2B40" w:rsidRDefault="00BB2B40">
            <w:pPr>
              <w:ind w:firstLine="400"/>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9211B" w14:textId="77777777" w:rsidR="00BB2B40" w:rsidRDefault="00BB2B40">
            <w:pPr>
              <w:ind w:firstLine="400"/>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C667" w14:textId="77777777" w:rsidR="00BB2B40" w:rsidRDefault="00000000" w:rsidP="00272996">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31CBC" w14:textId="77777777" w:rsidR="00BB2B40" w:rsidRDefault="00BB2B40">
            <w:pPr>
              <w:ind w:firstLine="400"/>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1E6E" w14:textId="77777777" w:rsidR="00BB2B40" w:rsidRDefault="00BB2B40">
            <w:pPr>
              <w:ind w:firstLine="400"/>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63C66" w14:textId="77777777" w:rsidR="00BB2B40" w:rsidRDefault="00BB2B40">
            <w:pPr>
              <w:ind w:firstLine="400"/>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7F81C" w14:textId="77777777" w:rsidR="00BB2B40" w:rsidRDefault="00BB2B40">
            <w:pPr>
              <w:ind w:firstLine="400"/>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628F4" w14:textId="77777777" w:rsidR="00BB2B40" w:rsidRDefault="00BB2B40">
            <w:pPr>
              <w:ind w:firstLine="400"/>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E103A" w14:textId="77777777" w:rsidR="00BB2B40" w:rsidRDefault="00BB2B40">
            <w:pPr>
              <w:ind w:firstLine="400"/>
              <w:jc w:val="center"/>
              <w:rPr>
                <w:rFonts w:ascii="宋体" w:hAnsi="宋体" w:cs="宋体" w:hint="eastAsia"/>
                <w:color w:val="000000"/>
                <w:sz w:val="20"/>
                <w:szCs w:val="20"/>
              </w:rPr>
            </w:pPr>
          </w:p>
        </w:tc>
      </w:tr>
      <w:tr w:rsidR="00BB2B40" w14:paraId="25D6AB3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A3F50C" w14:textId="77777777" w:rsidR="00BB2B40" w:rsidRDefault="00BB2B40">
            <w:pPr>
              <w:ind w:firstLine="400"/>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C7080" w14:textId="05A669F2"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w:t>
            </w:r>
            <w:r w:rsidR="004B5A92">
              <w:rPr>
                <w:rFonts w:ascii="宋体" w:hAnsi="宋体" w:cs="宋体" w:hint="eastAsia"/>
                <w:color w:val="000000"/>
                <w:kern w:val="0"/>
                <w:sz w:val="20"/>
                <w:szCs w:val="20"/>
                <w:lang w:bidi="ar"/>
              </w:rPr>
              <w:t>满</w:t>
            </w:r>
            <w:r>
              <w:rPr>
                <w:rFonts w:ascii="宋体" w:hAnsi="宋体" w:cs="宋体" w:hint="eastAsia"/>
                <w:color w:val="000000"/>
                <w:kern w:val="0"/>
                <w:sz w:val="20"/>
                <w:szCs w:val="20"/>
                <w:lang w:bidi="ar"/>
              </w:rPr>
              <w:t>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4BF9B"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786BC" w14:textId="77777777" w:rsidR="00BB2B40" w:rsidRDefault="00BB2B40">
            <w:pPr>
              <w:ind w:firstLine="400"/>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A394" w14:textId="77777777" w:rsidR="00BB2B40" w:rsidRDefault="00BB2B40">
            <w:pPr>
              <w:ind w:firstLine="400"/>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830F7" w14:textId="77777777" w:rsidR="00BB2B40" w:rsidRDefault="00BB2B40">
            <w:pPr>
              <w:ind w:firstLine="400"/>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B6984" w14:textId="77777777" w:rsidR="00BB2B40" w:rsidRDefault="00BB2B40">
            <w:pPr>
              <w:ind w:firstLine="400"/>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BDB78" w14:textId="77777777" w:rsidR="00BB2B40" w:rsidRDefault="00BB2B40">
            <w:pPr>
              <w:ind w:firstLine="400"/>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F87BA" w14:textId="77777777" w:rsidR="00BB2B40" w:rsidRDefault="00BB2B40">
            <w:pPr>
              <w:ind w:firstLine="400"/>
              <w:jc w:val="center"/>
              <w:rPr>
                <w:rFonts w:ascii="宋体" w:hAnsi="宋体" w:cs="宋体" w:hint="eastAsia"/>
                <w:color w:val="000000"/>
                <w:sz w:val="20"/>
                <w:szCs w:val="20"/>
              </w:rPr>
            </w:pPr>
          </w:p>
        </w:tc>
      </w:tr>
      <w:tr w:rsidR="00BB2B40" w14:paraId="3F9315A6"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773ED45" w14:textId="77777777" w:rsidR="00BB2B40"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624D0D"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2D585" w14:textId="77777777" w:rsidR="00BB2B40" w:rsidRDefault="00000000" w:rsidP="004B5A92">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63B70" w14:textId="77777777" w:rsidR="00BB2B40" w:rsidRDefault="00BB2B40">
            <w:pPr>
              <w:ind w:firstLine="400"/>
              <w:jc w:val="center"/>
              <w:rPr>
                <w:rFonts w:ascii="宋体" w:hAnsi="宋体" w:cs="宋体" w:hint="eastAsia"/>
                <w:color w:val="000000"/>
                <w:sz w:val="20"/>
                <w:szCs w:val="20"/>
              </w:rPr>
            </w:pPr>
          </w:p>
        </w:tc>
      </w:tr>
    </w:tbl>
    <w:p w14:paraId="08B2529B" w14:textId="77777777" w:rsidR="00BB2B40" w:rsidRDefault="00BB2B40">
      <w:pPr>
        <w:jc w:val="left"/>
        <w:rPr>
          <w:rFonts w:ascii="黑体" w:eastAsia="黑体" w:hAnsi="黑体" w:cs="宋体" w:hint="eastAsia"/>
          <w:bCs/>
          <w:kern w:val="0"/>
          <w:sz w:val="32"/>
          <w:szCs w:val="32"/>
        </w:rPr>
      </w:pPr>
    </w:p>
    <w:p w14:paraId="3C17BADB" w14:textId="77777777" w:rsidR="00BB2B4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684663" w14:textId="77777777" w:rsidR="00BB2B4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C613435" w14:textId="77777777" w:rsidR="00BB2B40"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81CB2FC"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00B76AB"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2D4412E"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3D5715B"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E6A89E6"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390E39"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FE3A076"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8F9D2B"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8D4D58"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1DCF0D3" w14:textId="77777777" w:rsidR="00BB2B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40FAFE9" w14:textId="77777777" w:rsidR="00BB2B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DC4EA5" w14:textId="77777777" w:rsidR="00BB2B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6C1D0FC" w14:textId="77777777" w:rsidR="00BB2B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7AFA22" w14:textId="77777777" w:rsidR="00BB2B4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CDAD919" w14:textId="77777777" w:rsidR="00BB2B4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C75964" w14:textId="77777777" w:rsidR="00BB2B4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4BD2BD7" w14:textId="77777777" w:rsidR="00BB2B40"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1847C122" w14:textId="77777777" w:rsidR="00BB2B4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3C8E9BB" w14:textId="77777777" w:rsidR="00BB2B40"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DBB5D23" w14:textId="77777777" w:rsidR="00BB2B4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7F0D604" w14:textId="77777777" w:rsidR="00BB2B4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D4F2A2D" w14:textId="77777777" w:rsidR="00BB2B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111C834" w14:textId="77777777" w:rsidR="00BB2B4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23A5426" w14:textId="77777777" w:rsidR="00BB2B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2BB06CE" w14:textId="77777777" w:rsidR="00BB2B40" w:rsidRDefault="00BB2B40">
      <w:pPr>
        <w:ind w:firstLineChars="200" w:firstLine="640"/>
        <w:rPr>
          <w:rFonts w:ascii="仿宋_GB2312" w:eastAsia="仿宋_GB2312"/>
          <w:sz w:val="32"/>
          <w:szCs w:val="32"/>
        </w:rPr>
      </w:pPr>
    </w:p>
    <w:p w14:paraId="5C00CDDF" w14:textId="77777777" w:rsidR="00BB2B40" w:rsidRDefault="00BB2B40">
      <w:pPr>
        <w:ind w:firstLineChars="200" w:firstLine="640"/>
        <w:outlineLvl w:val="1"/>
        <w:rPr>
          <w:rFonts w:ascii="黑体" w:eastAsia="黑体" w:hAnsi="黑体" w:cs="宋体" w:hint="eastAsia"/>
          <w:bCs/>
          <w:kern w:val="0"/>
          <w:sz w:val="32"/>
          <w:szCs w:val="32"/>
        </w:rPr>
      </w:pPr>
    </w:p>
    <w:sectPr w:rsidR="00BB2B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53A01" w14:textId="77777777" w:rsidR="004671B6" w:rsidRDefault="004671B6">
      <w:pPr>
        <w:ind w:firstLine="420"/>
      </w:pPr>
      <w:r>
        <w:separator/>
      </w:r>
    </w:p>
  </w:endnote>
  <w:endnote w:type="continuationSeparator" w:id="0">
    <w:p w14:paraId="0A2D8D4B" w14:textId="77777777" w:rsidR="004671B6" w:rsidRDefault="004671B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67D91" w14:textId="77777777" w:rsidR="00BB2B40" w:rsidRDefault="00000000">
    <w:pPr>
      <w:pStyle w:val="a4"/>
    </w:pPr>
    <w:r>
      <w:rPr>
        <w:noProof/>
      </w:rPr>
      <mc:AlternateContent>
        <mc:Choice Requires="wps">
          <w:drawing>
            <wp:anchor distT="0" distB="0" distL="114300" distR="114300" simplePos="0" relativeHeight="251659264" behindDoc="0" locked="0" layoutInCell="1" allowOverlap="1" wp14:anchorId="535EE159" wp14:editId="79F802F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96FD06" w14:textId="77777777" w:rsidR="00BB2B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35EE1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A96FD06" w14:textId="77777777" w:rsidR="00BB2B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BAFD9" w14:textId="77777777" w:rsidR="004671B6" w:rsidRDefault="004671B6">
      <w:pPr>
        <w:ind w:firstLine="420"/>
      </w:pPr>
      <w:r>
        <w:separator/>
      </w:r>
    </w:p>
  </w:footnote>
  <w:footnote w:type="continuationSeparator" w:id="0">
    <w:p w14:paraId="3EB535B6" w14:textId="77777777" w:rsidR="004671B6" w:rsidRDefault="004671B6">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50549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BB2B40"/>
    <w:rsid w:val="00040D27"/>
    <w:rsid w:val="00213C59"/>
    <w:rsid w:val="00272996"/>
    <w:rsid w:val="002D2A20"/>
    <w:rsid w:val="003210CE"/>
    <w:rsid w:val="003B7931"/>
    <w:rsid w:val="00401154"/>
    <w:rsid w:val="004671B6"/>
    <w:rsid w:val="004A359D"/>
    <w:rsid w:val="004B5A92"/>
    <w:rsid w:val="0073621F"/>
    <w:rsid w:val="009874AC"/>
    <w:rsid w:val="009C425F"/>
    <w:rsid w:val="00B55136"/>
    <w:rsid w:val="00B70D59"/>
    <w:rsid w:val="00BB2B40"/>
    <w:rsid w:val="00C10C9E"/>
    <w:rsid w:val="00D46ACC"/>
    <w:rsid w:val="00DF0B97"/>
    <w:rsid w:val="00E32271"/>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07450E0"/>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C8F407F"/>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413517"/>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4937CF3"/>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DF296E"/>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9FE7FBF"/>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A15E7C"/>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8134B8"/>
  <w15:docId w15:val="{BE9D0C2F-9214-4097-B930-73674D67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18</Pages>
  <Words>1241</Words>
  <Characters>7075</Characters>
  <Application>Microsoft Office Word</Application>
  <DocSecurity>0</DocSecurity>
  <Lines>58</Lines>
  <Paragraphs>16</Paragraphs>
  <ScaleCrop>false</ScaleCrop>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2024-12-27T07:23:00Z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