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D745A" w14:textId="77777777" w:rsidR="00021415" w:rsidRDefault="00021415">
      <w:pPr>
        <w:rPr>
          <w:rFonts w:ascii="黑体" w:eastAsia="黑体" w:hAnsi="黑体" w:hint="eastAsia"/>
          <w:sz w:val="32"/>
          <w:szCs w:val="32"/>
        </w:rPr>
      </w:pPr>
    </w:p>
    <w:p w14:paraId="7E0570CA" w14:textId="77777777" w:rsidR="00021415" w:rsidRDefault="00021415">
      <w:pPr>
        <w:jc w:val="center"/>
        <w:rPr>
          <w:rFonts w:ascii="方正小标宋_GBK" w:eastAsia="方正小标宋_GBK" w:hAnsi="宋体" w:hint="eastAsia"/>
          <w:sz w:val="44"/>
          <w:szCs w:val="44"/>
        </w:rPr>
      </w:pPr>
    </w:p>
    <w:p w14:paraId="31C4FC41" w14:textId="77777777" w:rsidR="0002141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昌吉市乡镇财政管理局</w:t>
      </w:r>
    </w:p>
    <w:p w14:paraId="6D0E21A7" w14:textId="77777777" w:rsidR="0002141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22DEDEA" w14:textId="77777777" w:rsidR="0002141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70D19BA" w14:textId="77777777" w:rsidR="0002141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CA0C7BD" w14:textId="77777777" w:rsidR="0002141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F1B8F54" w14:textId="77777777" w:rsidR="0002141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21415">
          <w:rPr>
            <w:rFonts w:ascii="仿宋_GB2312" w:eastAsia="仿宋_GB2312" w:hAnsi="仿宋_GB2312" w:cs="仿宋_GB2312" w:hint="eastAsia"/>
            <w:b/>
            <w:bCs/>
            <w:sz w:val="32"/>
            <w:szCs w:val="32"/>
          </w:rPr>
          <w:t>第一部分 单位概况</w:t>
        </w:r>
      </w:hyperlink>
    </w:p>
    <w:p w14:paraId="7F56520B"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D96699B"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E5E31A7" w14:textId="77777777" w:rsidR="00021415" w:rsidRDefault="0002141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EA3C568"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BD91CCA"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33274E3"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1BAD38D"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7528CB6"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4ECED58"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05A30E5"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F1298A2"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77657B7" w14:textId="77777777" w:rsidR="00021415" w:rsidRDefault="0002141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20FF1A7"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8B67C44" w14:textId="77777777" w:rsidR="00021415" w:rsidRDefault="0002141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BCA2C6D" w14:textId="77777777" w:rsidR="00021415" w:rsidRDefault="0002141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616FE7A" w14:textId="77777777" w:rsidR="00021415" w:rsidRDefault="0002141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B2D86F5"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C9F296A" w14:textId="77777777" w:rsidR="0002141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1049B21" w14:textId="77777777" w:rsidR="00021415" w:rsidRDefault="0002141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8C00FBC" w14:textId="77777777" w:rsidR="00021415" w:rsidRDefault="0002141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B289BD4"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FEEE982"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B8103BC"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F78FF2A"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FE1CD1F"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486D017"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2E9D42E" w14:textId="77777777" w:rsidR="00021415" w:rsidRDefault="0002141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F7DA9AC" w14:textId="77777777" w:rsidR="00021415" w:rsidRDefault="0002141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2E317D5" w14:textId="77777777" w:rsidR="0002141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D1612E1" w14:textId="77777777" w:rsidR="00021415" w:rsidRDefault="00000000">
      <w:r>
        <w:rPr>
          <w:rFonts w:ascii="仿宋_GB2312" w:eastAsia="仿宋_GB2312" w:hAnsi="仿宋_GB2312" w:cs="仿宋_GB2312" w:hint="eastAsia"/>
          <w:sz w:val="32"/>
          <w:szCs w:val="32"/>
        </w:rPr>
        <w:fldChar w:fldCharType="end"/>
      </w:r>
    </w:p>
    <w:p w14:paraId="52DF2D09" w14:textId="77777777" w:rsidR="00021415" w:rsidRDefault="00000000">
      <w:pPr>
        <w:rPr>
          <w:rFonts w:ascii="仿宋_GB2312" w:eastAsia="仿宋_GB2312"/>
          <w:sz w:val="32"/>
          <w:szCs w:val="32"/>
        </w:rPr>
      </w:pPr>
      <w:r>
        <w:rPr>
          <w:rFonts w:ascii="仿宋_GB2312" w:eastAsia="仿宋_GB2312" w:hint="eastAsia"/>
          <w:sz w:val="32"/>
          <w:szCs w:val="32"/>
        </w:rPr>
        <w:br w:type="page"/>
      </w:r>
    </w:p>
    <w:p w14:paraId="56CF904E" w14:textId="77777777" w:rsidR="0002141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3DFD899" w14:textId="77777777" w:rsidR="0002141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D8564BC" w14:textId="49945CCD" w:rsidR="00021415" w:rsidRDefault="00F622F8">
      <w:pPr>
        <w:ind w:firstLineChars="200" w:firstLine="640"/>
        <w:jc w:val="left"/>
        <w:rPr>
          <w:rFonts w:ascii="仿宋_GB2312" w:eastAsia="仿宋_GB2312"/>
          <w:sz w:val="32"/>
          <w:szCs w:val="32"/>
        </w:rPr>
      </w:pPr>
      <w:r w:rsidRPr="00F622F8">
        <w:rPr>
          <w:rFonts w:ascii="仿宋_GB2312" w:eastAsia="仿宋_GB2312" w:hint="eastAsia"/>
          <w:sz w:val="32"/>
          <w:szCs w:val="32"/>
        </w:rPr>
        <w:t>贯彻执行国家和自治区有关乡镇财政管理的法律法规和方针，研究拟定昌吉市乡镇财政管理办法；负责财政政策法规的宣传工作，参与涉农财政政策的调研；负责组织和管理乡镇年度财政预算、决算的编制，管理和监督乡镇各项财政收支；参与农村综合改革各项政策的组织和实施，做好农村综合改革相关工作，负责监督和落实中央及自治区补助乡镇及村级专项转移支付资金的分配、使用与管理；负责村级“一事一议”财政奖补工作的组织实施和监督检查工作；负责贯彻落实中央、自治区财政惠农政策，规范涉农补贴资金发放程序和办法，具体组织涉农资金的发放、宣传管理工作；负责昌吉市乡镇财政管理和乡镇财政改革工作；负责乡镇财政所建设，乡镇财政信息化建设和培训工作，提出加强财政管理的政策建议；参与涉农资金支付网络化建设，建立全市农户基础资料数据库，推进财政对农民直接补贴制度的改革和完善；负责对各类专项资金的监管，建立乡镇财政管理抽查巡查工作机制，提高财政资金使用效率；负责指导乡镇债务管理工作，组织指导乡镇债权债务清理、化解等日常管理工作；贯彻党和国家财经方针政策，严格执行财政法规和财经制度，监督乡镇范围内各单位的财务活动；认真完成上级主管部门和乡镇交办的其它事项</w:t>
      </w:r>
      <w:r>
        <w:rPr>
          <w:rFonts w:ascii="仿宋_GB2312" w:eastAsia="仿宋_GB2312" w:hint="eastAsia"/>
          <w:sz w:val="32"/>
          <w:szCs w:val="32"/>
        </w:rPr>
        <w:t>。</w:t>
      </w:r>
    </w:p>
    <w:p w14:paraId="31766394" w14:textId="77777777" w:rsidR="0002141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25D6F22B" w14:textId="77777777" w:rsidR="0002141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昌吉市乡镇财政管理局2023年度，实有人数</w:t>
      </w:r>
      <w:r>
        <w:rPr>
          <w:rFonts w:ascii="仿宋_GB2312" w:eastAsia="仿宋_GB2312" w:hint="eastAsia"/>
          <w:sz w:val="32"/>
          <w:szCs w:val="32"/>
          <w:lang w:val="zh-CN"/>
        </w:rPr>
        <w:t>25</w:t>
      </w:r>
      <w:r>
        <w:rPr>
          <w:rFonts w:ascii="仿宋_GB2312" w:eastAsia="仿宋_GB2312" w:hint="eastAsia"/>
          <w:sz w:val="32"/>
          <w:szCs w:val="32"/>
        </w:rPr>
        <w:t>人，其中：在职人员</w:t>
      </w:r>
      <w:r>
        <w:rPr>
          <w:rFonts w:ascii="仿宋_GB2312" w:eastAsia="仿宋_GB2312" w:hint="eastAsia"/>
          <w:sz w:val="32"/>
          <w:szCs w:val="32"/>
          <w:lang w:val="zh-CN"/>
        </w:rPr>
        <w:t>10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1DB9A978" w14:textId="666B551C" w:rsidR="00021415" w:rsidRDefault="00000000">
      <w:pPr>
        <w:ind w:firstLineChars="200" w:firstLine="640"/>
        <w:rPr>
          <w:rFonts w:ascii="仿宋_GB2312" w:eastAsia="仿宋_GB2312" w:hAnsi="宋体" w:cs="宋体" w:hint="eastAsia"/>
          <w:kern w:val="0"/>
          <w:sz w:val="32"/>
          <w:szCs w:val="32"/>
        </w:rPr>
        <w:sectPr w:rsidR="00021415">
          <w:footerReference w:type="default" r:id="rId9"/>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622F8">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F622F8" w:rsidRPr="00F622F8">
        <w:rPr>
          <w:rFonts w:ascii="仿宋_GB2312" w:eastAsia="仿宋_GB2312" w:hAnsi="宋体" w:cs="宋体" w:hint="eastAsia"/>
          <w:kern w:val="0"/>
          <w:sz w:val="32"/>
          <w:szCs w:val="32"/>
        </w:rPr>
        <w:t>综合科、财务管理科、涉农资金管理科</w:t>
      </w:r>
      <w:r>
        <w:rPr>
          <w:rFonts w:ascii="仿宋_GB2312" w:eastAsia="仿宋_GB2312" w:hAnsi="宋体" w:cs="宋体" w:hint="eastAsia"/>
          <w:kern w:val="0"/>
          <w:sz w:val="32"/>
          <w:szCs w:val="32"/>
        </w:rPr>
        <w:t>。</w:t>
      </w:r>
    </w:p>
    <w:p w14:paraId="76A71770" w14:textId="77777777" w:rsidR="0002141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33B2265" w14:textId="77777777" w:rsidR="0002141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EA3362A" w14:textId="77777777"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2023年度收入总计229.22万元，其中：本年收入合计229.22万元，使用非财政拨款结余0.00万元，年初结转和结余0.00万元。</w:t>
      </w:r>
    </w:p>
    <w:p w14:paraId="2661A8F3" w14:textId="77777777"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2023年度支出总计229.22万元，其中：本年支出合计229.22万元，结余分配0.00万元，年末结转和结余0.00万元。</w:t>
      </w:r>
    </w:p>
    <w:p w14:paraId="0B9B4BE5" w14:textId="2F1242AC"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增加41.26万元</w:t>
      </w:r>
      <w:r>
        <w:rPr>
          <w:rFonts w:ascii="仿宋_GB2312" w:eastAsia="仿宋_GB2312" w:hint="eastAsia"/>
          <w:sz w:val="32"/>
          <w:szCs w:val="32"/>
        </w:rPr>
        <w:t>，增长21.95%，主要原因是：</w:t>
      </w:r>
      <w:bookmarkStart w:id="10" w:name="_Hlk177985441"/>
      <w:r w:rsidR="00F622F8">
        <w:rPr>
          <w:rFonts w:ascii="仿宋_GB2312" w:eastAsia="仿宋_GB2312" w:hint="eastAsia"/>
          <w:sz w:val="32"/>
          <w:szCs w:val="32"/>
        </w:rPr>
        <w:t>单位人员薪资调增，人员工资、津补贴等人员经费较上年增加</w:t>
      </w:r>
      <w:bookmarkEnd w:id="10"/>
      <w:r>
        <w:rPr>
          <w:rFonts w:ascii="仿宋_GB2312" w:eastAsia="仿宋_GB2312" w:hint="eastAsia"/>
          <w:sz w:val="32"/>
          <w:szCs w:val="32"/>
        </w:rPr>
        <w:t>。</w:t>
      </w:r>
    </w:p>
    <w:p w14:paraId="5FBB4CF5" w14:textId="77777777" w:rsidR="00021415"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2F8438C2" w14:textId="77777777"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本年收入229.22万元，其中：财政拨款收入</w:t>
      </w:r>
      <w:r>
        <w:rPr>
          <w:rFonts w:ascii="仿宋_GB2312" w:eastAsia="仿宋_GB2312" w:hint="eastAsia"/>
          <w:sz w:val="32"/>
          <w:szCs w:val="32"/>
          <w:lang w:val="zh-CN"/>
        </w:rPr>
        <w:t>229.22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E823793" w14:textId="77777777" w:rsidR="00021415"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649AFF15" w14:textId="77777777" w:rsidR="0002141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本年支出229.22万元，其中：基本支出229.22万元，占100.00%；项目支出0.00万元，占0.00%；上缴上级支出0.00万元，占0.00%；经营支出0.00万元，占0.00%；对附属单位补助支出0.00万元，占0.00%。</w:t>
      </w:r>
    </w:p>
    <w:p w14:paraId="2938AC0F" w14:textId="77777777" w:rsidR="00021415"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7E2D96B5" w14:textId="77777777"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229.22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229.22</w:t>
      </w:r>
      <w:r>
        <w:rPr>
          <w:rFonts w:ascii="仿宋_GB2312" w:eastAsia="仿宋_GB2312" w:hint="eastAsia"/>
          <w:sz w:val="32"/>
          <w:szCs w:val="32"/>
        </w:rPr>
        <w:t>万元。财政拨款支出总计</w:t>
      </w:r>
      <w:r>
        <w:rPr>
          <w:rFonts w:ascii="仿宋_GB2312" w:eastAsia="仿宋_GB2312" w:hint="eastAsia"/>
          <w:sz w:val="32"/>
          <w:szCs w:val="32"/>
          <w:lang w:val="zh-CN"/>
        </w:rPr>
        <w:t>229.22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229.22</w:t>
      </w:r>
      <w:r>
        <w:rPr>
          <w:rFonts w:ascii="仿宋_GB2312" w:eastAsia="仿宋_GB2312" w:hint="eastAsia"/>
          <w:sz w:val="32"/>
          <w:szCs w:val="32"/>
        </w:rPr>
        <w:t>万元。</w:t>
      </w:r>
    </w:p>
    <w:p w14:paraId="35FBA719" w14:textId="6F0015DB"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增加41.26万元</w:t>
      </w:r>
      <w:r>
        <w:rPr>
          <w:rFonts w:ascii="仿宋_GB2312" w:eastAsia="仿宋_GB2312" w:hint="eastAsia"/>
          <w:sz w:val="32"/>
          <w:szCs w:val="32"/>
        </w:rPr>
        <w:t>，增长21.95%,主要原因是：</w:t>
      </w:r>
      <w:r w:rsidR="00F622F8" w:rsidRPr="00F622F8">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185.62</w:t>
      </w:r>
      <w:r>
        <w:rPr>
          <w:rFonts w:ascii="仿宋_GB2312" w:eastAsia="仿宋_GB2312" w:hint="eastAsia"/>
          <w:sz w:val="32"/>
          <w:szCs w:val="32"/>
        </w:rPr>
        <w:t>万元，决算数</w:t>
      </w:r>
      <w:r>
        <w:rPr>
          <w:rFonts w:ascii="仿宋_GB2312" w:eastAsia="仿宋_GB2312" w:hint="eastAsia"/>
          <w:sz w:val="32"/>
          <w:szCs w:val="32"/>
          <w:lang w:val="zh-CN"/>
        </w:rPr>
        <w:t>229.22</w:t>
      </w:r>
      <w:r>
        <w:rPr>
          <w:rFonts w:ascii="仿宋_GB2312" w:eastAsia="仿宋_GB2312" w:hint="eastAsia"/>
          <w:sz w:val="32"/>
          <w:szCs w:val="32"/>
        </w:rPr>
        <w:t>万元，预决算差异率23.49%，主要原因是：</w:t>
      </w:r>
      <w:r w:rsidR="00F622F8">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124641FA" w14:textId="77777777" w:rsidR="00021415"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2C5DC9C5" w14:textId="77777777" w:rsidR="0002141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5125C04" w14:textId="05F35D92" w:rsidR="0002141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2023年度一般公共预算财政拨款支出229.22万元，占本年支出合计的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增加41.26万元</w:t>
      </w:r>
      <w:r>
        <w:rPr>
          <w:rFonts w:ascii="仿宋_GB2312" w:eastAsia="仿宋_GB2312" w:hint="eastAsia"/>
          <w:sz w:val="32"/>
          <w:szCs w:val="32"/>
        </w:rPr>
        <w:t>，增长21.95%,主要原因是：</w:t>
      </w:r>
      <w:bookmarkStart w:id="19" w:name="_Hlk177985650"/>
      <w:r w:rsidR="00F622F8" w:rsidRPr="00F622F8">
        <w:rPr>
          <w:rFonts w:ascii="仿宋_GB2312" w:eastAsia="仿宋_GB2312" w:hint="eastAsia"/>
          <w:sz w:val="32"/>
          <w:szCs w:val="32"/>
        </w:rPr>
        <w:t>单位人员薪资调增，人员工资、津补贴等人员经费较上年增加</w:t>
      </w:r>
      <w:bookmarkEnd w:id="19"/>
      <w:r>
        <w:rPr>
          <w:rFonts w:ascii="仿宋_GB2312" w:eastAsia="仿宋_GB2312" w:hint="eastAsia"/>
          <w:sz w:val="32"/>
          <w:szCs w:val="32"/>
        </w:rPr>
        <w:t>。与年初预算相比，年初预算数</w:t>
      </w:r>
      <w:r>
        <w:rPr>
          <w:rFonts w:ascii="仿宋_GB2312" w:eastAsia="仿宋_GB2312" w:hint="eastAsia"/>
          <w:sz w:val="32"/>
          <w:szCs w:val="32"/>
          <w:lang w:val="zh-CN"/>
        </w:rPr>
        <w:t>185.62</w:t>
      </w:r>
      <w:r>
        <w:rPr>
          <w:rFonts w:ascii="仿宋_GB2312" w:eastAsia="仿宋_GB2312" w:hint="eastAsia"/>
          <w:sz w:val="32"/>
          <w:szCs w:val="32"/>
        </w:rPr>
        <w:t>万元，决算数</w:t>
      </w:r>
      <w:r>
        <w:rPr>
          <w:rFonts w:ascii="仿宋_GB2312" w:eastAsia="仿宋_GB2312" w:hint="eastAsia"/>
          <w:sz w:val="32"/>
          <w:szCs w:val="32"/>
          <w:lang w:val="zh-CN"/>
        </w:rPr>
        <w:t>229.22</w:t>
      </w:r>
      <w:r>
        <w:rPr>
          <w:rFonts w:ascii="仿宋_GB2312" w:eastAsia="仿宋_GB2312" w:hint="eastAsia"/>
          <w:sz w:val="32"/>
          <w:szCs w:val="32"/>
        </w:rPr>
        <w:t>万元，预决算差异率</w:t>
      </w:r>
      <w:r>
        <w:rPr>
          <w:rFonts w:ascii="仿宋_GB2312" w:eastAsia="仿宋_GB2312" w:hint="eastAsia"/>
          <w:sz w:val="32"/>
          <w:szCs w:val="32"/>
          <w:lang w:val="zh-CN"/>
        </w:rPr>
        <w:t>23.49%</w:t>
      </w:r>
      <w:r>
        <w:rPr>
          <w:rFonts w:ascii="仿宋_GB2312" w:eastAsia="仿宋_GB2312" w:hint="eastAsia"/>
          <w:sz w:val="32"/>
          <w:szCs w:val="32"/>
        </w:rPr>
        <w:t>，主要原因是：</w:t>
      </w:r>
      <w:r w:rsidR="00F622F8">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4C60C9F0" w14:textId="77777777" w:rsidR="0002141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82FD6C7" w14:textId="77777777" w:rsidR="0002141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173.37</w:t>
      </w:r>
      <w:r>
        <w:rPr>
          <w:rFonts w:ascii="仿宋_GB2312" w:eastAsia="仿宋_GB2312"/>
          <w:kern w:val="2"/>
          <w:sz w:val="32"/>
          <w:szCs w:val="32"/>
          <w:lang w:val="zh-CN"/>
        </w:rPr>
        <w:t>万元，占</w:t>
      </w:r>
      <w:r>
        <w:rPr>
          <w:rFonts w:ascii="仿宋_GB2312" w:eastAsia="仿宋_GB2312" w:hint="eastAsia"/>
          <w:kern w:val="2"/>
          <w:sz w:val="32"/>
          <w:szCs w:val="32"/>
          <w:lang w:val="zh-CN"/>
        </w:rPr>
        <w:t>75.63%</w:t>
      </w:r>
      <w:r>
        <w:rPr>
          <w:rFonts w:ascii="仿宋_GB2312" w:eastAsia="仿宋_GB2312"/>
          <w:kern w:val="2"/>
          <w:sz w:val="32"/>
          <w:szCs w:val="32"/>
          <w:lang w:val="zh-CN"/>
        </w:rPr>
        <w:t>；</w:t>
      </w:r>
    </w:p>
    <w:p w14:paraId="4A05A636" w14:textId="6BB41B46" w:rsidR="00021415" w:rsidRDefault="00F622F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27.01</w:t>
      </w:r>
      <w:r>
        <w:rPr>
          <w:rFonts w:ascii="仿宋_GB2312" w:eastAsia="仿宋_GB2312"/>
          <w:kern w:val="2"/>
          <w:sz w:val="32"/>
          <w:szCs w:val="32"/>
          <w:lang w:val="zh-CN"/>
        </w:rPr>
        <w:t>万元，占</w:t>
      </w:r>
      <w:r>
        <w:rPr>
          <w:rFonts w:ascii="仿宋_GB2312" w:eastAsia="仿宋_GB2312" w:hint="eastAsia"/>
          <w:kern w:val="2"/>
          <w:sz w:val="32"/>
          <w:szCs w:val="32"/>
          <w:lang w:val="zh-CN"/>
        </w:rPr>
        <w:t>11.78%</w:t>
      </w:r>
      <w:r>
        <w:rPr>
          <w:rFonts w:ascii="仿宋_GB2312" w:eastAsia="仿宋_GB2312"/>
          <w:kern w:val="2"/>
          <w:sz w:val="32"/>
          <w:szCs w:val="32"/>
          <w:lang w:val="zh-CN"/>
        </w:rPr>
        <w:t>；</w:t>
      </w:r>
    </w:p>
    <w:p w14:paraId="55C640CE" w14:textId="1B716FF9" w:rsidR="00021415" w:rsidRDefault="00F622F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14.24</w:t>
      </w:r>
      <w:r>
        <w:rPr>
          <w:rFonts w:ascii="仿宋_GB2312" w:eastAsia="仿宋_GB2312"/>
          <w:kern w:val="2"/>
          <w:sz w:val="32"/>
          <w:szCs w:val="32"/>
          <w:lang w:val="zh-CN"/>
        </w:rPr>
        <w:t>万元，占</w:t>
      </w:r>
      <w:r>
        <w:rPr>
          <w:rFonts w:ascii="仿宋_GB2312" w:eastAsia="仿宋_GB2312" w:hint="eastAsia"/>
          <w:kern w:val="2"/>
          <w:sz w:val="32"/>
          <w:szCs w:val="32"/>
          <w:lang w:val="zh-CN"/>
        </w:rPr>
        <w:t>6.21%</w:t>
      </w:r>
      <w:r>
        <w:rPr>
          <w:rFonts w:ascii="仿宋_GB2312" w:eastAsia="仿宋_GB2312"/>
          <w:kern w:val="2"/>
          <w:sz w:val="32"/>
          <w:szCs w:val="32"/>
          <w:lang w:val="zh-CN"/>
        </w:rPr>
        <w:t>；</w:t>
      </w:r>
    </w:p>
    <w:p w14:paraId="35F1517F" w14:textId="31E6101D" w:rsidR="00021415" w:rsidRDefault="00F622F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14.59</w:t>
      </w:r>
      <w:r>
        <w:rPr>
          <w:rFonts w:ascii="仿宋_GB2312" w:eastAsia="仿宋_GB2312"/>
          <w:kern w:val="2"/>
          <w:sz w:val="32"/>
          <w:szCs w:val="32"/>
          <w:lang w:val="zh-CN"/>
        </w:rPr>
        <w:t>万元，占</w:t>
      </w:r>
      <w:r>
        <w:rPr>
          <w:rFonts w:ascii="仿宋_GB2312" w:eastAsia="仿宋_GB2312" w:hint="eastAsia"/>
          <w:kern w:val="2"/>
          <w:sz w:val="32"/>
          <w:szCs w:val="32"/>
          <w:lang w:val="zh-CN"/>
        </w:rPr>
        <w:t>6.37%。</w:t>
      </w:r>
    </w:p>
    <w:p w14:paraId="7B223AA4" w14:textId="77777777" w:rsidR="0002141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B3090CC" w14:textId="6B350527"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1.卫生健康支出（类）行政事业单位医疗（款）其他行政事业单位医疗支出（项）:支出决算数为0.15万元，比上年决算增加0.08万元，增长</w:t>
      </w:r>
      <w:r w:rsidR="003B1DA7">
        <w:rPr>
          <w:rFonts w:ascii="仿宋_GB2312" w:eastAsia="仿宋_GB2312" w:hAnsi="仿宋_GB2312" w:cs="仿宋_GB2312" w:hint="eastAsia"/>
          <w:sz w:val="32"/>
          <w:szCs w:val="32"/>
        </w:rPr>
        <w:t>114.29</w:t>
      </w:r>
      <w:r>
        <w:rPr>
          <w:rFonts w:ascii="仿宋_GB2312" w:eastAsia="仿宋_GB2312" w:hAnsi="仿宋_GB2312" w:cs="仿宋_GB2312" w:hint="eastAsia"/>
          <w:sz w:val="32"/>
          <w:szCs w:val="32"/>
        </w:rPr>
        <w:t>%，主要原因是：</w:t>
      </w:r>
      <w:r w:rsidR="00F622F8">
        <w:rPr>
          <w:rFonts w:ascii="仿宋_GB2312" w:eastAsia="仿宋_GB2312" w:hAnsi="仿宋_GB2312" w:cs="仿宋_GB2312" w:hint="eastAsia"/>
          <w:sz w:val="32"/>
          <w:szCs w:val="32"/>
          <w:lang w:val="zh-CN"/>
        </w:rPr>
        <w:t>单位人员大病医疗补助缴费调</w:t>
      </w:r>
      <w:r w:rsidR="00A60C9D">
        <w:rPr>
          <w:rFonts w:ascii="仿宋_GB2312" w:eastAsia="仿宋_GB2312" w:hAnsi="仿宋_GB2312" w:cs="仿宋_GB2312" w:hint="eastAsia"/>
          <w:sz w:val="32"/>
          <w:szCs w:val="32"/>
          <w:lang w:val="zh-CN"/>
        </w:rPr>
        <w:t>增</w:t>
      </w:r>
      <w:r w:rsidR="00F622F8">
        <w:rPr>
          <w:rFonts w:ascii="仿宋_GB2312" w:eastAsia="仿宋_GB2312" w:hAnsi="仿宋_GB2312" w:cs="仿宋_GB2312" w:hint="eastAsia"/>
          <w:sz w:val="32"/>
          <w:szCs w:val="32"/>
          <w:lang w:val="zh-CN"/>
        </w:rPr>
        <w:t>，人员</w:t>
      </w:r>
      <w:r w:rsidR="00F622F8" w:rsidRPr="00F622F8">
        <w:rPr>
          <w:rFonts w:ascii="仿宋_GB2312" w:eastAsia="仿宋_GB2312" w:hAnsi="仿宋_GB2312" w:cs="仿宋_GB2312" w:hint="eastAsia"/>
          <w:sz w:val="32"/>
          <w:szCs w:val="32"/>
          <w:lang w:val="zh-CN"/>
        </w:rPr>
        <w:t>医疗费</w:t>
      </w:r>
      <w:r w:rsidR="00F622F8">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412FDF9D" w14:textId="46B4D185"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2.卫生健康支出（类）行政事业单位医疗（款）行政单位医疗（项）:支出决算数为12.88万元，比上年决算增加2.90万元，增长29.</w:t>
      </w:r>
      <w:r w:rsidR="003B1DA7">
        <w:rPr>
          <w:rFonts w:ascii="仿宋_GB2312" w:eastAsia="仿宋_GB2312" w:hAnsi="仿宋_GB2312" w:cs="仿宋_GB2312" w:hint="eastAsia"/>
          <w:sz w:val="32"/>
          <w:szCs w:val="32"/>
        </w:rPr>
        <w:t>06</w:t>
      </w:r>
      <w:r>
        <w:rPr>
          <w:rFonts w:ascii="仿宋_GB2312" w:eastAsia="仿宋_GB2312" w:hAnsi="仿宋_GB2312" w:cs="仿宋_GB2312" w:hint="eastAsia"/>
          <w:sz w:val="32"/>
          <w:szCs w:val="32"/>
        </w:rPr>
        <w:t>%，主要原因是：</w:t>
      </w:r>
      <w:r w:rsidR="00F622F8">
        <w:rPr>
          <w:rFonts w:ascii="仿宋_GB2312" w:eastAsia="仿宋_GB2312" w:hAnsi="仿宋_GB2312" w:cs="仿宋_GB2312" w:hint="eastAsia"/>
          <w:sz w:val="32"/>
          <w:szCs w:val="32"/>
          <w:lang w:val="zh-CN"/>
        </w:rPr>
        <w:t>人员医疗缴费基数调</w:t>
      </w:r>
      <w:r w:rsidR="00A60C9D">
        <w:rPr>
          <w:rFonts w:ascii="仿宋_GB2312" w:eastAsia="仿宋_GB2312" w:hAnsi="仿宋_GB2312" w:cs="仿宋_GB2312" w:hint="eastAsia"/>
          <w:sz w:val="32"/>
          <w:szCs w:val="32"/>
          <w:lang w:val="zh-CN"/>
        </w:rPr>
        <w:t>增</w:t>
      </w:r>
      <w:r w:rsidR="00F622F8">
        <w:rPr>
          <w:rFonts w:ascii="仿宋_GB2312" w:eastAsia="仿宋_GB2312" w:hAnsi="仿宋_GB2312" w:cs="仿宋_GB2312" w:hint="eastAsia"/>
          <w:sz w:val="32"/>
          <w:szCs w:val="32"/>
          <w:lang w:val="zh-CN"/>
        </w:rPr>
        <w:t>，</w:t>
      </w:r>
      <w:r w:rsidR="00F622F8" w:rsidRPr="00F622F8">
        <w:rPr>
          <w:rFonts w:ascii="仿宋_GB2312" w:eastAsia="仿宋_GB2312" w:hAnsi="仿宋_GB2312" w:cs="仿宋_GB2312" w:hint="eastAsia"/>
          <w:sz w:val="32"/>
          <w:szCs w:val="32"/>
          <w:lang w:val="zh-CN"/>
        </w:rPr>
        <w:t>职工基本医疗保险缴费</w:t>
      </w:r>
      <w:r w:rsidR="00F622F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4A26D77" w14:textId="19A26D5C"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3.一般公共服务支出（类）财政事务（款）行政运行（项）:支出决算数为173.37万元，比上年决算增加29.58万元，增长20.57%，主要原因是：</w:t>
      </w:r>
      <w:r w:rsidR="00D30300" w:rsidRPr="00D30300">
        <w:rPr>
          <w:rFonts w:ascii="仿宋_GB2312" w:eastAsia="仿宋_GB2312" w:hAnsi="仿宋_GB2312" w:cs="仿宋_GB2312" w:hint="eastAsia"/>
          <w:sz w:val="32"/>
          <w:szCs w:val="32"/>
          <w:lang w:val="zh-CN"/>
        </w:rPr>
        <w:t>单位人员薪资调增，人员工资、津补贴等人员经费较上年增加</w:t>
      </w:r>
      <w:r>
        <w:rPr>
          <w:rFonts w:ascii="仿宋_GB2312" w:eastAsia="仿宋_GB2312" w:hAnsi="仿宋_GB2312" w:cs="仿宋_GB2312" w:hint="eastAsia"/>
          <w:sz w:val="32"/>
          <w:szCs w:val="32"/>
          <w:lang w:val="zh-CN"/>
        </w:rPr>
        <w:t>。</w:t>
      </w:r>
    </w:p>
    <w:p w14:paraId="464E497E" w14:textId="4BB84594"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4.卫生健康支出（类）行政事业单位医疗（款）公务员医疗补助（项）:支出决算数为1.21万元，比上年决算减少1.94万元，下降61.5</w:t>
      </w:r>
      <w:r w:rsidR="003B1DA7">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A60C9D" w:rsidRPr="00A60C9D">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446649C1" w14:textId="77BE5ECF"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5.住房保障支出（类）住房改革支出（款）住房公积金（项）:支出决算数为14.59万元，比上年决算增加1.86万元，增长14.6</w:t>
      </w:r>
      <w:r w:rsidR="003B1DA7">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D30300" w:rsidRPr="00D30300">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232848EE" w14:textId="136F825A"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6.社会保障和就业支出（类）行政事业单位养老支出（款）机关事业单位职业年金缴费支出（项）:支出决算数为7.71万元，比上年决算增加7.71万元，增长100%，主要原因是：</w:t>
      </w:r>
      <w:r w:rsidR="00A60C9D">
        <w:rPr>
          <w:rFonts w:ascii="仿宋_GB2312" w:eastAsia="仿宋_GB2312" w:hAnsi="仿宋_GB2312" w:cs="仿宋_GB2312" w:hint="eastAsia"/>
          <w:sz w:val="32"/>
          <w:szCs w:val="32"/>
          <w:lang w:val="zh-CN"/>
        </w:rPr>
        <w:t>单位本年退休人员增加，职业年金缴费增加</w:t>
      </w:r>
      <w:r>
        <w:rPr>
          <w:rFonts w:ascii="仿宋_GB2312" w:eastAsia="仿宋_GB2312" w:hAnsi="仿宋_GB2312" w:cs="仿宋_GB2312" w:hint="eastAsia"/>
          <w:sz w:val="32"/>
          <w:szCs w:val="32"/>
          <w:lang w:val="zh-CN"/>
        </w:rPr>
        <w:t>。</w:t>
      </w:r>
    </w:p>
    <w:p w14:paraId="5B82A7CE" w14:textId="4A292A10"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7.社会保障和就业支出（类）行政事业单位养老支出（款）机关事业单位基本养老保险缴费支出（项）:支出决算数为19.30万元，比上年决算增加2.</w:t>
      </w:r>
      <w:r w:rsidR="003B1DA7">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万元，增长14.8</w:t>
      </w:r>
      <w:r w:rsidR="003B1DA7">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D30300" w:rsidRPr="00D30300">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3E6C5F68" w14:textId="248076C7" w:rsidR="000214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8.社会保障和就业支出（类）行政事业单位养老支出（款）行政单位离退休（项）:支出决算数为0.00万元，比上年决算减少1.44万元，下降100%，主要原因是：</w:t>
      </w:r>
      <w:r w:rsidR="00A60C9D" w:rsidRPr="00A60C9D">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5E94DCE4" w14:textId="77777777" w:rsidR="0002141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FEAF4F1" w14:textId="03443E4C"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229.22万元，其中：人员经费222.21万元，包括：基本工资、津贴补贴、奖金、机关事业单位基本养老保险缴费、职业年金缴费、职工基本医疗保险缴费、公务员医疗补助缴费、其他社会保障缴费、住房公积金、医疗费、退休费、抚恤金、生活补助。</w:t>
      </w:r>
    </w:p>
    <w:p w14:paraId="43C37A6C" w14:textId="36F9263B"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公用经费7.00万元，包括：办公费、印刷费、咨询费、手续费、水费、电费、邮电费、物业管理费、差旅费、公务</w:t>
      </w:r>
      <w:r>
        <w:rPr>
          <w:rFonts w:ascii="仿宋_GB2312" w:eastAsia="仿宋_GB2312" w:hint="eastAsia"/>
          <w:sz w:val="32"/>
          <w:szCs w:val="32"/>
        </w:rPr>
        <w:lastRenderedPageBreak/>
        <w:t>用车运行维护费、其他商品和服务支出</w:t>
      </w:r>
      <w:r w:rsidR="00D30300">
        <w:rPr>
          <w:rFonts w:ascii="仿宋_GB2312" w:eastAsia="仿宋_GB2312" w:hint="eastAsia"/>
          <w:sz w:val="32"/>
          <w:szCs w:val="32"/>
        </w:rPr>
        <w:t>。</w:t>
      </w:r>
    </w:p>
    <w:p w14:paraId="4EB8627F" w14:textId="77777777" w:rsidR="0002141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2A78B57" w14:textId="59598408" w:rsidR="000214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“三公”经费支出2.00万元，</w:t>
      </w:r>
      <w:r>
        <w:rPr>
          <w:rFonts w:ascii="仿宋_GB2312" w:eastAsia="仿宋_GB2312" w:hint="eastAsia"/>
          <w:sz w:val="32"/>
          <w:szCs w:val="32"/>
        </w:rPr>
        <w:t>比上年</w:t>
      </w:r>
      <w:r>
        <w:rPr>
          <w:rFonts w:ascii="仿宋_GB2312" w:eastAsia="仿宋_GB2312" w:hint="eastAsia"/>
          <w:sz w:val="32"/>
          <w:szCs w:val="32"/>
          <w:lang w:val="zh-CN"/>
        </w:rPr>
        <w:t>增加0.45万元，</w:t>
      </w:r>
      <w:r>
        <w:rPr>
          <w:rFonts w:ascii="仿宋_GB2312" w:eastAsia="仿宋_GB2312" w:hint="eastAsia"/>
          <w:sz w:val="32"/>
          <w:szCs w:val="32"/>
        </w:rPr>
        <w:t>增长29.03%,</w:t>
      </w:r>
      <w:r>
        <w:rPr>
          <w:rFonts w:ascii="仿宋_GB2312" w:eastAsia="仿宋_GB2312" w:hint="eastAsia"/>
          <w:sz w:val="32"/>
          <w:szCs w:val="32"/>
          <w:lang w:val="zh-CN"/>
        </w:rPr>
        <w:t>主要原因是：</w:t>
      </w:r>
      <w:r w:rsidR="00D30300" w:rsidRPr="00D30300">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；公务用车购置及运行维护费支出2.00万元，占100.00%，比上年增加0.45万元，</w:t>
      </w:r>
      <w:r>
        <w:rPr>
          <w:rFonts w:ascii="仿宋_GB2312" w:eastAsia="仿宋_GB2312" w:hint="eastAsia"/>
          <w:sz w:val="32"/>
          <w:szCs w:val="32"/>
        </w:rPr>
        <w:t>增长29.03%,</w:t>
      </w:r>
      <w:r>
        <w:rPr>
          <w:rFonts w:ascii="仿宋_GB2312" w:eastAsia="仿宋_GB2312" w:hint="eastAsia"/>
          <w:sz w:val="32"/>
          <w:szCs w:val="32"/>
          <w:lang w:val="zh-CN"/>
        </w:rPr>
        <w:t>主要原因是：</w:t>
      </w:r>
      <w:r w:rsidR="00D30300" w:rsidRPr="00D30300">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0993CFB" w14:textId="77777777" w:rsidR="000214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1C541C0" w14:textId="7D5E3333" w:rsidR="000214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778310E" w14:textId="7A0743B5"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公务用车购置及运行维护费2.00万元，其中：公务用车购置费0.00万元，公务用车运行维护费2.00万元。公务用车运行维护费开支内容包括</w:t>
      </w:r>
      <w:r w:rsidR="00D30300" w:rsidRPr="00D3030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40168" w:rsidRPr="00C40168">
        <w:rPr>
          <w:rFonts w:ascii="仿宋_GB2312" w:eastAsia="仿宋_GB2312" w:hint="eastAsia"/>
          <w:sz w:val="32"/>
          <w:szCs w:val="32"/>
          <w:lang w:val="zh-CN"/>
        </w:rPr>
        <w:t>差异车辆为业务用车</w:t>
      </w:r>
      <w:r w:rsidR="00C40168">
        <w:rPr>
          <w:rFonts w:ascii="仿宋_GB2312" w:eastAsia="仿宋_GB2312" w:hint="eastAsia"/>
          <w:sz w:val="32"/>
          <w:szCs w:val="32"/>
          <w:lang w:val="zh-CN"/>
        </w:rPr>
        <w:t>6</w:t>
      </w:r>
      <w:r w:rsidR="00C40168" w:rsidRPr="00C40168">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78FE9271" w14:textId="40EABD29" w:rsidR="000214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944E745" w14:textId="0AEDCD52" w:rsidR="000214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预算数2.00万元，决算数2.00万元，预决算差异率0.00%，主要原因是：</w:t>
      </w:r>
      <w:r w:rsidR="00D30300" w:rsidRPr="00D30300">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预算数2.00万元，决算数2.00万元，预决算差异率0.00%，主要原因是：</w:t>
      </w:r>
      <w:r w:rsidR="00D30300" w:rsidRPr="00D30300">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30300" w:rsidRPr="00D3030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3692366" w14:textId="77777777" w:rsidR="00021415"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4A8F1B19" w14:textId="77777777"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5EF2551" w14:textId="77777777" w:rsidR="0002141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A71FC83" w14:textId="77777777"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CD35730" w14:textId="77777777" w:rsidR="00021415"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lastRenderedPageBreak/>
        <w:t>十、其他重要事项的情况说明</w:t>
      </w:r>
      <w:bookmarkEnd w:id="22"/>
      <w:bookmarkEnd w:id="23"/>
    </w:p>
    <w:p w14:paraId="72C49770" w14:textId="77777777" w:rsidR="00021415"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AF29D11" w14:textId="0E876617" w:rsidR="00021415"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昌吉市乡镇财政管理局（行政单位和参照公务员法管理事业单位）机关运行经费支出7.00万元，</w:t>
      </w:r>
      <w:r>
        <w:rPr>
          <w:rFonts w:ascii="仿宋_GB2312" w:eastAsia="仿宋_GB2312" w:hAnsi="仿宋_GB2312" w:cs="仿宋_GB2312" w:hint="eastAsia"/>
          <w:sz w:val="32"/>
          <w:szCs w:val="32"/>
          <w:lang w:val="zh-CN"/>
        </w:rPr>
        <w:t>比上年增加0.97万元，增长16.09%，主要原因是：</w:t>
      </w:r>
      <w:r w:rsidR="00D30300">
        <w:rPr>
          <w:rFonts w:ascii="仿宋_GB2312" w:eastAsia="仿宋_GB2312" w:hAnsi="仿宋_GB2312" w:cs="仿宋_GB2312" w:hint="eastAsia"/>
          <w:sz w:val="32"/>
          <w:szCs w:val="32"/>
          <w:lang w:val="zh-CN"/>
        </w:rPr>
        <w:t>本年单位办公经</w:t>
      </w:r>
      <w:r w:rsidR="002036A4">
        <w:rPr>
          <w:rFonts w:ascii="仿宋_GB2312" w:eastAsia="仿宋_GB2312" w:hAnsi="仿宋_GB2312" w:cs="仿宋_GB2312" w:hint="eastAsia"/>
          <w:sz w:val="32"/>
          <w:szCs w:val="32"/>
          <w:lang w:val="zh-CN"/>
        </w:rPr>
        <w:t>费、</w:t>
      </w:r>
      <w:r w:rsidR="00D30300">
        <w:rPr>
          <w:rFonts w:ascii="仿宋_GB2312" w:eastAsia="仿宋_GB2312" w:hAnsi="仿宋_GB2312" w:cs="仿宋_GB2312" w:hint="eastAsia"/>
          <w:sz w:val="32"/>
          <w:szCs w:val="32"/>
          <w:lang w:val="zh-CN"/>
        </w:rPr>
        <w:t>车辆运行维护费等较上年增加</w:t>
      </w:r>
      <w:r>
        <w:rPr>
          <w:rFonts w:ascii="仿宋_GB2312" w:eastAsia="仿宋_GB2312" w:hAnsi="仿宋_GB2312" w:cs="仿宋_GB2312" w:hint="eastAsia"/>
          <w:sz w:val="32"/>
          <w:szCs w:val="32"/>
          <w:lang w:val="zh-CN"/>
        </w:rPr>
        <w:t>。</w:t>
      </w:r>
    </w:p>
    <w:p w14:paraId="096AEAEB" w14:textId="77777777" w:rsidR="0002141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65C2EC78" w14:textId="77777777" w:rsidR="0002141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2023年度政府采购支出总额3.60万元，其中：政府采购货物支出0.60万元、政府采购工程支出0.00万元、政府采购服务支出3.00万元。</w:t>
      </w:r>
    </w:p>
    <w:p w14:paraId="01F6B328" w14:textId="77777777" w:rsidR="0002141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授予中小企业合同金额3.60万元，占政府采购支出总额的100.00%，其中：授予小微企业合同金额3.60万元，占政府采购支出总额的100.00%</w:t>
      </w:r>
      <w:r>
        <w:rPr>
          <w:rFonts w:ascii="仿宋_GB2312" w:eastAsia="仿宋_GB2312" w:hAnsi="仿宋_GB2312" w:cs="仿宋_GB2312" w:hint="eastAsia"/>
          <w:sz w:val="32"/>
          <w:szCs w:val="32"/>
        </w:rPr>
        <w:t>。</w:t>
      </w:r>
    </w:p>
    <w:p w14:paraId="7043A6CC" w14:textId="77777777" w:rsidR="00021415" w:rsidRPr="00D30300" w:rsidRDefault="00000000" w:rsidP="00D30300">
      <w:pPr>
        <w:ind w:firstLineChars="200" w:firstLine="640"/>
        <w:jc w:val="left"/>
        <w:outlineLvl w:val="2"/>
        <w:rPr>
          <w:rFonts w:ascii="黑体" w:eastAsia="黑体" w:hAnsi="黑体" w:hint="eastAsia"/>
          <w:sz w:val="32"/>
          <w:szCs w:val="32"/>
        </w:rPr>
      </w:pPr>
      <w:bookmarkStart w:id="28" w:name="_Toc4591"/>
      <w:bookmarkStart w:id="29" w:name="_Toc8391"/>
      <w:r w:rsidRPr="00D30300">
        <w:rPr>
          <w:rFonts w:ascii="黑体" w:eastAsia="黑体" w:hAnsi="黑体" w:hint="eastAsia"/>
          <w:sz w:val="32"/>
          <w:szCs w:val="32"/>
        </w:rPr>
        <w:t>（三）国有资产占用情况说明</w:t>
      </w:r>
      <w:bookmarkEnd w:id="28"/>
      <w:bookmarkEnd w:id="29"/>
    </w:p>
    <w:p w14:paraId="6E62D2D3" w14:textId="6908C086" w:rsidR="0002141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777.82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屋5,316.50平方米，价值498.67万元。车辆7辆，价值84.75万元，其中：副部（省）级及以上领导用车0辆、主要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D30300">
        <w:rPr>
          <w:rFonts w:ascii="仿宋_GB2312" w:eastAsia="仿宋_GB2312" w:hAnsi="仿宋_GB2312" w:cs="仿宋_GB2312" w:hint="eastAsia"/>
          <w:sz w:val="32"/>
          <w:szCs w:val="32"/>
          <w:lang w:val="zh-CN"/>
        </w:rPr>
        <w:t>单位业务用房</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03EDD04" w14:textId="77777777" w:rsidR="00021415"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66B1BFBD" w14:textId="2253A0F1" w:rsidR="0002141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30300" w:rsidRPr="00D30300">
        <w:rPr>
          <w:rFonts w:ascii="仿宋_GB2312" w:eastAsia="仿宋_GB2312"/>
          <w:sz w:val="32"/>
          <w:szCs w:val="32"/>
        </w:rPr>
        <w:t>229.22</w:t>
      </w:r>
      <w:r>
        <w:rPr>
          <w:rFonts w:ascii="仿宋_GB2312" w:eastAsia="仿宋_GB2312" w:hint="eastAsia"/>
          <w:sz w:val="32"/>
          <w:szCs w:val="32"/>
        </w:rPr>
        <w:t>万元，实际执行总额</w:t>
      </w:r>
      <w:r w:rsidR="00D30300" w:rsidRPr="00D30300">
        <w:rPr>
          <w:rFonts w:ascii="仿宋_GB2312" w:eastAsia="仿宋_GB2312"/>
          <w:sz w:val="32"/>
          <w:szCs w:val="32"/>
        </w:rPr>
        <w:t>229.22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30300">
        <w:rPr>
          <w:rFonts w:ascii="仿宋_GB2312" w:eastAsia="仿宋_GB2312" w:hint="eastAsia"/>
          <w:sz w:val="32"/>
          <w:szCs w:val="32"/>
        </w:rPr>
        <w:t>0</w:t>
      </w:r>
      <w:r>
        <w:rPr>
          <w:rFonts w:ascii="仿宋_GB2312" w:eastAsia="仿宋_GB2312" w:hint="eastAsia"/>
          <w:sz w:val="32"/>
          <w:szCs w:val="32"/>
        </w:rPr>
        <w:t>个，全年预算数</w:t>
      </w:r>
      <w:r w:rsidR="00D30300">
        <w:rPr>
          <w:rFonts w:ascii="仿宋_GB2312" w:eastAsia="仿宋_GB2312" w:hint="eastAsia"/>
          <w:sz w:val="32"/>
          <w:szCs w:val="32"/>
        </w:rPr>
        <w:t>0.00</w:t>
      </w:r>
      <w:r>
        <w:rPr>
          <w:rFonts w:ascii="仿宋_GB2312" w:eastAsia="仿宋_GB2312" w:hint="eastAsia"/>
          <w:sz w:val="32"/>
          <w:szCs w:val="32"/>
        </w:rPr>
        <w:t>万元，全年执行数</w:t>
      </w:r>
      <w:r w:rsidR="00D30300">
        <w:rPr>
          <w:rFonts w:ascii="仿宋_GB2312" w:eastAsia="仿宋_GB2312" w:hint="eastAsia"/>
          <w:sz w:val="32"/>
          <w:szCs w:val="32"/>
        </w:rPr>
        <w:t>0.00</w:t>
      </w:r>
      <w:r>
        <w:rPr>
          <w:rFonts w:ascii="仿宋_GB2312" w:eastAsia="仿宋_GB2312" w:hint="eastAsia"/>
          <w:sz w:val="32"/>
          <w:szCs w:val="32"/>
        </w:rPr>
        <w:t>万元。预算绩效管理取得的成效：</w:t>
      </w:r>
      <w:r w:rsidR="00D30300" w:rsidRPr="00D30300">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1410DF97" w14:textId="194046B6" w:rsidR="00D30300" w:rsidRPr="008A51CD" w:rsidRDefault="00D30300" w:rsidP="00D30300">
      <w:pPr>
        <w:jc w:val="center"/>
        <w:rPr>
          <w:rFonts w:ascii="宋体" w:hAnsi="宋体" w:cs="宋体" w:hint="eastAsia"/>
          <w:b/>
          <w:bCs/>
          <w:kern w:val="0"/>
          <w:sz w:val="28"/>
          <w:szCs w:val="28"/>
        </w:rPr>
      </w:pPr>
      <w:bookmarkStart w:id="32" w:name="_Hlk174962300"/>
      <w:r w:rsidRPr="008A51CD">
        <w:rPr>
          <w:rFonts w:ascii="宋体" w:hAnsi="宋体" w:cs="宋体" w:hint="eastAsia"/>
          <w:b/>
          <w:bCs/>
          <w:kern w:val="0"/>
          <w:sz w:val="28"/>
          <w:szCs w:val="28"/>
        </w:rPr>
        <w:t>部门（单位）整体支出绩效目标自评表</w:t>
      </w:r>
    </w:p>
    <w:p w14:paraId="665E56F4" w14:textId="77777777" w:rsidR="00D30300" w:rsidRPr="008A51CD" w:rsidRDefault="00D30300" w:rsidP="00D30300">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D30300" w:rsidRPr="008A51CD" w14:paraId="14789940" w14:textId="77777777"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ACA32"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66BCE2A" w14:textId="77777777" w:rsidR="00D30300" w:rsidRDefault="00D30300" w:rsidP="00BD1B17">
            <w:pPr>
              <w:jc w:val="center"/>
            </w:pPr>
            <w:r>
              <w:rPr>
                <w:rFonts w:ascii="宋体" w:hAnsi="宋体"/>
                <w:sz w:val="18"/>
              </w:rPr>
              <w:t>昌吉市乡镇财政管理局</w:t>
            </w:r>
          </w:p>
        </w:tc>
        <w:tc>
          <w:tcPr>
            <w:tcW w:w="284" w:type="dxa"/>
            <w:tcBorders>
              <w:top w:val="nil"/>
              <w:left w:val="nil"/>
              <w:bottom w:val="nil"/>
              <w:right w:val="nil"/>
            </w:tcBorders>
            <w:shd w:val="clear" w:color="auto" w:fill="auto"/>
            <w:noWrap/>
            <w:vAlign w:val="center"/>
            <w:hideMark/>
          </w:tcPr>
          <w:p w14:paraId="70D0C73E" w14:textId="77777777" w:rsidR="00D30300" w:rsidRPr="008A51CD" w:rsidRDefault="00D30300" w:rsidP="00BD1B17">
            <w:pPr>
              <w:widowControl/>
              <w:jc w:val="left"/>
              <w:rPr>
                <w:rFonts w:ascii="宋体" w:hAnsi="宋体" w:cs="宋体" w:hint="eastAsia"/>
                <w:b/>
                <w:bCs/>
                <w:kern w:val="0"/>
                <w:sz w:val="18"/>
                <w:szCs w:val="18"/>
              </w:rPr>
            </w:pPr>
          </w:p>
        </w:tc>
      </w:tr>
      <w:tr w:rsidR="00D30300" w:rsidRPr="008A51CD" w14:paraId="24EC8C37" w14:textId="77777777"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BEC50"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5C59E85"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95F05B3"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D6A4C0B"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1F3F553"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571734E3"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054CA19"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FD9EE8F"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6A1B6BF" w14:textId="77777777" w:rsidR="00D30300" w:rsidRPr="008A51CD" w:rsidRDefault="00D30300" w:rsidP="00BD1B17">
            <w:pPr>
              <w:widowControl/>
              <w:jc w:val="center"/>
              <w:rPr>
                <w:rFonts w:ascii="宋体" w:hAnsi="宋体" w:cs="宋体" w:hint="eastAsia"/>
                <w:b/>
                <w:bCs/>
                <w:kern w:val="0"/>
                <w:sz w:val="18"/>
                <w:szCs w:val="18"/>
              </w:rPr>
            </w:pPr>
          </w:p>
        </w:tc>
      </w:tr>
      <w:tr w:rsidR="00D30300" w:rsidRPr="008A51CD" w14:paraId="532D43B9" w14:textId="77777777"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CBD0C1" w14:textId="77777777" w:rsidR="00D30300" w:rsidRPr="008A51CD" w:rsidRDefault="00D3030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3144D7D" w14:textId="77777777" w:rsidR="00D30300" w:rsidRPr="00083AA1" w:rsidRDefault="00D3030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CED71ED" w14:textId="77777777" w:rsidR="00D30300" w:rsidRDefault="00D3030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C386FCF" w14:textId="77777777" w:rsidR="00D30300" w:rsidRDefault="00D30300"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C262274" w14:textId="77777777" w:rsidR="00D30300" w:rsidRDefault="00D30300"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E049635" w14:textId="77777777" w:rsidR="00D30300" w:rsidRDefault="00D30300"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1032F78" w14:textId="77777777" w:rsidR="00D30300" w:rsidRDefault="00D30300"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240DB9E" w14:textId="77777777" w:rsidR="00D30300" w:rsidRDefault="00D30300"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D36321C" w14:textId="77777777" w:rsidR="00D30300" w:rsidRPr="008A51CD" w:rsidRDefault="00D30300" w:rsidP="00BD1B17">
            <w:pPr>
              <w:widowControl/>
              <w:jc w:val="center"/>
              <w:rPr>
                <w:rFonts w:ascii="宋体" w:hAnsi="宋体" w:cs="宋体" w:hint="eastAsia"/>
                <w:b/>
                <w:bCs/>
                <w:kern w:val="0"/>
                <w:sz w:val="18"/>
                <w:szCs w:val="18"/>
              </w:rPr>
            </w:pPr>
          </w:p>
        </w:tc>
      </w:tr>
      <w:tr w:rsidR="00D30300" w:rsidRPr="008A51CD" w14:paraId="68A78424" w14:textId="77777777"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A8BEB40" w14:textId="77777777" w:rsidR="00D30300" w:rsidRPr="008A51CD" w:rsidRDefault="00D3030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4CC9DF7" w14:textId="77777777" w:rsidR="00D30300" w:rsidRPr="008A51CD" w:rsidRDefault="00D3030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8D4CA8C" w14:textId="77777777" w:rsidR="00D30300" w:rsidRDefault="00D3030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66B3115" w14:textId="77777777" w:rsidR="00D30300" w:rsidRDefault="00D30300"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946AC66" w14:textId="77777777" w:rsidR="00D30300" w:rsidRDefault="00D30300"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750A09F"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B2EA5E4"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9EE32A"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57D72BC"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0E0309C9" w14:textId="77777777"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D853E01" w14:textId="77777777" w:rsidR="00D30300" w:rsidRPr="008A51CD" w:rsidRDefault="00D3030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A89FE6" w14:textId="77777777" w:rsidR="00D30300" w:rsidRPr="008A51CD" w:rsidRDefault="00D3030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F0B3E5B" w14:textId="77777777" w:rsidR="00D30300" w:rsidRDefault="00D3030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D63F004" w14:textId="77777777" w:rsidR="00D30300" w:rsidRDefault="00D30300"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DFBA3D1" w14:textId="77777777" w:rsidR="00D30300" w:rsidRDefault="00D30300"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9C86502"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7D806FF"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591357C"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EBDAF83"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37771193" w14:textId="77777777"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9B2BA7" w14:textId="77777777" w:rsidR="00D30300" w:rsidRPr="008A51CD" w:rsidRDefault="00D3030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E67205" w14:textId="77777777" w:rsidR="00D30300" w:rsidRPr="008A51CD" w:rsidRDefault="00D3030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FB1072D" w14:textId="77777777" w:rsidR="00D30300" w:rsidRDefault="00D30300" w:rsidP="00BD1B17">
            <w:pPr>
              <w:jc w:val="center"/>
            </w:pPr>
            <w:r>
              <w:rPr>
                <w:rFonts w:ascii="宋体" w:hAnsi="宋体"/>
                <w:sz w:val="18"/>
              </w:rPr>
              <w:t>185.62</w:t>
            </w:r>
          </w:p>
        </w:tc>
        <w:tc>
          <w:tcPr>
            <w:tcW w:w="1276" w:type="dxa"/>
            <w:tcBorders>
              <w:top w:val="nil"/>
              <w:left w:val="nil"/>
              <w:bottom w:val="single" w:sz="4" w:space="0" w:color="auto"/>
              <w:right w:val="single" w:sz="4" w:space="0" w:color="auto"/>
            </w:tcBorders>
            <w:shd w:val="clear" w:color="auto" w:fill="auto"/>
            <w:vAlign w:val="center"/>
          </w:tcPr>
          <w:p w14:paraId="056D2FA1" w14:textId="77777777" w:rsidR="00D30300" w:rsidRDefault="00D30300" w:rsidP="00BD1B17">
            <w:pPr>
              <w:jc w:val="center"/>
            </w:pPr>
            <w:r>
              <w:rPr>
                <w:rFonts w:ascii="宋体" w:hAnsi="宋体"/>
                <w:sz w:val="18"/>
              </w:rPr>
              <w:t>229.22</w:t>
            </w:r>
          </w:p>
        </w:tc>
        <w:tc>
          <w:tcPr>
            <w:tcW w:w="1842" w:type="dxa"/>
            <w:tcBorders>
              <w:top w:val="nil"/>
              <w:left w:val="nil"/>
              <w:bottom w:val="single" w:sz="4" w:space="0" w:color="auto"/>
              <w:right w:val="single" w:sz="4" w:space="0" w:color="auto"/>
            </w:tcBorders>
            <w:shd w:val="clear" w:color="auto" w:fill="auto"/>
            <w:vAlign w:val="center"/>
          </w:tcPr>
          <w:p w14:paraId="48C8E4A4" w14:textId="77777777" w:rsidR="00D30300" w:rsidRDefault="00D30300" w:rsidP="00BD1B17">
            <w:pPr>
              <w:jc w:val="center"/>
            </w:pPr>
            <w:r>
              <w:rPr>
                <w:rFonts w:ascii="宋体" w:hAnsi="宋体"/>
                <w:sz w:val="18"/>
              </w:rPr>
              <w:t>229.22</w:t>
            </w:r>
          </w:p>
        </w:tc>
        <w:tc>
          <w:tcPr>
            <w:tcW w:w="993" w:type="dxa"/>
            <w:tcBorders>
              <w:top w:val="nil"/>
              <w:left w:val="nil"/>
              <w:bottom w:val="single" w:sz="4" w:space="0" w:color="auto"/>
              <w:right w:val="single" w:sz="4" w:space="0" w:color="auto"/>
            </w:tcBorders>
            <w:shd w:val="clear" w:color="auto" w:fill="auto"/>
            <w:vAlign w:val="center"/>
            <w:hideMark/>
          </w:tcPr>
          <w:p w14:paraId="5DF84769"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8D86D33"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1E20024"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62C2AEA"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09FBC988" w14:textId="77777777" w:rsidTr="00BD1B1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EA0193" w14:textId="77777777" w:rsidR="00D30300" w:rsidRPr="008A51CD" w:rsidRDefault="00D3030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54B680D" w14:textId="77777777" w:rsidR="00D30300" w:rsidRPr="008A51CD" w:rsidRDefault="00D3030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8E39A1A" w14:textId="77777777" w:rsidR="00D30300" w:rsidRDefault="00D3030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E9BE06A" w14:textId="77777777" w:rsidR="00D30300" w:rsidRDefault="00D30300"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CFD1DD8" w14:textId="77777777" w:rsidR="00D30300" w:rsidRDefault="00D30300"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256ED16B"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764C991"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0959564"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59115BC"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70262CD2" w14:textId="77777777"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6F2007" w14:textId="77777777" w:rsidR="00D30300" w:rsidRPr="008A51CD" w:rsidRDefault="00D3030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12C7A2C" w14:textId="77777777" w:rsidR="00D30300" w:rsidRPr="00083AA1" w:rsidRDefault="00D3030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257A45A" w14:textId="77777777" w:rsidR="00D30300" w:rsidRDefault="00D30300" w:rsidP="00BD1B17">
            <w:pPr>
              <w:jc w:val="center"/>
            </w:pPr>
            <w:r>
              <w:rPr>
                <w:rFonts w:ascii="宋体" w:hAnsi="宋体"/>
                <w:sz w:val="18"/>
              </w:rPr>
              <w:t>185.62</w:t>
            </w:r>
          </w:p>
        </w:tc>
        <w:tc>
          <w:tcPr>
            <w:tcW w:w="1276" w:type="dxa"/>
            <w:tcBorders>
              <w:top w:val="nil"/>
              <w:left w:val="nil"/>
              <w:bottom w:val="single" w:sz="4" w:space="0" w:color="auto"/>
              <w:right w:val="single" w:sz="4" w:space="0" w:color="auto"/>
            </w:tcBorders>
            <w:shd w:val="clear" w:color="auto" w:fill="auto"/>
            <w:vAlign w:val="center"/>
          </w:tcPr>
          <w:p w14:paraId="2748FDA5" w14:textId="77777777" w:rsidR="00D30300" w:rsidRDefault="00D30300" w:rsidP="00BD1B17">
            <w:pPr>
              <w:jc w:val="center"/>
            </w:pPr>
            <w:r>
              <w:rPr>
                <w:rFonts w:ascii="宋体" w:hAnsi="宋体"/>
                <w:sz w:val="18"/>
              </w:rPr>
              <w:t>229.22</w:t>
            </w:r>
          </w:p>
        </w:tc>
        <w:tc>
          <w:tcPr>
            <w:tcW w:w="1842" w:type="dxa"/>
            <w:tcBorders>
              <w:top w:val="nil"/>
              <w:left w:val="nil"/>
              <w:bottom w:val="single" w:sz="4" w:space="0" w:color="auto"/>
              <w:right w:val="single" w:sz="4" w:space="0" w:color="auto"/>
            </w:tcBorders>
            <w:shd w:val="clear" w:color="auto" w:fill="auto"/>
            <w:vAlign w:val="center"/>
          </w:tcPr>
          <w:p w14:paraId="36375A9D" w14:textId="77777777" w:rsidR="00D30300" w:rsidRDefault="00D30300" w:rsidP="00BD1B17">
            <w:pPr>
              <w:jc w:val="center"/>
            </w:pPr>
            <w:r>
              <w:rPr>
                <w:rFonts w:ascii="宋体" w:hAnsi="宋体"/>
                <w:sz w:val="18"/>
              </w:rPr>
              <w:t>229.22</w:t>
            </w:r>
          </w:p>
        </w:tc>
        <w:tc>
          <w:tcPr>
            <w:tcW w:w="993" w:type="dxa"/>
            <w:tcBorders>
              <w:top w:val="nil"/>
              <w:left w:val="nil"/>
              <w:bottom w:val="single" w:sz="4" w:space="0" w:color="auto"/>
              <w:right w:val="single" w:sz="4" w:space="0" w:color="auto"/>
            </w:tcBorders>
            <w:shd w:val="clear" w:color="auto" w:fill="auto"/>
            <w:vAlign w:val="center"/>
            <w:hideMark/>
          </w:tcPr>
          <w:p w14:paraId="049C114E"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2508FC3"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A80F0C" w14:textId="77777777" w:rsidR="00D30300" w:rsidRPr="008A51CD" w:rsidRDefault="00D3030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55605B8"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036D1646" w14:textId="77777777"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27159"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131CF4"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4A8A45"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2A73370" w14:textId="77777777" w:rsidR="00D30300" w:rsidRPr="008A51CD" w:rsidRDefault="00D30300" w:rsidP="00BD1B17">
            <w:pPr>
              <w:widowControl/>
              <w:jc w:val="left"/>
              <w:rPr>
                <w:rFonts w:ascii="宋体" w:hAnsi="宋体" w:cs="宋体" w:hint="eastAsia"/>
                <w:b/>
                <w:bCs/>
                <w:kern w:val="0"/>
                <w:sz w:val="18"/>
                <w:szCs w:val="18"/>
              </w:rPr>
            </w:pPr>
          </w:p>
        </w:tc>
      </w:tr>
      <w:tr w:rsidR="00D30300" w:rsidRPr="008A51CD" w14:paraId="0603602F" w14:textId="77777777"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AFC32F5" w14:textId="77777777" w:rsidR="00D30300" w:rsidRPr="008A51CD" w:rsidRDefault="00D30300"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83B84F9" w14:textId="77777777" w:rsidR="00D30300" w:rsidRDefault="00D30300" w:rsidP="00BD1B17">
            <w:pPr>
              <w:jc w:val="left"/>
            </w:pPr>
            <w:r>
              <w:rPr>
                <w:rFonts w:ascii="宋体" w:hAnsi="宋体"/>
                <w:sz w:val="18"/>
              </w:rPr>
              <w:t>“目标1:保障乡镇财政管理局人员10人，发放工资福利173.42万元，运转支出12.2万元，其中办公经费12.2万元业务经费0万元（添加单位整体预算的工作量），使业务保障能力有效提升；目标2:通过完成日常工作，完成10人工资发放，社保、公积金及医金的缴纳，公务车的日常维护，以更好的完成全市乡镇财政管理职能。目标3:通过完成涉农资金发放，组织和管理10个乡镇年度财政预算、决算的编制，管理和监督乡镇各项财政收支，为昌吉市乡镇发展提供坚强有力的服务和保障，不断提高群众满意度。</w:t>
            </w:r>
          </w:p>
        </w:tc>
        <w:tc>
          <w:tcPr>
            <w:tcW w:w="4547" w:type="dxa"/>
            <w:gridSpan w:val="4"/>
            <w:tcBorders>
              <w:top w:val="single" w:sz="4" w:space="0" w:color="auto"/>
              <w:left w:val="nil"/>
              <w:bottom w:val="single" w:sz="4" w:space="0" w:color="auto"/>
              <w:right w:val="single" w:sz="4" w:space="0" w:color="auto"/>
            </w:tcBorders>
            <w:shd w:val="clear" w:color="auto" w:fill="auto"/>
          </w:tcPr>
          <w:p w14:paraId="6E68FF20" w14:textId="77777777" w:rsidR="00D30300" w:rsidRDefault="00D30300" w:rsidP="00BD1B17">
            <w:pPr>
              <w:jc w:val="left"/>
            </w:pPr>
            <w:r>
              <w:rPr>
                <w:rFonts w:ascii="宋体" w:hAnsi="宋体"/>
                <w:sz w:val="18"/>
              </w:rPr>
              <w:t>1.完成保障乡镇财政管理局人员，基本支出229.22万元，其中人员经费222.21万元，公用经费7.01万元2.完成了乡财局职工工资发放，社保、医保、住房公积金的缴纳，公务车的日常维护，以更好的完成全市乡镇财政管理局的职能。3.为昌吉市乡镇发展提供坚强有力的服务保障，不断提高群众满意度。</w:t>
            </w:r>
          </w:p>
        </w:tc>
        <w:tc>
          <w:tcPr>
            <w:tcW w:w="284" w:type="dxa"/>
            <w:tcBorders>
              <w:top w:val="nil"/>
              <w:left w:val="nil"/>
              <w:bottom w:val="nil"/>
              <w:right w:val="nil"/>
            </w:tcBorders>
            <w:shd w:val="clear" w:color="auto" w:fill="auto"/>
            <w:noWrap/>
            <w:vAlign w:val="center"/>
            <w:hideMark/>
          </w:tcPr>
          <w:p w14:paraId="4D105115" w14:textId="77777777" w:rsidR="00D30300" w:rsidRPr="008A51CD" w:rsidRDefault="00D30300" w:rsidP="00BD1B17">
            <w:pPr>
              <w:widowControl/>
              <w:jc w:val="left"/>
              <w:rPr>
                <w:rFonts w:ascii="宋体" w:hAnsi="宋体" w:cs="宋体" w:hint="eastAsia"/>
                <w:kern w:val="0"/>
                <w:sz w:val="18"/>
                <w:szCs w:val="18"/>
              </w:rPr>
            </w:pPr>
          </w:p>
        </w:tc>
      </w:tr>
      <w:tr w:rsidR="00D30300" w:rsidRPr="008A51CD" w14:paraId="265BAB0D" w14:textId="77777777"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D9E7A"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6057906"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B00B8B2"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5BA2C27"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23CA371"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2B5706A3"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4A653DC"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3BEC050D" w14:textId="77777777" w:rsidR="00D30300" w:rsidRPr="008A51CD" w:rsidRDefault="00D3030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88A8D4D" w14:textId="77777777" w:rsidR="00D30300" w:rsidRPr="008A51CD" w:rsidRDefault="00D30300" w:rsidP="00BD1B17">
            <w:pPr>
              <w:widowControl/>
              <w:jc w:val="left"/>
              <w:rPr>
                <w:rFonts w:ascii="宋体" w:hAnsi="宋体" w:cs="宋体" w:hint="eastAsia"/>
                <w:b/>
                <w:bCs/>
                <w:kern w:val="0"/>
                <w:sz w:val="18"/>
                <w:szCs w:val="18"/>
              </w:rPr>
            </w:pPr>
          </w:p>
        </w:tc>
      </w:tr>
      <w:tr w:rsidR="00D30300" w:rsidRPr="008A51CD" w14:paraId="67D59B9F" w14:textId="77777777"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5BDD0AA" w14:textId="77777777" w:rsidR="00D30300" w:rsidRDefault="00D30300"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DFAD369" w14:textId="77777777" w:rsidR="00D30300" w:rsidRDefault="00D30300"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A8D5231" w14:textId="77777777" w:rsidR="00D30300" w:rsidRDefault="00D30300"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A96DCC5" w14:textId="77777777" w:rsidR="00D30300" w:rsidRDefault="00D30300" w:rsidP="00BD1B17">
            <w:pPr>
              <w:jc w:val="center"/>
            </w:pPr>
            <w:r>
              <w:rPr>
                <w:rFonts w:ascii="宋体" w:hAnsi="宋体"/>
                <w:sz w:val="18"/>
              </w:rPr>
              <w:t>=10人</w:t>
            </w:r>
          </w:p>
        </w:tc>
        <w:tc>
          <w:tcPr>
            <w:tcW w:w="1842" w:type="dxa"/>
            <w:tcBorders>
              <w:top w:val="nil"/>
              <w:left w:val="nil"/>
              <w:bottom w:val="single" w:sz="4" w:space="0" w:color="auto"/>
              <w:right w:val="single" w:sz="4" w:space="0" w:color="auto"/>
            </w:tcBorders>
            <w:shd w:val="clear" w:color="auto" w:fill="auto"/>
            <w:noWrap/>
            <w:vAlign w:val="center"/>
          </w:tcPr>
          <w:p w14:paraId="48A04988" w14:textId="77777777" w:rsidR="00D30300" w:rsidRDefault="00D30300" w:rsidP="00BD1B17">
            <w:pPr>
              <w:jc w:val="center"/>
            </w:pPr>
            <w:r>
              <w:rPr>
                <w:rFonts w:ascii="宋体" w:hAnsi="宋体"/>
                <w:sz w:val="18"/>
              </w:rPr>
              <w:t>工资表</w:t>
            </w:r>
          </w:p>
        </w:tc>
        <w:tc>
          <w:tcPr>
            <w:tcW w:w="993" w:type="dxa"/>
            <w:tcBorders>
              <w:top w:val="nil"/>
              <w:left w:val="nil"/>
              <w:bottom w:val="single" w:sz="4" w:space="0" w:color="auto"/>
              <w:right w:val="single" w:sz="4" w:space="0" w:color="auto"/>
            </w:tcBorders>
            <w:shd w:val="clear" w:color="auto" w:fill="auto"/>
            <w:noWrap/>
            <w:vAlign w:val="center"/>
          </w:tcPr>
          <w:p w14:paraId="4831C9B0" w14:textId="77777777" w:rsidR="00D30300" w:rsidRDefault="00D30300"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39133244" w14:textId="77777777" w:rsidR="00D30300" w:rsidRDefault="00D30300" w:rsidP="00BD1B17">
            <w:pPr>
              <w:jc w:val="center"/>
            </w:pPr>
            <w:r>
              <w:rPr>
                <w:rFonts w:ascii="宋体" w:hAnsi="宋体"/>
                <w:sz w:val="18"/>
              </w:rPr>
              <w:t>10人</w:t>
            </w:r>
          </w:p>
        </w:tc>
        <w:tc>
          <w:tcPr>
            <w:tcW w:w="720" w:type="dxa"/>
            <w:tcBorders>
              <w:top w:val="nil"/>
              <w:left w:val="nil"/>
              <w:bottom w:val="single" w:sz="4" w:space="0" w:color="auto"/>
              <w:right w:val="single" w:sz="4" w:space="0" w:color="auto"/>
            </w:tcBorders>
            <w:shd w:val="clear" w:color="auto" w:fill="auto"/>
            <w:noWrap/>
            <w:vAlign w:val="center"/>
          </w:tcPr>
          <w:p w14:paraId="307C1F90" w14:textId="77777777" w:rsidR="00D30300" w:rsidRDefault="00D30300"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hideMark/>
          </w:tcPr>
          <w:p w14:paraId="24D3AE62"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1841C21F"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C0218B" w14:textId="77777777" w:rsidR="00D30300" w:rsidRPr="008A51CD" w:rsidRDefault="00D30300"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DD391DC" w14:textId="77777777" w:rsidR="00D30300" w:rsidRPr="008A51CD" w:rsidRDefault="00D30300"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88F7FE2" w14:textId="77777777" w:rsidR="00D30300" w:rsidRDefault="00D30300"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4429EE92" w14:textId="77777777" w:rsidR="00D30300" w:rsidRDefault="00D30300" w:rsidP="00BD1B17">
            <w:pPr>
              <w:jc w:val="center"/>
            </w:pPr>
            <w:r>
              <w:rPr>
                <w:rFonts w:ascii="宋体" w:hAnsi="宋体"/>
                <w:sz w:val="18"/>
              </w:rPr>
              <w:t>&gt;=1辆</w:t>
            </w:r>
          </w:p>
        </w:tc>
        <w:tc>
          <w:tcPr>
            <w:tcW w:w="1842" w:type="dxa"/>
            <w:tcBorders>
              <w:top w:val="nil"/>
              <w:left w:val="nil"/>
              <w:bottom w:val="single" w:sz="4" w:space="0" w:color="auto"/>
              <w:right w:val="single" w:sz="4" w:space="0" w:color="auto"/>
            </w:tcBorders>
            <w:shd w:val="clear" w:color="auto" w:fill="auto"/>
            <w:noWrap/>
            <w:vAlign w:val="center"/>
          </w:tcPr>
          <w:p w14:paraId="17B23F58" w14:textId="77777777" w:rsidR="00D30300" w:rsidRDefault="00D30300" w:rsidP="00BD1B17">
            <w:pPr>
              <w:jc w:val="center"/>
            </w:pPr>
            <w:r>
              <w:rPr>
                <w:rFonts w:ascii="宋体" w:hAnsi="宋体"/>
                <w:sz w:val="18"/>
              </w:rPr>
              <w:t>决算报告</w:t>
            </w:r>
          </w:p>
        </w:tc>
        <w:tc>
          <w:tcPr>
            <w:tcW w:w="993" w:type="dxa"/>
            <w:tcBorders>
              <w:top w:val="nil"/>
              <w:left w:val="nil"/>
              <w:bottom w:val="single" w:sz="4" w:space="0" w:color="auto"/>
              <w:right w:val="single" w:sz="4" w:space="0" w:color="auto"/>
            </w:tcBorders>
            <w:shd w:val="clear" w:color="auto" w:fill="auto"/>
            <w:noWrap/>
            <w:vAlign w:val="center"/>
          </w:tcPr>
          <w:p w14:paraId="2C34C074" w14:textId="77777777" w:rsidR="00D30300" w:rsidRDefault="00D30300"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7EC7DF6E" w14:textId="77777777" w:rsidR="00D30300" w:rsidRDefault="00D30300" w:rsidP="00BD1B17">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54D36F21" w14:textId="77777777" w:rsidR="00D30300" w:rsidRDefault="00D30300"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4E5B1BAE"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7D5A366D"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0E5EC" w14:textId="77777777" w:rsidR="00D30300" w:rsidRDefault="00D30300"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C414D39" w14:textId="77777777" w:rsidR="00D30300" w:rsidRDefault="00D30300"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03C7047" w14:textId="77777777" w:rsidR="00D30300" w:rsidRDefault="00D30300"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39AC3533" w14:textId="77777777" w:rsidR="00D30300" w:rsidRDefault="00D30300" w:rsidP="00BD1B17">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1E81C477" w14:textId="77777777" w:rsidR="00D30300" w:rsidRDefault="00D30300" w:rsidP="00BD1B17">
            <w:pPr>
              <w:jc w:val="center"/>
            </w:pPr>
            <w:r>
              <w:rPr>
                <w:rFonts w:ascii="宋体" w:hAnsi="宋体"/>
                <w:sz w:val="18"/>
              </w:rPr>
              <w:t>财政局资金管理办法</w:t>
            </w:r>
          </w:p>
        </w:tc>
        <w:tc>
          <w:tcPr>
            <w:tcW w:w="993" w:type="dxa"/>
            <w:tcBorders>
              <w:top w:val="nil"/>
              <w:left w:val="nil"/>
              <w:bottom w:val="single" w:sz="4" w:space="0" w:color="auto"/>
              <w:right w:val="single" w:sz="4" w:space="0" w:color="auto"/>
            </w:tcBorders>
            <w:shd w:val="clear" w:color="auto" w:fill="auto"/>
            <w:noWrap/>
            <w:vAlign w:val="center"/>
          </w:tcPr>
          <w:p w14:paraId="735AC206" w14:textId="77777777" w:rsidR="00D30300" w:rsidRDefault="00D30300"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7BD2543E" w14:textId="77777777" w:rsidR="00D30300" w:rsidRDefault="00D30300"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EF6B64C" w14:textId="77777777" w:rsidR="00D30300" w:rsidRDefault="00D30300"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69BC717A"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18125B60"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6DD07" w14:textId="77777777" w:rsidR="00D30300" w:rsidRDefault="00D30300"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BB9F889" w14:textId="77777777" w:rsidR="00D30300" w:rsidRDefault="00D30300"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88072F1" w14:textId="77777777" w:rsidR="00D30300" w:rsidRDefault="00D30300" w:rsidP="00BD1B17">
            <w:pPr>
              <w:jc w:val="center"/>
            </w:pPr>
            <w:r>
              <w:rPr>
                <w:rFonts w:ascii="宋体" w:hAnsi="宋体"/>
                <w:sz w:val="18"/>
              </w:rPr>
              <w:t>管理乡镇（专项资金等补助拨付）数量</w:t>
            </w:r>
          </w:p>
        </w:tc>
        <w:tc>
          <w:tcPr>
            <w:tcW w:w="1276" w:type="dxa"/>
            <w:tcBorders>
              <w:top w:val="nil"/>
              <w:left w:val="nil"/>
              <w:bottom w:val="single" w:sz="4" w:space="0" w:color="auto"/>
              <w:right w:val="single" w:sz="4" w:space="0" w:color="auto"/>
            </w:tcBorders>
            <w:shd w:val="clear" w:color="auto" w:fill="auto"/>
            <w:noWrap/>
            <w:vAlign w:val="center"/>
          </w:tcPr>
          <w:p w14:paraId="02C652DC" w14:textId="77777777" w:rsidR="00D30300" w:rsidRDefault="00D30300" w:rsidP="00BD1B17">
            <w:pPr>
              <w:jc w:val="center"/>
            </w:pPr>
            <w:r>
              <w:rPr>
                <w:rFonts w:ascii="宋体" w:hAnsi="宋体"/>
                <w:sz w:val="18"/>
              </w:rPr>
              <w:t>=10个</w:t>
            </w:r>
          </w:p>
        </w:tc>
        <w:tc>
          <w:tcPr>
            <w:tcW w:w="1842" w:type="dxa"/>
            <w:tcBorders>
              <w:top w:val="nil"/>
              <w:left w:val="nil"/>
              <w:bottom w:val="single" w:sz="4" w:space="0" w:color="auto"/>
              <w:right w:val="single" w:sz="4" w:space="0" w:color="auto"/>
            </w:tcBorders>
            <w:shd w:val="clear" w:color="auto" w:fill="auto"/>
            <w:noWrap/>
            <w:vAlign w:val="center"/>
          </w:tcPr>
          <w:p w14:paraId="0D656418" w14:textId="77777777" w:rsidR="00D30300" w:rsidRDefault="00D30300" w:rsidP="00BD1B17">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05BD999B" w14:textId="77777777" w:rsidR="00D30300" w:rsidRDefault="00D30300"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55BA9238" w14:textId="77777777" w:rsidR="00D30300" w:rsidRDefault="00D30300" w:rsidP="00BD1B17">
            <w:pPr>
              <w:jc w:val="center"/>
            </w:pPr>
            <w:r>
              <w:rPr>
                <w:rFonts w:ascii="宋体" w:hAnsi="宋体"/>
                <w:sz w:val="18"/>
              </w:rPr>
              <w:t>10个</w:t>
            </w:r>
          </w:p>
        </w:tc>
        <w:tc>
          <w:tcPr>
            <w:tcW w:w="720" w:type="dxa"/>
            <w:tcBorders>
              <w:top w:val="nil"/>
              <w:left w:val="nil"/>
              <w:bottom w:val="single" w:sz="4" w:space="0" w:color="auto"/>
              <w:right w:val="single" w:sz="4" w:space="0" w:color="auto"/>
            </w:tcBorders>
            <w:shd w:val="clear" w:color="auto" w:fill="auto"/>
            <w:noWrap/>
            <w:vAlign w:val="center"/>
          </w:tcPr>
          <w:p w14:paraId="7188500C" w14:textId="77777777" w:rsidR="00D30300" w:rsidRDefault="00D30300"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1573D72B" w14:textId="77777777" w:rsidR="00D30300" w:rsidRPr="008A51CD" w:rsidRDefault="00D30300" w:rsidP="00BD1B17">
            <w:pPr>
              <w:widowControl/>
              <w:jc w:val="center"/>
              <w:rPr>
                <w:rFonts w:ascii="宋体" w:hAnsi="宋体" w:cs="宋体" w:hint="eastAsia"/>
                <w:kern w:val="0"/>
                <w:sz w:val="18"/>
                <w:szCs w:val="18"/>
              </w:rPr>
            </w:pPr>
          </w:p>
        </w:tc>
      </w:tr>
      <w:tr w:rsidR="00D30300" w:rsidRPr="008A51CD" w14:paraId="47138D10"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821AF" w14:textId="77777777" w:rsidR="00D30300" w:rsidRDefault="00D30300" w:rsidP="00BD1B17">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5140E5B4" w14:textId="77777777" w:rsidR="00D30300" w:rsidRPr="008A51CD" w:rsidRDefault="00D30300"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B90DE5" w14:textId="77777777" w:rsidR="00D30300" w:rsidRDefault="00D30300" w:rsidP="00BD1B17">
            <w:pPr>
              <w:jc w:val="center"/>
            </w:pPr>
            <w:r>
              <w:rPr>
                <w:rFonts w:ascii="宋体" w:hAnsi="宋体"/>
                <w:sz w:val="18"/>
              </w:rPr>
              <w:t>受益村镇数量</w:t>
            </w:r>
          </w:p>
        </w:tc>
        <w:tc>
          <w:tcPr>
            <w:tcW w:w="1276" w:type="dxa"/>
            <w:tcBorders>
              <w:top w:val="nil"/>
              <w:left w:val="nil"/>
              <w:bottom w:val="single" w:sz="4" w:space="0" w:color="auto"/>
              <w:right w:val="single" w:sz="4" w:space="0" w:color="auto"/>
            </w:tcBorders>
            <w:shd w:val="clear" w:color="auto" w:fill="auto"/>
            <w:noWrap/>
            <w:vAlign w:val="center"/>
          </w:tcPr>
          <w:p w14:paraId="7356EC6B" w14:textId="77777777" w:rsidR="00D30300" w:rsidRDefault="00D30300" w:rsidP="00BD1B17">
            <w:pPr>
              <w:jc w:val="center"/>
            </w:pPr>
            <w:r>
              <w:rPr>
                <w:rFonts w:ascii="宋体" w:hAnsi="宋体"/>
                <w:sz w:val="18"/>
              </w:rPr>
              <w:t>=10个</w:t>
            </w:r>
          </w:p>
        </w:tc>
        <w:tc>
          <w:tcPr>
            <w:tcW w:w="1842" w:type="dxa"/>
            <w:tcBorders>
              <w:top w:val="nil"/>
              <w:left w:val="nil"/>
              <w:bottom w:val="single" w:sz="4" w:space="0" w:color="auto"/>
              <w:right w:val="single" w:sz="4" w:space="0" w:color="auto"/>
            </w:tcBorders>
            <w:shd w:val="clear" w:color="auto" w:fill="auto"/>
            <w:noWrap/>
            <w:vAlign w:val="center"/>
          </w:tcPr>
          <w:p w14:paraId="68B8CA17" w14:textId="77777777" w:rsidR="00D30300" w:rsidRDefault="00D30300" w:rsidP="00BD1B17">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142DD310" w14:textId="77777777" w:rsidR="00D30300" w:rsidRDefault="00D30300"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3D06C635" w14:textId="77777777" w:rsidR="00D30300" w:rsidRDefault="00D30300" w:rsidP="00BD1B17">
            <w:pPr>
              <w:jc w:val="center"/>
            </w:pPr>
            <w:r>
              <w:rPr>
                <w:rFonts w:ascii="宋体" w:hAnsi="宋体"/>
                <w:sz w:val="18"/>
              </w:rPr>
              <w:t>10个</w:t>
            </w:r>
          </w:p>
        </w:tc>
        <w:tc>
          <w:tcPr>
            <w:tcW w:w="720" w:type="dxa"/>
            <w:tcBorders>
              <w:top w:val="nil"/>
              <w:left w:val="nil"/>
              <w:bottom w:val="single" w:sz="4" w:space="0" w:color="auto"/>
              <w:right w:val="single" w:sz="4" w:space="0" w:color="auto"/>
            </w:tcBorders>
            <w:shd w:val="clear" w:color="auto" w:fill="auto"/>
            <w:noWrap/>
            <w:vAlign w:val="center"/>
          </w:tcPr>
          <w:p w14:paraId="47EEBE56" w14:textId="77777777" w:rsidR="00D30300" w:rsidRDefault="00D30300"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2D08D657" w14:textId="77777777" w:rsidR="00D30300" w:rsidRPr="008A51CD" w:rsidRDefault="00D30300" w:rsidP="00BD1B17">
            <w:pPr>
              <w:widowControl/>
              <w:jc w:val="center"/>
              <w:rPr>
                <w:rFonts w:ascii="宋体" w:hAnsi="宋体" w:cs="宋体" w:hint="eastAsia"/>
                <w:kern w:val="0"/>
                <w:sz w:val="18"/>
                <w:szCs w:val="18"/>
              </w:rPr>
            </w:pPr>
          </w:p>
        </w:tc>
      </w:tr>
      <w:bookmarkEnd w:id="32"/>
    </w:tbl>
    <w:p w14:paraId="6B3FE16F" w14:textId="77777777" w:rsidR="00D30300" w:rsidRDefault="00D30300">
      <w:pPr>
        <w:ind w:firstLineChars="200" w:firstLine="643"/>
        <w:jc w:val="left"/>
        <w:rPr>
          <w:rFonts w:ascii="仿宋_GB2312" w:eastAsia="仿宋_GB2312" w:hAnsi="仿宋_GB2312" w:cs="仿宋_GB2312" w:hint="eastAsia"/>
          <w:b/>
          <w:bCs/>
          <w:kern w:val="0"/>
          <w:sz w:val="32"/>
          <w:szCs w:val="32"/>
        </w:rPr>
      </w:pPr>
    </w:p>
    <w:p w14:paraId="7300C9BA" w14:textId="6045A7B6" w:rsidR="0002141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047EA65" w14:textId="6BC0A17D" w:rsidR="0002141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D30300">
        <w:rPr>
          <w:rFonts w:ascii="仿宋_GB2312" w:eastAsia="仿宋_GB2312" w:hAnsi="仿宋_GB2312" w:cs="仿宋_GB2312" w:hint="eastAsia"/>
          <w:kern w:val="0"/>
          <w:sz w:val="32"/>
          <w:szCs w:val="32"/>
        </w:rPr>
        <w:t>。</w:t>
      </w:r>
    </w:p>
    <w:p w14:paraId="7E8E1FE0" w14:textId="77777777" w:rsidR="00021415"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2D69C4D8"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DB15EAC"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889BBE9"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6FAA1CD"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81E0C3E"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3C86709"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A25AD2B"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2712FDA"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4580E1"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46E2AE7" w14:textId="77777777" w:rsidR="000214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170C0CC" w14:textId="77777777" w:rsidR="0002141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DA14CFF" w14:textId="77777777" w:rsidR="0002141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01381EC" w14:textId="77777777" w:rsidR="0002141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6BDF74" w14:textId="77777777" w:rsidR="0002141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06818C4" w14:textId="77777777" w:rsidR="0002141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48B0478" w14:textId="77777777" w:rsidR="00021415"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24373B20" w14:textId="77777777" w:rsidR="00021415"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75E3F1B2" w14:textId="77777777" w:rsidR="00021415"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44BC26E9" w14:textId="77777777" w:rsidR="00021415"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012D8C32" w14:textId="77777777" w:rsidR="00021415"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4B67FB95" w14:textId="77777777" w:rsidR="00021415"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6F2B5D6B" w14:textId="77777777" w:rsidR="0002141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6DABB274" w14:textId="77777777" w:rsidR="00021415"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6EE9EB39" w14:textId="77777777" w:rsidR="0002141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EF1D6E1" w14:textId="77777777" w:rsidR="00021415" w:rsidRDefault="00021415">
      <w:pPr>
        <w:ind w:firstLineChars="200" w:firstLine="640"/>
        <w:rPr>
          <w:rFonts w:ascii="仿宋_GB2312" w:eastAsia="仿宋_GB2312"/>
          <w:sz w:val="32"/>
          <w:szCs w:val="32"/>
        </w:rPr>
      </w:pPr>
    </w:p>
    <w:p w14:paraId="3ECD423E" w14:textId="77777777" w:rsidR="00021415" w:rsidRDefault="00021415">
      <w:pPr>
        <w:ind w:firstLineChars="200" w:firstLine="640"/>
        <w:outlineLvl w:val="1"/>
        <w:rPr>
          <w:rFonts w:ascii="黑体" w:eastAsia="黑体" w:hAnsi="黑体" w:cs="宋体" w:hint="eastAsia"/>
          <w:bCs/>
          <w:kern w:val="0"/>
          <w:sz w:val="32"/>
          <w:szCs w:val="32"/>
        </w:rPr>
      </w:pPr>
    </w:p>
    <w:sectPr w:rsidR="0002141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AD469" w14:textId="77777777" w:rsidR="007D02FE" w:rsidRDefault="007D02FE">
      <w:r>
        <w:separator/>
      </w:r>
    </w:p>
  </w:endnote>
  <w:endnote w:type="continuationSeparator" w:id="0">
    <w:p w14:paraId="6A9F474C" w14:textId="77777777" w:rsidR="007D02FE" w:rsidRDefault="007D0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69A0" w14:textId="77777777" w:rsidR="00021415" w:rsidRDefault="00000000">
    <w:pPr>
      <w:pStyle w:val="a4"/>
    </w:pPr>
    <w:r>
      <w:rPr>
        <w:noProof/>
      </w:rPr>
      <mc:AlternateContent>
        <mc:Choice Requires="wps">
          <w:drawing>
            <wp:anchor distT="0" distB="0" distL="114300" distR="114300" simplePos="0" relativeHeight="251659264" behindDoc="0" locked="0" layoutInCell="1" allowOverlap="1" wp14:anchorId="7071BF05" wp14:editId="56BA247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4E62E" w14:textId="77777777" w:rsidR="0002141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71BF0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E14E62E" w14:textId="77777777" w:rsidR="0002141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C6DE5" w14:textId="77777777" w:rsidR="007D02FE" w:rsidRDefault="007D02FE">
      <w:r>
        <w:separator/>
      </w:r>
    </w:p>
  </w:footnote>
  <w:footnote w:type="continuationSeparator" w:id="0">
    <w:p w14:paraId="6814FC93" w14:textId="77777777" w:rsidR="007D02FE" w:rsidRDefault="007D0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70694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021415"/>
    <w:rsid w:val="00021415"/>
    <w:rsid w:val="00071A44"/>
    <w:rsid w:val="002036A4"/>
    <w:rsid w:val="00213C59"/>
    <w:rsid w:val="002D1CC6"/>
    <w:rsid w:val="002E496B"/>
    <w:rsid w:val="003210CE"/>
    <w:rsid w:val="003A173E"/>
    <w:rsid w:val="003B1DA7"/>
    <w:rsid w:val="003B7931"/>
    <w:rsid w:val="003C373E"/>
    <w:rsid w:val="0077396C"/>
    <w:rsid w:val="007D02FE"/>
    <w:rsid w:val="007E1BA3"/>
    <w:rsid w:val="007E2C9B"/>
    <w:rsid w:val="00866816"/>
    <w:rsid w:val="009053B9"/>
    <w:rsid w:val="00A54950"/>
    <w:rsid w:val="00A60C9D"/>
    <w:rsid w:val="00B70D59"/>
    <w:rsid w:val="00BF3A85"/>
    <w:rsid w:val="00C40168"/>
    <w:rsid w:val="00D30300"/>
    <w:rsid w:val="00E67D49"/>
    <w:rsid w:val="00E779DF"/>
    <w:rsid w:val="00EC65A7"/>
    <w:rsid w:val="00F52A8D"/>
    <w:rsid w:val="00F622F8"/>
    <w:rsid w:val="00FF797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4B298"/>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7C8426-084A-4663-B598-74D6D83F5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