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CBEA3" w14:textId="77777777" w:rsidR="00F35AAD" w:rsidRDefault="00F35AAD">
      <w:pPr>
        <w:rPr>
          <w:rFonts w:ascii="黑体" w:eastAsia="黑体" w:hAnsi="黑体" w:hint="eastAsia"/>
          <w:sz w:val="32"/>
          <w:szCs w:val="32"/>
        </w:rPr>
      </w:pPr>
    </w:p>
    <w:p w14:paraId="448A269E" w14:textId="77777777" w:rsidR="00F35AAD" w:rsidRDefault="00F35AAD">
      <w:pPr>
        <w:jc w:val="center"/>
        <w:rPr>
          <w:rFonts w:ascii="方正小标宋_GBK" w:eastAsia="方正小标宋_GBK" w:hAnsi="宋体" w:hint="eastAsia"/>
          <w:sz w:val="44"/>
          <w:szCs w:val="44"/>
        </w:rPr>
      </w:pPr>
    </w:p>
    <w:p w14:paraId="09A630F6" w14:textId="085D86C2" w:rsidR="00F35AAD" w:rsidRDefault="00000000" w:rsidP="00647B9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昌吉市工商业联合会2023年度部门决算</w:t>
      </w:r>
    </w:p>
    <w:p w14:paraId="47B0F4DB" w14:textId="77777777" w:rsidR="00F35A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AAE5BD3" w14:textId="77777777" w:rsidR="00F35AA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E059C3F" w14:textId="77777777" w:rsidR="00F35AA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47FA9E" w14:textId="77777777" w:rsidR="00F35AA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35AAD">
          <w:rPr>
            <w:rFonts w:ascii="仿宋_GB2312" w:eastAsia="仿宋_GB2312" w:hAnsi="仿宋_GB2312" w:cs="仿宋_GB2312" w:hint="eastAsia"/>
            <w:b/>
            <w:bCs/>
            <w:sz w:val="32"/>
            <w:szCs w:val="32"/>
          </w:rPr>
          <w:t>第一部分 单位概况</w:t>
        </w:r>
      </w:hyperlink>
    </w:p>
    <w:p w14:paraId="7C668884"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4901962"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72A6798" w14:textId="77777777" w:rsidR="00F35AAD" w:rsidRDefault="00F35AA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0D50564"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73C98A2"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AB84761"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A974DD8"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992501A"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D17E039"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0197F6"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02FAD7B"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01F1DD9" w14:textId="77777777" w:rsidR="00F35AAD" w:rsidRDefault="00F35AA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4C909B1"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F858871" w14:textId="77777777" w:rsidR="00F35AAD" w:rsidRDefault="00F35AA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D03948" w14:textId="77777777" w:rsidR="00F35AAD" w:rsidRDefault="00F35AA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F325E04" w14:textId="77777777" w:rsidR="00F35AAD" w:rsidRDefault="00F35AA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A4D97A5"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DBF66C2" w14:textId="77777777" w:rsidR="00F35AA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2D62E2B" w14:textId="77777777" w:rsidR="00F35AAD" w:rsidRDefault="00F35AA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B5EDAD" w14:textId="77777777" w:rsidR="00F35AAD" w:rsidRDefault="00F35AA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6BFFAF"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53C9D62"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6EBD60"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063E0A0"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2ACF7F3"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0B0E3FF"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D2770C0" w14:textId="77777777" w:rsidR="00F35AAD" w:rsidRDefault="00F35AA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D1D7436" w14:textId="77777777" w:rsidR="00F35AAD" w:rsidRDefault="00F35AA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E000E6B" w14:textId="77777777" w:rsidR="00F35AA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35C755" w14:textId="77777777" w:rsidR="00F35AAD" w:rsidRDefault="00000000">
      <w:r>
        <w:rPr>
          <w:rFonts w:ascii="仿宋_GB2312" w:eastAsia="仿宋_GB2312" w:hAnsi="仿宋_GB2312" w:cs="仿宋_GB2312" w:hint="eastAsia"/>
          <w:sz w:val="32"/>
          <w:szCs w:val="32"/>
        </w:rPr>
        <w:fldChar w:fldCharType="end"/>
      </w:r>
    </w:p>
    <w:p w14:paraId="312CE504" w14:textId="77777777" w:rsidR="00F35AAD" w:rsidRDefault="00000000">
      <w:pPr>
        <w:rPr>
          <w:rFonts w:ascii="仿宋_GB2312" w:eastAsia="仿宋_GB2312"/>
          <w:sz w:val="32"/>
          <w:szCs w:val="32"/>
        </w:rPr>
      </w:pPr>
      <w:r>
        <w:rPr>
          <w:rFonts w:ascii="仿宋_GB2312" w:eastAsia="仿宋_GB2312" w:hint="eastAsia"/>
          <w:sz w:val="32"/>
          <w:szCs w:val="32"/>
        </w:rPr>
        <w:br w:type="page"/>
      </w:r>
    </w:p>
    <w:p w14:paraId="225A9BD4" w14:textId="77777777" w:rsidR="00F35AA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918D189" w14:textId="77777777" w:rsidR="00F35AAD"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82B2D1E" w14:textId="77777777" w:rsidR="00F35AAD"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昌吉市工商业联合会是昌吉市党委领导的全市工商联界组成的具有统战性、经济性、民间性的人民团体和民间商会，是党和政府联系非公有制</w:t>
      </w:r>
      <w:proofErr w:type="gramStart"/>
      <w:r>
        <w:rPr>
          <w:rFonts w:ascii="仿宋_GB2312" w:eastAsia="仿宋_GB2312" w:hint="eastAsia"/>
          <w:sz w:val="32"/>
          <w:szCs w:val="32"/>
        </w:rPr>
        <w:t>经济人</w:t>
      </w:r>
      <w:proofErr w:type="gramEnd"/>
      <w:r>
        <w:rPr>
          <w:rFonts w:ascii="仿宋_GB2312" w:eastAsia="仿宋_GB2312" w:hint="eastAsia"/>
          <w:sz w:val="32"/>
          <w:szCs w:val="32"/>
        </w:rPr>
        <w:t>士的桥梁和纽带，是政府管理非公有制经济的助手。</w:t>
      </w:r>
    </w:p>
    <w:p w14:paraId="4B6EA227"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1、依据《中国工商业联合会章程》，贯彻执行昌吉市工商联执委会、常委会决议。</w:t>
      </w:r>
    </w:p>
    <w:p w14:paraId="6E4F8C3B"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2、做好昌吉市工商联履行政治协商、参政议政、民主监督职能的有关工作。</w:t>
      </w:r>
    </w:p>
    <w:p w14:paraId="7CC39A02"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3、宣传党和国家的方针政策，开展非公有制</w:t>
      </w:r>
      <w:proofErr w:type="gramStart"/>
      <w:r>
        <w:rPr>
          <w:rFonts w:ascii="仿宋_GB2312" w:eastAsia="仿宋_GB2312" w:hint="eastAsia"/>
          <w:sz w:val="32"/>
          <w:szCs w:val="32"/>
        </w:rPr>
        <w:t>经济人</w:t>
      </w:r>
      <w:proofErr w:type="gramEnd"/>
      <w:r>
        <w:rPr>
          <w:rFonts w:ascii="仿宋_GB2312" w:eastAsia="仿宋_GB2312" w:hint="eastAsia"/>
          <w:sz w:val="32"/>
          <w:szCs w:val="32"/>
        </w:rPr>
        <w:t>士思想政治工作。做好非公有制经济代表人士的日常联系、考察、培养工作，协助做好政治安排推荐的有关工作。</w:t>
      </w:r>
    </w:p>
    <w:p w14:paraId="76F83230"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4、负责昌吉市商会具体工作，加强与政府部门及有关经济组织的联系，为会员企业开展经济活动提供服务。</w:t>
      </w:r>
    </w:p>
    <w:p w14:paraId="2AAA5832"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5、依照法律和《中国工商业联合会章程》，维护会员的合法权利；反映会员的意见、建议，为会员提供服务，帮</w:t>
      </w:r>
      <w:proofErr w:type="gramStart"/>
      <w:r>
        <w:rPr>
          <w:rFonts w:ascii="仿宋_GB2312" w:eastAsia="仿宋_GB2312" w:hint="eastAsia"/>
          <w:sz w:val="32"/>
          <w:szCs w:val="32"/>
        </w:rPr>
        <w:t>助解决</w:t>
      </w:r>
      <w:proofErr w:type="gramEnd"/>
      <w:r>
        <w:rPr>
          <w:rFonts w:ascii="仿宋_GB2312" w:eastAsia="仿宋_GB2312" w:hint="eastAsia"/>
          <w:sz w:val="32"/>
          <w:szCs w:val="32"/>
        </w:rPr>
        <w:t>生产经营中的实际问题。</w:t>
      </w:r>
    </w:p>
    <w:p w14:paraId="64063A46"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6、加强对外联系，促进经济、技术和贸易合作，协助引进资金、技术、人才。</w:t>
      </w:r>
    </w:p>
    <w:p w14:paraId="5DF66D8A"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7、开展工商专业培训，帮助会员改善经营管理，提高生产技术和产品质量。</w:t>
      </w:r>
    </w:p>
    <w:p w14:paraId="51D5265E"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8、对基层工商联工作进行业务指导。</w:t>
      </w:r>
    </w:p>
    <w:p w14:paraId="792DB8D0"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9、承担昌吉市党委、人民政府授权和交办的其他工作。</w:t>
      </w:r>
    </w:p>
    <w:p w14:paraId="6A180D81" w14:textId="77777777" w:rsidR="00F35AAD"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7CAF723" w14:textId="77777777" w:rsidR="00F35AA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昌吉市工商业联合会2023年度，实有人数</w:t>
      </w:r>
      <w:r>
        <w:rPr>
          <w:rFonts w:ascii="仿宋_GB2312" w:eastAsia="仿宋_GB2312" w:hint="eastAsia"/>
          <w:sz w:val="32"/>
          <w:szCs w:val="32"/>
          <w:lang w:val="zh-CN"/>
        </w:rPr>
        <w:t>15</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0077DB6D" w14:textId="77777777" w:rsidR="00F35AAD" w:rsidRDefault="00000000">
      <w:pPr>
        <w:ind w:firstLineChars="200" w:firstLine="640"/>
        <w:rPr>
          <w:rFonts w:ascii="仿宋_GB2312" w:eastAsia="仿宋_GB2312" w:hAnsi="宋体" w:cs="宋体" w:hint="eastAsia"/>
          <w:kern w:val="0"/>
          <w:sz w:val="32"/>
          <w:szCs w:val="32"/>
        </w:rPr>
        <w:sectPr w:rsidR="00F35AA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cs="仿宋_GB2312" w:hint="eastAsia"/>
          <w:kern w:val="0"/>
          <w:sz w:val="32"/>
          <w:szCs w:val="32"/>
        </w:rPr>
        <w:t>综合办公室</w:t>
      </w:r>
      <w:r>
        <w:rPr>
          <w:rFonts w:ascii="仿宋_GB2312" w:eastAsia="仿宋_GB2312" w:hAnsi="宋体" w:cs="宋体" w:hint="eastAsia"/>
          <w:kern w:val="0"/>
          <w:sz w:val="32"/>
          <w:szCs w:val="32"/>
        </w:rPr>
        <w:t>。</w:t>
      </w:r>
    </w:p>
    <w:p w14:paraId="112992AF" w14:textId="77777777" w:rsidR="00F35AAD"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2ECEBE4" w14:textId="77777777" w:rsidR="00F35AA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6223E2A"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2023年度收入总计168.24万元，其中：本年收入合计168.24万元，使用非财政拨款结余0.00万元，年初结转和结余0.00万元。</w:t>
      </w:r>
    </w:p>
    <w:p w14:paraId="7AB7B985"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2023年度支出总计168.24万元，其中：本年支出合计168.24万元，结余分配0.00万元，年末结转和结余0.00万元。</w:t>
      </w:r>
    </w:p>
    <w:p w14:paraId="75551DD2" w14:textId="0723B8A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减少28.16万元</w:t>
      </w:r>
      <w:r>
        <w:rPr>
          <w:rFonts w:ascii="仿宋_GB2312" w:eastAsia="仿宋_GB2312" w:hint="eastAsia"/>
          <w:sz w:val="32"/>
          <w:szCs w:val="32"/>
        </w:rPr>
        <w:t>，下降14.34%，主要原因是：</w:t>
      </w:r>
      <w:r w:rsidR="00A968D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w:t>
      </w:r>
    </w:p>
    <w:p w14:paraId="5D6600E4" w14:textId="77777777" w:rsidR="00F35AA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D3D118E"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本年收入168.24万元，其中：财政拨款收入</w:t>
      </w:r>
      <w:r>
        <w:rPr>
          <w:rFonts w:ascii="仿宋_GB2312" w:eastAsia="仿宋_GB2312" w:hint="eastAsia"/>
          <w:sz w:val="32"/>
          <w:szCs w:val="32"/>
          <w:lang w:val="zh-CN"/>
        </w:rPr>
        <w:t>168.24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AD74F8D" w14:textId="77777777" w:rsidR="00F35AA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1139B54" w14:textId="77777777" w:rsidR="00F35A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本年支出168.24万元，其中：基本支出168.24万元，占100.00%；项目支出0.00万元，占0.00%；上缴上级支出0.00万元，占0.00%；经营支出0.00万元，占0.00%；对附属单位补助支出0.00万元，占0.00%。</w:t>
      </w:r>
    </w:p>
    <w:p w14:paraId="783ACDD0" w14:textId="77777777" w:rsidR="00F35AA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2F69EC6"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168.24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168.24</w:t>
      </w:r>
      <w:r>
        <w:rPr>
          <w:rFonts w:ascii="仿宋_GB2312" w:eastAsia="仿宋_GB2312" w:hint="eastAsia"/>
          <w:sz w:val="32"/>
          <w:szCs w:val="32"/>
        </w:rPr>
        <w:t>万元。财政拨款支出总计</w:t>
      </w:r>
      <w:r>
        <w:rPr>
          <w:rFonts w:ascii="仿宋_GB2312" w:eastAsia="仿宋_GB2312" w:hint="eastAsia"/>
          <w:sz w:val="32"/>
          <w:szCs w:val="32"/>
          <w:lang w:val="zh-CN"/>
        </w:rPr>
        <w:t>168.24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168.24</w:t>
      </w:r>
      <w:r>
        <w:rPr>
          <w:rFonts w:ascii="仿宋_GB2312" w:eastAsia="仿宋_GB2312" w:hint="eastAsia"/>
          <w:sz w:val="32"/>
          <w:szCs w:val="32"/>
        </w:rPr>
        <w:t>万元。</w:t>
      </w:r>
    </w:p>
    <w:p w14:paraId="4A35CF4C" w14:textId="2BF0402A"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减少28.16万元</w:t>
      </w:r>
      <w:r>
        <w:rPr>
          <w:rFonts w:ascii="仿宋_GB2312" w:eastAsia="仿宋_GB2312" w:hint="eastAsia"/>
          <w:sz w:val="32"/>
          <w:szCs w:val="32"/>
        </w:rPr>
        <w:t>，下降14.34%,主要原因是：</w:t>
      </w:r>
      <w:r w:rsidR="00A968D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167.50</w:t>
      </w:r>
      <w:r>
        <w:rPr>
          <w:rFonts w:ascii="仿宋_GB2312" w:eastAsia="仿宋_GB2312" w:hint="eastAsia"/>
          <w:sz w:val="32"/>
          <w:szCs w:val="32"/>
        </w:rPr>
        <w:t>万元，决算数</w:t>
      </w:r>
      <w:r>
        <w:rPr>
          <w:rFonts w:ascii="仿宋_GB2312" w:eastAsia="仿宋_GB2312" w:hint="eastAsia"/>
          <w:sz w:val="32"/>
          <w:szCs w:val="32"/>
          <w:lang w:val="zh-CN"/>
        </w:rPr>
        <w:t>168.24</w:t>
      </w:r>
      <w:r>
        <w:rPr>
          <w:rFonts w:ascii="仿宋_GB2312" w:eastAsia="仿宋_GB2312" w:hint="eastAsia"/>
          <w:sz w:val="32"/>
          <w:szCs w:val="32"/>
        </w:rPr>
        <w:t>万元，预决算差异率0.44%，主要原因是：</w:t>
      </w:r>
      <w:r w:rsidR="00A968DC">
        <w:rPr>
          <w:rFonts w:ascii="仿宋_GB2312" w:eastAsia="仿宋_GB2312" w:hAnsi="仿宋_GB2312" w:cs="仿宋_GB2312" w:hint="eastAsia"/>
          <w:sz w:val="32"/>
          <w:szCs w:val="32"/>
          <w:lang w:val="zh-CN"/>
        </w:rPr>
        <w:t>单位本年人员工资调增</w:t>
      </w:r>
      <w:r w:rsidR="00A968DC">
        <w:rPr>
          <w:rFonts w:ascii="仿宋_GB2312" w:eastAsia="仿宋_GB2312" w:hint="eastAsia"/>
          <w:sz w:val="32"/>
          <w:szCs w:val="32"/>
        </w:rPr>
        <w:t>，年中追加工资、津贴补贴、奖金等相关人员经费</w:t>
      </w:r>
      <w:r>
        <w:rPr>
          <w:rFonts w:ascii="仿宋_GB2312" w:eastAsia="仿宋_GB2312" w:hint="eastAsia"/>
          <w:sz w:val="32"/>
          <w:szCs w:val="32"/>
        </w:rPr>
        <w:t>。</w:t>
      </w:r>
    </w:p>
    <w:p w14:paraId="0D5E6763" w14:textId="77777777" w:rsidR="00F35AAD"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9B10419" w14:textId="77777777" w:rsidR="00F35A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6F729B2" w14:textId="624FEBC1"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2023年度一般公共预算财政拨款支出168.24万元，占本年支出合计的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减少28.16万元</w:t>
      </w:r>
      <w:r>
        <w:rPr>
          <w:rFonts w:ascii="仿宋_GB2312" w:eastAsia="仿宋_GB2312" w:hint="eastAsia"/>
          <w:sz w:val="32"/>
          <w:szCs w:val="32"/>
        </w:rPr>
        <w:t>，下降14.34%,主要原因是：</w:t>
      </w:r>
      <w:r w:rsidR="00A968D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167.50</w:t>
      </w:r>
      <w:r>
        <w:rPr>
          <w:rFonts w:ascii="仿宋_GB2312" w:eastAsia="仿宋_GB2312" w:hint="eastAsia"/>
          <w:sz w:val="32"/>
          <w:szCs w:val="32"/>
        </w:rPr>
        <w:t>万元，决算数</w:t>
      </w:r>
      <w:r>
        <w:rPr>
          <w:rFonts w:ascii="仿宋_GB2312" w:eastAsia="仿宋_GB2312" w:hint="eastAsia"/>
          <w:sz w:val="32"/>
          <w:szCs w:val="32"/>
          <w:lang w:val="zh-CN"/>
        </w:rPr>
        <w:t>168.24</w:t>
      </w:r>
      <w:r>
        <w:rPr>
          <w:rFonts w:ascii="仿宋_GB2312" w:eastAsia="仿宋_GB2312" w:hint="eastAsia"/>
          <w:sz w:val="32"/>
          <w:szCs w:val="32"/>
        </w:rPr>
        <w:t>万元，预决算差异率</w:t>
      </w:r>
      <w:r>
        <w:rPr>
          <w:rFonts w:ascii="仿宋_GB2312" w:eastAsia="仿宋_GB2312" w:hint="eastAsia"/>
          <w:sz w:val="32"/>
          <w:szCs w:val="32"/>
          <w:lang w:val="zh-CN"/>
        </w:rPr>
        <w:t>0.44%</w:t>
      </w:r>
      <w:r>
        <w:rPr>
          <w:rFonts w:ascii="仿宋_GB2312" w:eastAsia="仿宋_GB2312" w:hint="eastAsia"/>
          <w:sz w:val="32"/>
          <w:szCs w:val="32"/>
        </w:rPr>
        <w:t>，主要原因是：</w:t>
      </w:r>
      <w:r w:rsidR="00A968DC">
        <w:rPr>
          <w:rFonts w:ascii="仿宋_GB2312" w:eastAsia="仿宋_GB2312" w:hAnsi="仿宋_GB2312" w:cs="仿宋_GB2312" w:hint="eastAsia"/>
          <w:sz w:val="32"/>
          <w:szCs w:val="32"/>
          <w:lang w:val="zh-CN"/>
        </w:rPr>
        <w:t>单位本年人员工资调增</w:t>
      </w:r>
      <w:r>
        <w:rPr>
          <w:rFonts w:ascii="仿宋_GB2312" w:eastAsia="仿宋_GB2312" w:hint="eastAsia"/>
          <w:sz w:val="32"/>
          <w:szCs w:val="32"/>
        </w:rPr>
        <w:t>，年中追加</w:t>
      </w:r>
      <w:r w:rsidR="00A968DC">
        <w:rPr>
          <w:rFonts w:ascii="仿宋_GB2312" w:eastAsia="仿宋_GB2312" w:hint="eastAsia"/>
          <w:sz w:val="32"/>
          <w:szCs w:val="32"/>
        </w:rPr>
        <w:t>工资、津贴补贴、奖金</w:t>
      </w:r>
      <w:r>
        <w:rPr>
          <w:rFonts w:ascii="仿宋_GB2312" w:eastAsia="仿宋_GB2312" w:hint="eastAsia"/>
          <w:sz w:val="32"/>
          <w:szCs w:val="32"/>
        </w:rPr>
        <w:t>等</w:t>
      </w:r>
      <w:r w:rsidR="00A968DC">
        <w:rPr>
          <w:rFonts w:ascii="仿宋_GB2312" w:eastAsia="仿宋_GB2312" w:hint="eastAsia"/>
          <w:sz w:val="32"/>
          <w:szCs w:val="32"/>
        </w:rPr>
        <w:t>相关人员经费</w:t>
      </w:r>
      <w:r>
        <w:rPr>
          <w:rFonts w:ascii="仿宋_GB2312" w:eastAsia="仿宋_GB2312" w:hint="eastAsia"/>
          <w:sz w:val="32"/>
          <w:szCs w:val="32"/>
        </w:rPr>
        <w:t>。</w:t>
      </w:r>
    </w:p>
    <w:p w14:paraId="230759D2" w14:textId="77777777" w:rsidR="00F35AA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0DA40E" w14:textId="77777777" w:rsidR="00F35A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119.40</w:t>
      </w:r>
      <w:r>
        <w:rPr>
          <w:rFonts w:ascii="仿宋_GB2312" w:eastAsia="仿宋_GB2312"/>
          <w:kern w:val="2"/>
          <w:sz w:val="32"/>
          <w:szCs w:val="32"/>
          <w:lang w:val="zh-CN"/>
        </w:rPr>
        <w:t>万元，占</w:t>
      </w:r>
      <w:r>
        <w:rPr>
          <w:rFonts w:ascii="仿宋_GB2312" w:eastAsia="仿宋_GB2312" w:hint="eastAsia"/>
          <w:kern w:val="2"/>
          <w:sz w:val="32"/>
          <w:szCs w:val="32"/>
          <w:lang w:val="zh-CN"/>
        </w:rPr>
        <w:t>70.97%</w:t>
      </w:r>
      <w:r>
        <w:rPr>
          <w:rFonts w:ascii="仿宋_GB2312" w:eastAsia="仿宋_GB2312"/>
          <w:kern w:val="2"/>
          <w:sz w:val="32"/>
          <w:szCs w:val="32"/>
          <w:lang w:val="zh-CN"/>
        </w:rPr>
        <w:t>；</w:t>
      </w:r>
    </w:p>
    <w:p w14:paraId="625B93F6" w14:textId="77777777" w:rsidR="00F35A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14.85</w:t>
      </w:r>
      <w:r>
        <w:rPr>
          <w:rFonts w:ascii="仿宋_GB2312" w:eastAsia="仿宋_GB2312"/>
          <w:kern w:val="2"/>
          <w:sz w:val="32"/>
          <w:szCs w:val="32"/>
          <w:lang w:val="zh-CN"/>
        </w:rPr>
        <w:t>万元，占</w:t>
      </w:r>
      <w:r>
        <w:rPr>
          <w:rFonts w:ascii="仿宋_GB2312" w:eastAsia="仿宋_GB2312" w:hint="eastAsia"/>
          <w:kern w:val="2"/>
          <w:sz w:val="32"/>
          <w:szCs w:val="32"/>
          <w:lang w:val="zh-CN"/>
        </w:rPr>
        <w:t>8.83%</w:t>
      </w:r>
      <w:r>
        <w:rPr>
          <w:rFonts w:ascii="仿宋_GB2312" w:eastAsia="仿宋_GB2312"/>
          <w:kern w:val="2"/>
          <w:sz w:val="32"/>
          <w:szCs w:val="32"/>
          <w:lang w:val="zh-CN"/>
        </w:rPr>
        <w:t>；</w:t>
      </w:r>
    </w:p>
    <w:p w14:paraId="6E482D57" w14:textId="77777777" w:rsidR="00F35A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11.26</w:t>
      </w:r>
      <w:r>
        <w:rPr>
          <w:rFonts w:ascii="仿宋_GB2312" w:eastAsia="仿宋_GB2312"/>
          <w:kern w:val="2"/>
          <w:sz w:val="32"/>
          <w:szCs w:val="32"/>
          <w:lang w:val="zh-CN"/>
        </w:rPr>
        <w:t>万元，占</w:t>
      </w:r>
      <w:r>
        <w:rPr>
          <w:rFonts w:ascii="仿宋_GB2312" w:eastAsia="仿宋_GB2312" w:hint="eastAsia"/>
          <w:kern w:val="2"/>
          <w:sz w:val="32"/>
          <w:szCs w:val="32"/>
          <w:lang w:val="zh-CN"/>
        </w:rPr>
        <w:t>6.69%</w:t>
      </w:r>
      <w:r>
        <w:rPr>
          <w:rFonts w:ascii="仿宋_GB2312" w:eastAsia="仿宋_GB2312"/>
          <w:kern w:val="2"/>
          <w:sz w:val="32"/>
          <w:szCs w:val="32"/>
          <w:lang w:val="zh-CN"/>
        </w:rPr>
        <w:t>；</w:t>
      </w:r>
    </w:p>
    <w:p w14:paraId="62004ECD" w14:textId="77777777" w:rsidR="00F35A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11.23</w:t>
      </w:r>
      <w:r>
        <w:rPr>
          <w:rFonts w:ascii="仿宋_GB2312" w:eastAsia="仿宋_GB2312"/>
          <w:kern w:val="2"/>
          <w:sz w:val="32"/>
          <w:szCs w:val="32"/>
          <w:lang w:val="zh-CN"/>
        </w:rPr>
        <w:t>万元，占</w:t>
      </w:r>
      <w:r>
        <w:rPr>
          <w:rFonts w:ascii="仿宋_GB2312" w:eastAsia="仿宋_GB2312" w:hint="eastAsia"/>
          <w:kern w:val="2"/>
          <w:sz w:val="32"/>
          <w:szCs w:val="32"/>
          <w:lang w:val="zh-CN"/>
        </w:rPr>
        <w:t>6.67%</w:t>
      </w:r>
      <w:r>
        <w:rPr>
          <w:rFonts w:ascii="仿宋_GB2312" w:eastAsia="仿宋_GB2312"/>
          <w:kern w:val="2"/>
          <w:sz w:val="32"/>
          <w:szCs w:val="32"/>
          <w:lang w:val="zh-CN"/>
        </w:rPr>
        <w:t>；</w:t>
      </w:r>
    </w:p>
    <w:p w14:paraId="40DBF367" w14:textId="77777777" w:rsidR="00F35A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11.50</w:t>
      </w:r>
      <w:r>
        <w:rPr>
          <w:rFonts w:ascii="仿宋_GB2312" w:eastAsia="仿宋_GB2312"/>
          <w:kern w:val="2"/>
          <w:sz w:val="32"/>
          <w:szCs w:val="32"/>
          <w:lang w:val="zh-CN"/>
        </w:rPr>
        <w:t>万元，占</w:t>
      </w:r>
      <w:r>
        <w:rPr>
          <w:rFonts w:ascii="仿宋_GB2312" w:eastAsia="仿宋_GB2312" w:hint="eastAsia"/>
          <w:kern w:val="2"/>
          <w:sz w:val="32"/>
          <w:szCs w:val="32"/>
          <w:lang w:val="zh-CN"/>
        </w:rPr>
        <w:t>6.84%。</w:t>
      </w:r>
    </w:p>
    <w:p w14:paraId="51158398" w14:textId="77777777" w:rsidR="00F35A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1663B81" w14:textId="7CAFCEE0"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1.一般公共服务支出（类）民主党派及工商联事务（款）行政运行（项）:支出决算数为118.00万元，比上年决算减少27.11万元，下降18.68%，主要原因是：</w:t>
      </w:r>
      <w:r w:rsidR="00A968DC">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0A05A32D" w14:textId="77777777"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2.卫生健康支出（类）行政事业单位医疗（款）其他行政事业单位医疗支出（项）:支出决算数为0.05万元，比上年决算增加0.00万元，增长0.00%，主要原因是：</w:t>
      </w:r>
      <w:r>
        <w:rPr>
          <w:rFonts w:ascii="仿宋_GB2312" w:eastAsia="仿宋_GB2312" w:hAnsi="仿宋_GB2312" w:cs="仿宋_GB2312" w:hint="eastAsia"/>
          <w:sz w:val="32"/>
          <w:szCs w:val="32"/>
          <w:lang w:val="zh-CN"/>
        </w:rPr>
        <w:t>与上年对比无差异。</w:t>
      </w:r>
    </w:p>
    <w:p w14:paraId="1551AAA0" w14:textId="7F93EA49"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3.卫生健康支出（类）行政事业单位医疗（款）行政单位医疗（项）:支出决算数为10.13万元，比上年决算增加1.55万元，增长18.0</w:t>
      </w:r>
      <w:r w:rsidR="006A5A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A968DC">
        <w:rPr>
          <w:rFonts w:ascii="仿宋_GB2312" w:eastAsia="仿宋_GB2312" w:hAnsi="仿宋_GB2312" w:cs="仿宋_GB2312" w:hint="eastAsia"/>
          <w:sz w:val="32"/>
          <w:szCs w:val="32"/>
          <w:lang w:val="zh-CN"/>
        </w:rPr>
        <w:t>单位本年人员工资调增</w:t>
      </w:r>
      <w:r w:rsidR="00A968DC">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医疗缴费增</w:t>
      </w:r>
      <w:r w:rsidR="00A968DC">
        <w:rPr>
          <w:rFonts w:ascii="仿宋_GB2312" w:eastAsia="仿宋_GB2312" w:hAnsi="仿宋_GB2312" w:cs="仿宋_GB2312" w:hint="eastAsia"/>
          <w:sz w:val="32"/>
          <w:szCs w:val="32"/>
          <w:lang w:val="zh-CN"/>
        </w:rPr>
        <w:t>加</w:t>
      </w:r>
      <w:r>
        <w:rPr>
          <w:rFonts w:ascii="仿宋_GB2312" w:eastAsia="仿宋_GB2312" w:hAnsi="仿宋_GB2312" w:cs="仿宋_GB2312" w:hint="eastAsia"/>
          <w:sz w:val="32"/>
          <w:szCs w:val="32"/>
          <w:lang w:val="zh-CN"/>
        </w:rPr>
        <w:t>。</w:t>
      </w:r>
    </w:p>
    <w:p w14:paraId="790B7538" w14:textId="5DE43333"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4.一般公共服务支出（类）民主党派及工商联事务（款）其他民主党派及工商联事务支出（项）:支出决算数为1.40万元，比上年决算增加0.40万元，增长</w:t>
      </w:r>
      <w:r w:rsidR="006A5AEF">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w:t>
      </w:r>
      <w:r w:rsidR="006A5AE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0%，主要原因是：</w:t>
      </w:r>
      <w:r w:rsidR="00A968DC">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本年招商</w:t>
      </w:r>
      <w:r w:rsidR="00A968DC">
        <w:rPr>
          <w:rFonts w:ascii="仿宋_GB2312" w:eastAsia="仿宋_GB2312" w:hAnsi="仿宋_GB2312" w:cs="仿宋_GB2312" w:hint="eastAsia"/>
          <w:sz w:val="32"/>
          <w:szCs w:val="32"/>
          <w:lang w:val="zh-CN"/>
        </w:rPr>
        <w:t>投资</w:t>
      </w:r>
      <w:r>
        <w:rPr>
          <w:rFonts w:ascii="仿宋_GB2312" w:eastAsia="仿宋_GB2312" w:hAnsi="仿宋_GB2312" w:cs="仿宋_GB2312" w:hint="eastAsia"/>
          <w:sz w:val="32"/>
          <w:szCs w:val="32"/>
          <w:lang w:val="zh-CN"/>
        </w:rPr>
        <w:t>办公</w:t>
      </w:r>
      <w:r w:rsidR="00A968DC">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经费增加。</w:t>
      </w:r>
    </w:p>
    <w:p w14:paraId="479CCEEB" w14:textId="0CDF4F37"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w:t>
      </w:r>
      <w:r>
        <w:rPr>
          <w:rFonts w:ascii="仿宋_GB2312" w:eastAsia="仿宋_GB2312" w:hAnsi="仿宋_GB2312" w:cs="仿宋_GB2312" w:hint="eastAsia"/>
          <w:sz w:val="32"/>
          <w:szCs w:val="32"/>
        </w:rPr>
        <w:lastRenderedPageBreak/>
        <w:t>医疗补助（项）:支出决算数为1.08万元，比上年决算减少1.63万元，下降60.</w:t>
      </w:r>
      <w:r w:rsidR="006A5AEF">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%，主要原因是：</w:t>
      </w:r>
      <w:r w:rsidR="00A968DC" w:rsidRPr="00A968D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5BAE4A9" w14:textId="258ADA48"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6.住房保障支出（类）住房改革支出（款）住房公积金（项）:支出决算数为11.23万元，比上年决算增加0.28万元，增长2.5</w:t>
      </w:r>
      <w:r w:rsidR="006A5AEF">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A968DC">
        <w:rPr>
          <w:rFonts w:ascii="仿宋_GB2312" w:eastAsia="仿宋_GB2312" w:hAnsi="仿宋_GB2312" w:cs="仿宋_GB2312" w:hint="eastAsia"/>
          <w:sz w:val="32"/>
          <w:szCs w:val="32"/>
          <w:lang w:val="zh-CN"/>
        </w:rPr>
        <w:t>单位本年人员工资调增</w:t>
      </w:r>
      <w:r w:rsidR="00A968DC">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lang w:val="zh-CN"/>
        </w:rPr>
        <w:t>公积金缴费增加。</w:t>
      </w:r>
    </w:p>
    <w:p w14:paraId="4DE318B0" w14:textId="785BAC24"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7.其他支出（类）其他支出（款）其他支出（项）:支出决算数为11.50万元，比上年决算减少1.50万元，下降11.5</w:t>
      </w:r>
      <w:r w:rsidR="006A5AEF">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A968DC">
        <w:rPr>
          <w:rFonts w:ascii="仿宋_GB2312" w:eastAsia="仿宋_GB2312" w:hAnsi="仿宋_GB2312" w:cs="仿宋_GB2312" w:hint="eastAsia"/>
          <w:sz w:val="32"/>
          <w:szCs w:val="32"/>
          <w:lang w:val="zh-CN"/>
        </w:rPr>
        <w:t>单位本年为民办实事专项项目经费减少</w:t>
      </w:r>
      <w:r>
        <w:rPr>
          <w:rFonts w:ascii="仿宋_GB2312" w:eastAsia="仿宋_GB2312" w:hAnsi="仿宋_GB2312" w:cs="仿宋_GB2312" w:hint="eastAsia"/>
          <w:sz w:val="32"/>
          <w:szCs w:val="32"/>
          <w:lang w:val="zh-CN"/>
        </w:rPr>
        <w:t>。</w:t>
      </w:r>
    </w:p>
    <w:p w14:paraId="1C36E3FE" w14:textId="4499D461"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8.社会保障和就业支出（类）行政事业单位养老支出（款）机关事业单位基本养老保险缴费支出（项）:支出决算数为14.85万元，比上年决算增加0.</w:t>
      </w:r>
      <w:r w:rsidR="006A5AEF">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万元，增长2.7</w:t>
      </w:r>
      <w:r w:rsidR="006A5A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A968DC">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人员</w:t>
      </w:r>
      <w:r w:rsidR="00A968DC">
        <w:rPr>
          <w:rFonts w:ascii="仿宋_GB2312" w:eastAsia="仿宋_GB2312" w:hAnsi="仿宋_GB2312" w:cs="仿宋_GB2312" w:hint="eastAsia"/>
          <w:sz w:val="32"/>
          <w:szCs w:val="32"/>
          <w:lang w:val="zh-CN"/>
        </w:rPr>
        <w:t>工资</w:t>
      </w:r>
      <w:r>
        <w:rPr>
          <w:rFonts w:ascii="仿宋_GB2312" w:eastAsia="仿宋_GB2312" w:hAnsi="仿宋_GB2312" w:cs="仿宋_GB2312" w:hint="eastAsia"/>
          <w:sz w:val="32"/>
          <w:szCs w:val="32"/>
          <w:lang w:val="zh-CN"/>
        </w:rPr>
        <w:t>调增，</w:t>
      </w:r>
      <w:r w:rsidR="00A968DC">
        <w:rPr>
          <w:rFonts w:ascii="仿宋_GB2312" w:eastAsia="仿宋_GB2312" w:hAnsi="仿宋_GB2312" w:cs="仿宋_GB2312" w:hint="eastAsia"/>
          <w:sz w:val="32"/>
          <w:szCs w:val="32"/>
          <w:lang w:val="zh-CN"/>
        </w:rPr>
        <w:t>人员养老保险缴费</w:t>
      </w:r>
      <w:r>
        <w:rPr>
          <w:rFonts w:ascii="仿宋_GB2312" w:eastAsia="仿宋_GB2312" w:hAnsi="仿宋_GB2312" w:cs="仿宋_GB2312" w:hint="eastAsia"/>
          <w:sz w:val="32"/>
          <w:szCs w:val="32"/>
          <w:lang w:val="zh-CN"/>
        </w:rPr>
        <w:t>增加。</w:t>
      </w:r>
    </w:p>
    <w:p w14:paraId="00D548C4" w14:textId="47DAA6AE" w:rsidR="00F35A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9.社会保障和就业支出（类）行政事业单位养老支出（款）行政单位离退休（项）:支出决算数为0.00万元，比上年决算减少0.55万元，下降100%，主要原因是：</w:t>
      </w:r>
      <w:r w:rsidR="00A968DC" w:rsidRPr="00A968DC">
        <w:rPr>
          <w:rFonts w:ascii="仿宋_GB2312" w:eastAsia="仿宋_GB2312" w:hAnsi="仿宋_GB2312" w:cs="仿宋_GB2312" w:hint="eastAsia"/>
          <w:sz w:val="32"/>
          <w:szCs w:val="32"/>
          <w:lang w:val="zh-CN"/>
        </w:rPr>
        <w:t>单位本年功能科目调整，此科目本年</w:t>
      </w:r>
      <w:proofErr w:type="gramStart"/>
      <w:r w:rsidR="00A968DC" w:rsidRPr="00A968DC">
        <w:rPr>
          <w:rFonts w:ascii="仿宋_GB2312" w:eastAsia="仿宋_GB2312" w:hAnsi="仿宋_GB2312" w:cs="仿宋_GB2312" w:hint="eastAsia"/>
          <w:sz w:val="32"/>
          <w:szCs w:val="32"/>
          <w:lang w:val="zh-CN"/>
        </w:rPr>
        <w:t>合并至主款</w:t>
      </w:r>
      <w:proofErr w:type="gramEnd"/>
      <w:r w:rsidR="00A968DC" w:rsidRPr="00A968DC">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1155313E" w14:textId="77777777" w:rsidR="00F35A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C4EC72F"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168.24万元，其中：人员经费149.12万元，包括：基本工资、津贴补贴、奖金、机关事业单位基本养老保险缴费、职工基本医疗保险缴费、公务员医疗补助缴费、其他社会保障缴费、住房公积金、医疗费、退休费。</w:t>
      </w:r>
    </w:p>
    <w:p w14:paraId="453C02C5" w14:textId="77777777" w:rsidR="00F35AA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公用经费19.12万元，包括：办公费、印刷费、咨询费、手续费、邮电费、物业管理费、差旅费、公务用车运行维护费、其他交通费用。</w:t>
      </w:r>
    </w:p>
    <w:p w14:paraId="2A43139A" w14:textId="77777777" w:rsidR="00F35A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A53B670" w14:textId="2FFFADC2" w:rsidR="00F35A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“三公”经费支出2.17万元，</w:t>
      </w:r>
      <w:r>
        <w:rPr>
          <w:rFonts w:ascii="仿宋_GB2312" w:eastAsia="仿宋_GB2312" w:hint="eastAsia"/>
          <w:sz w:val="32"/>
          <w:szCs w:val="32"/>
        </w:rPr>
        <w:t>比上年</w:t>
      </w:r>
      <w:r>
        <w:rPr>
          <w:rFonts w:ascii="仿宋_GB2312" w:eastAsia="仿宋_GB2312" w:hint="eastAsia"/>
          <w:sz w:val="32"/>
          <w:szCs w:val="32"/>
          <w:lang w:val="zh-CN"/>
        </w:rPr>
        <w:t>增加0.46万元，</w:t>
      </w:r>
      <w:r>
        <w:rPr>
          <w:rFonts w:ascii="仿宋_GB2312" w:eastAsia="仿宋_GB2312" w:hint="eastAsia"/>
          <w:sz w:val="32"/>
          <w:szCs w:val="32"/>
        </w:rPr>
        <w:t>增长26.90%,</w:t>
      </w:r>
      <w:r>
        <w:rPr>
          <w:rFonts w:ascii="仿宋_GB2312" w:eastAsia="仿宋_GB2312" w:hint="eastAsia"/>
          <w:sz w:val="32"/>
          <w:szCs w:val="32"/>
          <w:lang w:val="zh-CN"/>
        </w:rPr>
        <w:t>主要原因是：车辆</w:t>
      </w:r>
      <w:r w:rsidR="00A968DC">
        <w:rPr>
          <w:rFonts w:ascii="仿宋_GB2312" w:eastAsia="仿宋_GB2312" w:hint="eastAsia"/>
          <w:sz w:val="32"/>
          <w:szCs w:val="32"/>
          <w:lang w:val="zh-CN"/>
        </w:rPr>
        <w:t>出行次数增加，车辆</w:t>
      </w:r>
      <w:r>
        <w:rPr>
          <w:rFonts w:ascii="仿宋_GB2312" w:eastAsia="仿宋_GB2312" w:hint="eastAsia"/>
          <w:sz w:val="32"/>
          <w:szCs w:val="32"/>
          <w:lang w:val="zh-CN"/>
        </w:rPr>
        <w:t>维修维护费</w:t>
      </w:r>
      <w:r w:rsidR="00A968DC">
        <w:rPr>
          <w:rFonts w:ascii="仿宋_GB2312" w:eastAsia="仿宋_GB2312" w:hint="eastAsia"/>
          <w:sz w:val="32"/>
          <w:szCs w:val="32"/>
          <w:lang w:val="zh-CN"/>
        </w:rPr>
        <w:t>、</w:t>
      </w:r>
      <w:r>
        <w:rPr>
          <w:rFonts w:ascii="仿宋_GB2312" w:eastAsia="仿宋_GB2312" w:hint="eastAsia"/>
          <w:sz w:val="32"/>
          <w:szCs w:val="32"/>
          <w:lang w:val="zh-CN"/>
        </w:rPr>
        <w:t>燃油费增加。其中：因公出国（境）费支出0.00万元，占0.00%，比上年增加0.00万元，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主要原因是：本年我单位无此经费；公务用车购置及运行维护费支出2.17万元，占100.00%，比上年增加0.46万元，</w:t>
      </w:r>
      <w:r>
        <w:rPr>
          <w:rFonts w:ascii="仿宋_GB2312" w:eastAsia="仿宋_GB2312" w:hint="eastAsia"/>
          <w:sz w:val="32"/>
          <w:szCs w:val="32"/>
        </w:rPr>
        <w:t>增长26.90%,</w:t>
      </w:r>
      <w:r>
        <w:rPr>
          <w:rFonts w:ascii="仿宋_GB2312" w:eastAsia="仿宋_GB2312" w:hint="eastAsia"/>
          <w:sz w:val="32"/>
          <w:szCs w:val="32"/>
          <w:lang w:val="zh-CN"/>
        </w:rPr>
        <w:t>主要原因是：</w:t>
      </w:r>
      <w:r w:rsidR="00A968DC">
        <w:rPr>
          <w:rFonts w:ascii="仿宋_GB2312" w:eastAsia="仿宋_GB2312" w:hint="eastAsia"/>
          <w:sz w:val="32"/>
          <w:szCs w:val="32"/>
          <w:lang w:val="zh-CN"/>
        </w:rPr>
        <w:t>车辆出行次数增加，车辆维修维护费、燃油费增加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288AC912" w14:textId="77777777" w:rsidR="00F35A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F507DF8" w14:textId="77777777" w:rsidR="00F35A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w:t>
      </w:r>
      <w:r>
        <w:rPr>
          <w:rFonts w:ascii="仿宋_GB2312" w:eastAsia="仿宋_GB2312" w:hint="eastAsia"/>
          <w:sz w:val="32"/>
          <w:szCs w:val="32"/>
          <w:lang w:val="zh-CN"/>
        </w:rPr>
        <w:lastRenderedPageBreak/>
        <w:t>因公出国（境）0人次。</w:t>
      </w:r>
    </w:p>
    <w:p w14:paraId="7DFD8967" w14:textId="5C4523D9"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2.17万元，其中：公务用车购置费0.00万元，公务用车运行维护费2.17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47B9D" w:rsidRPr="00647B9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28D2D6E" w14:textId="77777777" w:rsidR="00F35A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7D1495EC" w14:textId="77777777" w:rsidR="00F35A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19C86B16" w14:textId="77777777" w:rsidR="00F35AAD"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lastRenderedPageBreak/>
        <w:t>八、政府性基金预算财政拨款收入支出决算情况说明</w:t>
      </w:r>
      <w:bookmarkEnd w:id="18"/>
      <w:bookmarkEnd w:id="19"/>
    </w:p>
    <w:p w14:paraId="38C0E836"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B992274" w14:textId="77777777" w:rsidR="00F35A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CCB96E2"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9680E4E" w14:textId="77777777" w:rsidR="00F35AAD"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37F994A3" w14:textId="77777777" w:rsidR="00F35AA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CC803EF" w14:textId="77777777" w:rsidR="00F35AAD"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昌吉市工商业联合会（行政单位和参照公务员法管理事业单位）机关运行经费支出19.12万元，</w:t>
      </w:r>
      <w:r>
        <w:rPr>
          <w:rFonts w:ascii="仿宋_GB2312" w:eastAsia="仿宋_GB2312" w:hAnsi="仿宋_GB2312" w:cs="仿宋_GB2312" w:hint="eastAsia"/>
          <w:sz w:val="32"/>
          <w:szCs w:val="32"/>
          <w:lang w:val="zh-CN"/>
        </w:rPr>
        <w:t>比上年增加0.01万元，增长0.05%，主要原因是：本年</w:t>
      </w:r>
      <w:r>
        <w:rPr>
          <w:rFonts w:ascii="仿宋_GB2312" w:eastAsia="仿宋_GB2312" w:hint="eastAsia"/>
          <w:sz w:val="32"/>
          <w:szCs w:val="32"/>
        </w:rPr>
        <w:t>办公费、物业管理费、差旅费、公务用车运行维护费等增加</w:t>
      </w:r>
      <w:r>
        <w:rPr>
          <w:rFonts w:ascii="仿宋_GB2312" w:eastAsia="仿宋_GB2312" w:hAnsi="仿宋_GB2312" w:cs="仿宋_GB2312" w:hint="eastAsia"/>
          <w:sz w:val="32"/>
          <w:szCs w:val="32"/>
          <w:lang w:val="zh-CN"/>
        </w:rPr>
        <w:t>。</w:t>
      </w:r>
    </w:p>
    <w:p w14:paraId="204BD60C" w14:textId="77777777" w:rsidR="00F35AA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85F4555" w14:textId="77777777" w:rsidR="00F35A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2023年度政府采购支出总额11.71万元，其中：政府采购货物支出9.61万元、政府采购工程支出0.00万元、政府采购服务支出2.10万元。</w:t>
      </w:r>
    </w:p>
    <w:p w14:paraId="19F37F7C" w14:textId="77777777" w:rsidR="00F35AA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授予中小企业合同金额11.71万元，占政府采购支出总额的100.00%，其中：授予小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合同金额11.42万元，占政府采购支出总额的97.52%</w:t>
      </w:r>
      <w:r>
        <w:rPr>
          <w:rFonts w:ascii="仿宋_GB2312" w:eastAsia="仿宋_GB2312" w:hAnsi="仿宋_GB2312" w:cs="仿宋_GB2312" w:hint="eastAsia"/>
          <w:sz w:val="32"/>
          <w:szCs w:val="32"/>
        </w:rPr>
        <w:t>。</w:t>
      </w:r>
    </w:p>
    <w:p w14:paraId="2D6E74F7" w14:textId="77777777" w:rsidR="00F35AAD"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189F510" w14:textId="6F8E9E38" w:rsidR="00F35A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23.60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屋0.00平方米，价值0.00万元。车辆1辆，价值14.98万元，其中：副部（省）级及以上领导用车0辆、主要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A968DC">
        <w:rPr>
          <w:rFonts w:ascii="仿宋_GB2312" w:eastAsia="仿宋_GB2312" w:hAnsi="仿宋_GB2312" w:cs="仿宋_GB2312" w:hint="eastAsia"/>
          <w:sz w:val="32"/>
          <w:szCs w:val="32"/>
          <w:lang w:val="zh-CN"/>
        </w:rPr>
        <w:t>业务</w:t>
      </w:r>
      <w:r>
        <w:rPr>
          <w:rFonts w:ascii="仿宋_GB2312" w:eastAsia="仿宋_GB2312" w:hAnsi="仿宋_GB2312" w:cs="仿宋_GB2312" w:hint="eastAsia"/>
          <w:sz w:val="32"/>
          <w:szCs w:val="32"/>
          <w:lang w:val="zh-CN"/>
        </w:rPr>
        <w:t>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48B054F" w14:textId="77777777" w:rsidR="00F35AA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4577EC5" w14:textId="77777777" w:rsidR="00F35AA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168.24</w:t>
      </w:r>
      <w:r>
        <w:rPr>
          <w:rFonts w:ascii="仿宋_GB2312" w:eastAsia="仿宋_GB2312" w:hint="eastAsia"/>
          <w:sz w:val="32"/>
          <w:szCs w:val="32"/>
        </w:rPr>
        <w:t>万元，实际执行总额</w:t>
      </w:r>
      <w:r>
        <w:rPr>
          <w:rFonts w:ascii="仿宋_GB2312" w:eastAsia="仿宋_GB2312"/>
          <w:sz w:val="32"/>
          <w:szCs w:val="32"/>
        </w:rPr>
        <w:t>168.24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14.40</w:t>
      </w:r>
      <w:r>
        <w:rPr>
          <w:rFonts w:ascii="仿宋_GB2312" w:eastAsia="仿宋_GB2312" w:hint="eastAsia"/>
          <w:sz w:val="32"/>
          <w:szCs w:val="32"/>
        </w:rPr>
        <w:t>万元，全年执行数</w:t>
      </w:r>
      <w:r>
        <w:rPr>
          <w:rFonts w:ascii="仿宋_GB2312" w:eastAsia="仿宋_GB2312"/>
          <w:sz w:val="32"/>
          <w:szCs w:val="32"/>
        </w:rPr>
        <w:t>12.90</w:t>
      </w:r>
      <w:r>
        <w:rPr>
          <w:rFonts w:ascii="仿宋_GB2312" w:eastAsia="仿宋_GB2312" w:hint="eastAsia"/>
          <w:sz w:val="32"/>
          <w:szCs w:val="32"/>
        </w:rPr>
        <w:t>万元。预算绩效管理取得的成效：一是</w:t>
      </w:r>
      <w:r>
        <w:rPr>
          <w:rFonts w:ascii="仿宋_GB2312" w:eastAsia="仿宋_GB2312" w:cs="仿宋_GB2312" w:hint="eastAsia"/>
          <w:kern w:val="0"/>
          <w:sz w:val="32"/>
          <w:szCs w:val="32"/>
        </w:rPr>
        <w:t>通过开展预算绩效评价，提高了财政资金使用效益</w:t>
      </w:r>
      <w:r>
        <w:rPr>
          <w:rFonts w:ascii="仿宋_GB2312" w:eastAsia="仿宋_GB2312" w:hint="eastAsia"/>
          <w:sz w:val="32"/>
          <w:szCs w:val="32"/>
        </w:rPr>
        <w:t>；二是</w:t>
      </w:r>
      <w:r>
        <w:rPr>
          <w:rFonts w:ascii="仿宋_GB2312" w:eastAsia="仿宋_GB2312" w:cs="仿宋_GB2312" w:hint="eastAsia"/>
          <w:kern w:val="0"/>
          <w:sz w:val="32"/>
          <w:szCs w:val="32"/>
        </w:rPr>
        <w:t>强化资金使用过程，有效了降低资金偏离政策目标的风险</w:t>
      </w:r>
      <w:r>
        <w:rPr>
          <w:rFonts w:ascii="仿宋_GB2312" w:eastAsia="仿宋_GB2312" w:hint="eastAsia"/>
          <w:sz w:val="32"/>
          <w:szCs w:val="32"/>
        </w:rPr>
        <w:t>。发现的问题及原因：一是</w:t>
      </w:r>
      <w:r>
        <w:rPr>
          <w:rFonts w:ascii="仿宋_GB2312" w:eastAsia="仿宋_GB2312" w:cs="仿宋_GB2312" w:hint="eastAsia"/>
          <w:kern w:val="0"/>
          <w:sz w:val="32"/>
          <w:szCs w:val="32"/>
        </w:rPr>
        <w:t>绩效预算认识不够充分，绩效管理专业人员匮乏；二是单位内部绩效管理工作力量薄弱。</w:t>
      </w:r>
      <w:r>
        <w:rPr>
          <w:rFonts w:ascii="仿宋_GB2312" w:eastAsia="仿宋_GB2312" w:hint="eastAsia"/>
          <w:sz w:val="32"/>
          <w:szCs w:val="32"/>
        </w:rPr>
        <w:t>下一步改进措施：一是加强培训，提高相关人员工作水平；二是扎实推进档案规范化建设，提升档案管理水平。具体项目自评情况附绩效自评表及自评报告。</w:t>
      </w:r>
    </w:p>
    <w:p w14:paraId="2BA70D18" w14:textId="77777777" w:rsidR="00F35AAD" w:rsidRDefault="00F35AAD">
      <w:pPr>
        <w:jc w:val="left"/>
        <w:rPr>
          <w:rFonts w:ascii="宋体" w:hAnsi="宋体" w:cs="宋体" w:hint="eastAsia"/>
          <w:b/>
          <w:bCs/>
          <w:kern w:val="0"/>
          <w:sz w:val="18"/>
          <w:szCs w:val="18"/>
        </w:rPr>
      </w:pPr>
      <w:bookmarkStart w:id="30" w:name="_Hlk174962300"/>
    </w:p>
    <w:p w14:paraId="42AE126B" w14:textId="77777777" w:rsidR="00F35AA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B057A03" w14:textId="77777777" w:rsidR="00F35AA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35AAD" w14:paraId="4A6AC56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68CE0"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DF7214D" w14:textId="77777777" w:rsidR="00F35AAD" w:rsidRDefault="00000000">
            <w:pPr>
              <w:jc w:val="center"/>
            </w:pPr>
            <w:r>
              <w:rPr>
                <w:rFonts w:ascii="宋体" w:hAnsi="宋体"/>
                <w:sz w:val="18"/>
              </w:rPr>
              <w:t>昌吉市工商业联合会</w:t>
            </w:r>
          </w:p>
        </w:tc>
        <w:tc>
          <w:tcPr>
            <w:tcW w:w="284" w:type="dxa"/>
            <w:tcBorders>
              <w:top w:val="nil"/>
              <w:left w:val="nil"/>
              <w:bottom w:val="nil"/>
              <w:right w:val="nil"/>
            </w:tcBorders>
            <w:shd w:val="clear" w:color="auto" w:fill="auto"/>
            <w:noWrap/>
            <w:vAlign w:val="center"/>
          </w:tcPr>
          <w:p w14:paraId="4CC55C17" w14:textId="77777777" w:rsidR="00F35AAD" w:rsidRDefault="00F35AAD">
            <w:pPr>
              <w:widowControl/>
              <w:jc w:val="left"/>
              <w:rPr>
                <w:rFonts w:ascii="宋体" w:hAnsi="宋体" w:cs="宋体" w:hint="eastAsia"/>
                <w:b/>
                <w:bCs/>
                <w:kern w:val="0"/>
                <w:sz w:val="18"/>
                <w:szCs w:val="18"/>
              </w:rPr>
            </w:pPr>
          </w:p>
        </w:tc>
      </w:tr>
      <w:tr w:rsidR="00F35AAD" w14:paraId="094D2B5A"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231112"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4552E2E3"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7D70857"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2F67BE55"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39FD9CB8"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51721084"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FF07158"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6390B31"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56F48EB" w14:textId="77777777" w:rsidR="00F35AAD" w:rsidRDefault="00F35AAD">
            <w:pPr>
              <w:widowControl/>
              <w:jc w:val="center"/>
              <w:rPr>
                <w:rFonts w:ascii="宋体" w:hAnsi="宋体" w:cs="宋体" w:hint="eastAsia"/>
                <w:b/>
                <w:bCs/>
                <w:kern w:val="0"/>
                <w:sz w:val="18"/>
                <w:szCs w:val="18"/>
              </w:rPr>
            </w:pPr>
          </w:p>
        </w:tc>
      </w:tr>
      <w:tr w:rsidR="00F35AAD" w14:paraId="3898719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084D636"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31AD080"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6BD9425" w14:textId="77777777" w:rsidR="00F35AAD"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1E91A85" w14:textId="77777777" w:rsidR="00F35AAD"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6AB3A4D" w14:textId="77777777" w:rsidR="00F35AA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1E8A1F2" w14:textId="77777777" w:rsidR="00F35AAD"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499920F" w14:textId="77777777" w:rsidR="00F35AA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2853EC9" w14:textId="77777777" w:rsidR="00F35AAD"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CC6903F" w14:textId="77777777" w:rsidR="00F35AAD" w:rsidRDefault="00F35AAD">
            <w:pPr>
              <w:widowControl/>
              <w:jc w:val="center"/>
              <w:rPr>
                <w:rFonts w:ascii="宋体" w:hAnsi="宋体" w:cs="宋体" w:hint="eastAsia"/>
                <w:b/>
                <w:bCs/>
                <w:kern w:val="0"/>
                <w:sz w:val="18"/>
                <w:szCs w:val="18"/>
              </w:rPr>
            </w:pPr>
          </w:p>
        </w:tc>
      </w:tr>
      <w:tr w:rsidR="00F35AAD" w14:paraId="316B6EC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B4A8A3E"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A644F1"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6AF91EA" w14:textId="77777777" w:rsidR="00F35AAD"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87D98F9" w14:textId="77777777" w:rsidR="00F35AAD"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5624F90" w14:textId="77777777" w:rsidR="00F35AA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932F9D"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966DE1"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023464"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1A0D07F" w14:textId="77777777" w:rsidR="00F35AAD" w:rsidRDefault="00F35AAD">
            <w:pPr>
              <w:widowControl/>
              <w:jc w:val="center"/>
              <w:rPr>
                <w:rFonts w:ascii="宋体" w:hAnsi="宋体" w:cs="宋体" w:hint="eastAsia"/>
                <w:kern w:val="0"/>
                <w:sz w:val="18"/>
                <w:szCs w:val="18"/>
              </w:rPr>
            </w:pPr>
          </w:p>
        </w:tc>
      </w:tr>
      <w:tr w:rsidR="00F35AAD" w14:paraId="57ABF07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184BB0F"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08D2DD"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98E4CC4" w14:textId="77777777" w:rsidR="00F35AAD"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323D066" w14:textId="77777777" w:rsidR="00F35AAD"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FFEA0AF" w14:textId="77777777" w:rsidR="00F35AA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674C49"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3E6903E"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3880F3" w14:textId="77777777" w:rsidR="00F35AA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5B7CFCE" w14:textId="77777777" w:rsidR="00F35AAD" w:rsidRDefault="00F35AAD">
            <w:pPr>
              <w:widowControl/>
              <w:jc w:val="center"/>
              <w:rPr>
                <w:rFonts w:ascii="宋体" w:hAnsi="宋体" w:cs="宋体" w:hint="eastAsia"/>
                <w:kern w:val="0"/>
                <w:sz w:val="18"/>
                <w:szCs w:val="18"/>
              </w:rPr>
            </w:pPr>
          </w:p>
        </w:tc>
      </w:tr>
      <w:tr w:rsidR="00F35AAD" w14:paraId="3CCD659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A35153D"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7CC9B5"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B530B09" w14:textId="77777777" w:rsidR="00F35AAD" w:rsidRDefault="00000000">
            <w:pPr>
              <w:jc w:val="center"/>
            </w:pPr>
            <w:r>
              <w:rPr>
                <w:rFonts w:ascii="宋体" w:hAnsi="宋体"/>
                <w:sz w:val="18"/>
              </w:rPr>
              <w:t>167.50</w:t>
            </w:r>
          </w:p>
        </w:tc>
        <w:tc>
          <w:tcPr>
            <w:tcW w:w="1276" w:type="dxa"/>
            <w:tcBorders>
              <w:top w:val="nil"/>
              <w:left w:val="nil"/>
              <w:bottom w:val="single" w:sz="4" w:space="0" w:color="auto"/>
              <w:right w:val="single" w:sz="4" w:space="0" w:color="auto"/>
            </w:tcBorders>
            <w:shd w:val="clear" w:color="auto" w:fill="auto"/>
            <w:vAlign w:val="center"/>
          </w:tcPr>
          <w:p w14:paraId="0BDB096D" w14:textId="77777777" w:rsidR="00F35AAD" w:rsidRDefault="00000000">
            <w:pPr>
              <w:jc w:val="center"/>
            </w:pPr>
            <w:r>
              <w:rPr>
                <w:rFonts w:ascii="宋体" w:hAnsi="宋体"/>
                <w:sz w:val="18"/>
              </w:rPr>
              <w:t>168.24</w:t>
            </w:r>
          </w:p>
        </w:tc>
        <w:tc>
          <w:tcPr>
            <w:tcW w:w="1701" w:type="dxa"/>
            <w:tcBorders>
              <w:top w:val="nil"/>
              <w:left w:val="nil"/>
              <w:bottom w:val="single" w:sz="4" w:space="0" w:color="auto"/>
              <w:right w:val="single" w:sz="4" w:space="0" w:color="auto"/>
            </w:tcBorders>
            <w:shd w:val="clear" w:color="auto" w:fill="auto"/>
            <w:vAlign w:val="center"/>
          </w:tcPr>
          <w:p w14:paraId="6D055411" w14:textId="77777777" w:rsidR="00F35AAD" w:rsidRDefault="00000000">
            <w:pPr>
              <w:jc w:val="center"/>
            </w:pPr>
            <w:r>
              <w:rPr>
                <w:rFonts w:ascii="宋体" w:hAnsi="宋体"/>
                <w:sz w:val="18"/>
              </w:rPr>
              <w:t>168.24</w:t>
            </w:r>
          </w:p>
        </w:tc>
        <w:tc>
          <w:tcPr>
            <w:tcW w:w="1134" w:type="dxa"/>
            <w:tcBorders>
              <w:top w:val="nil"/>
              <w:left w:val="nil"/>
              <w:bottom w:val="single" w:sz="4" w:space="0" w:color="auto"/>
              <w:right w:val="single" w:sz="4" w:space="0" w:color="auto"/>
            </w:tcBorders>
            <w:shd w:val="clear" w:color="auto" w:fill="auto"/>
            <w:vAlign w:val="center"/>
          </w:tcPr>
          <w:p w14:paraId="0076F63B"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ED0F831"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CE69EF"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6C2DE0D" w14:textId="77777777" w:rsidR="00F35AAD" w:rsidRDefault="00F35AAD">
            <w:pPr>
              <w:widowControl/>
              <w:jc w:val="center"/>
              <w:rPr>
                <w:rFonts w:ascii="宋体" w:hAnsi="宋体" w:cs="宋体" w:hint="eastAsia"/>
                <w:kern w:val="0"/>
                <w:sz w:val="18"/>
                <w:szCs w:val="18"/>
              </w:rPr>
            </w:pPr>
          </w:p>
        </w:tc>
      </w:tr>
      <w:tr w:rsidR="00F35AAD" w14:paraId="593F57A6"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2EBF865C"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9240DB"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9CEC555" w14:textId="77777777" w:rsidR="00F35AAD"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C753B6D" w14:textId="77777777" w:rsidR="00F35AAD"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8758DA8" w14:textId="77777777" w:rsidR="00F35AA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0C81D55"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819FB4E"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7CAA65E"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45D457C" w14:textId="77777777" w:rsidR="00F35AAD" w:rsidRDefault="00F35AAD">
            <w:pPr>
              <w:widowControl/>
              <w:jc w:val="center"/>
              <w:rPr>
                <w:rFonts w:ascii="宋体" w:hAnsi="宋体" w:cs="宋体" w:hint="eastAsia"/>
                <w:kern w:val="0"/>
                <w:sz w:val="18"/>
                <w:szCs w:val="18"/>
              </w:rPr>
            </w:pPr>
          </w:p>
        </w:tc>
      </w:tr>
      <w:tr w:rsidR="00F35AAD" w14:paraId="372583B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E125E95" w14:textId="77777777" w:rsidR="00F35AAD" w:rsidRDefault="00F35A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C36DD1"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158D626" w14:textId="77777777" w:rsidR="00F35AAD" w:rsidRDefault="00000000">
            <w:pPr>
              <w:jc w:val="center"/>
            </w:pPr>
            <w:r>
              <w:rPr>
                <w:rFonts w:ascii="宋体" w:hAnsi="宋体"/>
                <w:sz w:val="18"/>
              </w:rPr>
              <w:t>167.50</w:t>
            </w:r>
          </w:p>
        </w:tc>
        <w:tc>
          <w:tcPr>
            <w:tcW w:w="1276" w:type="dxa"/>
            <w:tcBorders>
              <w:top w:val="nil"/>
              <w:left w:val="nil"/>
              <w:bottom w:val="single" w:sz="4" w:space="0" w:color="auto"/>
              <w:right w:val="single" w:sz="4" w:space="0" w:color="auto"/>
            </w:tcBorders>
            <w:shd w:val="clear" w:color="auto" w:fill="auto"/>
            <w:vAlign w:val="center"/>
          </w:tcPr>
          <w:p w14:paraId="581C46DF" w14:textId="77777777" w:rsidR="00F35AAD" w:rsidRDefault="00000000">
            <w:pPr>
              <w:jc w:val="center"/>
            </w:pPr>
            <w:r>
              <w:rPr>
                <w:rFonts w:ascii="宋体" w:hAnsi="宋体"/>
                <w:sz w:val="18"/>
              </w:rPr>
              <w:t>168.24</w:t>
            </w:r>
          </w:p>
        </w:tc>
        <w:tc>
          <w:tcPr>
            <w:tcW w:w="1701" w:type="dxa"/>
            <w:tcBorders>
              <w:top w:val="nil"/>
              <w:left w:val="nil"/>
              <w:bottom w:val="single" w:sz="4" w:space="0" w:color="auto"/>
              <w:right w:val="single" w:sz="4" w:space="0" w:color="auto"/>
            </w:tcBorders>
            <w:shd w:val="clear" w:color="auto" w:fill="auto"/>
            <w:vAlign w:val="center"/>
          </w:tcPr>
          <w:p w14:paraId="4FD7B566" w14:textId="77777777" w:rsidR="00F35AAD" w:rsidRDefault="00000000">
            <w:pPr>
              <w:jc w:val="center"/>
            </w:pPr>
            <w:r>
              <w:rPr>
                <w:rFonts w:ascii="宋体" w:hAnsi="宋体"/>
                <w:sz w:val="18"/>
              </w:rPr>
              <w:t>168.24</w:t>
            </w:r>
          </w:p>
        </w:tc>
        <w:tc>
          <w:tcPr>
            <w:tcW w:w="1134" w:type="dxa"/>
            <w:tcBorders>
              <w:top w:val="nil"/>
              <w:left w:val="nil"/>
              <w:bottom w:val="single" w:sz="4" w:space="0" w:color="auto"/>
              <w:right w:val="single" w:sz="4" w:space="0" w:color="auto"/>
            </w:tcBorders>
            <w:shd w:val="clear" w:color="auto" w:fill="auto"/>
            <w:vAlign w:val="center"/>
          </w:tcPr>
          <w:p w14:paraId="2156E279"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D3AFC53"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EEB0C0" w14:textId="77777777" w:rsidR="00F35AA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1FFA339" w14:textId="77777777" w:rsidR="00F35AAD" w:rsidRDefault="00F35AAD">
            <w:pPr>
              <w:widowControl/>
              <w:jc w:val="center"/>
              <w:rPr>
                <w:rFonts w:ascii="宋体" w:hAnsi="宋体" w:cs="宋体" w:hint="eastAsia"/>
                <w:kern w:val="0"/>
                <w:sz w:val="18"/>
                <w:szCs w:val="18"/>
              </w:rPr>
            </w:pPr>
          </w:p>
        </w:tc>
      </w:tr>
      <w:tr w:rsidR="00F35AAD" w14:paraId="5F88A970"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3B04A8"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42E8091"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70704DA"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35218A7" w14:textId="77777777" w:rsidR="00F35AAD" w:rsidRDefault="00F35AAD">
            <w:pPr>
              <w:widowControl/>
              <w:jc w:val="left"/>
              <w:rPr>
                <w:rFonts w:ascii="宋体" w:hAnsi="宋体" w:cs="宋体" w:hint="eastAsia"/>
                <w:b/>
                <w:bCs/>
                <w:kern w:val="0"/>
                <w:sz w:val="18"/>
                <w:szCs w:val="18"/>
              </w:rPr>
            </w:pPr>
          </w:p>
        </w:tc>
      </w:tr>
      <w:tr w:rsidR="00F35AAD" w14:paraId="3373AE3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8D927AC" w14:textId="77777777" w:rsidR="00F35AAD" w:rsidRDefault="00F35AAD">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DD3C03C" w14:textId="77777777" w:rsidR="00F35AAD" w:rsidRDefault="00000000">
            <w:pPr>
              <w:jc w:val="left"/>
            </w:pPr>
            <w:r>
              <w:rPr>
                <w:rFonts w:ascii="宋体" w:hAnsi="宋体"/>
                <w:sz w:val="18"/>
              </w:rPr>
              <w:t>目标1：2023年年初预算金额167.50万元，其中人员经费156.38万元，公用经费11.12万元，主要用于保障在职人员8人的日常办公，及1辆公务用车的正常运转，群众满意度达到98%及以上。目标2：开展非公有制</w:t>
            </w:r>
            <w:proofErr w:type="gramStart"/>
            <w:r>
              <w:rPr>
                <w:rFonts w:ascii="宋体" w:hAnsi="宋体"/>
                <w:sz w:val="18"/>
              </w:rPr>
              <w:t>经济人</w:t>
            </w:r>
            <w:proofErr w:type="gramEnd"/>
            <w:r>
              <w:rPr>
                <w:rFonts w:ascii="宋体" w:hAnsi="宋体"/>
                <w:sz w:val="18"/>
              </w:rPr>
              <w:t>士思想政治工作，深化理想信念教育实践活动；目标3：在非公有制企业和非公有制</w:t>
            </w:r>
            <w:proofErr w:type="gramStart"/>
            <w:r>
              <w:rPr>
                <w:rFonts w:ascii="宋体" w:hAnsi="宋体"/>
                <w:sz w:val="18"/>
              </w:rPr>
              <w:t>经济人</w:t>
            </w:r>
            <w:proofErr w:type="gramEnd"/>
            <w:r>
              <w:rPr>
                <w:rFonts w:ascii="宋体" w:hAnsi="宋体"/>
                <w:sz w:val="18"/>
              </w:rPr>
              <w:t>士中宣传贯彻党的理论和路线方针政策，及时向政府反映非公有制经济发展动态和非公有制</w:t>
            </w:r>
            <w:proofErr w:type="gramStart"/>
            <w:r>
              <w:rPr>
                <w:rFonts w:ascii="宋体" w:hAnsi="宋体"/>
                <w:sz w:val="18"/>
              </w:rPr>
              <w:t>经济人</w:t>
            </w:r>
            <w:proofErr w:type="gramEnd"/>
            <w:r>
              <w:rPr>
                <w:rFonts w:ascii="宋体" w:hAnsi="宋体"/>
                <w:sz w:val="18"/>
              </w:rPr>
              <w:t>士利益诉求，为非公有制经济健康发展营造良好环境；目标4：充分发挥在政治协商、参政议政、民主监督中的任用；目标5：引导非公有制</w:t>
            </w:r>
            <w:proofErr w:type="gramStart"/>
            <w:r>
              <w:rPr>
                <w:rFonts w:ascii="宋体" w:hAnsi="宋体"/>
                <w:sz w:val="18"/>
              </w:rPr>
              <w:t>经济人</w:t>
            </w:r>
            <w:proofErr w:type="gramEnd"/>
            <w:r>
              <w:rPr>
                <w:rFonts w:ascii="宋体" w:hAnsi="宋体"/>
                <w:sz w:val="18"/>
              </w:rPr>
              <w:t>士投身光彩事业和公益慈善事业；目标6：为非公有制企业提供信息、法律、融资、技术、人才等方面服务。</w:t>
            </w:r>
          </w:p>
        </w:tc>
        <w:tc>
          <w:tcPr>
            <w:tcW w:w="4547" w:type="dxa"/>
            <w:gridSpan w:val="4"/>
            <w:tcBorders>
              <w:top w:val="single" w:sz="4" w:space="0" w:color="auto"/>
              <w:left w:val="nil"/>
              <w:bottom w:val="single" w:sz="4" w:space="0" w:color="auto"/>
              <w:right w:val="single" w:sz="4" w:space="0" w:color="auto"/>
            </w:tcBorders>
            <w:shd w:val="clear" w:color="auto" w:fill="auto"/>
          </w:tcPr>
          <w:p w14:paraId="1F8293F7" w14:textId="77777777" w:rsidR="00F35AAD" w:rsidRDefault="00000000">
            <w:pPr>
              <w:jc w:val="left"/>
            </w:pPr>
            <w:r>
              <w:rPr>
                <w:rFonts w:ascii="宋体" w:hAnsi="宋体"/>
                <w:sz w:val="18"/>
              </w:rPr>
              <w:t>目标1：2023年支出金额168.24万元，其中人员经费149.12万元，公用经费19.12万元，主要用于保障在职人员8人的日常办公，及1辆公务用车的正常运转；目标2：完成非公有制</w:t>
            </w:r>
            <w:proofErr w:type="gramStart"/>
            <w:r>
              <w:rPr>
                <w:rFonts w:ascii="宋体" w:hAnsi="宋体"/>
                <w:sz w:val="18"/>
              </w:rPr>
              <w:t>经济人</w:t>
            </w:r>
            <w:proofErr w:type="gramEnd"/>
            <w:r>
              <w:rPr>
                <w:rFonts w:ascii="宋体" w:hAnsi="宋体"/>
                <w:sz w:val="18"/>
              </w:rPr>
              <w:t>士思想政治工作，深化理想信念教育实践活动；目标3：在非公有制企业和非公有制</w:t>
            </w:r>
            <w:proofErr w:type="gramStart"/>
            <w:r>
              <w:rPr>
                <w:rFonts w:ascii="宋体" w:hAnsi="宋体"/>
                <w:sz w:val="18"/>
              </w:rPr>
              <w:t>经济人</w:t>
            </w:r>
            <w:proofErr w:type="gramEnd"/>
            <w:r>
              <w:rPr>
                <w:rFonts w:ascii="宋体" w:hAnsi="宋体"/>
                <w:sz w:val="18"/>
              </w:rPr>
              <w:t>士中宣传贯彻党的理论和路线方针政策，及时向政府反映非公有制经济发展动态和非公有制</w:t>
            </w:r>
            <w:proofErr w:type="gramStart"/>
            <w:r>
              <w:rPr>
                <w:rFonts w:ascii="宋体" w:hAnsi="宋体"/>
                <w:sz w:val="18"/>
              </w:rPr>
              <w:t>经济人</w:t>
            </w:r>
            <w:proofErr w:type="gramEnd"/>
            <w:r>
              <w:rPr>
                <w:rFonts w:ascii="宋体" w:hAnsi="宋体"/>
                <w:sz w:val="18"/>
              </w:rPr>
              <w:t>士利益诉求，为非公有制经济健康发展营造良好环境；目标4：充分发挥在政治协商、参政议政、民主监督中的任用；目标5：引导非公有制</w:t>
            </w:r>
            <w:proofErr w:type="gramStart"/>
            <w:r>
              <w:rPr>
                <w:rFonts w:ascii="宋体" w:hAnsi="宋体"/>
                <w:sz w:val="18"/>
              </w:rPr>
              <w:t>经济人</w:t>
            </w:r>
            <w:proofErr w:type="gramEnd"/>
            <w:r>
              <w:rPr>
                <w:rFonts w:ascii="宋体" w:hAnsi="宋体"/>
                <w:sz w:val="18"/>
              </w:rPr>
              <w:t>士投身光彩事业和公益慈善事业；目标6：为非公有制企业提供信息、法律、融资、技术、人才等方面服务。</w:t>
            </w:r>
          </w:p>
        </w:tc>
        <w:tc>
          <w:tcPr>
            <w:tcW w:w="284" w:type="dxa"/>
            <w:tcBorders>
              <w:top w:val="nil"/>
              <w:left w:val="nil"/>
              <w:bottom w:val="nil"/>
              <w:right w:val="nil"/>
            </w:tcBorders>
            <w:shd w:val="clear" w:color="auto" w:fill="auto"/>
            <w:noWrap/>
            <w:vAlign w:val="center"/>
          </w:tcPr>
          <w:p w14:paraId="6F734039" w14:textId="77777777" w:rsidR="00F35AAD" w:rsidRDefault="00F35AAD">
            <w:pPr>
              <w:widowControl/>
              <w:jc w:val="left"/>
              <w:rPr>
                <w:rFonts w:ascii="宋体" w:hAnsi="宋体" w:cs="宋体" w:hint="eastAsia"/>
                <w:kern w:val="0"/>
                <w:sz w:val="18"/>
                <w:szCs w:val="18"/>
              </w:rPr>
            </w:pPr>
          </w:p>
        </w:tc>
      </w:tr>
      <w:tr w:rsidR="00F35AAD" w14:paraId="6102B74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EF2FD8"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E0B76B1"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8D53CA5"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77843F55"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77EA554"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40994E53"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45E9294"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B2A1C18" w14:textId="77777777" w:rsidR="00F35AA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984A6E0" w14:textId="77777777" w:rsidR="00F35AAD" w:rsidRDefault="00F35AAD">
            <w:pPr>
              <w:widowControl/>
              <w:jc w:val="left"/>
              <w:rPr>
                <w:rFonts w:ascii="宋体" w:hAnsi="宋体" w:cs="宋体" w:hint="eastAsia"/>
                <w:b/>
                <w:bCs/>
                <w:kern w:val="0"/>
                <w:sz w:val="18"/>
                <w:szCs w:val="18"/>
              </w:rPr>
            </w:pPr>
          </w:p>
        </w:tc>
      </w:tr>
      <w:tr w:rsidR="00F35AAD" w14:paraId="0B044D1C"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3D8804" w14:textId="77777777" w:rsidR="00F35AAD"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397D2E7" w14:textId="77777777" w:rsidR="00F35AA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282AC67" w14:textId="77777777" w:rsidR="00F35AAD"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A1CC602" w14:textId="77777777" w:rsidR="00F35AAD" w:rsidRDefault="00000000">
            <w:pPr>
              <w:jc w:val="center"/>
            </w:pPr>
            <w:r>
              <w:rPr>
                <w:rFonts w:ascii="宋体" w:hAnsi="宋体"/>
                <w:sz w:val="18"/>
              </w:rPr>
              <w:t>&gt;=8人</w:t>
            </w:r>
          </w:p>
        </w:tc>
        <w:tc>
          <w:tcPr>
            <w:tcW w:w="1701" w:type="dxa"/>
            <w:tcBorders>
              <w:top w:val="nil"/>
              <w:left w:val="nil"/>
              <w:bottom w:val="single" w:sz="4" w:space="0" w:color="auto"/>
              <w:right w:val="single" w:sz="4" w:space="0" w:color="auto"/>
            </w:tcBorders>
            <w:shd w:val="clear" w:color="auto" w:fill="auto"/>
            <w:noWrap/>
            <w:vAlign w:val="center"/>
          </w:tcPr>
          <w:p w14:paraId="2CE5055B" w14:textId="77777777" w:rsidR="00F35AAD" w:rsidRDefault="00000000">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14:paraId="690B4A99"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139C7EA" w14:textId="77777777" w:rsidR="00F35AAD" w:rsidRDefault="00000000">
            <w:pPr>
              <w:jc w:val="center"/>
            </w:pPr>
            <w:r>
              <w:rPr>
                <w:rFonts w:ascii="宋体" w:hAnsi="宋体"/>
                <w:sz w:val="18"/>
              </w:rPr>
              <w:t>=8人</w:t>
            </w:r>
          </w:p>
        </w:tc>
        <w:tc>
          <w:tcPr>
            <w:tcW w:w="720" w:type="dxa"/>
            <w:tcBorders>
              <w:top w:val="nil"/>
              <w:left w:val="nil"/>
              <w:bottom w:val="single" w:sz="4" w:space="0" w:color="auto"/>
              <w:right w:val="single" w:sz="4" w:space="0" w:color="auto"/>
            </w:tcBorders>
            <w:shd w:val="clear" w:color="auto" w:fill="auto"/>
            <w:noWrap/>
            <w:vAlign w:val="center"/>
          </w:tcPr>
          <w:p w14:paraId="50B75145"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3B5A83F" w14:textId="77777777" w:rsidR="00F35AAD" w:rsidRDefault="00F35AAD">
            <w:pPr>
              <w:widowControl/>
              <w:jc w:val="center"/>
              <w:rPr>
                <w:rFonts w:ascii="宋体" w:hAnsi="宋体" w:cs="宋体" w:hint="eastAsia"/>
                <w:kern w:val="0"/>
                <w:sz w:val="18"/>
                <w:szCs w:val="18"/>
              </w:rPr>
            </w:pPr>
          </w:p>
        </w:tc>
      </w:tr>
      <w:tr w:rsidR="00F35AAD" w14:paraId="1AED541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0EE4F1" w14:textId="77777777" w:rsidR="00F35AAD" w:rsidRDefault="00F35AA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971CD1D" w14:textId="77777777" w:rsidR="00F35AAD" w:rsidRDefault="00F35A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DD6AA06" w14:textId="77777777" w:rsidR="00F35AAD" w:rsidRDefault="00000000">
            <w:pPr>
              <w:jc w:val="center"/>
            </w:pPr>
            <w:r>
              <w:rPr>
                <w:rFonts w:ascii="宋体" w:hAnsi="宋体"/>
                <w:sz w:val="18"/>
              </w:rPr>
              <w:t>保障公务用车数量</w:t>
            </w:r>
          </w:p>
        </w:tc>
        <w:tc>
          <w:tcPr>
            <w:tcW w:w="1276" w:type="dxa"/>
            <w:tcBorders>
              <w:top w:val="nil"/>
              <w:left w:val="nil"/>
              <w:bottom w:val="single" w:sz="4" w:space="0" w:color="auto"/>
              <w:right w:val="single" w:sz="4" w:space="0" w:color="auto"/>
            </w:tcBorders>
            <w:shd w:val="clear" w:color="auto" w:fill="auto"/>
            <w:noWrap/>
            <w:vAlign w:val="center"/>
          </w:tcPr>
          <w:p w14:paraId="0F4595E1" w14:textId="77777777" w:rsidR="00F35AAD" w:rsidRDefault="00000000">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7B938937" w14:textId="77777777" w:rsidR="00F35AAD" w:rsidRDefault="00000000">
            <w:pPr>
              <w:jc w:val="center"/>
            </w:pPr>
            <w:r>
              <w:rPr>
                <w:rFonts w:ascii="宋体" w:hAnsi="宋体"/>
                <w:sz w:val="18"/>
              </w:rPr>
              <w:t>机关事务管理局车辆文件</w:t>
            </w:r>
          </w:p>
        </w:tc>
        <w:tc>
          <w:tcPr>
            <w:tcW w:w="1134" w:type="dxa"/>
            <w:tcBorders>
              <w:top w:val="nil"/>
              <w:left w:val="nil"/>
              <w:bottom w:val="single" w:sz="4" w:space="0" w:color="auto"/>
              <w:right w:val="single" w:sz="4" w:space="0" w:color="auto"/>
            </w:tcBorders>
            <w:shd w:val="clear" w:color="auto" w:fill="auto"/>
            <w:noWrap/>
            <w:vAlign w:val="center"/>
          </w:tcPr>
          <w:p w14:paraId="6603F0D3"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403AB395" w14:textId="77777777" w:rsidR="00F35AAD" w:rsidRDefault="00000000">
            <w:pPr>
              <w:jc w:val="center"/>
            </w:pPr>
            <w:r>
              <w:rPr>
                <w:rFonts w:ascii="宋体" w:hAnsi="宋体"/>
                <w:sz w:val="18"/>
              </w:rPr>
              <w:tab/>
              <w:t>=1辆</w:t>
            </w:r>
          </w:p>
        </w:tc>
        <w:tc>
          <w:tcPr>
            <w:tcW w:w="720" w:type="dxa"/>
            <w:tcBorders>
              <w:top w:val="nil"/>
              <w:left w:val="nil"/>
              <w:bottom w:val="single" w:sz="4" w:space="0" w:color="auto"/>
              <w:right w:val="single" w:sz="4" w:space="0" w:color="auto"/>
            </w:tcBorders>
            <w:shd w:val="clear" w:color="auto" w:fill="auto"/>
            <w:noWrap/>
            <w:vAlign w:val="center"/>
          </w:tcPr>
          <w:p w14:paraId="2708284F"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7EFF159E" w14:textId="77777777" w:rsidR="00F35AAD" w:rsidRDefault="00F35AAD">
            <w:pPr>
              <w:widowControl/>
              <w:jc w:val="center"/>
              <w:rPr>
                <w:rFonts w:ascii="宋体" w:hAnsi="宋体" w:cs="宋体" w:hint="eastAsia"/>
                <w:kern w:val="0"/>
                <w:sz w:val="18"/>
                <w:szCs w:val="18"/>
              </w:rPr>
            </w:pPr>
          </w:p>
        </w:tc>
      </w:tr>
      <w:tr w:rsidR="00F35AAD" w14:paraId="18A9177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BF122E" w14:textId="77777777" w:rsidR="00F35AAD" w:rsidRDefault="00F35AAD">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62927CE" w14:textId="77777777" w:rsidR="00F35AAD"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33E8F369" w14:textId="77777777" w:rsidR="00F35AAD"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0ACEDA5D" w14:textId="77777777" w:rsidR="00F35AAD"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3C9BE5BF" w14:textId="77777777" w:rsidR="00F35AAD" w:rsidRDefault="00000000">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14:paraId="43C9A08F"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921756D" w14:textId="77777777" w:rsidR="00F35AAD" w:rsidRDefault="00000000">
            <w:pPr>
              <w:jc w:val="center"/>
            </w:pPr>
            <w:r>
              <w:rPr>
                <w:rFonts w:ascii="宋体" w:hAnsi="宋体"/>
                <w:sz w:val="18"/>
              </w:rPr>
              <w:tab/>
              <w:t>=100%</w:t>
            </w:r>
          </w:p>
        </w:tc>
        <w:tc>
          <w:tcPr>
            <w:tcW w:w="720" w:type="dxa"/>
            <w:tcBorders>
              <w:top w:val="nil"/>
              <w:left w:val="nil"/>
              <w:bottom w:val="single" w:sz="4" w:space="0" w:color="auto"/>
              <w:right w:val="single" w:sz="4" w:space="0" w:color="auto"/>
            </w:tcBorders>
            <w:shd w:val="clear" w:color="auto" w:fill="auto"/>
            <w:noWrap/>
            <w:vAlign w:val="center"/>
          </w:tcPr>
          <w:p w14:paraId="03A2AA85"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2747494" w14:textId="77777777" w:rsidR="00F35AAD" w:rsidRDefault="00F35AAD">
            <w:pPr>
              <w:widowControl/>
              <w:jc w:val="center"/>
              <w:rPr>
                <w:rFonts w:ascii="宋体" w:hAnsi="宋体" w:cs="宋体" w:hint="eastAsia"/>
                <w:kern w:val="0"/>
                <w:sz w:val="18"/>
                <w:szCs w:val="18"/>
              </w:rPr>
            </w:pPr>
          </w:p>
        </w:tc>
      </w:tr>
      <w:tr w:rsidR="00F35AAD" w14:paraId="0E7DC7C3"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9F56DC5" w14:textId="77777777" w:rsidR="00F35AA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780F3FC" w14:textId="77777777" w:rsidR="00F35AA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91CE716" w14:textId="77777777" w:rsidR="00F35AAD" w:rsidRDefault="00000000">
            <w:pPr>
              <w:jc w:val="center"/>
            </w:pPr>
            <w:r>
              <w:rPr>
                <w:rFonts w:ascii="宋体" w:hAnsi="宋体"/>
                <w:sz w:val="18"/>
              </w:rPr>
              <w:t>发展会员</w:t>
            </w:r>
          </w:p>
        </w:tc>
        <w:tc>
          <w:tcPr>
            <w:tcW w:w="1276" w:type="dxa"/>
            <w:tcBorders>
              <w:top w:val="nil"/>
              <w:left w:val="nil"/>
              <w:bottom w:val="single" w:sz="4" w:space="0" w:color="auto"/>
              <w:right w:val="single" w:sz="4" w:space="0" w:color="auto"/>
            </w:tcBorders>
            <w:shd w:val="clear" w:color="auto" w:fill="auto"/>
            <w:noWrap/>
            <w:vAlign w:val="center"/>
          </w:tcPr>
          <w:p w14:paraId="24D9F6FC" w14:textId="77777777" w:rsidR="00F35AAD" w:rsidRDefault="00000000">
            <w:pPr>
              <w:jc w:val="center"/>
            </w:pPr>
            <w:r>
              <w:rPr>
                <w:rFonts w:ascii="宋体" w:hAnsi="宋体"/>
                <w:sz w:val="18"/>
              </w:rPr>
              <w:t>&gt;=5家</w:t>
            </w:r>
          </w:p>
        </w:tc>
        <w:tc>
          <w:tcPr>
            <w:tcW w:w="1701" w:type="dxa"/>
            <w:tcBorders>
              <w:top w:val="nil"/>
              <w:left w:val="nil"/>
              <w:bottom w:val="single" w:sz="4" w:space="0" w:color="auto"/>
              <w:right w:val="single" w:sz="4" w:space="0" w:color="auto"/>
            </w:tcBorders>
            <w:shd w:val="clear" w:color="auto" w:fill="auto"/>
            <w:noWrap/>
            <w:vAlign w:val="center"/>
          </w:tcPr>
          <w:p w14:paraId="58E4D9AB" w14:textId="77777777" w:rsidR="00F35AAD" w:rsidRDefault="00000000">
            <w:pPr>
              <w:jc w:val="center"/>
            </w:pPr>
            <w:r>
              <w:rPr>
                <w:rFonts w:ascii="宋体" w:hAnsi="宋体"/>
                <w:sz w:val="18"/>
              </w:rPr>
              <w:t>历年总结+情况说明</w:t>
            </w:r>
          </w:p>
        </w:tc>
        <w:tc>
          <w:tcPr>
            <w:tcW w:w="1134" w:type="dxa"/>
            <w:tcBorders>
              <w:top w:val="nil"/>
              <w:left w:val="nil"/>
              <w:bottom w:val="single" w:sz="4" w:space="0" w:color="auto"/>
              <w:right w:val="single" w:sz="4" w:space="0" w:color="auto"/>
            </w:tcBorders>
            <w:shd w:val="clear" w:color="auto" w:fill="auto"/>
            <w:noWrap/>
            <w:vAlign w:val="center"/>
          </w:tcPr>
          <w:p w14:paraId="5E7F50D5"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54CE1CE" w14:textId="77777777" w:rsidR="00F35AAD" w:rsidRDefault="00000000">
            <w:pPr>
              <w:jc w:val="center"/>
            </w:pPr>
            <w:r>
              <w:rPr>
                <w:rFonts w:ascii="宋体" w:hAnsi="宋体"/>
                <w:sz w:val="18"/>
              </w:rPr>
              <w:t>=5家</w:t>
            </w:r>
          </w:p>
        </w:tc>
        <w:tc>
          <w:tcPr>
            <w:tcW w:w="720" w:type="dxa"/>
            <w:tcBorders>
              <w:top w:val="nil"/>
              <w:left w:val="nil"/>
              <w:bottom w:val="single" w:sz="4" w:space="0" w:color="auto"/>
              <w:right w:val="single" w:sz="4" w:space="0" w:color="auto"/>
            </w:tcBorders>
            <w:shd w:val="clear" w:color="auto" w:fill="auto"/>
            <w:noWrap/>
            <w:vAlign w:val="center"/>
          </w:tcPr>
          <w:p w14:paraId="017F814B"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38FCB7A" w14:textId="77777777" w:rsidR="00F35AAD" w:rsidRDefault="00F35AAD">
            <w:pPr>
              <w:widowControl/>
              <w:jc w:val="center"/>
              <w:rPr>
                <w:rFonts w:ascii="宋体" w:hAnsi="宋体" w:cs="宋体" w:hint="eastAsia"/>
                <w:kern w:val="0"/>
                <w:sz w:val="18"/>
                <w:szCs w:val="18"/>
              </w:rPr>
            </w:pPr>
          </w:p>
        </w:tc>
      </w:tr>
      <w:tr w:rsidR="00F35AAD" w14:paraId="5A41EDC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654AEA" w14:textId="77777777" w:rsidR="00F35AAD" w:rsidRDefault="00F35AA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AF79E47" w14:textId="77777777" w:rsidR="00F35AAD" w:rsidRDefault="00F35A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7FF2E1" w14:textId="77777777" w:rsidR="00F35AAD" w:rsidRDefault="00000000">
            <w:pPr>
              <w:jc w:val="center"/>
            </w:pPr>
            <w:r>
              <w:rPr>
                <w:rFonts w:ascii="宋体" w:hAnsi="宋体"/>
                <w:sz w:val="18"/>
              </w:rPr>
              <w:t>走访调研企业</w:t>
            </w:r>
          </w:p>
        </w:tc>
        <w:tc>
          <w:tcPr>
            <w:tcW w:w="1276" w:type="dxa"/>
            <w:tcBorders>
              <w:top w:val="nil"/>
              <w:left w:val="nil"/>
              <w:bottom w:val="single" w:sz="4" w:space="0" w:color="auto"/>
              <w:right w:val="single" w:sz="4" w:space="0" w:color="auto"/>
            </w:tcBorders>
            <w:shd w:val="clear" w:color="auto" w:fill="auto"/>
            <w:noWrap/>
            <w:vAlign w:val="center"/>
          </w:tcPr>
          <w:p w14:paraId="1F958552" w14:textId="77777777" w:rsidR="00F35AAD" w:rsidRDefault="00000000">
            <w:pPr>
              <w:jc w:val="center"/>
            </w:pPr>
            <w:r>
              <w:rPr>
                <w:rFonts w:ascii="宋体" w:hAnsi="宋体"/>
                <w:sz w:val="18"/>
              </w:rPr>
              <w:t>&gt;=10家</w:t>
            </w:r>
          </w:p>
        </w:tc>
        <w:tc>
          <w:tcPr>
            <w:tcW w:w="1701" w:type="dxa"/>
            <w:tcBorders>
              <w:top w:val="nil"/>
              <w:left w:val="nil"/>
              <w:bottom w:val="single" w:sz="4" w:space="0" w:color="auto"/>
              <w:right w:val="single" w:sz="4" w:space="0" w:color="auto"/>
            </w:tcBorders>
            <w:shd w:val="clear" w:color="auto" w:fill="auto"/>
            <w:noWrap/>
            <w:vAlign w:val="center"/>
          </w:tcPr>
          <w:p w14:paraId="46285DA0" w14:textId="77777777" w:rsidR="00F35AAD" w:rsidRDefault="00000000">
            <w:pPr>
              <w:jc w:val="center"/>
            </w:pPr>
            <w:r>
              <w:rPr>
                <w:rFonts w:ascii="宋体" w:hAnsi="宋体"/>
                <w:sz w:val="18"/>
              </w:rPr>
              <w:t>历年总结+情况说明</w:t>
            </w:r>
          </w:p>
        </w:tc>
        <w:tc>
          <w:tcPr>
            <w:tcW w:w="1134" w:type="dxa"/>
            <w:tcBorders>
              <w:top w:val="nil"/>
              <w:left w:val="nil"/>
              <w:bottom w:val="single" w:sz="4" w:space="0" w:color="auto"/>
              <w:right w:val="single" w:sz="4" w:space="0" w:color="auto"/>
            </w:tcBorders>
            <w:shd w:val="clear" w:color="auto" w:fill="auto"/>
            <w:noWrap/>
            <w:vAlign w:val="center"/>
          </w:tcPr>
          <w:p w14:paraId="159C9DDE"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460FFDA" w14:textId="77777777" w:rsidR="00F35AAD" w:rsidRDefault="00000000">
            <w:pPr>
              <w:jc w:val="center"/>
            </w:pPr>
            <w:r>
              <w:rPr>
                <w:rFonts w:ascii="宋体" w:hAnsi="宋体"/>
                <w:sz w:val="18"/>
              </w:rPr>
              <w:t>=10家</w:t>
            </w:r>
          </w:p>
        </w:tc>
        <w:tc>
          <w:tcPr>
            <w:tcW w:w="720" w:type="dxa"/>
            <w:tcBorders>
              <w:top w:val="nil"/>
              <w:left w:val="nil"/>
              <w:bottom w:val="single" w:sz="4" w:space="0" w:color="auto"/>
              <w:right w:val="single" w:sz="4" w:space="0" w:color="auto"/>
            </w:tcBorders>
            <w:shd w:val="clear" w:color="auto" w:fill="auto"/>
            <w:noWrap/>
            <w:vAlign w:val="center"/>
          </w:tcPr>
          <w:p w14:paraId="08441C80"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80606DC" w14:textId="77777777" w:rsidR="00F35AAD" w:rsidRDefault="00F35AAD">
            <w:pPr>
              <w:widowControl/>
              <w:jc w:val="center"/>
              <w:rPr>
                <w:rFonts w:ascii="宋体" w:hAnsi="宋体" w:cs="宋体" w:hint="eastAsia"/>
                <w:kern w:val="0"/>
                <w:sz w:val="18"/>
                <w:szCs w:val="18"/>
              </w:rPr>
            </w:pPr>
          </w:p>
        </w:tc>
      </w:tr>
      <w:tr w:rsidR="00F35AAD" w14:paraId="081FD95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4BCC8D" w14:textId="77777777" w:rsidR="00F35AAD" w:rsidRDefault="00F35AA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F30E39" w14:textId="77777777" w:rsidR="00F35AAD" w:rsidRDefault="00F35A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37561C0" w14:textId="77777777" w:rsidR="00F35AAD" w:rsidRDefault="00000000">
            <w:pPr>
              <w:jc w:val="center"/>
            </w:pPr>
            <w:r>
              <w:rPr>
                <w:rFonts w:ascii="宋体" w:hAnsi="宋体"/>
                <w:sz w:val="18"/>
              </w:rPr>
              <w:t>形成调研报告</w:t>
            </w:r>
          </w:p>
        </w:tc>
        <w:tc>
          <w:tcPr>
            <w:tcW w:w="1276" w:type="dxa"/>
            <w:tcBorders>
              <w:top w:val="nil"/>
              <w:left w:val="nil"/>
              <w:bottom w:val="single" w:sz="4" w:space="0" w:color="auto"/>
              <w:right w:val="single" w:sz="4" w:space="0" w:color="auto"/>
            </w:tcBorders>
            <w:shd w:val="clear" w:color="auto" w:fill="auto"/>
            <w:noWrap/>
            <w:vAlign w:val="center"/>
          </w:tcPr>
          <w:p w14:paraId="4933A956" w14:textId="77777777" w:rsidR="00F35AAD" w:rsidRDefault="00000000">
            <w:pPr>
              <w:jc w:val="center"/>
            </w:pPr>
            <w:r>
              <w:rPr>
                <w:rFonts w:ascii="宋体" w:hAnsi="宋体"/>
                <w:sz w:val="18"/>
              </w:rPr>
              <w:t>=1篇</w:t>
            </w:r>
          </w:p>
        </w:tc>
        <w:tc>
          <w:tcPr>
            <w:tcW w:w="1701" w:type="dxa"/>
            <w:tcBorders>
              <w:top w:val="nil"/>
              <w:left w:val="nil"/>
              <w:bottom w:val="single" w:sz="4" w:space="0" w:color="auto"/>
              <w:right w:val="single" w:sz="4" w:space="0" w:color="auto"/>
            </w:tcBorders>
            <w:shd w:val="clear" w:color="auto" w:fill="auto"/>
            <w:noWrap/>
            <w:vAlign w:val="center"/>
          </w:tcPr>
          <w:p w14:paraId="5DF436FC" w14:textId="77777777" w:rsidR="00F35AAD" w:rsidRDefault="00000000">
            <w:pPr>
              <w:jc w:val="center"/>
            </w:pPr>
            <w:r>
              <w:rPr>
                <w:rFonts w:ascii="宋体" w:hAnsi="宋体"/>
                <w:sz w:val="18"/>
              </w:rPr>
              <w:t>历年总结+情况说明</w:t>
            </w:r>
          </w:p>
        </w:tc>
        <w:tc>
          <w:tcPr>
            <w:tcW w:w="1134" w:type="dxa"/>
            <w:tcBorders>
              <w:top w:val="nil"/>
              <w:left w:val="nil"/>
              <w:bottom w:val="single" w:sz="4" w:space="0" w:color="auto"/>
              <w:right w:val="single" w:sz="4" w:space="0" w:color="auto"/>
            </w:tcBorders>
            <w:shd w:val="clear" w:color="auto" w:fill="auto"/>
            <w:noWrap/>
            <w:vAlign w:val="center"/>
          </w:tcPr>
          <w:p w14:paraId="7CEE4D37" w14:textId="77777777" w:rsidR="00F35AAD"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D1537DB" w14:textId="77777777" w:rsidR="00F35AAD" w:rsidRDefault="00000000">
            <w:pPr>
              <w:jc w:val="center"/>
            </w:pPr>
            <w:r>
              <w:rPr>
                <w:rFonts w:ascii="宋体" w:hAnsi="宋体"/>
                <w:sz w:val="18"/>
              </w:rPr>
              <w:t>=1篇</w:t>
            </w:r>
          </w:p>
        </w:tc>
        <w:tc>
          <w:tcPr>
            <w:tcW w:w="720" w:type="dxa"/>
            <w:tcBorders>
              <w:top w:val="nil"/>
              <w:left w:val="nil"/>
              <w:bottom w:val="single" w:sz="4" w:space="0" w:color="auto"/>
              <w:right w:val="single" w:sz="4" w:space="0" w:color="auto"/>
            </w:tcBorders>
            <w:shd w:val="clear" w:color="auto" w:fill="auto"/>
            <w:noWrap/>
            <w:vAlign w:val="center"/>
          </w:tcPr>
          <w:p w14:paraId="120CB696" w14:textId="77777777" w:rsidR="00F35AAD"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CC54CCC" w14:textId="77777777" w:rsidR="00F35AAD" w:rsidRDefault="00F35AAD">
            <w:pPr>
              <w:widowControl/>
              <w:jc w:val="center"/>
              <w:rPr>
                <w:rFonts w:ascii="宋体" w:hAnsi="宋体" w:cs="宋体" w:hint="eastAsia"/>
                <w:kern w:val="0"/>
                <w:sz w:val="18"/>
                <w:szCs w:val="18"/>
              </w:rPr>
            </w:pPr>
          </w:p>
        </w:tc>
      </w:tr>
      <w:tr w:rsidR="00F35AAD" w14:paraId="103E3798"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1D764" w14:textId="77777777" w:rsidR="00F35AAD" w:rsidRDefault="00000000">
            <w:pPr>
              <w:jc w:val="center"/>
            </w:pPr>
            <w:r>
              <w:rPr>
                <w:rFonts w:ascii="宋体" w:hAnsi="宋体"/>
                <w:sz w:val="18"/>
              </w:rPr>
              <w:lastRenderedPageBreak/>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1B10E9AD" w14:textId="77777777" w:rsidR="00F35AAD" w:rsidRDefault="00F35A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E15D39" w14:textId="77777777" w:rsidR="00F35AAD" w:rsidRDefault="00000000">
            <w:pPr>
              <w:jc w:val="center"/>
            </w:pPr>
            <w:r>
              <w:rPr>
                <w:rFonts w:ascii="宋体" w:hAnsi="宋体"/>
                <w:sz w:val="18"/>
              </w:rPr>
              <w:t>非公有制企业健康发展</w:t>
            </w:r>
          </w:p>
        </w:tc>
        <w:tc>
          <w:tcPr>
            <w:tcW w:w="1276" w:type="dxa"/>
            <w:tcBorders>
              <w:top w:val="nil"/>
              <w:left w:val="nil"/>
              <w:bottom w:val="single" w:sz="4" w:space="0" w:color="auto"/>
              <w:right w:val="single" w:sz="4" w:space="0" w:color="auto"/>
            </w:tcBorders>
            <w:shd w:val="clear" w:color="auto" w:fill="auto"/>
            <w:noWrap/>
            <w:vAlign w:val="center"/>
          </w:tcPr>
          <w:p w14:paraId="4AC24992" w14:textId="77777777" w:rsidR="00F35AAD" w:rsidRDefault="00000000">
            <w:pPr>
              <w:jc w:val="center"/>
            </w:pPr>
            <w:r>
              <w:rPr>
                <w:rFonts w:ascii="宋体" w:hAnsi="宋体"/>
                <w:sz w:val="18"/>
              </w:rPr>
              <w:t>&gt;=10个</w:t>
            </w:r>
          </w:p>
        </w:tc>
        <w:tc>
          <w:tcPr>
            <w:tcW w:w="1701" w:type="dxa"/>
            <w:tcBorders>
              <w:top w:val="nil"/>
              <w:left w:val="nil"/>
              <w:bottom w:val="single" w:sz="4" w:space="0" w:color="auto"/>
              <w:right w:val="single" w:sz="4" w:space="0" w:color="auto"/>
            </w:tcBorders>
            <w:shd w:val="clear" w:color="auto" w:fill="auto"/>
            <w:noWrap/>
            <w:vAlign w:val="center"/>
          </w:tcPr>
          <w:p w14:paraId="1A8D353E" w14:textId="77777777" w:rsidR="00F35AAD" w:rsidRDefault="00000000">
            <w:pPr>
              <w:jc w:val="center"/>
            </w:pPr>
            <w:r>
              <w:rPr>
                <w:rFonts w:ascii="宋体" w:hAnsi="宋体"/>
                <w:sz w:val="18"/>
              </w:rPr>
              <w:t>历年总结+情况说明</w:t>
            </w:r>
          </w:p>
        </w:tc>
        <w:tc>
          <w:tcPr>
            <w:tcW w:w="1134" w:type="dxa"/>
            <w:tcBorders>
              <w:top w:val="nil"/>
              <w:left w:val="nil"/>
              <w:bottom w:val="single" w:sz="4" w:space="0" w:color="auto"/>
              <w:right w:val="single" w:sz="4" w:space="0" w:color="auto"/>
            </w:tcBorders>
            <w:shd w:val="clear" w:color="auto" w:fill="auto"/>
            <w:noWrap/>
            <w:vAlign w:val="center"/>
          </w:tcPr>
          <w:p w14:paraId="36403EC6" w14:textId="77777777" w:rsidR="00F35AAD"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59B5150F" w14:textId="77777777" w:rsidR="00F35AAD" w:rsidRDefault="00000000">
            <w:pPr>
              <w:jc w:val="center"/>
            </w:pPr>
            <w:r>
              <w:rPr>
                <w:rFonts w:ascii="宋体" w:hAnsi="宋体"/>
                <w:sz w:val="18"/>
              </w:rPr>
              <w:t>=10个</w:t>
            </w:r>
          </w:p>
        </w:tc>
        <w:tc>
          <w:tcPr>
            <w:tcW w:w="720" w:type="dxa"/>
            <w:tcBorders>
              <w:top w:val="nil"/>
              <w:left w:val="nil"/>
              <w:bottom w:val="single" w:sz="4" w:space="0" w:color="auto"/>
              <w:right w:val="single" w:sz="4" w:space="0" w:color="auto"/>
            </w:tcBorders>
            <w:shd w:val="clear" w:color="auto" w:fill="auto"/>
            <w:noWrap/>
            <w:vAlign w:val="center"/>
          </w:tcPr>
          <w:p w14:paraId="12F5C634" w14:textId="77777777" w:rsidR="00F35AAD"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79C185FD" w14:textId="77777777" w:rsidR="00F35AAD" w:rsidRDefault="00F35AAD">
            <w:pPr>
              <w:widowControl/>
              <w:jc w:val="center"/>
              <w:rPr>
                <w:rFonts w:ascii="宋体" w:hAnsi="宋体" w:cs="宋体" w:hint="eastAsia"/>
                <w:kern w:val="0"/>
                <w:sz w:val="18"/>
                <w:szCs w:val="18"/>
              </w:rPr>
            </w:pPr>
          </w:p>
        </w:tc>
      </w:tr>
    </w:tbl>
    <w:p w14:paraId="3DE77F49" w14:textId="77777777" w:rsidR="00F35AAD" w:rsidRDefault="00F35AAD">
      <w:pPr>
        <w:jc w:val="center"/>
        <w:rPr>
          <w:rFonts w:ascii="宋体" w:hAnsi="宋体" w:cs="宋体" w:hint="eastAsia"/>
          <w:b/>
          <w:bCs/>
          <w:kern w:val="0"/>
          <w:sz w:val="28"/>
          <w:szCs w:val="28"/>
        </w:rPr>
      </w:pPr>
    </w:p>
    <w:p w14:paraId="750AEEC7" w14:textId="77777777" w:rsidR="00F35AAD"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F7751A3" w14:textId="77777777" w:rsidR="00F35AA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35AAD" w14:paraId="797680B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3B21B"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54921E" w14:textId="77777777" w:rsidR="00F35AAD" w:rsidRDefault="00000000">
            <w:pPr>
              <w:jc w:val="center"/>
            </w:pPr>
            <w:r>
              <w:rPr>
                <w:rFonts w:ascii="宋体" w:hAnsi="宋体"/>
                <w:sz w:val="18"/>
              </w:rPr>
              <w:t>2023年“为民办实事”驻村（社区）工作经费</w:t>
            </w:r>
          </w:p>
        </w:tc>
      </w:tr>
      <w:tr w:rsidR="00F35AAD" w14:paraId="004F54F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348A9A"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4B610AF" w14:textId="77777777" w:rsidR="00F35AAD" w:rsidRDefault="00000000">
            <w:pPr>
              <w:jc w:val="center"/>
            </w:pPr>
            <w:r>
              <w:rPr>
                <w:rFonts w:ascii="宋体" w:hAnsi="宋体"/>
                <w:sz w:val="18"/>
              </w:rPr>
              <w:t>昌吉市工商业联合会</w:t>
            </w:r>
          </w:p>
        </w:tc>
        <w:tc>
          <w:tcPr>
            <w:tcW w:w="1275" w:type="dxa"/>
            <w:gridSpan w:val="2"/>
            <w:tcBorders>
              <w:top w:val="nil"/>
              <w:left w:val="nil"/>
              <w:bottom w:val="single" w:sz="4" w:space="0" w:color="auto"/>
              <w:right w:val="single" w:sz="4" w:space="0" w:color="000000"/>
            </w:tcBorders>
            <w:shd w:val="clear" w:color="auto" w:fill="auto"/>
            <w:vAlign w:val="center"/>
          </w:tcPr>
          <w:p w14:paraId="17AAE224"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1B24D62" w14:textId="77777777" w:rsidR="00F35AAD" w:rsidRDefault="00000000">
            <w:pPr>
              <w:jc w:val="center"/>
            </w:pPr>
            <w:r>
              <w:rPr>
                <w:rFonts w:ascii="宋体" w:hAnsi="宋体"/>
                <w:sz w:val="18"/>
              </w:rPr>
              <w:t>昌吉市工商业联合会</w:t>
            </w:r>
          </w:p>
        </w:tc>
      </w:tr>
      <w:tr w:rsidR="00F35AAD" w14:paraId="48F23AB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7B2938"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E950F7" w14:textId="77777777" w:rsidR="00F35AAD" w:rsidRDefault="00F35AA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2D3F31D"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8228224"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EE77A6A"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1501E75"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9AD4259"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6D733FD"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35AAD" w14:paraId="3551E6C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C3551A"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A47905"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C3A5F5" w14:textId="77777777" w:rsidR="00F35AAD" w:rsidRDefault="00000000">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57C28C7B" w14:textId="77777777" w:rsidR="00F35AAD" w:rsidRDefault="00000000">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943AC6" w14:textId="77777777" w:rsidR="00F35AAD" w:rsidRDefault="00000000">
            <w:pPr>
              <w:jc w:val="center"/>
            </w:pPr>
            <w:r>
              <w:rPr>
                <w:rFonts w:ascii="宋体" w:hAnsi="宋体"/>
                <w:sz w:val="18"/>
              </w:rPr>
              <w:t>11.50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9FB3F2" w14:textId="77777777" w:rsidR="00F35AAD"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C7019C" w14:textId="77777777" w:rsidR="00F35AAD" w:rsidRDefault="00000000">
            <w:pPr>
              <w:jc w:val="center"/>
            </w:pPr>
            <w:r>
              <w:rPr>
                <w:rFonts w:ascii="宋体" w:hAnsi="宋体"/>
                <w:sz w:val="18"/>
              </w:rPr>
              <w:t>88.46%</w:t>
            </w:r>
          </w:p>
        </w:tc>
        <w:tc>
          <w:tcPr>
            <w:tcW w:w="1275" w:type="dxa"/>
            <w:tcBorders>
              <w:top w:val="nil"/>
              <w:left w:val="nil"/>
              <w:bottom w:val="single" w:sz="4" w:space="0" w:color="auto"/>
              <w:right w:val="single" w:sz="4" w:space="0" w:color="auto"/>
            </w:tcBorders>
            <w:shd w:val="clear" w:color="auto" w:fill="auto"/>
            <w:vAlign w:val="center"/>
          </w:tcPr>
          <w:p w14:paraId="1C95AE71" w14:textId="77777777" w:rsidR="00F35AAD" w:rsidRDefault="00000000">
            <w:pPr>
              <w:jc w:val="center"/>
            </w:pPr>
            <w:r>
              <w:rPr>
                <w:rFonts w:ascii="宋体" w:hAnsi="宋体"/>
                <w:sz w:val="18"/>
              </w:rPr>
              <w:t>7.11</w:t>
            </w:r>
          </w:p>
        </w:tc>
      </w:tr>
      <w:tr w:rsidR="00F35AAD" w14:paraId="2ED3F8E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0EAC25"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EED119"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D874C4" w14:textId="77777777" w:rsidR="00F35AAD" w:rsidRDefault="00000000">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7E043E05" w14:textId="77777777" w:rsidR="00F35AAD" w:rsidRDefault="00000000">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CC3636" w14:textId="77777777" w:rsidR="00F35AAD" w:rsidRDefault="00000000">
            <w:pPr>
              <w:jc w:val="center"/>
            </w:pPr>
            <w:r>
              <w:rPr>
                <w:rFonts w:ascii="宋体" w:hAnsi="宋体"/>
                <w:sz w:val="18"/>
              </w:rPr>
              <w:t>11.50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487AC7"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39AF0DF"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1766EA"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35AAD" w14:paraId="78B4BE0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014E61"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288E24"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E1F00B" w14:textId="77777777" w:rsidR="00F35AAD"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AC29E4E" w14:textId="77777777" w:rsidR="00F35AAD"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73FD4AD" w14:textId="77777777" w:rsidR="00F35AAD"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6CECF7C"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6FA8B56"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4C01A11"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35AAD" w14:paraId="43A4C2D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EA7000"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4D79407"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D56BD31"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35AAD" w14:paraId="7897433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2D28061" w14:textId="77777777" w:rsidR="00F35AAD" w:rsidRDefault="00F35AA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093C26A" w14:textId="081C7E29" w:rsidR="00F35AAD" w:rsidRDefault="00000000">
            <w:pPr>
              <w:jc w:val="left"/>
            </w:pPr>
            <w:r>
              <w:rPr>
                <w:rFonts w:ascii="宋体" w:hAnsi="宋体"/>
                <w:sz w:val="18"/>
              </w:rPr>
              <w:t>2023年该项目计划投入资金13万元，其中社区为民办实事经费10万元、第一书记为民办实事经费2万元、工作队经费1万元，开展地质村社区</w:t>
            </w:r>
            <w:r w:rsidR="00A968DC">
              <w:rPr>
                <w:rFonts w:ascii="宋体" w:hAnsi="宋体"/>
                <w:sz w:val="18"/>
              </w:rPr>
              <w:t>为民办实事</w:t>
            </w:r>
            <w:r>
              <w:rPr>
                <w:rFonts w:ascii="宋体" w:hAnsi="宋体"/>
                <w:sz w:val="18"/>
              </w:rPr>
              <w:t>工作队办实事办好事工作，对社区周边围栏、防护栏、大门、花草护栏进行油漆粉刷；组织辖区党员、干部群众开展趣味运动会。贯彻</w:t>
            </w:r>
            <w:proofErr w:type="gramStart"/>
            <w:r>
              <w:rPr>
                <w:rFonts w:ascii="宋体" w:hAnsi="宋体"/>
                <w:sz w:val="18"/>
              </w:rPr>
              <w:t>落实区州市</w:t>
            </w:r>
            <w:proofErr w:type="gramEnd"/>
            <w:r>
              <w:rPr>
                <w:rFonts w:ascii="宋体" w:hAnsi="宋体"/>
                <w:sz w:val="18"/>
              </w:rPr>
              <w:t>对驻村工作队工作要求，落实好市工商联对地质村社区为民办实事办好事工作。</w:t>
            </w:r>
          </w:p>
        </w:tc>
        <w:tc>
          <w:tcPr>
            <w:tcW w:w="4677" w:type="dxa"/>
            <w:gridSpan w:val="7"/>
            <w:tcBorders>
              <w:top w:val="single" w:sz="4" w:space="0" w:color="auto"/>
              <w:left w:val="nil"/>
              <w:bottom w:val="single" w:sz="4" w:space="0" w:color="auto"/>
              <w:right w:val="single" w:sz="4" w:space="0" w:color="000000"/>
            </w:tcBorders>
            <w:shd w:val="clear" w:color="auto" w:fill="auto"/>
          </w:tcPr>
          <w:p w14:paraId="3F960053" w14:textId="77777777" w:rsidR="00F35AAD" w:rsidRDefault="00000000">
            <w:pPr>
              <w:jc w:val="left"/>
            </w:pPr>
            <w:r>
              <w:rPr>
                <w:rFonts w:ascii="宋体" w:hAnsi="宋体"/>
                <w:sz w:val="18"/>
              </w:rPr>
              <w:t>截止自评日已完成11.5万元。完成社区为民办实事经费8.5万元、第一书记为民办实事经费2万元、工作队经费1万元，完成了社区周边围栏、防护栏、大门、花草护栏进行油漆粉刷工作，组织辖区党员、干部群众开展趣味运动会1次。</w:t>
            </w:r>
          </w:p>
        </w:tc>
      </w:tr>
      <w:tr w:rsidR="00F35AAD" w14:paraId="2D698E0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FBBE0C" w14:textId="77777777" w:rsidR="00F35AAD" w:rsidRDefault="00F35AA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DB6BD6F"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68E1475"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B38AC6"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9DF7F3B"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E20E834"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8F0B4"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B6ECC1"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A566E7"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35AAD" w14:paraId="6088CF1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57966EC"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D6E4C2A" w14:textId="77777777" w:rsidR="00F35AAD" w:rsidRDefault="00F35AA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6CDEB1" w14:textId="77777777" w:rsidR="00F35AAD" w:rsidRDefault="00F35AA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AA81AAB" w14:textId="77777777" w:rsidR="00F35AAD" w:rsidRDefault="00F35AA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E140164" w14:textId="77777777" w:rsidR="00F35AAD" w:rsidRDefault="00F35AA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086290D" w14:textId="77777777" w:rsidR="00F35AAD" w:rsidRDefault="00F35AA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5E1BBC0" w14:textId="77777777" w:rsidR="00F35AAD" w:rsidRDefault="00F35AA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FECA164" w14:textId="77777777" w:rsidR="00F35AAD" w:rsidRDefault="00F35AA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3F88811" w14:textId="77777777" w:rsidR="00F35AAD" w:rsidRDefault="00F35AAD">
            <w:pPr>
              <w:widowControl/>
              <w:jc w:val="left"/>
              <w:rPr>
                <w:rFonts w:ascii="宋体" w:hAnsi="宋体" w:cs="宋体" w:hint="eastAsia"/>
                <w:color w:val="000000"/>
                <w:kern w:val="0"/>
                <w:sz w:val="18"/>
                <w:szCs w:val="18"/>
              </w:rPr>
            </w:pPr>
          </w:p>
        </w:tc>
      </w:tr>
      <w:tr w:rsidR="00F35AAD" w14:paraId="76E2906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7C7F50" w14:textId="77777777" w:rsidR="00F35AA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2D0C7B" w14:textId="77777777" w:rsidR="00F35AA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44C498" w14:textId="77777777" w:rsidR="00F35AA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36C312" w14:textId="77777777" w:rsidR="00F35AAD" w:rsidRDefault="00000000">
            <w:pPr>
              <w:jc w:val="center"/>
            </w:pPr>
            <w:r>
              <w:rPr>
                <w:rFonts w:ascii="宋体" w:hAnsi="宋体"/>
                <w:sz w:val="18"/>
              </w:rPr>
              <w:t>组织开展趣味运动会参与人数</w:t>
            </w:r>
          </w:p>
        </w:tc>
        <w:tc>
          <w:tcPr>
            <w:tcW w:w="1125" w:type="dxa"/>
            <w:tcBorders>
              <w:top w:val="nil"/>
              <w:left w:val="nil"/>
              <w:bottom w:val="single" w:sz="4" w:space="0" w:color="auto"/>
              <w:right w:val="single" w:sz="4" w:space="0" w:color="auto"/>
            </w:tcBorders>
            <w:shd w:val="clear" w:color="auto" w:fill="auto"/>
            <w:vAlign w:val="center"/>
          </w:tcPr>
          <w:p w14:paraId="21E69129" w14:textId="77777777" w:rsidR="00F35AAD" w:rsidRDefault="00000000">
            <w:pPr>
              <w:jc w:val="center"/>
            </w:pPr>
            <w:r>
              <w:rPr>
                <w:rFonts w:ascii="宋体" w:hAnsi="宋体"/>
                <w:sz w:val="18"/>
              </w:rPr>
              <w:t>=48人</w:t>
            </w:r>
          </w:p>
        </w:tc>
        <w:tc>
          <w:tcPr>
            <w:tcW w:w="1229" w:type="dxa"/>
            <w:tcBorders>
              <w:top w:val="nil"/>
              <w:left w:val="nil"/>
              <w:bottom w:val="single" w:sz="4" w:space="0" w:color="auto"/>
              <w:right w:val="single" w:sz="4" w:space="0" w:color="auto"/>
            </w:tcBorders>
            <w:shd w:val="clear" w:color="auto" w:fill="auto"/>
            <w:vAlign w:val="center"/>
          </w:tcPr>
          <w:p w14:paraId="255BA30B" w14:textId="77777777" w:rsidR="00F35AAD" w:rsidRDefault="00000000">
            <w:pPr>
              <w:jc w:val="center"/>
            </w:pPr>
            <w:r>
              <w:rPr>
                <w:rFonts w:ascii="宋体" w:hAnsi="宋体"/>
                <w:sz w:val="18"/>
              </w:rPr>
              <w:t>=48人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8AABF8" w14:textId="77777777" w:rsidR="00F35AAD"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F4342B" w14:textId="77777777" w:rsidR="00F35AAD"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821EC1" w14:textId="77777777" w:rsidR="00F35AAD" w:rsidRDefault="00F35AAD">
            <w:pPr>
              <w:jc w:val="center"/>
            </w:pPr>
          </w:p>
        </w:tc>
      </w:tr>
      <w:tr w:rsidR="00F35AAD" w14:paraId="6FADF4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C9B0E7"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947BD7"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5FAC91" w14:textId="77777777" w:rsidR="00F35AA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BF8C4" w14:textId="77777777" w:rsidR="00F35AAD" w:rsidRDefault="00000000">
            <w:pPr>
              <w:jc w:val="center"/>
            </w:pPr>
            <w:r>
              <w:rPr>
                <w:rFonts w:ascii="宋体" w:hAnsi="宋体"/>
                <w:sz w:val="18"/>
              </w:rPr>
              <w:t>对辖区围栏防护栏粉刷长度</w:t>
            </w:r>
          </w:p>
        </w:tc>
        <w:tc>
          <w:tcPr>
            <w:tcW w:w="1125" w:type="dxa"/>
            <w:tcBorders>
              <w:top w:val="nil"/>
              <w:left w:val="nil"/>
              <w:bottom w:val="single" w:sz="4" w:space="0" w:color="auto"/>
              <w:right w:val="single" w:sz="4" w:space="0" w:color="auto"/>
            </w:tcBorders>
            <w:shd w:val="clear" w:color="auto" w:fill="auto"/>
            <w:vAlign w:val="center"/>
          </w:tcPr>
          <w:p w14:paraId="193332A0" w14:textId="77777777" w:rsidR="00F35AAD" w:rsidRDefault="00000000">
            <w:pPr>
              <w:jc w:val="center"/>
            </w:pPr>
            <w:r>
              <w:rPr>
                <w:rFonts w:ascii="宋体" w:hAnsi="宋体"/>
                <w:sz w:val="18"/>
              </w:rPr>
              <w:t>=3080米</w:t>
            </w:r>
          </w:p>
        </w:tc>
        <w:tc>
          <w:tcPr>
            <w:tcW w:w="1229" w:type="dxa"/>
            <w:tcBorders>
              <w:top w:val="nil"/>
              <w:left w:val="nil"/>
              <w:bottom w:val="single" w:sz="4" w:space="0" w:color="auto"/>
              <w:right w:val="single" w:sz="4" w:space="0" w:color="auto"/>
            </w:tcBorders>
            <w:shd w:val="clear" w:color="auto" w:fill="auto"/>
            <w:vAlign w:val="center"/>
          </w:tcPr>
          <w:p w14:paraId="5C29D92C" w14:textId="77777777" w:rsidR="00F35AAD" w:rsidRDefault="00000000">
            <w:pPr>
              <w:jc w:val="center"/>
            </w:pPr>
            <w:r>
              <w:rPr>
                <w:rFonts w:ascii="宋体" w:hAnsi="宋体"/>
                <w:sz w:val="18"/>
              </w:rPr>
              <w:t>=3080米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7D5DE7" w14:textId="77777777" w:rsidR="00F35AAD"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88367F" w14:textId="77777777" w:rsidR="00F35AAD"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9F55DF" w14:textId="77777777" w:rsidR="00F35AAD" w:rsidRDefault="00F35AAD">
            <w:pPr>
              <w:jc w:val="center"/>
            </w:pPr>
          </w:p>
        </w:tc>
      </w:tr>
      <w:tr w:rsidR="00F35AAD" w14:paraId="2E873A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7D2F1A"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8507CA"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886FEE" w14:textId="77777777" w:rsidR="00F35AA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3AC2FF" w14:textId="77777777" w:rsidR="00F35AAD" w:rsidRDefault="00000000">
            <w:pPr>
              <w:jc w:val="center"/>
            </w:pPr>
            <w:r>
              <w:rPr>
                <w:rFonts w:ascii="宋体" w:hAnsi="宋体"/>
                <w:sz w:val="18"/>
              </w:rPr>
              <w:t>工作完成率</w:t>
            </w:r>
          </w:p>
        </w:tc>
        <w:tc>
          <w:tcPr>
            <w:tcW w:w="1125" w:type="dxa"/>
            <w:tcBorders>
              <w:top w:val="nil"/>
              <w:left w:val="nil"/>
              <w:bottom w:val="single" w:sz="4" w:space="0" w:color="auto"/>
              <w:right w:val="single" w:sz="4" w:space="0" w:color="auto"/>
            </w:tcBorders>
            <w:shd w:val="clear" w:color="auto" w:fill="auto"/>
            <w:vAlign w:val="center"/>
          </w:tcPr>
          <w:p w14:paraId="7C578531" w14:textId="77777777" w:rsidR="00F35AAD"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9D951C" w14:textId="77777777" w:rsidR="00F35AAD"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6E2F68" w14:textId="77777777" w:rsidR="00F35AAD"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1D999F" w14:textId="77777777" w:rsidR="00F35AAD"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9B57E2" w14:textId="77777777" w:rsidR="00F35AAD" w:rsidRDefault="00F35AAD">
            <w:pPr>
              <w:jc w:val="center"/>
            </w:pPr>
          </w:p>
        </w:tc>
      </w:tr>
      <w:tr w:rsidR="00F35AAD" w14:paraId="43A767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EB02BD"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D4D232"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909137" w14:textId="77777777" w:rsidR="00F35AA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1FEF01" w14:textId="77777777" w:rsidR="00F35AAD"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1A20D54E" w14:textId="77777777" w:rsidR="00F35AAD"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8A3BFF0" w14:textId="77777777" w:rsidR="00F35AAD"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0759A4" w14:textId="77777777" w:rsidR="00F35AAD"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06C15E" w14:textId="77777777" w:rsidR="00F35AAD"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35165B" w14:textId="77777777" w:rsidR="00F35AAD" w:rsidRDefault="00F35AAD">
            <w:pPr>
              <w:jc w:val="center"/>
            </w:pPr>
          </w:p>
        </w:tc>
      </w:tr>
      <w:tr w:rsidR="00F35AAD" w14:paraId="28669F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373CDB"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264DE3"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86DD60" w14:textId="77777777" w:rsidR="00F35AA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77288" w14:textId="77777777" w:rsidR="00F35AAD" w:rsidRDefault="00000000">
            <w:pPr>
              <w:jc w:val="center"/>
            </w:pPr>
            <w:r>
              <w:rPr>
                <w:rFonts w:ascii="宋体" w:hAnsi="宋体"/>
                <w:sz w:val="18"/>
              </w:rPr>
              <w:t>工作按时完成率</w:t>
            </w:r>
          </w:p>
        </w:tc>
        <w:tc>
          <w:tcPr>
            <w:tcW w:w="1125" w:type="dxa"/>
            <w:tcBorders>
              <w:top w:val="nil"/>
              <w:left w:val="nil"/>
              <w:bottom w:val="single" w:sz="4" w:space="0" w:color="auto"/>
              <w:right w:val="single" w:sz="4" w:space="0" w:color="auto"/>
            </w:tcBorders>
            <w:shd w:val="clear" w:color="auto" w:fill="auto"/>
            <w:vAlign w:val="center"/>
          </w:tcPr>
          <w:p w14:paraId="6421B042" w14:textId="77777777" w:rsidR="00F35AAD"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B73C08B" w14:textId="77777777" w:rsidR="00F35AAD"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AE9C45" w14:textId="77777777" w:rsidR="00F35AAD"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ADBBA4" w14:textId="77777777" w:rsidR="00F35AAD"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043B5F" w14:textId="77777777" w:rsidR="00F35AAD" w:rsidRDefault="00F35AAD">
            <w:pPr>
              <w:jc w:val="center"/>
            </w:pPr>
          </w:p>
        </w:tc>
      </w:tr>
      <w:tr w:rsidR="00F35AAD" w14:paraId="5AE81A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04B21B" w14:textId="77777777" w:rsidR="00F35AAD" w:rsidRDefault="00F35AA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3317845" w14:textId="77777777" w:rsidR="00F35AA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DFCD53" w14:textId="77777777" w:rsidR="00F35AA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D4D653" w14:textId="77777777" w:rsidR="00F35AAD" w:rsidRDefault="00000000">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14:paraId="072EFA95" w14:textId="77777777" w:rsidR="00F35AAD" w:rsidRDefault="00000000">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14:paraId="304FE419" w14:textId="77777777" w:rsidR="00F35AAD" w:rsidRDefault="00000000">
            <w:pPr>
              <w:jc w:val="center"/>
            </w:pPr>
            <w:r>
              <w:rPr>
                <w:rFonts w:ascii="宋体" w:hAnsi="宋体"/>
                <w:sz w:val="18"/>
              </w:rPr>
              <w:t>=8.5万元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EE4EE1" w14:textId="77777777" w:rsidR="00F35AAD"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54BF44" w14:textId="77777777" w:rsidR="00F35AAD"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3A7005" w14:textId="77777777" w:rsidR="00F35AAD" w:rsidRDefault="00000000">
            <w:pPr>
              <w:jc w:val="center"/>
            </w:pPr>
            <w:r>
              <w:rPr>
                <w:rFonts w:ascii="宋体" w:hAnsi="宋体"/>
                <w:sz w:val="18"/>
              </w:rPr>
              <w:t>资金未拨付到位。</w:t>
            </w:r>
          </w:p>
        </w:tc>
      </w:tr>
      <w:tr w:rsidR="00F35AAD" w14:paraId="77ACB3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5CD468"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4D4E02"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B66D5B" w14:textId="77777777" w:rsidR="00F35AA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8E1299" w14:textId="77777777" w:rsidR="00F35AAD" w:rsidRDefault="00000000">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5B6C6FEA" w14:textId="77777777" w:rsidR="00F35AAD" w:rsidRDefault="00000000">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6A0E596B" w14:textId="77777777" w:rsidR="00F35AAD"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894FE9" w14:textId="77777777" w:rsidR="00F35AAD"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CB8905" w14:textId="77777777" w:rsidR="00F35AAD"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544374" w14:textId="77777777" w:rsidR="00F35AAD" w:rsidRDefault="00F35AAD">
            <w:pPr>
              <w:jc w:val="center"/>
            </w:pPr>
          </w:p>
        </w:tc>
      </w:tr>
      <w:tr w:rsidR="00F35AAD" w14:paraId="3C0A60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74C08C"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0B7B3A"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8314AB" w14:textId="77777777" w:rsidR="00F35AA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BCD197" w14:textId="77777777" w:rsidR="00F35AAD" w:rsidRDefault="00000000">
            <w:pPr>
              <w:jc w:val="center"/>
            </w:pPr>
            <w:r>
              <w:rPr>
                <w:rFonts w:ascii="宋体" w:hAnsi="宋体"/>
                <w:sz w:val="18"/>
              </w:rPr>
              <w:t>工作队经费</w:t>
            </w:r>
          </w:p>
        </w:tc>
        <w:tc>
          <w:tcPr>
            <w:tcW w:w="1125" w:type="dxa"/>
            <w:tcBorders>
              <w:top w:val="nil"/>
              <w:left w:val="nil"/>
              <w:bottom w:val="single" w:sz="4" w:space="0" w:color="auto"/>
              <w:right w:val="single" w:sz="4" w:space="0" w:color="auto"/>
            </w:tcBorders>
            <w:shd w:val="clear" w:color="auto" w:fill="auto"/>
            <w:vAlign w:val="center"/>
          </w:tcPr>
          <w:p w14:paraId="5DC1763B" w14:textId="77777777" w:rsidR="00F35AAD" w:rsidRDefault="00000000">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61E1903F" w14:textId="77777777" w:rsidR="00F35AAD" w:rsidRDefault="00000000">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67A06C" w14:textId="77777777" w:rsidR="00F35AAD"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82196B" w14:textId="77777777" w:rsidR="00F35AAD"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15CA9C" w14:textId="77777777" w:rsidR="00F35AAD" w:rsidRDefault="00F35AAD">
            <w:pPr>
              <w:jc w:val="center"/>
            </w:pPr>
          </w:p>
        </w:tc>
      </w:tr>
      <w:tr w:rsidR="00F35AAD" w14:paraId="1EBCCD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2A6697" w14:textId="77777777" w:rsidR="00F35AAD" w:rsidRDefault="00F35A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AEB38D" w14:textId="77777777" w:rsidR="00F35AA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72B1C70" w14:textId="77777777" w:rsidR="00F35AA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EEC40A" w14:textId="77777777" w:rsidR="00F35AAD" w:rsidRDefault="00000000">
            <w:pPr>
              <w:jc w:val="center"/>
            </w:pPr>
            <w:r>
              <w:rPr>
                <w:rFonts w:ascii="宋体" w:hAnsi="宋体"/>
                <w:sz w:val="18"/>
              </w:rPr>
              <w:t>保障工作队工作有序开展</w:t>
            </w:r>
          </w:p>
        </w:tc>
        <w:tc>
          <w:tcPr>
            <w:tcW w:w="1125" w:type="dxa"/>
            <w:tcBorders>
              <w:top w:val="nil"/>
              <w:left w:val="nil"/>
              <w:bottom w:val="single" w:sz="4" w:space="0" w:color="auto"/>
              <w:right w:val="single" w:sz="4" w:space="0" w:color="auto"/>
            </w:tcBorders>
            <w:shd w:val="clear" w:color="auto" w:fill="auto"/>
            <w:vAlign w:val="center"/>
          </w:tcPr>
          <w:p w14:paraId="51E374D2" w14:textId="77777777" w:rsidR="00F35AAD" w:rsidRDefault="00000000">
            <w:pPr>
              <w:jc w:val="center"/>
            </w:pPr>
            <w:r>
              <w:rPr>
                <w:rFonts w:ascii="宋体" w:hAnsi="宋体"/>
                <w:sz w:val="18"/>
              </w:rPr>
              <w:t>有序开展</w:t>
            </w:r>
          </w:p>
        </w:tc>
        <w:tc>
          <w:tcPr>
            <w:tcW w:w="1229" w:type="dxa"/>
            <w:tcBorders>
              <w:top w:val="nil"/>
              <w:left w:val="nil"/>
              <w:bottom w:val="single" w:sz="4" w:space="0" w:color="auto"/>
              <w:right w:val="single" w:sz="4" w:space="0" w:color="auto"/>
            </w:tcBorders>
            <w:shd w:val="clear" w:color="auto" w:fill="auto"/>
            <w:vAlign w:val="center"/>
          </w:tcPr>
          <w:p w14:paraId="1E05772E" w14:textId="77777777" w:rsidR="00F35AAD" w:rsidRDefault="00000000">
            <w:pPr>
              <w:jc w:val="center"/>
            </w:pPr>
            <w:r>
              <w:rPr>
                <w:rFonts w:ascii="宋体" w:hAnsi="宋体"/>
                <w:sz w:val="18"/>
              </w:rPr>
              <w:t>有序开展</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B9DFD9" w14:textId="77777777" w:rsidR="00F35AAD"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CD7441" w14:textId="77777777" w:rsidR="00F35AAD"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F1B515" w14:textId="77777777" w:rsidR="00F35AAD" w:rsidRDefault="00F35AAD">
            <w:pPr>
              <w:jc w:val="center"/>
            </w:pPr>
          </w:p>
        </w:tc>
      </w:tr>
      <w:tr w:rsidR="00F35AAD" w14:paraId="3243CA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30363F" w14:textId="77777777" w:rsidR="00F35AAD" w:rsidRDefault="00F35A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9DE3A1" w14:textId="77777777" w:rsidR="00F35AA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328209" w14:textId="77777777" w:rsidR="00F35AA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3787F" w14:textId="77777777" w:rsidR="00F35AAD" w:rsidRDefault="00000000">
            <w:pPr>
              <w:jc w:val="center"/>
            </w:pPr>
            <w:r>
              <w:rPr>
                <w:rFonts w:ascii="宋体" w:hAnsi="宋体"/>
                <w:sz w:val="18"/>
              </w:rPr>
              <w:t>辖区居民群众满意度</w:t>
            </w:r>
          </w:p>
        </w:tc>
        <w:tc>
          <w:tcPr>
            <w:tcW w:w="1125" w:type="dxa"/>
            <w:tcBorders>
              <w:top w:val="nil"/>
              <w:left w:val="nil"/>
              <w:bottom w:val="single" w:sz="4" w:space="0" w:color="auto"/>
              <w:right w:val="single" w:sz="4" w:space="0" w:color="auto"/>
            </w:tcBorders>
            <w:shd w:val="clear" w:color="auto" w:fill="auto"/>
            <w:vAlign w:val="center"/>
          </w:tcPr>
          <w:p w14:paraId="10228944" w14:textId="77777777" w:rsidR="00F35AAD"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7F8A31D" w14:textId="77777777" w:rsidR="00F35AAD"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9645DC" w14:textId="77777777" w:rsidR="00F35AAD"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02D6D8" w14:textId="77777777" w:rsidR="00F35AAD"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F91914" w14:textId="77777777" w:rsidR="00F35AAD" w:rsidRDefault="00F35AAD">
            <w:pPr>
              <w:jc w:val="center"/>
            </w:pPr>
          </w:p>
        </w:tc>
      </w:tr>
      <w:tr w:rsidR="00F35AAD" w14:paraId="4A973A6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DBA1109" w14:textId="77777777" w:rsidR="00F35AAD"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62C8B1F" w14:textId="77777777" w:rsidR="00F35AAD"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5E1D9B0" w14:textId="77777777" w:rsidR="00F35AAD" w:rsidRDefault="00000000">
            <w:pPr>
              <w:jc w:val="center"/>
            </w:pPr>
            <w:r>
              <w:rPr>
                <w:rFonts w:ascii="宋体" w:hAnsi="宋体"/>
                <w:sz w:val="18"/>
              </w:rPr>
              <w:t>97.11分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68FBF9" w14:textId="77777777" w:rsidR="00F35AAD" w:rsidRDefault="00F35AAD">
            <w:pPr>
              <w:jc w:val="center"/>
            </w:pPr>
          </w:p>
        </w:tc>
      </w:tr>
      <w:bookmarkEnd w:id="30"/>
    </w:tbl>
    <w:p w14:paraId="26A93F91" w14:textId="77777777" w:rsidR="00F35AAD" w:rsidRDefault="00F35AAD">
      <w:pPr>
        <w:jc w:val="center"/>
        <w:rPr>
          <w:rFonts w:ascii="宋体" w:hAnsi="宋体" w:cs="宋体" w:hint="eastAsia"/>
          <w:b/>
          <w:bCs/>
          <w:kern w:val="0"/>
          <w:sz w:val="28"/>
          <w:szCs w:val="28"/>
        </w:rPr>
      </w:pPr>
    </w:p>
    <w:p w14:paraId="45F85A98" w14:textId="77777777" w:rsidR="00F35AAD"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3B8468B" w14:textId="77777777" w:rsidR="00F35AA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35AAD" w14:paraId="4C3F410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72DB8"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A21C2EA" w14:textId="77777777" w:rsidR="00F35AAD" w:rsidRDefault="00000000">
            <w:pPr>
              <w:jc w:val="center"/>
            </w:pPr>
            <w:proofErr w:type="gramStart"/>
            <w:r>
              <w:rPr>
                <w:rFonts w:ascii="宋体" w:hAnsi="宋体"/>
                <w:sz w:val="18"/>
              </w:rPr>
              <w:t>赴准东</w:t>
            </w:r>
            <w:proofErr w:type="gramEnd"/>
            <w:r>
              <w:rPr>
                <w:rFonts w:ascii="宋体" w:hAnsi="宋体"/>
                <w:sz w:val="18"/>
              </w:rPr>
              <w:t>考察学习经费</w:t>
            </w:r>
          </w:p>
        </w:tc>
      </w:tr>
      <w:tr w:rsidR="00F35AAD" w14:paraId="77A8C0B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AEA853"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47C3885" w14:textId="77777777" w:rsidR="00F35AAD" w:rsidRDefault="00000000">
            <w:pPr>
              <w:jc w:val="center"/>
            </w:pPr>
            <w:r>
              <w:rPr>
                <w:rFonts w:ascii="宋体" w:hAnsi="宋体"/>
                <w:sz w:val="18"/>
              </w:rPr>
              <w:t>昌吉市工商业联合会</w:t>
            </w:r>
          </w:p>
        </w:tc>
        <w:tc>
          <w:tcPr>
            <w:tcW w:w="1276" w:type="dxa"/>
            <w:gridSpan w:val="2"/>
            <w:tcBorders>
              <w:top w:val="nil"/>
              <w:left w:val="nil"/>
              <w:bottom w:val="single" w:sz="4" w:space="0" w:color="auto"/>
              <w:right w:val="single" w:sz="4" w:space="0" w:color="000000"/>
            </w:tcBorders>
            <w:shd w:val="clear" w:color="auto" w:fill="auto"/>
            <w:vAlign w:val="center"/>
          </w:tcPr>
          <w:p w14:paraId="7C90FAEA"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0F6D07A" w14:textId="77777777" w:rsidR="00F35AAD" w:rsidRDefault="00000000">
            <w:pPr>
              <w:jc w:val="center"/>
            </w:pPr>
            <w:r>
              <w:rPr>
                <w:rFonts w:ascii="宋体" w:hAnsi="宋体"/>
                <w:sz w:val="18"/>
              </w:rPr>
              <w:t>昌吉市工商业联合会</w:t>
            </w:r>
          </w:p>
        </w:tc>
      </w:tr>
      <w:tr w:rsidR="00F35AAD" w14:paraId="595F5EA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F5477B"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C3F2DB" w14:textId="77777777" w:rsidR="00F35AAD" w:rsidRDefault="00F35AA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4885BD"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83F76C1"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5BBB4CF"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145C36"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1227CDA"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31C8D23"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35AAD" w14:paraId="36F0554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BF8FA0"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F5CE3B"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F596DC" w14:textId="77777777" w:rsidR="00F35AAD" w:rsidRDefault="00000000">
            <w:pPr>
              <w:jc w:val="center"/>
            </w:pPr>
            <w:r>
              <w:rPr>
                <w:rFonts w:ascii="宋体" w:hAnsi="宋体"/>
                <w:sz w:val="18"/>
              </w:rPr>
              <w:t>1.40</w:t>
            </w:r>
          </w:p>
        </w:tc>
        <w:tc>
          <w:tcPr>
            <w:tcW w:w="1266" w:type="dxa"/>
            <w:tcBorders>
              <w:top w:val="nil"/>
              <w:left w:val="nil"/>
              <w:bottom w:val="single" w:sz="4" w:space="0" w:color="auto"/>
              <w:right w:val="single" w:sz="4" w:space="0" w:color="auto"/>
            </w:tcBorders>
            <w:shd w:val="clear" w:color="auto" w:fill="auto"/>
            <w:noWrap/>
            <w:vAlign w:val="center"/>
          </w:tcPr>
          <w:p w14:paraId="41A93F34" w14:textId="77777777" w:rsidR="00F35AAD" w:rsidRDefault="00000000">
            <w:pPr>
              <w:jc w:val="center"/>
            </w:pPr>
            <w:r>
              <w:rPr>
                <w:rFonts w:ascii="宋体" w:hAnsi="宋体"/>
                <w:sz w:val="18"/>
              </w:rPr>
              <w:t>1.40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4EA7A18" w14:textId="77777777" w:rsidR="00F35AAD" w:rsidRDefault="00000000">
            <w:pPr>
              <w:jc w:val="center"/>
            </w:pPr>
            <w:r>
              <w:rPr>
                <w:rFonts w:ascii="宋体" w:hAnsi="宋体"/>
                <w:sz w:val="18"/>
              </w:rPr>
              <w:t>1.40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25ABA26" w14:textId="77777777" w:rsidR="00F35AAD"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DA3E598" w14:textId="77777777" w:rsidR="00F35AAD"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3ABF55A" w14:textId="77777777" w:rsidR="00F35AAD" w:rsidRDefault="00000000">
            <w:pPr>
              <w:jc w:val="center"/>
            </w:pPr>
            <w:r>
              <w:rPr>
                <w:rFonts w:ascii="宋体" w:hAnsi="宋体"/>
                <w:sz w:val="18"/>
              </w:rPr>
              <w:t>10.00</w:t>
            </w:r>
          </w:p>
        </w:tc>
      </w:tr>
      <w:tr w:rsidR="00F35AAD" w14:paraId="03B89A9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04B852"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2003B8"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3B9331" w14:textId="77777777" w:rsidR="00F35AAD" w:rsidRDefault="00000000">
            <w:pPr>
              <w:jc w:val="center"/>
            </w:pPr>
            <w:r>
              <w:rPr>
                <w:rFonts w:ascii="宋体" w:hAnsi="宋体"/>
                <w:sz w:val="18"/>
              </w:rPr>
              <w:t>1.40</w:t>
            </w:r>
          </w:p>
        </w:tc>
        <w:tc>
          <w:tcPr>
            <w:tcW w:w="1266" w:type="dxa"/>
            <w:tcBorders>
              <w:top w:val="nil"/>
              <w:left w:val="nil"/>
              <w:bottom w:val="single" w:sz="4" w:space="0" w:color="auto"/>
              <w:right w:val="single" w:sz="4" w:space="0" w:color="auto"/>
            </w:tcBorders>
            <w:shd w:val="clear" w:color="auto" w:fill="auto"/>
            <w:noWrap/>
            <w:vAlign w:val="center"/>
          </w:tcPr>
          <w:p w14:paraId="748AA79F" w14:textId="77777777" w:rsidR="00F35AAD" w:rsidRDefault="00000000">
            <w:pPr>
              <w:jc w:val="center"/>
            </w:pPr>
            <w:r>
              <w:rPr>
                <w:rFonts w:ascii="宋体" w:hAnsi="宋体"/>
                <w:sz w:val="18"/>
              </w:rPr>
              <w:t>1.40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64D8363" w14:textId="77777777" w:rsidR="00F35AAD" w:rsidRDefault="00000000">
            <w:pPr>
              <w:jc w:val="center"/>
            </w:pPr>
            <w:r>
              <w:rPr>
                <w:rFonts w:ascii="宋体" w:hAnsi="宋体"/>
                <w:sz w:val="18"/>
              </w:rPr>
              <w:t>1.40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6B633EB"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6F2BF18"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999FE2B"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35AAD" w14:paraId="4AECDD4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0FDDC3" w14:textId="77777777" w:rsidR="00F35AAD" w:rsidRDefault="00F35A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BB572E"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0C7BA5" w14:textId="77777777" w:rsidR="00F35AAD"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EF02D0E" w14:textId="77777777" w:rsidR="00F35AAD"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FD29D5" w14:textId="77777777" w:rsidR="00F35AAD"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3AAF9D"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36FEEB5"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82552F8" w14:textId="77777777" w:rsidR="00F35AA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35AAD" w14:paraId="7EB5CE3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F260FB"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C7F7C1D"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1C932FC"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35AAD" w14:paraId="6547E3F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FB486DF" w14:textId="77777777" w:rsidR="00F35AAD" w:rsidRDefault="00F35AA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BA6D4BA" w14:textId="77777777" w:rsidR="00F35AAD" w:rsidRDefault="00000000">
            <w:pPr>
              <w:jc w:val="left"/>
            </w:pPr>
            <w:r>
              <w:rPr>
                <w:rFonts w:ascii="宋体" w:hAnsi="宋体"/>
                <w:sz w:val="18"/>
              </w:rPr>
              <w:t>本项目2023年计划投入资金13970元，主要内容是工商联党组书记周海慧带队组织部分民营</w:t>
            </w:r>
            <w:proofErr w:type="gramStart"/>
            <w:r>
              <w:rPr>
                <w:rFonts w:ascii="宋体" w:hAnsi="宋体"/>
                <w:sz w:val="18"/>
              </w:rPr>
              <w:t>经济人士赴准东</w:t>
            </w:r>
            <w:proofErr w:type="gramEnd"/>
            <w:r>
              <w:rPr>
                <w:rFonts w:ascii="宋体" w:hAnsi="宋体"/>
                <w:sz w:val="18"/>
              </w:rPr>
              <w:t>经济开发区考察学习，为期2天，加强交流合作，学习先进经验，增进友谊，促进昌吉市民营经济高质量发展。</w:t>
            </w:r>
          </w:p>
        </w:tc>
        <w:tc>
          <w:tcPr>
            <w:tcW w:w="4536" w:type="dxa"/>
            <w:gridSpan w:val="7"/>
            <w:tcBorders>
              <w:top w:val="single" w:sz="4" w:space="0" w:color="auto"/>
              <w:left w:val="nil"/>
              <w:bottom w:val="single" w:sz="4" w:space="0" w:color="auto"/>
              <w:right w:val="single" w:sz="4" w:space="0" w:color="000000"/>
            </w:tcBorders>
            <w:shd w:val="clear" w:color="auto" w:fill="auto"/>
          </w:tcPr>
          <w:p w14:paraId="7A3BDADA" w14:textId="77777777" w:rsidR="00F35AAD" w:rsidRDefault="00000000">
            <w:pPr>
              <w:jc w:val="left"/>
            </w:pPr>
            <w:r>
              <w:rPr>
                <w:rFonts w:ascii="宋体" w:hAnsi="宋体"/>
                <w:sz w:val="18"/>
              </w:rPr>
              <w:t>截止自评日已完成13970元。项目完成了为期2天的民营</w:t>
            </w:r>
            <w:proofErr w:type="gramStart"/>
            <w:r>
              <w:rPr>
                <w:rFonts w:ascii="宋体" w:hAnsi="宋体"/>
                <w:sz w:val="18"/>
              </w:rPr>
              <w:t>经济人士赴准东</w:t>
            </w:r>
            <w:proofErr w:type="gramEnd"/>
            <w:r>
              <w:rPr>
                <w:rFonts w:ascii="宋体" w:hAnsi="宋体"/>
                <w:sz w:val="18"/>
              </w:rPr>
              <w:t>经济开发区考察学习，通过交流合作，学习先进经验，增进了友谊，促进昌吉市民营经济高质量发展。</w:t>
            </w:r>
          </w:p>
        </w:tc>
      </w:tr>
      <w:tr w:rsidR="00F35AAD" w14:paraId="156C10D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02586D" w14:textId="77777777" w:rsidR="00F35AAD" w:rsidRDefault="00F35AA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F06F635"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9203A54"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6A71B8"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2998B71"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7874198"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C525D"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09413"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DD7205" w14:textId="77777777" w:rsidR="00F35AA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35AAD" w14:paraId="1DCC8AA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DCEFEF0"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17408A" w14:textId="77777777" w:rsidR="00F35AAD" w:rsidRDefault="00F35AA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C13B1A5" w14:textId="77777777" w:rsidR="00F35AAD" w:rsidRDefault="00F35AA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A92D3AB" w14:textId="77777777" w:rsidR="00F35AAD" w:rsidRDefault="00F35AA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DCF20F5" w14:textId="77777777" w:rsidR="00F35AAD" w:rsidRDefault="00F35AA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E304F09" w14:textId="77777777" w:rsidR="00F35AAD" w:rsidRDefault="00F35AA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550C06" w14:textId="77777777" w:rsidR="00F35AAD" w:rsidRDefault="00F35AA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FBB107B" w14:textId="77777777" w:rsidR="00F35AAD" w:rsidRDefault="00F35AA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6741168" w14:textId="77777777" w:rsidR="00F35AAD" w:rsidRDefault="00F35AAD">
            <w:pPr>
              <w:widowControl/>
              <w:jc w:val="left"/>
              <w:rPr>
                <w:rFonts w:ascii="宋体" w:hAnsi="宋体" w:cs="宋体" w:hint="eastAsia"/>
                <w:color w:val="000000"/>
                <w:kern w:val="0"/>
                <w:sz w:val="18"/>
                <w:szCs w:val="18"/>
              </w:rPr>
            </w:pPr>
          </w:p>
        </w:tc>
      </w:tr>
      <w:tr w:rsidR="00F35AAD" w14:paraId="38F17BE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EF7079" w14:textId="77777777" w:rsidR="00F35AA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BAA2F4" w14:textId="77777777" w:rsidR="00F35AA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0A520B" w14:textId="77777777" w:rsidR="00F35AA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A3CF2" w14:textId="77777777" w:rsidR="00F35AAD" w:rsidRDefault="00000000">
            <w:pPr>
              <w:jc w:val="center"/>
            </w:pPr>
            <w:r>
              <w:rPr>
                <w:rFonts w:ascii="宋体" w:hAnsi="宋体"/>
                <w:sz w:val="18"/>
              </w:rPr>
              <w:t>参加考察学习民营</w:t>
            </w:r>
            <w:proofErr w:type="gramStart"/>
            <w:r>
              <w:rPr>
                <w:rFonts w:ascii="宋体" w:hAnsi="宋体"/>
                <w:sz w:val="18"/>
              </w:rPr>
              <w:t>经济人</w:t>
            </w:r>
            <w:proofErr w:type="gramEnd"/>
            <w:r>
              <w:rPr>
                <w:rFonts w:ascii="宋体" w:hAnsi="宋体"/>
                <w:sz w:val="18"/>
              </w:rPr>
              <w:t>士人数</w:t>
            </w:r>
          </w:p>
        </w:tc>
        <w:tc>
          <w:tcPr>
            <w:tcW w:w="1266" w:type="dxa"/>
            <w:tcBorders>
              <w:top w:val="nil"/>
              <w:left w:val="nil"/>
              <w:bottom w:val="single" w:sz="4" w:space="0" w:color="auto"/>
              <w:right w:val="single" w:sz="4" w:space="0" w:color="auto"/>
            </w:tcBorders>
            <w:shd w:val="clear" w:color="auto" w:fill="auto"/>
            <w:vAlign w:val="center"/>
          </w:tcPr>
          <w:p w14:paraId="2A00FEA9" w14:textId="77777777" w:rsidR="00F35AAD" w:rsidRDefault="00000000">
            <w:pPr>
              <w:jc w:val="center"/>
            </w:pPr>
            <w:r>
              <w:rPr>
                <w:rFonts w:ascii="宋体" w:hAnsi="宋体"/>
                <w:sz w:val="18"/>
              </w:rPr>
              <w:t>&lt;=30人</w:t>
            </w:r>
          </w:p>
        </w:tc>
        <w:tc>
          <w:tcPr>
            <w:tcW w:w="1088" w:type="dxa"/>
            <w:tcBorders>
              <w:top w:val="nil"/>
              <w:left w:val="nil"/>
              <w:bottom w:val="single" w:sz="4" w:space="0" w:color="auto"/>
              <w:right w:val="single" w:sz="4" w:space="0" w:color="auto"/>
            </w:tcBorders>
            <w:shd w:val="clear" w:color="auto" w:fill="auto"/>
            <w:vAlign w:val="center"/>
          </w:tcPr>
          <w:p w14:paraId="03365EB5" w14:textId="77777777" w:rsidR="00F35AAD" w:rsidRDefault="00000000">
            <w:pPr>
              <w:jc w:val="center"/>
            </w:pPr>
            <w:r>
              <w:rPr>
                <w:rFonts w:ascii="宋体" w:hAnsi="宋体"/>
                <w:sz w:val="18"/>
              </w:rPr>
              <w:t>=30人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DBF9E7" w14:textId="77777777" w:rsidR="00F35AA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0EFCF2" w14:textId="77777777" w:rsidR="00F35AA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0A9B38" w14:textId="77777777" w:rsidR="00F35AAD" w:rsidRDefault="00F35AAD">
            <w:pPr>
              <w:jc w:val="center"/>
            </w:pPr>
          </w:p>
        </w:tc>
      </w:tr>
      <w:tr w:rsidR="00F35AAD" w14:paraId="14F036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2A139F"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3F8D09"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1256AE" w14:textId="77777777" w:rsidR="00F35AA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9424D4" w14:textId="77777777" w:rsidR="00F35AAD" w:rsidRDefault="00000000">
            <w:pPr>
              <w:jc w:val="center"/>
            </w:pPr>
            <w:r>
              <w:rPr>
                <w:rFonts w:ascii="宋体" w:hAnsi="宋体"/>
                <w:sz w:val="18"/>
              </w:rPr>
              <w:t>考察学习天数</w:t>
            </w:r>
          </w:p>
        </w:tc>
        <w:tc>
          <w:tcPr>
            <w:tcW w:w="1266" w:type="dxa"/>
            <w:tcBorders>
              <w:top w:val="nil"/>
              <w:left w:val="nil"/>
              <w:bottom w:val="single" w:sz="4" w:space="0" w:color="auto"/>
              <w:right w:val="single" w:sz="4" w:space="0" w:color="auto"/>
            </w:tcBorders>
            <w:shd w:val="clear" w:color="auto" w:fill="auto"/>
            <w:vAlign w:val="center"/>
          </w:tcPr>
          <w:p w14:paraId="0955CE22" w14:textId="77777777" w:rsidR="00F35AAD" w:rsidRDefault="00000000">
            <w:pPr>
              <w:jc w:val="center"/>
            </w:pPr>
            <w:r>
              <w:rPr>
                <w:rFonts w:ascii="宋体" w:hAnsi="宋体"/>
                <w:sz w:val="18"/>
              </w:rPr>
              <w:t>&lt;=2天</w:t>
            </w:r>
          </w:p>
        </w:tc>
        <w:tc>
          <w:tcPr>
            <w:tcW w:w="1088" w:type="dxa"/>
            <w:tcBorders>
              <w:top w:val="nil"/>
              <w:left w:val="nil"/>
              <w:bottom w:val="single" w:sz="4" w:space="0" w:color="auto"/>
              <w:right w:val="single" w:sz="4" w:space="0" w:color="auto"/>
            </w:tcBorders>
            <w:shd w:val="clear" w:color="auto" w:fill="auto"/>
            <w:vAlign w:val="center"/>
          </w:tcPr>
          <w:p w14:paraId="3BD19E3B" w14:textId="77777777" w:rsidR="00F35AAD" w:rsidRDefault="00000000">
            <w:pPr>
              <w:jc w:val="center"/>
            </w:pPr>
            <w:r>
              <w:rPr>
                <w:rFonts w:ascii="宋体" w:hAnsi="宋体"/>
                <w:sz w:val="18"/>
              </w:rPr>
              <w:t>=2天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B019E4" w14:textId="77777777" w:rsidR="00F35AA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DE4593" w14:textId="77777777" w:rsidR="00F35AA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1FFB14" w14:textId="77777777" w:rsidR="00F35AAD" w:rsidRDefault="00F35AAD">
            <w:pPr>
              <w:jc w:val="center"/>
            </w:pPr>
          </w:p>
        </w:tc>
      </w:tr>
      <w:tr w:rsidR="00F35AAD" w14:paraId="0A72F5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7854A6"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545EBD"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C34ADB" w14:textId="77777777" w:rsidR="00F35AA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1B975E" w14:textId="77777777" w:rsidR="00F35AAD" w:rsidRDefault="00000000">
            <w:pPr>
              <w:jc w:val="center"/>
            </w:pPr>
            <w:r>
              <w:rPr>
                <w:rFonts w:ascii="宋体" w:hAnsi="宋体"/>
                <w:sz w:val="18"/>
              </w:rPr>
              <w:t>按期支付完成率</w:t>
            </w:r>
          </w:p>
        </w:tc>
        <w:tc>
          <w:tcPr>
            <w:tcW w:w="1266" w:type="dxa"/>
            <w:tcBorders>
              <w:top w:val="nil"/>
              <w:left w:val="nil"/>
              <w:bottom w:val="single" w:sz="4" w:space="0" w:color="auto"/>
              <w:right w:val="single" w:sz="4" w:space="0" w:color="auto"/>
            </w:tcBorders>
            <w:shd w:val="clear" w:color="auto" w:fill="auto"/>
            <w:vAlign w:val="center"/>
          </w:tcPr>
          <w:p w14:paraId="248AA287" w14:textId="77777777" w:rsidR="00F35AAD"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589E36A" w14:textId="77777777" w:rsidR="00F35AA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E6598F" w14:textId="77777777" w:rsidR="00F35AA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06AD20" w14:textId="77777777" w:rsidR="00F35AA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2C66DC" w14:textId="77777777" w:rsidR="00F35AAD" w:rsidRDefault="00F35AAD">
            <w:pPr>
              <w:jc w:val="center"/>
            </w:pPr>
          </w:p>
        </w:tc>
      </w:tr>
      <w:tr w:rsidR="00F35AAD" w14:paraId="310159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4667BF" w14:textId="77777777" w:rsidR="00F35AAD" w:rsidRDefault="00F35A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06FC0D" w14:textId="77777777" w:rsidR="00F35AAD" w:rsidRDefault="00F35A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006DB2" w14:textId="77777777" w:rsidR="00F35AA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CF985" w14:textId="77777777" w:rsidR="00F35AAD"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27D0B1B" w14:textId="77777777" w:rsidR="00F35AAD"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21FCF99" w14:textId="77777777" w:rsidR="00F35AA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6BCA51" w14:textId="77777777" w:rsidR="00F35AA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3D7CEF" w14:textId="77777777" w:rsidR="00F35AA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ED22A" w14:textId="77777777" w:rsidR="00F35AAD" w:rsidRDefault="00F35AAD">
            <w:pPr>
              <w:jc w:val="center"/>
            </w:pPr>
          </w:p>
        </w:tc>
      </w:tr>
      <w:tr w:rsidR="00F35AAD" w14:paraId="79F68B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E5483A" w14:textId="77777777" w:rsidR="00F35AAD" w:rsidRDefault="00F35A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109756" w14:textId="77777777" w:rsidR="00F35AA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58A95EA" w14:textId="77777777" w:rsidR="00F35AA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A5D30D" w14:textId="77777777" w:rsidR="00F35AAD" w:rsidRDefault="00000000">
            <w:pPr>
              <w:jc w:val="center"/>
            </w:pPr>
            <w:r>
              <w:rPr>
                <w:rFonts w:ascii="宋体" w:hAnsi="宋体"/>
                <w:sz w:val="18"/>
              </w:rPr>
              <w:t>平均学习考察人员经费</w:t>
            </w:r>
          </w:p>
        </w:tc>
        <w:tc>
          <w:tcPr>
            <w:tcW w:w="1266" w:type="dxa"/>
            <w:tcBorders>
              <w:top w:val="nil"/>
              <w:left w:val="nil"/>
              <w:bottom w:val="single" w:sz="4" w:space="0" w:color="auto"/>
              <w:right w:val="single" w:sz="4" w:space="0" w:color="auto"/>
            </w:tcBorders>
            <w:shd w:val="clear" w:color="auto" w:fill="auto"/>
            <w:vAlign w:val="center"/>
          </w:tcPr>
          <w:p w14:paraId="649E7788" w14:textId="77777777" w:rsidR="00F35AAD" w:rsidRDefault="00000000">
            <w:pPr>
              <w:jc w:val="center"/>
            </w:pPr>
            <w:r>
              <w:rPr>
                <w:rFonts w:ascii="宋体" w:hAnsi="宋体"/>
                <w:sz w:val="18"/>
              </w:rPr>
              <w:t>&lt;=465.67元</w:t>
            </w:r>
          </w:p>
        </w:tc>
        <w:tc>
          <w:tcPr>
            <w:tcW w:w="1088" w:type="dxa"/>
            <w:tcBorders>
              <w:top w:val="nil"/>
              <w:left w:val="nil"/>
              <w:bottom w:val="single" w:sz="4" w:space="0" w:color="auto"/>
              <w:right w:val="single" w:sz="4" w:space="0" w:color="auto"/>
            </w:tcBorders>
            <w:shd w:val="clear" w:color="auto" w:fill="auto"/>
            <w:vAlign w:val="center"/>
          </w:tcPr>
          <w:p w14:paraId="2E5C8622" w14:textId="77777777" w:rsidR="00F35AAD" w:rsidRDefault="00000000">
            <w:pPr>
              <w:jc w:val="center"/>
            </w:pPr>
            <w:r>
              <w:rPr>
                <w:rFonts w:ascii="宋体" w:hAnsi="宋体"/>
                <w:sz w:val="18"/>
              </w:rPr>
              <w:t>=465.67元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928525" w14:textId="77777777" w:rsidR="00F35AA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A9829" w14:textId="77777777" w:rsidR="00F35AA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7C2DD2" w14:textId="77777777" w:rsidR="00F35AAD" w:rsidRDefault="00F35AAD">
            <w:pPr>
              <w:jc w:val="center"/>
            </w:pPr>
          </w:p>
        </w:tc>
      </w:tr>
      <w:tr w:rsidR="00F35AAD" w14:paraId="17689E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4D1980" w14:textId="77777777" w:rsidR="00F35AAD" w:rsidRDefault="00F35A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D7E54A" w14:textId="77777777" w:rsidR="00F35AA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F844505" w14:textId="77777777" w:rsidR="00F35AA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881F8" w14:textId="77777777" w:rsidR="00F35AAD" w:rsidRDefault="00000000">
            <w:pPr>
              <w:jc w:val="center"/>
            </w:pPr>
            <w:r>
              <w:rPr>
                <w:rFonts w:ascii="宋体" w:hAnsi="宋体"/>
                <w:sz w:val="18"/>
              </w:rPr>
              <w:t>提升民营经济高质量发展</w:t>
            </w:r>
          </w:p>
        </w:tc>
        <w:tc>
          <w:tcPr>
            <w:tcW w:w="1266" w:type="dxa"/>
            <w:tcBorders>
              <w:top w:val="nil"/>
              <w:left w:val="nil"/>
              <w:bottom w:val="single" w:sz="4" w:space="0" w:color="auto"/>
              <w:right w:val="single" w:sz="4" w:space="0" w:color="auto"/>
            </w:tcBorders>
            <w:shd w:val="clear" w:color="auto" w:fill="auto"/>
            <w:vAlign w:val="center"/>
          </w:tcPr>
          <w:p w14:paraId="3E7EE6ED" w14:textId="77777777" w:rsidR="00F35AAD"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256DF827" w14:textId="77777777" w:rsidR="00F35AAD"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D5B2C8" w14:textId="77777777" w:rsidR="00F35AA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38687D" w14:textId="77777777" w:rsidR="00F35AA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0D6857" w14:textId="77777777" w:rsidR="00F35AAD" w:rsidRDefault="00F35AAD">
            <w:pPr>
              <w:jc w:val="center"/>
            </w:pPr>
          </w:p>
        </w:tc>
      </w:tr>
      <w:tr w:rsidR="00F35AAD" w14:paraId="3A191E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A03BF2" w14:textId="77777777" w:rsidR="00F35AAD" w:rsidRDefault="00F35A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286BDC" w14:textId="77777777" w:rsidR="00F35AA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BEB290" w14:textId="77777777" w:rsidR="00F35AA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D4F768" w14:textId="77777777" w:rsidR="00F35AAD" w:rsidRDefault="00000000">
            <w:pPr>
              <w:jc w:val="center"/>
            </w:pPr>
            <w:r>
              <w:rPr>
                <w:rFonts w:ascii="宋体" w:hAnsi="宋体"/>
                <w:sz w:val="18"/>
              </w:rPr>
              <w:t>民营企业满意度</w:t>
            </w:r>
          </w:p>
        </w:tc>
        <w:tc>
          <w:tcPr>
            <w:tcW w:w="1266" w:type="dxa"/>
            <w:tcBorders>
              <w:top w:val="nil"/>
              <w:left w:val="nil"/>
              <w:bottom w:val="single" w:sz="4" w:space="0" w:color="auto"/>
              <w:right w:val="single" w:sz="4" w:space="0" w:color="auto"/>
            </w:tcBorders>
            <w:shd w:val="clear" w:color="auto" w:fill="auto"/>
            <w:vAlign w:val="center"/>
          </w:tcPr>
          <w:p w14:paraId="15243A5C" w14:textId="77777777" w:rsidR="00F35AAD"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9DF8C47" w14:textId="77777777" w:rsidR="00F35AA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1543C2" w14:textId="77777777" w:rsidR="00F35AA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D51349" w14:textId="77777777" w:rsidR="00F35AA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51BEFF" w14:textId="77777777" w:rsidR="00F35AAD" w:rsidRDefault="00F35AAD">
            <w:pPr>
              <w:jc w:val="center"/>
            </w:pPr>
          </w:p>
        </w:tc>
      </w:tr>
      <w:tr w:rsidR="00F35AAD" w14:paraId="5EF9A9B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A82AD2" w14:textId="77777777" w:rsidR="00F35AA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7F9F24" w14:textId="77777777" w:rsidR="00F35AA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0914CE" w14:textId="77777777" w:rsidR="00F35AAD"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6FC587" w14:textId="77777777" w:rsidR="00F35AAD" w:rsidRDefault="00F35AAD">
            <w:pPr>
              <w:jc w:val="center"/>
            </w:pPr>
          </w:p>
        </w:tc>
      </w:tr>
    </w:tbl>
    <w:p w14:paraId="2AF045A5" w14:textId="77777777" w:rsidR="00F35AAD" w:rsidRDefault="00F35AAD">
      <w:pPr>
        <w:ind w:firstLineChars="200" w:firstLine="640"/>
        <w:jc w:val="left"/>
        <w:rPr>
          <w:rFonts w:ascii="仿宋_GB2312" w:eastAsia="仿宋_GB2312"/>
          <w:sz w:val="32"/>
          <w:szCs w:val="32"/>
        </w:rPr>
      </w:pPr>
    </w:p>
    <w:p w14:paraId="5EAC89F4" w14:textId="77777777" w:rsidR="00F35AA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C354CA1" w14:textId="77777777" w:rsidR="00F35AA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3C9810C" w14:textId="77777777" w:rsidR="00F35AAD" w:rsidRDefault="00000000">
      <w:pP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4688AEB"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9A61FE1"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521D1A7"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D74E87C"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9079757"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345CA96"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799822"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ECE40AC"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93C4C1"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4EFD16A" w14:textId="77777777" w:rsidR="00F35A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F41BD48" w14:textId="77777777" w:rsidR="00F35A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8072A9A" w14:textId="77777777" w:rsidR="00F35A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5FA3FAB" w14:textId="77777777" w:rsidR="00F35A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C696847" w14:textId="77777777" w:rsidR="00F35AA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2D227AA" w14:textId="77777777" w:rsidR="00F35AA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3485D41" w14:textId="77777777" w:rsidR="00F35AAD"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2A2E5ECE" w14:textId="77777777" w:rsidR="00F35AA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FF7D6A8" w14:textId="77777777" w:rsidR="00F35AA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1F2D25B" w14:textId="77777777" w:rsidR="00F35AA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B7CD969" w14:textId="77777777" w:rsidR="00F35AA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4FAD376F" w14:textId="77777777" w:rsidR="00F35AA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3347032" w14:textId="77777777" w:rsidR="00F35A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4DC103F5" w14:textId="77777777" w:rsidR="00F35AA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00C1A706" w14:textId="77777777" w:rsidR="00F35A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0313C91" w14:textId="77777777" w:rsidR="00F35AAD" w:rsidRDefault="00F35AAD">
      <w:pPr>
        <w:ind w:firstLineChars="200" w:firstLine="640"/>
        <w:rPr>
          <w:rFonts w:ascii="仿宋_GB2312" w:eastAsia="仿宋_GB2312"/>
          <w:sz w:val="32"/>
          <w:szCs w:val="32"/>
        </w:rPr>
      </w:pPr>
    </w:p>
    <w:p w14:paraId="1BED40AD" w14:textId="77777777" w:rsidR="00F35AAD" w:rsidRDefault="00F35AAD">
      <w:pPr>
        <w:ind w:firstLineChars="200" w:firstLine="640"/>
        <w:outlineLvl w:val="1"/>
        <w:rPr>
          <w:rFonts w:ascii="黑体" w:eastAsia="黑体" w:hAnsi="黑体" w:cs="宋体" w:hint="eastAsia"/>
          <w:bCs/>
          <w:kern w:val="0"/>
          <w:sz w:val="32"/>
          <w:szCs w:val="32"/>
        </w:rPr>
      </w:pPr>
    </w:p>
    <w:sectPr w:rsidR="00F35AA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2EECC" w14:textId="77777777" w:rsidR="009C6459" w:rsidRDefault="009C6459">
      <w:r>
        <w:separator/>
      </w:r>
    </w:p>
  </w:endnote>
  <w:endnote w:type="continuationSeparator" w:id="0">
    <w:p w14:paraId="0BE36E25" w14:textId="77777777" w:rsidR="009C6459" w:rsidRDefault="009C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AA491" w14:textId="77777777" w:rsidR="00F35AAD" w:rsidRDefault="00000000">
    <w:pPr>
      <w:pStyle w:val="a4"/>
    </w:pPr>
    <w:r>
      <w:rPr>
        <w:noProof/>
      </w:rPr>
      <mc:AlternateContent>
        <mc:Choice Requires="wps">
          <w:drawing>
            <wp:anchor distT="0" distB="0" distL="114300" distR="114300" simplePos="0" relativeHeight="251659264" behindDoc="0" locked="0" layoutInCell="1" allowOverlap="1" wp14:anchorId="4327CEFE" wp14:editId="693CB4D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F3BD9B" w14:textId="77777777" w:rsidR="00F35A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327CEF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8F3BD9B" w14:textId="77777777" w:rsidR="00F35A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AF4AC" w14:textId="77777777" w:rsidR="009C6459" w:rsidRDefault="009C6459">
      <w:r>
        <w:separator/>
      </w:r>
    </w:p>
  </w:footnote>
  <w:footnote w:type="continuationSeparator" w:id="0">
    <w:p w14:paraId="42786703" w14:textId="77777777" w:rsidR="009C6459" w:rsidRDefault="009C6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9496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4357AD"/>
    <w:rsid w:val="00050CF8"/>
    <w:rsid w:val="00116B77"/>
    <w:rsid w:val="0017084B"/>
    <w:rsid w:val="00213C59"/>
    <w:rsid w:val="003210CE"/>
    <w:rsid w:val="003660BA"/>
    <w:rsid w:val="003C0B7A"/>
    <w:rsid w:val="004357AD"/>
    <w:rsid w:val="00647B9D"/>
    <w:rsid w:val="006A5AEF"/>
    <w:rsid w:val="007D77BB"/>
    <w:rsid w:val="007F7CA1"/>
    <w:rsid w:val="009359D8"/>
    <w:rsid w:val="009C6459"/>
    <w:rsid w:val="00A968DC"/>
    <w:rsid w:val="00B70D59"/>
    <w:rsid w:val="00BD6699"/>
    <w:rsid w:val="00C65A22"/>
    <w:rsid w:val="00D30297"/>
    <w:rsid w:val="00DC6020"/>
    <w:rsid w:val="00F35AAD"/>
    <w:rsid w:val="00F52A8D"/>
    <w:rsid w:val="00F92F84"/>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4FB6E7B"/>
    <w:rsid w:val="556A442D"/>
    <w:rsid w:val="55DA564E"/>
    <w:rsid w:val="55E816A3"/>
    <w:rsid w:val="5604127D"/>
    <w:rsid w:val="56044E6C"/>
    <w:rsid w:val="56166703"/>
    <w:rsid w:val="56510474"/>
    <w:rsid w:val="56861525"/>
    <w:rsid w:val="56A93273"/>
    <w:rsid w:val="56BD550C"/>
    <w:rsid w:val="56E07045"/>
    <w:rsid w:val="56FF28AF"/>
    <w:rsid w:val="57540E7D"/>
    <w:rsid w:val="577B4878"/>
    <w:rsid w:val="577D5A76"/>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9E7E2"/>
  <w15:docId w15:val="{17A203AB-52F7-4D06-89B3-8F665979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1508</Words>
  <Characters>8596</Characters>
  <Application>Microsoft Office Word</Application>
  <DocSecurity>0</DocSecurity>
  <Lines>71</Lines>
  <Paragraphs>20</Paragraphs>
  <ScaleCrop>false</ScaleCrop>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