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93A42" w14:textId="77777777" w:rsidR="00536196" w:rsidRPr="00A42FEF" w:rsidRDefault="00000000">
      <w:pPr>
        <w:spacing w:line="540" w:lineRule="exact"/>
        <w:jc w:val="left"/>
        <w:rPr>
          <w:rFonts w:ascii="仿宋" w:eastAsia="仿宋" w:hAnsi="仿宋" w:cs="宋体" w:hint="eastAsia"/>
          <w:kern w:val="0"/>
          <w:sz w:val="32"/>
          <w:szCs w:val="32"/>
        </w:rPr>
      </w:pPr>
      <w:r w:rsidRPr="00A42FEF">
        <w:rPr>
          <w:rFonts w:ascii="仿宋" w:eastAsia="仿宋" w:hAnsi="仿宋" w:cs="宋体" w:hint="eastAsia"/>
          <w:kern w:val="0"/>
          <w:sz w:val="32"/>
          <w:szCs w:val="32"/>
        </w:rPr>
        <w:t>附件2：</w:t>
      </w:r>
    </w:p>
    <w:p w14:paraId="391CD3A3" w14:textId="77777777" w:rsidR="00536196" w:rsidRPr="00A42FEF" w:rsidRDefault="00536196">
      <w:pPr>
        <w:spacing w:line="540" w:lineRule="exact"/>
        <w:jc w:val="center"/>
        <w:rPr>
          <w:rFonts w:ascii="华文中宋" w:eastAsia="华文中宋" w:hAnsi="华文中宋" w:cs="宋体" w:hint="eastAsia"/>
          <w:b/>
          <w:kern w:val="0"/>
          <w:sz w:val="52"/>
          <w:szCs w:val="52"/>
        </w:rPr>
      </w:pPr>
    </w:p>
    <w:p w14:paraId="21EFF001" w14:textId="77777777" w:rsidR="00536196" w:rsidRPr="00A42FEF" w:rsidRDefault="00536196">
      <w:pPr>
        <w:spacing w:line="540" w:lineRule="exact"/>
        <w:jc w:val="center"/>
        <w:rPr>
          <w:rFonts w:ascii="华文中宋" w:eastAsia="华文中宋" w:hAnsi="华文中宋" w:cs="宋体" w:hint="eastAsia"/>
          <w:b/>
          <w:kern w:val="0"/>
          <w:sz w:val="52"/>
          <w:szCs w:val="52"/>
        </w:rPr>
      </w:pPr>
    </w:p>
    <w:p w14:paraId="0CD71D66" w14:textId="77777777" w:rsidR="00536196" w:rsidRPr="00A42FEF" w:rsidRDefault="00536196">
      <w:pPr>
        <w:spacing w:line="540" w:lineRule="exact"/>
        <w:jc w:val="center"/>
        <w:rPr>
          <w:rFonts w:ascii="华文中宋" w:eastAsia="华文中宋" w:hAnsi="华文中宋" w:cs="宋体" w:hint="eastAsia"/>
          <w:b/>
          <w:kern w:val="0"/>
          <w:sz w:val="52"/>
          <w:szCs w:val="52"/>
        </w:rPr>
      </w:pPr>
    </w:p>
    <w:p w14:paraId="338F8D06" w14:textId="77777777" w:rsidR="00536196" w:rsidRPr="00A42FEF" w:rsidRDefault="00536196">
      <w:pPr>
        <w:spacing w:line="540" w:lineRule="exact"/>
        <w:jc w:val="center"/>
        <w:rPr>
          <w:rFonts w:ascii="华文中宋" w:eastAsia="华文中宋" w:hAnsi="华文中宋" w:cs="宋体" w:hint="eastAsia"/>
          <w:b/>
          <w:kern w:val="0"/>
          <w:sz w:val="52"/>
          <w:szCs w:val="52"/>
        </w:rPr>
      </w:pPr>
    </w:p>
    <w:p w14:paraId="2521F726" w14:textId="77777777" w:rsidR="00536196" w:rsidRPr="00A42FEF" w:rsidRDefault="00536196">
      <w:pPr>
        <w:spacing w:line="540" w:lineRule="exact"/>
        <w:jc w:val="center"/>
        <w:rPr>
          <w:rFonts w:ascii="华文中宋" w:eastAsia="华文中宋" w:hAnsi="华文中宋" w:cs="宋体" w:hint="eastAsia"/>
          <w:b/>
          <w:kern w:val="0"/>
          <w:sz w:val="52"/>
          <w:szCs w:val="52"/>
        </w:rPr>
      </w:pPr>
    </w:p>
    <w:p w14:paraId="231329B9" w14:textId="77777777" w:rsidR="00536196" w:rsidRPr="00A42FEF" w:rsidRDefault="00536196">
      <w:pPr>
        <w:spacing w:line="540" w:lineRule="exact"/>
        <w:jc w:val="center"/>
        <w:rPr>
          <w:rFonts w:ascii="华文中宋" w:eastAsia="华文中宋" w:hAnsi="华文中宋" w:cs="宋体" w:hint="eastAsia"/>
          <w:b/>
          <w:kern w:val="0"/>
          <w:sz w:val="52"/>
          <w:szCs w:val="52"/>
        </w:rPr>
      </w:pPr>
    </w:p>
    <w:p w14:paraId="31346B89" w14:textId="77777777" w:rsidR="00536196" w:rsidRPr="00A42FEF" w:rsidRDefault="00000000">
      <w:pPr>
        <w:spacing w:line="540" w:lineRule="exact"/>
        <w:jc w:val="center"/>
        <w:rPr>
          <w:rFonts w:ascii="方正小标宋_GBK" w:eastAsia="方正小标宋_GBK" w:hAnsi="华文中宋" w:cs="宋体" w:hint="eastAsia"/>
          <w:b/>
          <w:kern w:val="0"/>
          <w:sz w:val="48"/>
          <w:szCs w:val="48"/>
        </w:rPr>
      </w:pPr>
      <w:r w:rsidRPr="00A42FEF">
        <w:rPr>
          <w:rFonts w:ascii="方正小标宋_GBK" w:eastAsia="方正小标宋_GBK" w:hAnsi="华文中宋" w:cs="宋体" w:hint="eastAsia"/>
          <w:b/>
          <w:kern w:val="0"/>
          <w:sz w:val="48"/>
          <w:szCs w:val="48"/>
        </w:rPr>
        <w:t>项目支出绩效自评报告</w:t>
      </w:r>
    </w:p>
    <w:p w14:paraId="430E2BA1" w14:textId="77777777" w:rsidR="00536196" w:rsidRPr="00A42FEF" w:rsidRDefault="00536196">
      <w:pPr>
        <w:spacing w:line="540" w:lineRule="exact"/>
        <w:jc w:val="center"/>
        <w:rPr>
          <w:rFonts w:ascii="华文中宋" w:eastAsia="华文中宋" w:hAnsi="华文中宋" w:cs="宋体" w:hint="eastAsia"/>
          <w:b/>
          <w:kern w:val="0"/>
          <w:sz w:val="52"/>
          <w:szCs w:val="52"/>
        </w:rPr>
      </w:pPr>
    </w:p>
    <w:p w14:paraId="11AC968F" w14:textId="77777777" w:rsidR="00536196" w:rsidRPr="00A42FEF" w:rsidRDefault="00000000">
      <w:pPr>
        <w:spacing w:line="540" w:lineRule="exact"/>
        <w:jc w:val="center"/>
        <w:rPr>
          <w:rFonts w:eastAsia="仿宋_GB2312" w:hAnsi="宋体" w:cs="宋体" w:hint="eastAsia"/>
          <w:kern w:val="0"/>
          <w:sz w:val="36"/>
          <w:szCs w:val="36"/>
        </w:rPr>
      </w:pPr>
      <w:r w:rsidRPr="00A42FEF">
        <w:rPr>
          <w:rFonts w:eastAsia="仿宋_GB2312" w:hAnsi="宋体" w:cs="宋体" w:hint="eastAsia"/>
          <w:kern w:val="0"/>
          <w:sz w:val="36"/>
          <w:szCs w:val="36"/>
        </w:rPr>
        <w:t>（</w:t>
      </w:r>
      <w:r w:rsidRPr="00A42FEF">
        <w:rPr>
          <w:rFonts w:eastAsia="仿宋_GB2312" w:hAnsi="宋体" w:cs="宋体" w:hint="eastAsia"/>
          <w:kern w:val="0"/>
          <w:sz w:val="36"/>
          <w:szCs w:val="36"/>
        </w:rPr>
        <w:t xml:space="preserve">   </w:t>
      </w:r>
      <w:r w:rsidRPr="00A42FEF">
        <w:rPr>
          <w:rStyle w:val="ad"/>
          <w:rFonts w:ascii="楷体" w:eastAsia="楷体" w:hAnsi="楷体" w:hint="eastAsia"/>
          <w:spacing w:val="-4"/>
          <w:sz w:val="32"/>
          <w:szCs w:val="32"/>
        </w:rPr>
        <w:t>2023</w:t>
      </w:r>
      <w:r w:rsidRPr="00A42FEF">
        <w:rPr>
          <w:rFonts w:eastAsia="仿宋_GB2312" w:hAnsi="宋体" w:cs="宋体" w:hint="eastAsia"/>
          <w:kern w:val="0"/>
          <w:sz w:val="36"/>
          <w:szCs w:val="36"/>
        </w:rPr>
        <w:t xml:space="preserve">  </w:t>
      </w:r>
      <w:r w:rsidRPr="00A42FEF">
        <w:rPr>
          <w:rFonts w:eastAsia="仿宋_GB2312" w:hAnsi="宋体" w:cs="宋体" w:hint="eastAsia"/>
          <w:kern w:val="0"/>
          <w:sz w:val="36"/>
          <w:szCs w:val="36"/>
        </w:rPr>
        <w:t>年度）</w:t>
      </w:r>
    </w:p>
    <w:p w14:paraId="2518A1F9" w14:textId="77777777" w:rsidR="00536196" w:rsidRPr="00A42FEF" w:rsidRDefault="00536196">
      <w:pPr>
        <w:spacing w:line="540" w:lineRule="exact"/>
        <w:jc w:val="center"/>
        <w:rPr>
          <w:rFonts w:eastAsia="仿宋_GB2312" w:hAnsi="宋体" w:cs="宋体" w:hint="eastAsia"/>
          <w:kern w:val="0"/>
          <w:sz w:val="30"/>
          <w:szCs w:val="30"/>
        </w:rPr>
      </w:pPr>
    </w:p>
    <w:p w14:paraId="3D0AA5DF" w14:textId="77777777" w:rsidR="00536196" w:rsidRPr="00A42FEF" w:rsidRDefault="00536196">
      <w:pPr>
        <w:spacing w:line="540" w:lineRule="exact"/>
        <w:jc w:val="center"/>
        <w:rPr>
          <w:rFonts w:eastAsia="仿宋_GB2312" w:hAnsi="宋体" w:cs="宋体" w:hint="eastAsia"/>
          <w:kern w:val="0"/>
          <w:sz w:val="30"/>
          <w:szCs w:val="30"/>
        </w:rPr>
      </w:pPr>
    </w:p>
    <w:p w14:paraId="5C8A42BD" w14:textId="77777777" w:rsidR="00536196" w:rsidRPr="00A42FEF" w:rsidRDefault="00536196">
      <w:pPr>
        <w:spacing w:line="540" w:lineRule="exact"/>
        <w:jc w:val="center"/>
        <w:rPr>
          <w:rFonts w:eastAsia="仿宋_GB2312" w:hAnsi="宋体" w:cs="宋体" w:hint="eastAsia"/>
          <w:kern w:val="0"/>
          <w:sz w:val="30"/>
          <w:szCs w:val="30"/>
        </w:rPr>
      </w:pPr>
    </w:p>
    <w:p w14:paraId="3F2F27A0" w14:textId="77777777" w:rsidR="00536196" w:rsidRPr="00A42FEF" w:rsidRDefault="00536196">
      <w:pPr>
        <w:spacing w:line="540" w:lineRule="exact"/>
        <w:jc w:val="center"/>
        <w:rPr>
          <w:rFonts w:eastAsia="仿宋_GB2312" w:hAnsi="宋体" w:cs="宋体" w:hint="eastAsia"/>
          <w:kern w:val="0"/>
          <w:sz w:val="30"/>
          <w:szCs w:val="30"/>
        </w:rPr>
      </w:pPr>
    </w:p>
    <w:p w14:paraId="0F0FEC3C" w14:textId="77777777" w:rsidR="00536196" w:rsidRPr="00A42FEF" w:rsidRDefault="00536196">
      <w:pPr>
        <w:spacing w:line="540" w:lineRule="exact"/>
        <w:jc w:val="center"/>
        <w:rPr>
          <w:rFonts w:eastAsia="仿宋_GB2312" w:hAnsi="宋体" w:cs="宋体" w:hint="eastAsia"/>
          <w:kern w:val="0"/>
          <w:sz w:val="30"/>
          <w:szCs w:val="30"/>
        </w:rPr>
      </w:pPr>
    </w:p>
    <w:p w14:paraId="70E67BBB" w14:textId="77777777" w:rsidR="00536196" w:rsidRPr="00A42FEF" w:rsidRDefault="00536196">
      <w:pPr>
        <w:spacing w:line="540" w:lineRule="exact"/>
        <w:jc w:val="center"/>
        <w:rPr>
          <w:rFonts w:eastAsia="仿宋_GB2312" w:hAnsi="宋体" w:cs="宋体" w:hint="eastAsia"/>
          <w:kern w:val="0"/>
          <w:sz w:val="30"/>
          <w:szCs w:val="30"/>
        </w:rPr>
      </w:pPr>
    </w:p>
    <w:p w14:paraId="5525AF24" w14:textId="77777777" w:rsidR="00536196" w:rsidRPr="00A42FEF" w:rsidRDefault="00536196">
      <w:pPr>
        <w:spacing w:line="540" w:lineRule="exact"/>
        <w:rPr>
          <w:rFonts w:eastAsia="仿宋_GB2312" w:hAnsi="宋体" w:cs="宋体" w:hint="eastAsia"/>
          <w:kern w:val="0"/>
          <w:sz w:val="30"/>
          <w:szCs w:val="30"/>
        </w:rPr>
      </w:pPr>
    </w:p>
    <w:p w14:paraId="21BCDBCF" w14:textId="77777777" w:rsidR="00536196" w:rsidRPr="00A42FEF" w:rsidRDefault="00000000">
      <w:pPr>
        <w:spacing w:line="700" w:lineRule="exact"/>
        <w:jc w:val="left"/>
        <w:rPr>
          <w:rFonts w:eastAsia="仿宋_GB2312" w:hAnsi="宋体" w:cs="宋体" w:hint="eastAsia"/>
          <w:kern w:val="0"/>
          <w:sz w:val="36"/>
          <w:szCs w:val="36"/>
        </w:rPr>
      </w:pPr>
      <w:r w:rsidRPr="00A42FEF">
        <w:rPr>
          <w:rFonts w:eastAsia="仿宋_GB2312" w:hAnsi="宋体" w:cs="宋体" w:hint="eastAsia"/>
          <w:kern w:val="0"/>
          <w:sz w:val="36"/>
          <w:szCs w:val="36"/>
        </w:rPr>
        <w:t xml:space="preserve">     </w:t>
      </w:r>
    </w:p>
    <w:p w14:paraId="654964F8" w14:textId="77777777" w:rsidR="00536196" w:rsidRPr="00A42FEF" w:rsidRDefault="00000000">
      <w:pPr>
        <w:spacing w:line="700" w:lineRule="exact"/>
        <w:ind w:firstLineChars="250" w:firstLine="900"/>
        <w:jc w:val="left"/>
        <w:rPr>
          <w:rFonts w:eastAsia="仿宋_GB2312" w:hAnsi="宋体" w:cs="宋体" w:hint="eastAsia"/>
          <w:kern w:val="0"/>
          <w:sz w:val="36"/>
          <w:szCs w:val="36"/>
        </w:rPr>
      </w:pPr>
      <w:r w:rsidRPr="00A42FEF">
        <w:rPr>
          <w:rFonts w:eastAsia="仿宋_GB2312" w:hAnsi="宋体" w:cs="宋体" w:hint="eastAsia"/>
          <w:kern w:val="0"/>
          <w:sz w:val="36"/>
          <w:szCs w:val="36"/>
        </w:rPr>
        <w:t>项目名称：</w:t>
      </w:r>
      <w:r w:rsidRPr="00A42FEF">
        <w:rPr>
          <w:rStyle w:val="ad"/>
          <w:rFonts w:ascii="楷体" w:eastAsia="楷体" w:hAnsi="楷体" w:hint="eastAsia"/>
          <w:spacing w:val="-4"/>
          <w:sz w:val="32"/>
          <w:szCs w:val="32"/>
        </w:rPr>
        <w:t>供销社基层组织建设</w:t>
      </w:r>
    </w:p>
    <w:p w14:paraId="4BB376F4" w14:textId="77777777" w:rsidR="00536196" w:rsidRPr="00A42FEF" w:rsidRDefault="00000000">
      <w:pPr>
        <w:spacing w:line="540" w:lineRule="exact"/>
        <w:ind w:firstLine="567"/>
        <w:rPr>
          <w:rFonts w:ascii="楷体" w:eastAsia="楷体" w:hAnsi="楷体" w:hint="eastAsia"/>
          <w:b/>
          <w:bCs/>
          <w:spacing w:val="-4"/>
          <w:sz w:val="32"/>
          <w:szCs w:val="32"/>
        </w:rPr>
      </w:pPr>
      <w:r w:rsidRPr="00A42FEF">
        <w:rPr>
          <w:rFonts w:eastAsia="仿宋_GB2312" w:hAnsi="宋体" w:cs="宋体" w:hint="eastAsia"/>
          <w:kern w:val="0"/>
          <w:sz w:val="36"/>
          <w:szCs w:val="36"/>
        </w:rPr>
        <w:t xml:space="preserve">  </w:t>
      </w:r>
      <w:r w:rsidRPr="00A42FEF">
        <w:rPr>
          <w:rFonts w:eastAsia="仿宋_GB2312" w:hAnsi="宋体" w:cs="宋体" w:hint="eastAsia"/>
          <w:kern w:val="0"/>
          <w:sz w:val="36"/>
          <w:szCs w:val="36"/>
        </w:rPr>
        <w:t>实施单位（公章）：</w:t>
      </w:r>
      <w:r w:rsidRPr="00A42FEF">
        <w:rPr>
          <w:rStyle w:val="ad"/>
          <w:rFonts w:ascii="楷体" w:eastAsia="楷体" w:hAnsi="楷体" w:hint="eastAsia"/>
          <w:spacing w:val="-4"/>
          <w:sz w:val="28"/>
          <w:szCs w:val="28"/>
        </w:rPr>
        <w:t>昌吉市供销合作社联合社</w:t>
      </w:r>
    </w:p>
    <w:p w14:paraId="3EE747F5" w14:textId="77777777" w:rsidR="00536196" w:rsidRPr="00A42FEF" w:rsidRDefault="00000000">
      <w:pPr>
        <w:spacing w:line="540" w:lineRule="exact"/>
        <w:ind w:firstLineChars="250" w:firstLine="900"/>
        <w:rPr>
          <w:rFonts w:ascii="楷体" w:eastAsia="楷体" w:hAnsi="楷体" w:hint="eastAsia"/>
          <w:b/>
          <w:bCs/>
          <w:spacing w:val="-4"/>
          <w:sz w:val="28"/>
          <w:szCs w:val="28"/>
        </w:rPr>
      </w:pPr>
      <w:r w:rsidRPr="00A42FEF">
        <w:rPr>
          <w:rFonts w:eastAsia="仿宋_GB2312" w:hAnsi="宋体" w:cs="宋体" w:hint="eastAsia"/>
          <w:kern w:val="0"/>
          <w:sz w:val="36"/>
          <w:szCs w:val="36"/>
        </w:rPr>
        <w:t>主管部门（公章）：</w:t>
      </w:r>
      <w:r w:rsidRPr="00A42FEF">
        <w:rPr>
          <w:rStyle w:val="ad"/>
          <w:rFonts w:ascii="楷体" w:eastAsia="楷体" w:hAnsi="楷体" w:hint="eastAsia"/>
          <w:spacing w:val="-4"/>
          <w:sz w:val="28"/>
          <w:szCs w:val="28"/>
        </w:rPr>
        <w:t>昌吉市供销合作社联合社</w:t>
      </w:r>
    </w:p>
    <w:p w14:paraId="49C04943" w14:textId="77777777" w:rsidR="00536196" w:rsidRPr="00A42FEF" w:rsidRDefault="00000000">
      <w:pPr>
        <w:spacing w:line="540" w:lineRule="exact"/>
        <w:ind w:firstLineChars="250" w:firstLine="900"/>
        <w:rPr>
          <w:rFonts w:ascii="楷体" w:eastAsia="楷体" w:hAnsi="楷体" w:hint="eastAsia"/>
          <w:b/>
          <w:bCs/>
          <w:spacing w:val="-4"/>
          <w:sz w:val="32"/>
          <w:szCs w:val="32"/>
        </w:rPr>
      </w:pPr>
      <w:r w:rsidRPr="00A42FEF">
        <w:rPr>
          <w:rFonts w:eastAsia="仿宋_GB2312" w:hAnsi="宋体" w:cs="宋体" w:hint="eastAsia"/>
          <w:kern w:val="0"/>
          <w:sz w:val="36"/>
          <w:szCs w:val="36"/>
        </w:rPr>
        <w:t>项目负责人（签章）：</w:t>
      </w:r>
      <w:proofErr w:type="gramStart"/>
      <w:r w:rsidRPr="00A42FEF">
        <w:rPr>
          <w:rStyle w:val="ad"/>
          <w:rFonts w:ascii="楷体" w:eastAsia="楷体" w:hAnsi="楷体" w:hint="eastAsia"/>
          <w:spacing w:val="-4"/>
          <w:sz w:val="32"/>
          <w:szCs w:val="32"/>
        </w:rPr>
        <w:t>胡占海</w:t>
      </w:r>
      <w:proofErr w:type="gramEnd"/>
    </w:p>
    <w:p w14:paraId="70C75F36" w14:textId="77777777" w:rsidR="00536196" w:rsidRPr="00A42FEF" w:rsidRDefault="00000000">
      <w:pPr>
        <w:spacing w:line="540" w:lineRule="exact"/>
        <w:ind w:left="273" w:firstLine="567"/>
        <w:rPr>
          <w:rStyle w:val="ad"/>
          <w:rFonts w:ascii="楷体" w:eastAsia="楷体" w:hAnsi="楷体" w:hint="eastAsia"/>
          <w:spacing w:val="-4"/>
          <w:sz w:val="32"/>
          <w:szCs w:val="32"/>
        </w:rPr>
      </w:pPr>
      <w:r w:rsidRPr="00A42FEF">
        <w:rPr>
          <w:rFonts w:eastAsia="仿宋_GB2312" w:hAnsi="宋体" w:cs="宋体" w:hint="eastAsia"/>
          <w:kern w:val="0"/>
          <w:sz w:val="36"/>
          <w:szCs w:val="36"/>
        </w:rPr>
        <w:t>填报时间：</w:t>
      </w:r>
      <w:r w:rsidRPr="00A42FEF">
        <w:rPr>
          <w:rStyle w:val="ad"/>
          <w:rFonts w:ascii="楷体" w:eastAsia="楷体" w:hAnsi="楷体" w:hint="eastAsia"/>
          <w:spacing w:val="-4"/>
          <w:sz w:val="32"/>
          <w:szCs w:val="32"/>
        </w:rPr>
        <w:t>2024年04月23日</w:t>
      </w:r>
    </w:p>
    <w:p w14:paraId="2B9C8C96" w14:textId="77777777" w:rsidR="00536196" w:rsidRPr="00A42FEF" w:rsidRDefault="00536196">
      <w:pPr>
        <w:spacing w:line="700" w:lineRule="exact"/>
        <w:ind w:firstLineChars="236" w:firstLine="708"/>
        <w:jc w:val="left"/>
        <w:rPr>
          <w:rFonts w:eastAsia="仿宋_GB2312" w:hAnsi="宋体" w:cs="宋体" w:hint="eastAsia"/>
          <w:kern w:val="0"/>
          <w:sz w:val="30"/>
          <w:szCs w:val="30"/>
        </w:rPr>
      </w:pPr>
    </w:p>
    <w:p w14:paraId="2FCA149C" w14:textId="77777777" w:rsidR="00536196" w:rsidRPr="00A42FEF" w:rsidRDefault="00536196">
      <w:pPr>
        <w:spacing w:line="540" w:lineRule="exact"/>
        <w:rPr>
          <w:rStyle w:val="ad"/>
          <w:rFonts w:ascii="黑体" w:eastAsia="黑体" w:hAnsi="黑体" w:hint="eastAsia"/>
          <w:b w:val="0"/>
          <w:spacing w:val="-4"/>
          <w:sz w:val="32"/>
          <w:szCs w:val="32"/>
        </w:rPr>
      </w:pPr>
    </w:p>
    <w:p w14:paraId="76856E66" w14:textId="77777777" w:rsidR="00536196" w:rsidRPr="00A42FEF" w:rsidRDefault="00000000">
      <w:pPr>
        <w:spacing w:line="540" w:lineRule="exact"/>
        <w:ind w:firstLine="640"/>
        <w:rPr>
          <w:rStyle w:val="ad"/>
          <w:rFonts w:ascii="黑体" w:eastAsia="黑体" w:hAnsi="黑体" w:hint="eastAsia"/>
          <w:b w:val="0"/>
          <w:spacing w:val="-4"/>
          <w:sz w:val="32"/>
          <w:szCs w:val="32"/>
        </w:rPr>
      </w:pPr>
      <w:r w:rsidRPr="00A42FEF">
        <w:rPr>
          <w:rStyle w:val="ad"/>
          <w:rFonts w:ascii="黑体" w:eastAsia="黑体" w:hAnsi="黑体" w:hint="eastAsia"/>
          <w:b w:val="0"/>
          <w:spacing w:val="-4"/>
          <w:sz w:val="32"/>
          <w:szCs w:val="32"/>
        </w:rPr>
        <w:t>一、基本情况</w:t>
      </w:r>
    </w:p>
    <w:p w14:paraId="77E93510" w14:textId="77777777" w:rsidR="00536196" w:rsidRPr="00A42FEF" w:rsidRDefault="00000000">
      <w:pPr>
        <w:spacing w:line="540" w:lineRule="exact"/>
        <w:ind w:firstLine="567"/>
        <w:rPr>
          <w:rStyle w:val="ad"/>
          <w:rFonts w:ascii="楷体" w:eastAsia="楷体" w:hAnsi="楷体" w:hint="eastAsia"/>
          <w:spacing w:val="-4"/>
          <w:sz w:val="32"/>
          <w:szCs w:val="32"/>
        </w:rPr>
      </w:pPr>
      <w:r w:rsidRPr="00A42FEF">
        <w:rPr>
          <w:rStyle w:val="ad"/>
          <w:rFonts w:ascii="楷体" w:eastAsia="楷体" w:hAnsi="楷体" w:hint="eastAsia"/>
          <w:spacing w:val="-4"/>
          <w:sz w:val="32"/>
          <w:szCs w:val="32"/>
        </w:rPr>
        <w:t>（一）项目概况。</w:t>
      </w:r>
    </w:p>
    <w:p w14:paraId="48A5AA50" w14:textId="77777777" w:rsidR="00536196" w:rsidRPr="00A42FEF" w:rsidRDefault="00000000">
      <w:pPr>
        <w:spacing w:line="540" w:lineRule="exact"/>
        <w:ind w:firstLine="567"/>
        <w:rPr>
          <w:rStyle w:val="ad"/>
          <w:rFonts w:ascii="楷体" w:eastAsia="楷体" w:hAnsi="楷体" w:hint="eastAsia"/>
          <w:b w:val="0"/>
          <w:bCs w:val="0"/>
          <w:spacing w:val="-4"/>
          <w:sz w:val="32"/>
          <w:szCs w:val="32"/>
        </w:rPr>
      </w:pPr>
      <w:r w:rsidRPr="00A42FEF">
        <w:rPr>
          <w:rStyle w:val="ad"/>
          <w:rFonts w:ascii="楷体" w:eastAsia="楷体" w:hAnsi="楷体" w:hint="eastAsia"/>
          <w:b w:val="0"/>
          <w:bCs w:val="0"/>
          <w:spacing w:val="-4"/>
          <w:sz w:val="32"/>
          <w:szCs w:val="32"/>
        </w:rPr>
        <w:t>1.项目背景</w:t>
      </w:r>
      <w:r w:rsidRPr="00A42FEF">
        <w:rPr>
          <w:rStyle w:val="ad"/>
          <w:rFonts w:ascii="楷体" w:eastAsia="楷体" w:hAnsi="楷体" w:hint="eastAsia"/>
          <w:b w:val="0"/>
          <w:bCs w:val="0"/>
          <w:spacing w:val="-4"/>
          <w:sz w:val="32"/>
          <w:szCs w:val="32"/>
        </w:rPr>
        <w:br/>
        <w:t>根据昌</w:t>
      </w:r>
      <w:proofErr w:type="gramStart"/>
      <w:r w:rsidRPr="00A42FEF">
        <w:rPr>
          <w:rStyle w:val="ad"/>
          <w:rFonts w:ascii="楷体" w:eastAsia="楷体" w:hAnsi="楷体" w:hint="eastAsia"/>
          <w:b w:val="0"/>
          <w:bCs w:val="0"/>
          <w:spacing w:val="-4"/>
          <w:sz w:val="32"/>
          <w:szCs w:val="32"/>
        </w:rPr>
        <w:t>州供字</w:t>
      </w:r>
      <w:proofErr w:type="gramEnd"/>
      <w:r w:rsidRPr="00A42FEF">
        <w:rPr>
          <w:rStyle w:val="ad"/>
          <w:rFonts w:ascii="楷体" w:eastAsia="楷体" w:hAnsi="楷体" w:hint="eastAsia"/>
          <w:b w:val="0"/>
          <w:bCs w:val="0"/>
          <w:spacing w:val="-4"/>
          <w:sz w:val="32"/>
          <w:szCs w:val="32"/>
        </w:rPr>
        <w:t>【2022】16号文件要求，为了解决</w:t>
      </w:r>
      <w:proofErr w:type="gramStart"/>
      <w:r w:rsidRPr="00A42FEF">
        <w:rPr>
          <w:rStyle w:val="ad"/>
          <w:rFonts w:ascii="楷体" w:eastAsia="楷体" w:hAnsi="楷体" w:hint="eastAsia"/>
          <w:b w:val="0"/>
          <w:bCs w:val="0"/>
          <w:spacing w:val="-4"/>
          <w:sz w:val="32"/>
          <w:szCs w:val="32"/>
        </w:rPr>
        <w:t>二六工镇幸福</w:t>
      </w:r>
      <w:proofErr w:type="gramEnd"/>
      <w:r w:rsidRPr="00A42FEF">
        <w:rPr>
          <w:rStyle w:val="ad"/>
          <w:rFonts w:ascii="楷体" w:eastAsia="楷体" w:hAnsi="楷体" w:hint="eastAsia"/>
          <w:b w:val="0"/>
          <w:bCs w:val="0"/>
          <w:spacing w:val="-4"/>
          <w:sz w:val="32"/>
          <w:szCs w:val="32"/>
        </w:rPr>
        <w:t>村供销社年久失修不能正常发挥村级供销社的职能问题，</w:t>
      </w:r>
      <w:proofErr w:type="gramStart"/>
      <w:r w:rsidRPr="00A42FEF">
        <w:rPr>
          <w:rStyle w:val="ad"/>
          <w:rFonts w:ascii="楷体" w:eastAsia="楷体" w:hAnsi="楷体" w:hint="eastAsia"/>
          <w:b w:val="0"/>
          <w:bCs w:val="0"/>
          <w:spacing w:val="-4"/>
          <w:sz w:val="32"/>
          <w:szCs w:val="32"/>
        </w:rPr>
        <w:t>改善庙尔沟</w:t>
      </w:r>
      <w:proofErr w:type="gramEnd"/>
      <w:r w:rsidRPr="00A42FEF">
        <w:rPr>
          <w:rStyle w:val="ad"/>
          <w:rFonts w:ascii="楷体" w:eastAsia="楷体" w:hAnsi="楷体" w:hint="eastAsia"/>
          <w:b w:val="0"/>
          <w:bCs w:val="0"/>
          <w:spacing w:val="-4"/>
          <w:sz w:val="32"/>
          <w:szCs w:val="32"/>
        </w:rPr>
        <w:t>乡和谐二村农牧民购物场所和环境，达到方便群众生产生活效果，我单位申报实施了供销社基层组织建设项目。</w:t>
      </w:r>
      <w:r w:rsidRPr="00A42FEF">
        <w:rPr>
          <w:rStyle w:val="ad"/>
          <w:rFonts w:ascii="楷体" w:eastAsia="楷体" w:hAnsi="楷体" w:hint="eastAsia"/>
          <w:b w:val="0"/>
          <w:bCs w:val="0"/>
          <w:spacing w:val="-4"/>
          <w:sz w:val="32"/>
          <w:szCs w:val="32"/>
        </w:rPr>
        <w:br/>
        <w:t>2.项目主要内容及实施情况</w:t>
      </w:r>
      <w:r w:rsidRPr="00A42FEF">
        <w:rPr>
          <w:rStyle w:val="ad"/>
          <w:rFonts w:ascii="楷体" w:eastAsia="楷体" w:hAnsi="楷体" w:hint="eastAsia"/>
          <w:b w:val="0"/>
          <w:bCs w:val="0"/>
          <w:spacing w:val="-4"/>
          <w:sz w:val="32"/>
          <w:szCs w:val="32"/>
        </w:rPr>
        <w:br/>
        <w:t>本项目于2023年5月开始实施，截止2023年9月已完成验收，通过本项目的实施，有效提升了</w:t>
      </w:r>
      <w:proofErr w:type="gramStart"/>
      <w:r w:rsidRPr="00A42FEF">
        <w:rPr>
          <w:rStyle w:val="ad"/>
          <w:rFonts w:ascii="楷体" w:eastAsia="楷体" w:hAnsi="楷体" w:hint="eastAsia"/>
          <w:b w:val="0"/>
          <w:bCs w:val="0"/>
          <w:spacing w:val="-4"/>
          <w:sz w:val="32"/>
          <w:szCs w:val="32"/>
        </w:rPr>
        <w:t>二六工镇幸福</w:t>
      </w:r>
      <w:proofErr w:type="gramEnd"/>
      <w:r w:rsidRPr="00A42FEF">
        <w:rPr>
          <w:rStyle w:val="ad"/>
          <w:rFonts w:ascii="楷体" w:eastAsia="楷体" w:hAnsi="楷体" w:hint="eastAsia"/>
          <w:b w:val="0"/>
          <w:bCs w:val="0"/>
          <w:spacing w:val="-4"/>
          <w:sz w:val="32"/>
          <w:szCs w:val="32"/>
        </w:rPr>
        <w:t>村和</w:t>
      </w:r>
      <w:proofErr w:type="gramStart"/>
      <w:r w:rsidRPr="00A42FEF">
        <w:rPr>
          <w:rStyle w:val="ad"/>
          <w:rFonts w:ascii="楷体" w:eastAsia="楷体" w:hAnsi="楷体" w:hint="eastAsia"/>
          <w:b w:val="0"/>
          <w:bCs w:val="0"/>
          <w:spacing w:val="-4"/>
          <w:sz w:val="32"/>
          <w:szCs w:val="32"/>
        </w:rPr>
        <w:t>庙尔</w:t>
      </w:r>
      <w:proofErr w:type="gramEnd"/>
      <w:r w:rsidRPr="00A42FEF">
        <w:rPr>
          <w:rStyle w:val="ad"/>
          <w:rFonts w:ascii="楷体" w:eastAsia="楷体" w:hAnsi="楷体" w:hint="eastAsia"/>
          <w:b w:val="0"/>
          <w:bCs w:val="0"/>
          <w:spacing w:val="-4"/>
          <w:sz w:val="32"/>
          <w:szCs w:val="32"/>
        </w:rPr>
        <w:t>沟乡和谐二村农牧民生产生活便利性。</w:t>
      </w:r>
      <w:r w:rsidRPr="00A42FEF">
        <w:rPr>
          <w:rStyle w:val="ad"/>
          <w:rFonts w:ascii="楷体" w:eastAsia="楷体" w:hAnsi="楷体" w:hint="eastAsia"/>
          <w:b w:val="0"/>
          <w:bCs w:val="0"/>
          <w:spacing w:val="-4"/>
          <w:sz w:val="32"/>
          <w:szCs w:val="32"/>
        </w:rPr>
        <w:br/>
        <w:t>3.项目实施主体</w:t>
      </w:r>
      <w:r w:rsidRPr="00A42FEF">
        <w:rPr>
          <w:rStyle w:val="ad"/>
          <w:rFonts w:ascii="楷体" w:eastAsia="楷体" w:hAnsi="楷体" w:hint="eastAsia"/>
          <w:b w:val="0"/>
          <w:bCs w:val="0"/>
          <w:spacing w:val="-4"/>
          <w:sz w:val="32"/>
          <w:szCs w:val="32"/>
        </w:rPr>
        <w:br/>
        <w:t>供销社基层组织建设项目的实施主体为昌吉市供销社，该单位纳入2023年部门决算编制范围的有2个办公室：综合科、业务科。</w:t>
      </w:r>
      <w:r w:rsidRPr="00A42FEF">
        <w:rPr>
          <w:rStyle w:val="ad"/>
          <w:rFonts w:ascii="楷体" w:eastAsia="楷体" w:hAnsi="楷体" w:hint="eastAsia"/>
          <w:b w:val="0"/>
          <w:bCs w:val="0"/>
          <w:spacing w:val="-4"/>
          <w:sz w:val="32"/>
          <w:szCs w:val="32"/>
        </w:rPr>
        <w:br/>
        <w:t>编制人数为8人，其中：行政人员编制0人、工勤0人、</w:t>
      </w:r>
      <w:proofErr w:type="gramStart"/>
      <w:r w:rsidRPr="00A42FEF">
        <w:rPr>
          <w:rStyle w:val="ad"/>
          <w:rFonts w:ascii="楷体" w:eastAsia="楷体" w:hAnsi="楷体" w:hint="eastAsia"/>
          <w:b w:val="0"/>
          <w:bCs w:val="0"/>
          <w:spacing w:val="-4"/>
          <w:sz w:val="32"/>
          <w:szCs w:val="32"/>
        </w:rPr>
        <w:t>参公</w:t>
      </w:r>
      <w:proofErr w:type="gramEnd"/>
      <w:r w:rsidRPr="00A42FEF">
        <w:rPr>
          <w:rStyle w:val="ad"/>
          <w:rFonts w:ascii="楷体" w:eastAsia="楷体" w:hAnsi="楷体" w:hint="eastAsia"/>
          <w:b w:val="0"/>
          <w:bCs w:val="0"/>
          <w:spacing w:val="-4"/>
          <w:sz w:val="32"/>
          <w:szCs w:val="32"/>
        </w:rPr>
        <w:t>0人、事业编制8人。实有在职人数6人，其中：行政在职0人、工勤0人、</w:t>
      </w:r>
      <w:proofErr w:type="gramStart"/>
      <w:r w:rsidRPr="00A42FEF">
        <w:rPr>
          <w:rStyle w:val="ad"/>
          <w:rFonts w:ascii="楷体" w:eastAsia="楷体" w:hAnsi="楷体" w:hint="eastAsia"/>
          <w:b w:val="0"/>
          <w:bCs w:val="0"/>
          <w:spacing w:val="-4"/>
          <w:sz w:val="32"/>
          <w:szCs w:val="32"/>
        </w:rPr>
        <w:t>参公</w:t>
      </w:r>
      <w:proofErr w:type="gramEnd"/>
      <w:r w:rsidRPr="00A42FEF">
        <w:rPr>
          <w:rStyle w:val="ad"/>
          <w:rFonts w:ascii="楷体" w:eastAsia="楷体" w:hAnsi="楷体" w:hint="eastAsia"/>
          <w:b w:val="0"/>
          <w:bCs w:val="0"/>
          <w:spacing w:val="-4"/>
          <w:sz w:val="32"/>
          <w:szCs w:val="32"/>
        </w:rPr>
        <w:t>0人、事业在职6人。离退休人员5人，其中：行政退休人员0人、事业退休5人。</w:t>
      </w:r>
      <w:r w:rsidRPr="00A42FEF">
        <w:rPr>
          <w:rStyle w:val="ad"/>
          <w:rFonts w:ascii="楷体" w:eastAsia="楷体" w:hAnsi="楷体" w:hint="eastAsia"/>
          <w:b w:val="0"/>
          <w:bCs w:val="0"/>
          <w:spacing w:val="-4"/>
          <w:sz w:val="32"/>
          <w:szCs w:val="32"/>
        </w:rPr>
        <w:br/>
        <w:t>4. 资金投入和使用情况</w:t>
      </w:r>
      <w:r w:rsidRPr="00A42FEF">
        <w:rPr>
          <w:rStyle w:val="ad"/>
          <w:rFonts w:ascii="楷体" w:eastAsia="楷体" w:hAnsi="楷体" w:hint="eastAsia"/>
          <w:b w:val="0"/>
          <w:bCs w:val="0"/>
          <w:spacing w:val="-4"/>
          <w:sz w:val="32"/>
          <w:szCs w:val="32"/>
        </w:rPr>
        <w:br/>
        <w:t>（1）项目资金安排落实、总投入情况</w:t>
      </w:r>
      <w:r w:rsidRPr="00A42FEF">
        <w:rPr>
          <w:rStyle w:val="ad"/>
          <w:rFonts w:ascii="楷体" w:eastAsia="楷体" w:hAnsi="楷体" w:hint="eastAsia"/>
          <w:b w:val="0"/>
          <w:bCs w:val="0"/>
          <w:spacing w:val="-4"/>
          <w:sz w:val="32"/>
          <w:szCs w:val="32"/>
        </w:rPr>
        <w:br/>
        <w:t>根据《州党委财经委员会2022年第一次会议纪要》（昌</w:t>
      </w:r>
      <w:proofErr w:type="gramStart"/>
      <w:r w:rsidRPr="00A42FEF">
        <w:rPr>
          <w:rStyle w:val="ad"/>
          <w:rFonts w:ascii="楷体" w:eastAsia="楷体" w:hAnsi="楷体" w:hint="eastAsia"/>
          <w:b w:val="0"/>
          <w:bCs w:val="0"/>
          <w:spacing w:val="-4"/>
          <w:sz w:val="32"/>
          <w:szCs w:val="32"/>
        </w:rPr>
        <w:t>州党财</w:t>
      </w:r>
      <w:proofErr w:type="gramEnd"/>
      <w:r w:rsidRPr="00A42FEF">
        <w:rPr>
          <w:rStyle w:val="ad"/>
          <w:rFonts w:ascii="楷体" w:eastAsia="楷体" w:hAnsi="楷体" w:hint="eastAsia"/>
          <w:b w:val="0"/>
          <w:bCs w:val="0"/>
          <w:spacing w:val="-4"/>
          <w:sz w:val="32"/>
          <w:szCs w:val="32"/>
        </w:rPr>
        <w:t>〔2022〕2号）文件，供销社基层组织建设项目州财政专项资金补助20万元。2023年实际收到专项补助资金20万元，专项补助资金到位率为100%。</w:t>
      </w:r>
      <w:r w:rsidRPr="00A42FEF">
        <w:rPr>
          <w:rStyle w:val="ad"/>
          <w:rFonts w:ascii="楷体" w:eastAsia="楷体" w:hAnsi="楷体" w:hint="eastAsia"/>
          <w:b w:val="0"/>
          <w:bCs w:val="0"/>
          <w:spacing w:val="-4"/>
          <w:sz w:val="32"/>
          <w:szCs w:val="32"/>
        </w:rPr>
        <w:br/>
      </w:r>
      <w:r w:rsidRPr="00A42FEF">
        <w:rPr>
          <w:rStyle w:val="ad"/>
          <w:rFonts w:ascii="楷体" w:eastAsia="楷体" w:hAnsi="楷体" w:hint="eastAsia"/>
          <w:b w:val="0"/>
          <w:bCs w:val="0"/>
          <w:spacing w:val="-4"/>
          <w:sz w:val="32"/>
          <w:szCs w:val="32"/>
        </w:rPr>
        <w:lastRenderedPageBreak/>
        <w:t>（2）项目资金实际使用情况</w:t>
      </w:r>
      <w:r w:rsidRPr="00A42FEF">
        <w:rPr>
          <w:rStyle w:val="ad"/>
          <w:rFonts w:ascii="楷体" w:eastAsia="楷体" w:hAnsi="楷体" w:hint="eastAsia"/>
          <w:b w:val="0"/>
          <w:bCs w:val="0"/>
          <w:spacing w:val="-4"/>
          <w:sz w:val="32"/>
          <w:szCs w:val="32"/>
        </w:rPr>
        <w:br/>
        <w:t>截至2023年12月31日，本项目实际支付资金20万元，预算执行率100%。项目资金主要用于支付供销社基层组织建设项目费用20万元。</w:t>
      </w:r>
    </w:p>
    <w:p w14:paraId="16839083" w14:textId="77777777" w:rsidR="00536196" w:rsidRPr="00A42FEF" w:rsidRDefault="00000000">
      <w:pPr>
        <w:spacing w:line="540" w:lineRule="exact"/>
        <w:ind w:firstLine="567"/>
        <w:rPr>
          <w:rStyle w:val="ad"/>
          <w:rFonts w:ascii="楷体" w:eastAsia="楷体" w:hAnsi="楷体" w:hint="eastAsia"/>
          <w:spacing w:val="-4"/>
          <w:sz w:val="32"/>
          <w:szCs w:val="32"/>
        </w:rPr>
      </w:pPr>
      <w:r w:rsidRPr="00A42FEF">
        <w:rPr>
          <w:rStyle w:val="ad"/>
          <w:rFonts w:ascii="楷体" w:eastAsia="楷体" w:hAnsi="楷体" w:hint="eastAsia"/>
          <w:spacing w:val="-4"/>
          <w:sz w:val="32"/>
          <w:szCs w:val="32"/>
        </w:rPr>
        <w:t>（二）项目绩效目标</w:t>
      </w:r>
    </w:p>
    <w:p w14:paraId="504BB613" w14:textId="77777777" w:rsidR="00536196" w:rsidRPr="00A42FEF" w:rsidRDefault="00000000">
      <w:pPr>
        <w:spacing w:line="540" w:lineRule="exact"/>
        <w:ind w:firstLine="567"/>
        <w:rPr>
          <w:rStyle w:val="ad"/>
          <w:rFonts w:ascii="楷体" w:eastAsia="楷体" w:hAnsi="楷体" w:hint="eastAsia"/>
          <w:b w:val="0"/>
          <w:bCs w:val="0"/>
          <w:spacing w:val="-4"/>
          <w:sz w:val="32"/>
          <w:szCs w:val="32"/>
        </w:rPr>
      </w:pPr>
      <w:r w:rsidRPr="00A42FEF">
        <w:rPr>
          <w:rStyle w:val="ad"/>
          <w:rFonts w:ascii="楷体" w:eastAsia="楷体" w:hAnsi="楷体" w:hint="eastAsia"/>
          <w:b w:val="0"/>
          <w:bCs w:val="0"/>
          <w:spacing w:val="-4"/>
          <w:sz w:val="32"/>
          <w:szCs w:val="32"/>
        </w:rPr>
        <w:t>1.总体目标</w:t>
      </w:r>
      <w:r w:rsidRPr="00A42FEF">
        <w:rPr>
          <w:rStyle w:val="ad"/>
          <w:rFonts w:ascii="楷体" w:eastAsia="楷体" w:hAnsi="楷体" w:hint="eastAsia"/>
          <w:b w:val="0"/>
          <w:bCs w:val="0"/>
          <w:spacing w:val="-4"/>
          <w:sz w:val="32"/>
          <w:szCs w:val="32"/>
        </w:rPr>
        <w:br/>
        <w:t>恢复、维修、提升改造昌吉市</w:t>
      </w:r>
      <w:proofErr w:type="gramStart"/>
      <w:r w:rsidRPr="00A42FEF">
        <w:rPr>
          <w:rStyle w:val="ad"/>
          <w:rFonts w:ascii="楷体" w:eastAsia="楷体" w:hAnsi="楷体" w:hint="eastAsia"/>
          <w:b w:val="0"/>
          <w:bCs w:val="0"/>
          <w:spacing w:val="-4"/>
          <w:sz w:val="32"/>
          <w:szCs w:val="32"/>
        </w:rPr>
        <w:t>二六工镇幸福</w:t>
      </w:r>
      <w:proofErr w:type="gramEnd"/>
      <w:r w:rsidRPr="00A42FEF">
        <w:rPr>
          <w:rStyle w:val="ad"/>
          <w:rFonts w:ascii="楷体" w:eastAsia="楷体" w:hAnsi="楷体" w:hint="eastAsia"/>
          <w:b w:val="0"/>
          <w:bCs w:val="0"/>
          <w:spacing w:val="-4"/>
          <w:sz w:val="32"/>
          <w:szCs w:val="32"/>
        </w:rPr>
        <w:t>村供销社的基础设施，</w:t>
      </w:r>
      <w:proofErr w:type="gramStart"/>
      <w:r w:rsidRPr="00A42FEF">
        <w:rPr>
          <w:rStyle w:val="ad"/>
          <w:rFonts w:ascii="楷体" w:eastAsia="楷体" w:hAnsi="楷体" w:hint="eastAsia"/>
          <w:b w:val="0"/>
          <w:bCs w:val="0"/>
          <w:spacing w:val="-4"/>
          <w:sz w:val="32"/>
          <w:szCs w:val="32"/>
        </w:rPr>
        <w:t>改善庙尔沟</w:t>
      </w:r>
      <w:proofErr w:type="gramEnd"/>
      <w:r w:rsidRPr="00A42FEF">
        <w:rPr>
          <w:rStyle w:val="ad"/>
          <w:rFonts w:ascii="楷体" w:eastAsia="楷体" w:hAnsi="楷体" w:hint="eastAsia"/>
          <w:b w:val="0"/>
          <w:bCs w:val="0"/>
          <w:spacing w:val="-4"/>
          <w:sz w:val="32"/>
          <w:szCs w:val="32"/>
        </w:rPr>
        <w:t>乡和谐二村农牧民购物场所和环境，以便更好服务与村民。</w:t>
      </w:r>
      <w:r w:rsidRPr="00A42FEF">
        <w:rPr>
          <w:rStyle w:val="ad"/>
          <w:rFonts w:ascii="楷体" w:eastAsia="楷体" w:hAnsi="楷体" w:hint="eastAsia"/>
          <w:b w:val="0"/>
          <w:bCs w:val="0"/>
          <w:spacing w:val="-4"/>
          <w:sz w:val="32"/>
          <w:szCs w:val="32"/>
        </w:rPr>
        <w:br/>
        <w:t>2.阶段性目标</w:t>
      </w:r>
      <w:r w:rsidRPr="00A42FEF">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供销社的规章制度以及财务相关资料，评价小组对项目绩效目标进行了进一步的完善，完善后绩效目标如下：</w:t>
      </w:r>
      <w:r w:rsidRPr="00A42FEF">
        <w:rPr>
          <w:rStyle w:val="ad"/>
          <w:rFonts w:ascii="楷体" w:eastAsia="楷体" w:hAnsi="楷体" w:hint="eastAsia"/>
          <w:b w:val="0"/>
          <w:bCs w:val="0"/>
          <w:spacing w:val="-4"/>
          <w:sz w:val="32"/>
          <w:szCs w:val="32"/>
        </w:rPr>
        <w:br/>
        <w:t>（1）项目产出目标</w:t>
      </w:r>
      <w:r w:rsidRPr="00A42FEF">
        <w:rPr>
          <w:rStyle w:val="ad"/>
          <w:rFonts w:ascii="楷体" w:eastAsia="楷体" w:hAnsi="楷体" w:hint="eastAsia"/>
          <w:b w:val="0"/>
          <w:bCs w:val="0"/>
          <w:spacing w:val="-4"/>
          <w:sz w:val="32"/>
          <w:szCs w:val="32"/>
        </w:rPr>
        <w:br/>
        <w:t>①数量指标</w:t>
      </w:r>
      <w:r w:rsidRPr="00A42FEF">
        <w:rPr>
          <w:rStyle w:val="ad"/>
          <w:rFonts w:ascii="楷体" w:eastAsia="楷体" w:hAnsi="楷体" w:hint="eastAsia"/>
          <w:b w:val="0"/>
          <w:bCs w:val="0"/>
          <w:spacing w:val="-4"/>
          <w:sz w:val="32"/>
          <w:szCs w:val="32"/>
        </w:rPr>
        <w:br/>
        <w:t>“基层组织网点建设”指标，预期指标值为“2个”；</w:t>
      </w:r>
      <w:r w:rsidRPr="00A42FEF">
        <w:rPr>
          <w:rStyle w:val="ad"/>
          <w:rFonts w:ascii="楷体" w:eastAsia="楷体" w:hAnsi="楷体" w:hint="eastAsia"/>
          <w:b w:val="0"/>
          <w:bCs w:val="0"/>
          <w:spacing w:val="-4"/>
          <w:sz w:val="32"/>
          <w:szCs w:val="32"/>
        </w:rPr>
        <w:br/>
        <w:t>②质量指标</w:t>
      </w:r>
      <w:r w:rsidRPr="00A42FEF">
        <w:rPr>
          <w:rStyle w:val="ad"/>
          <w:rFonts w:ascii="楷体" w:eastAsia="楷体" w:hAnsi="楷体" w:hint="eastAsia"/>
          <w:b w:val="0"/>
          <w:bCs w:val="0"/>
          <w:spacing w:val="-4"/>
          <w:sz w:val="32"/>
          <w:szCs w:val="32"/>
        </w:rPr>
        <w:br/>
        <w:t>“资金使用合格率”指标，预期指标值为“100%”；</w:t>
      </w:r>
      <w:r w:rsidRPr="00A42FEF">
        <w:rPr>
          <w:rStyle w:val="ad"/>
          <w:rFonts w:ascii="楷体" w:eastAsia="楷体" w:hAnsi="楷体" w:hint="eastAsia"/>
          <w:b w:val="0"/>
          <w:bCs w:val="0"/>
          <w:spacing w:val="-4"/>
          <w:sz w:val="32"/>
          <w:szCs w:val="32"/>
        </w:rPr>
        <w:br/>
        <w:t>“竣工验收合格率”指标，预期指标值为“100%”。</w:t>
      </w:r>
      <w:r w:rsidRPr="00A42FEF">
        <w:rPr>
          <w:rStyle w:val="ad"/>
          <w:rFonts w:ascii="楷体" w:eastAsia="楷体" w:hAnsi="楷体" w:hint="eastAsia"/>
          <w:b w:val="0"/>
          <w:bCs w:val="0"/>
          <w:spacing w:val="-4"/>
          <w:sz w:val="32"/>
          <w:szCs w:val="32"/>
        </w:rPr>
        <w:br/>
        <w:t>③时效指标</w:t>
      </w:r>
      <w:r w:rsidRPr="00A42FEF">
        <w:rPr>
          <w:rStyle w:val="ad"/>
          <w:rFonts w:ascii="楷体" w:eastAsia="楷体" w:hAnsi="楷体" w:hint="eastAsia"/>
          <w:b w:val="0"/>
          <w:bCs w:val="0"/>
          <w:spacing w:val="-4"/>
          <w:sz w:val="32"/>
          <w:szCs w:val="32"/>
        </w:rPr>
        <w:br/>
      </w:r>
      <w:r w:rsidRPr="00A42FEF">
        <w:rPr>
          <w:rStyle w:val="ad"/>
          <w:rFonts w:ascii="楷体" w:eastAsia="楷体" w:hAnsi="楷体" w:hint="eastAsia"/>
          <w:b w:val="0"/>
          <w:bCs w:val="0"/>
          <w:spacing w:val="-4"/>
          <w:sz w:val="32"/>
          <w:szCs w:val="32"/>
        </w:rPr>
        <w:lastRenderedPageBreak/>
        <w:t>“建设完工率”指标，预期指标值为“100%”。</w:t>
      </w:r>
      <w:r w:rsidRPr="00A42FEF">
        <w:rPr>
          <w:rStyle w:val="ad"/>
          <w:rFonts w:ascii="楷体" w:eastAsia="楷体" w:hAnsi="楷体" w:hint="eastAsia"/>
          <w:b w:val="0"/>
          <w:bCs w:val="0"/>
          <w:spacing w:val="-4"/>
          <w:sz w:val="32"/>
          <w:szCs w:val="32"/>
        </w:rPr>
        <w:br/>
        <w:t>（2）项目成本目标</w:t>
      </w:r>
      <w:r w:rsidRPr="00A42FEF">
        <w:rPr>
          <w:rStyle w:val="ad"/>
          <w:rFonts w:ascii="楷体" w:eastAsia="楷体" w:hAnsi="楷体" w:hint="eastAsia"/>
          <w:b w:val="0"/>
          <w:bCs w:val="0"/>
          <w:spacing w:val="-4"/>
          <w:sz w:val="32"/>
          <w:szCs w:val="32"/>
        </w:rPr>
        <w:br/>
        <w:t>①经济成本指标</w:t>
      </w:r>
      <w:r w:rsidRPr="00A42FEF">
        <w:rPr>
          <w:rStyle w:val="ad"/>
          <w:rFonts w:ascii="楷体" w:eastAsia="楷体" w:hAnsi="楷体" w:hint="eastAsia"/>
          <w:b w:val="0"/>
          <w:bCs w:val="0"/>
          <w:spacing w:val="-4"/>
          <w:sz w:val="32"/>
          <w:szCs w:val="32"/>
        </w:rPr>
        <w:br/>
        <w:t>“二六工镇幸福村供销社维修改造提升项目10万元，庙尔沟和谐二村供销社建设项目10万元”指标，预期指标值为“20万元”。</w:t>
      </w:r>
      <w:r w:rsidRPr="00A42FEF">
        <w:rPr>
          <w:rStyle w:val="ad"/>
          <w:rFonts w:ascii="楷体" w:eastAsia="楷体" w:hAnsi="楷体" w:hint="eastAsia"/>
          <w:b w:val="0"/>
          <w:bCs w:val="0"/>
          <w:spacing w:val="-4"/>
          <w:sz w:val="32"/>
          <w:szCs w:val="32"/>
        </w:rPr>
        <w:br/>
        <w:t>（3）项目效益目标</w:t>
      </w:r>
      <w:r w:rsidRPr="00A42FEF">
        <w:rPr>
          <w:rStyle w:val="ad"/>
          <w:rFonts w:ascii="楷体" w:eastAsia="楷体" w:hAnsi="楷体" w:hint="eastAsia"/>
          <w:b w:val="0"/>
          <w:bCs w:val="0"/>
          <w:spacing w:val="-4"/>
          <w:sz w:val="32"/>
          <w:szCs w:val="32"/>
        </w:rPr>
        <w:br/>
        <w:t>①经济效益指标</w:t>
      </w:r>
      <w:r w:rsidRPr="00A42FEF">
        <w:rPr>
          <w:rStyle w:val="ad"/>
          <w:rFonts w:ascii="楷体" w:eastAsia="楷体" w:hAnsi="楷体" w:hint="eastAsia"/>
          <w:b w:val="0"/>
          <w:bCs w:val="0"/>
          <w:spacing w:val="-4"/>
          <w:sz w:val="32"/>
          <w:szCs w:val="32"/>
        </w:rPr>
        <w:br/>
        <w:t>无此项指标</w:t>
      </w:r>
      <w:r w:rsidRPr="00A42FEF">
        <w:rPr>
          <w:rStyle w:val="ad"/>
          <w:rFonts w:ascii="楷体" w:eastAsia="楷体" w:hAnsi="楷体" w:hint="eastAsia"/>
          <w:b w:val="0"/>
          <w:bCs w:val="0"/>
          <w:spacing w:val="-4"/>
          <w:sz w:val="32"/>
          <w:szCs w:val="32"/>
        </w:rPr>
        <w:br/>
        <w:t>②社会效益指标</w:t>
      </w:r>
      <w:r w:rsidRPr="00A42FEF">
        <w:rPr>
          <w:rStyle w:val="ad"/>
          <w:rFonts w:ascii="楷体" w:eastAsia="楷体" w:hAnsi="楷体" w:hint="eastAsia"/>
          <w:b w:val="0"/>
          <w:bCs w:val="0"/>
          <w:spacing w:val="-4"/>
          <w:sz w:val="32"/>
          <w:szCs w:val="32"/>
        </w:rPr>
        <w:br/>
        <w:t>“促进农产品销售”指标，预期指标值为“促进”。</w:t>
      </w:r>
      <w:r w:rsidRPr="00A42FEF">
        <w:rPr>
          <w:rStyle w:val="ad"/>
          <w:rFonts w:ascii="楷体" w:eastAsia="楷体" w:hAnsi="楷体" w:hint="eastAsia"/>
          <w:b w:val="0"/>
          <w:bCs w:val="0"/>
          <w:spacing w:val="-4"/>
          <w:sz w:val="32"/>
          <w:szCs w:val="32"/>
        </w:rPr>
        <w:br/>
        <w:t>③生态效益指标</w:t>
      </w:r>
      <w:r w:rsidRPr="00A42FEF">
        <w:rPr>
          <w:rStyle w:val="ad"/>
          <w:rFonts w:ascii="楷体" w:eastAsia="楷体" w:hAnsi="楷体" w:hint="eastAsia"/>
          <w:b w:val="0"/>
          <w:bCs w:val="0"/>
          <w:spacing w:val="-4"/>
          <w:sz w:val="32"/>
          <w:szCs w:val="32"/>
        </w:rPr>
        <w:br/>
        <w:t>无此项指标</w:t>
      </w:r>
      <w:r w:rsidRPr="00A42FEF">
        <w:rPr>
          <w:rStyle w:val="ad"/>
          <w:rFonts w:ascii="楷体" w:eastAsia="楷体" w:hAnsi="楷体" w:hint="eastAsia"/>
          <w:b w:val="0"/>
          <w:bCs w:val="0"/>
          <w:spacing w:val="-4"/>
          <w:sz w:val="32"/>
          <w:szCs w:val="32"/>
        </w:rPr>
        <w:br/>
        <w:t>④可持续影响指标</w:t>
      </w:r>
      <w:r w:rsidRPr="00A42FEF">
        <w:rPr>
          <w:rStyle w:val="ad"/>
          <w:rFonts w:ascii="楷体" w:eastAsia="楷体" w:hAnsi="楷体" w:hint="eastAsia"/>
          <w:b w:val="0"/>
          <w:bCs w:val="0"/>
          <w:spacing w:val="-4"/>
          <w:sz w:val="32"/>
          <w:szCs w:val="32"/>
        </w:rPr>
        <w:br/>
        <w:t>无此项指标</w:t>
      </w:r>
      <w:r w:rsidRPr="00A42FEF">
        <w:rPr>
          <w:rStyle w:val="ad"/>
          <w:rFonts w:ascii="楷体" w:eastAsia="楷体" w:hAnsi="楷体" w:hint="eastAsia"/>
          <w:b w:val="0"/>
          <w:bCs w:val="0"/>
          <w:spacing w:val="-4"/>
          <w:sz w:val="32"/>
          <w:szCs w:val="32"/>
        </w:rPr>
        <w:br/>
        <w:t>（4）相关满意</w:t>
      </w:r>
      <w:proofErr w:type="gramStart"/>
      <w:r w:rsidRPr="00A42FEF">
        <w:rPr>
          <w:rStyle w:val="ad"/>
          <w:rFonts w:ascii="楷体" w:eastAsia="楷体" w:hAnsi="楷体" w:hint="eastAsia"/>
          <w:b w:val="0"/>
          <w:bCs w:val="0"/>
          <w:spacing w:val="-4"/>
          <w:sz w:val="32"/>
          <w:szCs w:val="32"/>
        </w:rPr>
        <w:t>度目标</w:t>
      </w:r>
      <w:proofErr w:type="gramEnd"/>
      <w:r w:rsidRPr="00A42FEF">
        <w:rPr>
          <w:rStyle w:val="ad"/>
          <w:rFonts w:ascii="楷体" w:eastAsia="楷体" w:hAnsi="楷体" w:hint="eastAsia"/>
          <w:b w:val="0"/>
          <w:bCs w:val="0"/>
          <w:spacing w:val="-4"/>
          <w:sz w:val="32"/>
          <w:szCs w:val="32"/>
        </w:rPr>
        <w:br/>
        <w:t>“群众满意度”指标，预期指标值为“90%以上”。</w:t>
      </w:r>
    </w:p>
    <w:p w14:paraId="0394D17F" w14:textId="77777777" w:rsidR="00536196" w:rsidRPr="00A42FEF" w:rsidRDefault="00000000">
      <w:pPr>
        <w:spacing w:line="540" w:lineRule="exact"/>
        <w:ind w:firstLine="640"/>
        <w:rPr>
          <w:rStyle w:val="ad"/>
          <w:rFonts w:ascii="黑体" w:eastAsia="黑体" w:hAnsi="黑体" w:hint="eastAsia"/>
          <w:b w:val="0"/>
          <w:spacing w:val="-4"/>
          <w:sz w:val="32"/>
          <w:szCs w:val="32"/>
        </w:rPr>
      </w:pPr>
      <w:r w:rsidRPr="00A42FEF">
        <w:rPr>
          <w:rStyle w:val="ad"/>
          <w:rFonts w:ascii="黑体" w:eastAsia="黑体" w:hAnsi="黑体" w:hint="eastAsia"/>
          <w:b w:val="0"/>
          <w:spacing w:val="-4"/>
          <w:sz w:val="32"/>
          <w:szCs w:val="32"/>
        </w:rPr>
        <w:t>二、绩效评价工作开展情况</w:t>
      </w:r>
    </w:p>
    <w:p w14:paraId="7F359966" w14:textId="77777777" w:rsidR="00536196" w:rsidRPr="00A42FEF" w:rsidRDefault="00000000">
      <w:pPr>
        <w:spacing w:line="540" w:lineRule="exact"/>
        <w:ind w:firstLineChars="181" w:firstLine="567"/>
        <w:rPr>
          <w:rStyle w:val="ad"/>
          <w:rFonts w:ascii="楷体" w:eastAsia="楷体" w:hAnsi="楷体" w:hint="eastAsia"/>
          <w:spacing w:val="-4"/>
          <w:sz w:val="32"/>
          <w:szCs w:val="32"/>
        </w:rPr>
      </w:pPr>
      <w:r w:rsidRPr="00A42FEF">
        <w:rPr>
          <w:rStyle w:val="ad"/>
          <w:rFonts w:ascii="楷体" w:eastAsia="楷体" w:hAnsi="楷体" w:hint="eastAsia"/>
          <w:spacing w:val="-4"/>
          <w:sz w:val="32"/>
          <w:szCs w:val="32"/>
        </w:rPr>
        <w:t>（一）绩效评价目的、对象和范围</w:t>
      </w:r>
    </w:p>
    <w:p w14:paraId="464ADAF6" w14:textId="77777777" w:rsidR="00536196" w:rsidRPr="00A42FEF" w:rsidRDefault="00000000">
      <w:pPr>
        <w:spacing w:line="540" w:lineRule="exact"/>
        <w:ind w:firstLine="567"/>
        <w:rPr>
          <w:rStyle w:val="ad"/>
          <w:rFonts w:ascii="楷体" w:eastAsia="楷体" w:hAnsi="楷体" w:hint="eastAsia"/>
          <w:b w:val="0"/>
          <w:bCs w:val="0"/>
          <w:spacing w:val="-4"/>
          <w:sz w:val="32"/>
          <w:szCs w:val="32"/>
        </w:rPr>
      </w:pPr>
      <w:r w:rsidRPr="00A42FEF">
        <w:rPr>
          <w:rStyle w:val="ad"/>
          <w:rFonts w:ascii="楷体" w:eastAsia="楷体" w:hAnsi="楷体" w:hint="eastAsia"/>
          <w:b w:val="0"/>
          <w:bCs w:val="0"/>
          <w:spacing w:val="-4"/>
          <w:sz w:val="32"/>
          <w:szCs w:val="32"/>
        </w:rPr>
        <w:t>1.绩效评价的目的</w:t>
      </w:r>
      <w:r w:rsidRPr="00A42FEF">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A42FEF">
        <w:rPr>
          <w:rStyle w:val="ad"/>
          <w:rFonts w:ascii="楷体" w:eastAsia="楷体" w:hAnsi="楷体" w:hint="eastAsia"/>
          <w:b w:val="0"/>
          <w:bCs w:val="0"/>
          <w:spacing w:val="-4"/>
          <w:sz w:val="32"/>
          <w:szCs w:val="32"/>
        </w:rPr>
        <w:t>规</w:t>
      </w:r>
      <w:proofErr w:type="gramEnd"/>
      <w:r w:rsidRPr="00A42FEF">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A42FEF">
        <w:rPr>
          <w:rStyle w:val="ad"/>
          <w:rFonts w:ascii="楷体" w:eastAsia="楷体" w:hAnsi="楷体" w:hint="eastAsia"/>
          <w:b w:val="0"/>
          <w:bCs w:val="0"/>
          <w:spacing w:val="-4"/>
          <w:sz w:val="32"/>
          <w:szCs w:val="32"/>
        </w:rPr>
        <w:br/>
        <w:t>2.绩效评价的对象和范围</w:t>
      </w:r>
      <w:r w:rsidRPr="00A42FEF">
        <w:rPr>
          <w:rStyle w:val="ad"/>
          <w:rFonts w:ascii="楷体" w:eastAsia="楷体" w:hAnsi="楷体" w:hint="eastAsia"/>
          <w:b w:val="0"/>
          <w:bCs w:val="0"/>
          <w:spacing w:val="-4"/>
          <w:sz w:val="32"/>
          <w:szCs w:val="32"/>
        </w:rPr>
        <w:br/>
      </w:r>
      <w:r w:rsidRPr="00A42FEF">
        <w:rPr>
          <w:rStyle w:val="ad"/>
          <w:rFonts w:ascii="楷体" w:eastAsia="楷体" w:hAnsi="楷体" w:hint="eastAsia"/>
          <w:b w:val="0"/>
          <w:bCs w:val="0"/>
          <w:spacing w:val="-4"/>
          <w:sz w:val="32"/>
          <w:szCs w:val="32"/>
        </w:rPr>
        <w:lastRenderedPageBreak/>
        <w:t>本次绩效评价遵循财政部《关于印发&lt;项目支出绩效评价管理办法&gt;的通知》（财预〔2020〕10号）以及自治区财政厅《自治区财政支出绩效评价管理暂行办法》（新财预〔2018〕189号）等文件规定，对2023年度我单位实施的</w:t>
      </w:r>
      <w:proofErr w:type="gramStart"/>
      <w:r w:rsidRPr="00A42FEF">
        <w:rPr>
          <w:rStyle w:val="ad"/>
          <w:rFonts w:ascii="楷体" w:eastAsia="楷体" w:hAnsi="楷体" w:hint="eastAsia"/>
          <w:b w:val="0"/>
          <w:bCs w:val="0"/>
          <w:spacing w:val="-4"/>
          <w:sz w:val="32"/>
          <w:szCs w:val="32"/>
        </w:rPr>
        <w:t>二六工镇幸福</w:t>
      </w:r>
      <w:proofErr w:type="gramEnd"/>
      <w:r w:rsidRPr="00A42FEF">
        <w:rPr>
          <w:rStyle w:val="ad"/>
          <w:rFonts w:ascii="楷体" w:eastAsia="楷体" w:hAnsi="楷体" w:hint="eastAsia"/>
          <w:b w:val="0"/>
          <w:bCs w:val="0"/>
          <w:spacing w:val="-4"/>
          <w:sz w:val="32"/>
          <w:szCs w:val="32"/>
        </w:rPr>
        <w:t>村供销社建设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0BEE16A" w14:textId="77777777" w:rsidR="00536196" w:rsidRPr="00A42FEF" w:rsidRDefault="00000000">
      <w:pPr>
        <w:spacing w:line="540" w:lineRule="exact"/>
        <w:ind w:firstLine="567"/>
        <w:rPr>
          <w:rStyle w:val="ad"/>
          <w:rFonts w:ascii="楷体" w:eastAsia="楷体" w:hAnsi="楷体" w:hint="eastAsia"/>
          <w:spacing w:val="-4"/>
          <w:sz w:val="32"/>
          <w:szCs w:val="32"/>
        </w:rPr>
      </w:pPr>
      <w:r w:rsidRPr="00A42FEF">
        <w:rPr>
          <w:rStyle w:val="ad"/>
          <w:rFonts w:ascii="楷体" w:eastAsia="楷体" w:hAnsi="楷体" w:hint="eastAsia"/>
          <w:spacing w:val="-4"/>
          <w:sz w:val="32"/>
          <w:szCs w:val="32"/>
        </w:rPr>
        <w:t>（二）绩效评价原则、评价指标体系、评价方法、评价标准</w:t>
      </w:r>
    </w:p>
    <w:p w14:paraId="75DA755F" w14:textId="77777777" w:rsidR="00536196" w:rsidRPr="00A42FEF" w:rsidRDefault="00000000">
      <w:pPr>
        <w:spacing w:line="540" w:lineRule="exact"/>
        <w:ind w:firstLine="567"/>
        <w:rPr>
          <w:rStyle w:val="ad"/>
          <w:rFonts w:ascii="楷体" w:eastAsia="楷体" w:hAnsi="楷体" w:hint="eastAsia"/>
          <w:b w:val="0"/>
          <w:bCs w:val="0"/>
          <w:spacing w:val="-4"/>
          <w:sz w:val="32"/>
          <w:szCs w:val="32"/>
        </w:rPr>
      </w:pPr>
      <w:r w:rsidRPr="00A42FEF">
        <w:rPr>
          <w:rStyle w:val="ad"/>
          <w:rFonts w:ascii="楷体" w:eastAsia="楷体" w:hAnsi="楷体" w:hint="eastAsia"/>
          <w:b w:val="0"/>
          <w:bCs w:val="0"/>
          <w:spacing w:val="-4"/>
          <w:sz w:val="32"/>
          <w:szCs w:val="32"/>
        </w:rPr>
        <w:t>1.绩效评价原则</w:t>
      </w:r>
      <w:r w:rsidRPr="00A42FEF">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w:t>
      </w:r>
      <w:proofErr w:type="gramStart"/>
      <w:r w:rsidRPr="00A42FEF">
        <w:rPr>
          <w:rStyle w:val="ad"/>
          <w:rFonts w:ascii="楷体" w:eastAsia="楷体" w:hAnsi="楷体" w:hint="eastAsia"/>
          <w:b w:val="0"/>
          <w:bCs w:val="0"/>
          <w:spacing w:val="-4"/>
          <w:sz w:val="32"/>
          <w:szCs w:val="32"/>
        </w:rPr>
        <w:t>二六工镇幸福</w:t>
      </w:r>
      <w:proofErr w:type="gramEnd"/>
      <w:r w:rsidRPr="00A42FEF">
        <w:rPr>
          <w:rStyle w:val="ad"/>
          <w:rFonts w:ascii="楷体" w:eastAsia="楷体" w:hAnsi="楷体" w:hint="eastAsia"/>
          <w:b w:val="0"/>
          <w:bCs w:val="0"/>
          <w:spacing w:val="-4"/>
          <w:sz w:val="32"/>
          <w:szCs w:val="32"/>
        </w:rPr>
        <w:t>村供销社建设项目实际开展情况，运用定量和定性分析相结合的方法，总结经验做法，反思项目实施和管理中的问题，以切实提升财政资金管理的科学化、规范化和精细化水平。</w:t>
      </w:r>
      <w:r w:rsidRPr="00A42FEF">
        <w:rPr>
          <w:rStyle w:val="ad"/>
          <w:rFonts w:ascii="楷体" w:eastAsia="楷体" w:hAnsi="楷体" w:hint="eastAsia"/>
          <w:b w:val="0"/>
          <w:bCs w:val="0"/>
          <w:spacing w:val="-4"/>
          <w:sz w:val="32"/>
          <w:szCs w:val="32"/>
        </w:rPr>
        <w:br/>
        <w:t>根据以上原则，绩效评价遵循如下具体要求：</w:t>
      </w:r>
      <w:r w:rsidRPr="00A42FEF">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A42FEF">
        <w:rPr>
          <w:rStyle w:val="ad"/>
          <w:rFonts w:ascii="楷体" w:eastAsia="楷体" w:hAnsi="楷体" w:hint="eastAsia"/>
          <w:b w:val="0"/>
          <w:bCs w:val="0"/>
          <w:spacing w:val="-4"/>
          <w:sz w:val="32"/>
          <w:szCs w:val="32"/>
        </w:rPr>
        <w:br/>
        <w:t>（2）保证评价结果的真实性、公正性，提高评价报告的公信力。</w:t>
      </w:r>
      <w:r w:rsidRPr="00A42FEF">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A42FEF">
        <w:rPr>
          <w:rStyle w:val="ad"/>
          <w:rFonts w:ascii="楷体" w:eastAsia="楷体" w:hAnsi="楷体" w:hint="eastAsia"/>
          <w:b w:val="0"/>
          <w:bCs w:val="0"/>
          <w:spacing w:val="-4"/>
          <w:sz w:val="32"/>
          <w:szCs w:val="32"/>
        </w:rPr>
        <w:br/>
      </w:r>
      <w:r w:rsidRPr="00A42FEF">
        <w:rPr>
          <w:rStyle w:val="ad"/>
          <w:rFonts w:ascii="楷体" w:eastAsia="楷体" w:hAnsi="楷体" w:hint="eastAsia"/>
          <w:b w:val="0"/>
          <w:bCs w:val="0"/>
          <w:spacing w:val="-4"/>
          <w:sz w:val="32"/>
          <w:szCs w:val="32"/>
        </w:rPr>
        <w:lastRenderedPageBreak/>
        <w:t>2.绩效评价指标体系及绩效评价标准</w:t>
      </w:r>
      <w:r w:rsidRPr="00A42FEF">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A42FEF">
        <w:rPr>
          <w:rStyle w:val="ad"/>
          <w:rFonts w:ascii="楷体" w:eastAsia="楷体" w:hAnsi="楷体" w:hint="eastAsia"/>
          <w:b w:val="0"/>
          <w:bCs w:val="0"/>
          <w:spacing w:val="-4"/>
          <w:sz w:val="32"/>
          <w:szCs w:val="32"/>
        </w:rPr>
        <w:br/>
        <w:t>一级指标为：决策、过程、产出、效益。</w:t>
      </w:r>
      <w:r w:rsidRPr="00A42FEF">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A42FEF">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A42FEF">
        <w:rPr>
          <w:rStyle w:val="ad"/>
          <w:rFonts w:ascii="楷体" w:eastAsia="楷体" w:hAnsi="楷体" w:hint="eastAsia"/>
          <w:b w:val="0"/>
          <w:bCs w:val="0"/>
          <w:spacing w:val="-4"/>
          <w:sz w:val="32"/>
          <w:szCs w:val="32"/>
        </w:rPr>
        <w:t>规</w:t>
      </w:r>
      <w:proofErr w:type="gramEnd"/>
      <w:r w:rsidRPr="00A42FEF">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A42FEF">
        <w:rPr>
          <w:rStyle w:val="ad"/>
          <w:rFonts w:ascii="楷体" w:eastAsia="楷体" w:hAnsi="楷体" w:hint="eastAsia"/>
          <w:b w:val="0"/>
          <w:bCs w:val="0"/>
          <w:spacing w:val="-4"/>
          <w:sz w:val="32"/>
          <w:szCs w:val="32"/>
        </w:rPr>
        <w:br/>
        <w:t>3.评价方法</w:t>
      </w:r>
      <w:r w:rsidRPr="00A42FEF">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A42FEF">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A42FEF">
        <w:rPr>
          <w:rStyle w:val="ad"/>
          <w:rFonts w:ascii="楷体" w:eastAsia="楷体" w:hAnsi="楷体" w:hint="eastAsia"/>
          <w:b w:val="0"/>
          <w:bCs w:val="0"/>
          <w:spacing w:val="-4"/>
          <w:sz w:val="32"/>
          <w:szCs w:val="32"/>
        </w:rPr>
        <w:br/>
        <w:t>公众评判法：</w:t>
      </w:r>
      <w:proofErr w:type="gramStart"/>
      <w:r w:rsidRPr="00A42FEF">
        <w:rPr>
          <w:rStyle w:val="ad"/>
          <w:rFonts w:ascii="楷体" w:eastAsia="楷体" w:hAnsi="楷体" w:hint="eastAsia"/>
          <w:b w:val="0"/>
          <w:bCs w:val="0"/>
          <w:spacing w:val="-4"/>
          <w:sz w:val="32"/>
          <w:szCs w:val="32"/>
        </w:rPr>
        <w:t>评价组</w:t>
      </w:r>
      <w:proofErr w:type="gramEnd"/>
      <w:r w:rsidRPr="00A42FEF">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w:t>
      </w:r>
      <w:r w:rsidRPr="00A42FEF">
        <w:rPr>
          <w:rStyle w:val="ad"/>
          <w:rFonts w:ascii="楷体" w:eastAsia="楷体" w:hAnsi="楷体" w:hint="eastAsia"/>
          <w:b w:val="0"/>
          <w:bCs w:val="0"/>
          <w:spacing w:val="-4"/>
          <w:sz w:val="32"/>
          <w:szCs w:val="32"/>
        </w:rPr>
        <w:lastRenderedPageBreak/>
        <w:t>益对象开展满意度调查，进行综合评价。</w:t>
      </w:r>
      <w:r w:rsidRPr="00A42FEF">
        <w:rPr>
          <w:rStyle w:val="ad"/>
          <w:rFonts w:ascii="楷体" w:eastAsia="楷体" w:hAnsi="楷体" w:hint="eastAsia"/>
          <w:b w:val="0"/>
          <w:bCs w:val="0"/>
          <w:spacing w:val="-4"/>
          <w:sz w:val="32"/>
          <w:szCs w:val="32"/>
        </w:rPr>
        <w:br/>
        <w:t>4.评价标准</w:t>
      </w:r>
      <w:r w:rsidRPr="00A42FEF">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8D5C3DB" w14:textId="77777777" w:rsidR="00536196" w:rsidRPr="00A42FEF" w:rsidRDefault="00000000">
      <w:pPr>
        <w:spacing w:line="540" w:lineRule="exact"/>
        <w:ind w:firstLineChars="181" w:firstLine="567"/>
        <w:rPr>
          <w:rStyle w:val="ad"/>
          <w:rFonts w:ascii="楷体" w:eastAsia="楷体" w:hAnsi="楷体" w:hint="eastAsia"/>
          <w:spacing w:val="-4"/>
          <w:sz w:val="32"/>
          <w:szCs w:val="32"/>
        </w:rPr>
      </w:pPr>
      <w:r w:rsidRPr="00A42FEF">
        <w:rPr>
          <w:rStyle w:val="ad"/>
          <w:rFonts w:ascii="楷体" w:eastAsia="楷体" w:hAnsi="楷体" w:hint="eastAsia"/>
          <w:spacing w:val="-4"/>
          <w:sz w:val="32"/>
          <w:szCs w:val="32"/>
        </w:rPr>
        <w:t>（三）绩效评价工作过程</w:t>
      </w:r>
    </w:p>
    <w:p w14:paraId="1BC79CA0" w14:textId="77777777" w:rsidR="00536196" w:rsidRPr="00A42FEF" w:rsidRDefault="00000000">
      <w:pPr>
        <w:spacing w:line="540" w:lineRule="exact"/>
        <w:ind w:firstLine="567"/>
        <w:rPr>
          <w:rStyle w:val="ad"/>
          <w:rFonts w:ascii="楷体" w:eastAsia="楷体" w:hAnsi="楷体" w:hint="eastAsia"/>
          <w:b w:val="0"/>
          <w:bCs w:val="0"/>
          <w:spacing w:val="-4"/>
          <w:sz w:val="32"/>
          <w:szCs w:val="32"/>
        </w:rPr>
      </w:pPr>
      <w:r w:rsidRPr="00A42FEF">
        <w:rPr>
          <w:rStyle w:val="ad"/>
          <w:rFonts w:ascii="楷体" w:eastAsia="楷体" w:hAnsi="楷体" w:hint="eastAsia"/>
          <w:b w:val="0"/>
          <w:bCs w:val="0"/>
          <w:spacing w:val="-4"/>
          <w:sz w:val="32"/>
          <w:szCs w:val="32"/>
        </w:rPr>
        <w:t>第一阶段：前期准备。</w:t>
      </w:r>
      <w:r w:rsidRPr="00A42FEF">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A42FEF">
        <w:rPr>
          <w:rStyle w:val="ad"/>
          <w:rFonts w:ascii="楷体" w:eastAsia="楷体" w:hAnsi="楷体" w:hint="eastAsia"/>
          <w:b w:val="0"/>
          <w:bCs w:val="0"/>
          <w:spacing w:val="-4"/>
          <w:sz w:val="32"/>
          <w:szCs w:val="32"/>
        </w:rPr>
        <w:br/>
        <w:t>昌吉市供销社党组书记</w:t>
      </w:r>
      <w:proofErr w:type="gramStart"/>
      <w:r w:rsidRPr="00A42FEF">
        <w:rPr>
          <w:rStyle w:val="ad"/>
          <w:rFonts w:ascii="楷体" w:eastAsia="楷体" w:hAnsi="楷体" w:hint="eastAsia"/>
          <w:b w:val="0"/>
          <w:bCs w:val="0"/>
          <w:spacing w:val="-4"/>
          <w:sz w:val="32"/>
          <w:szCs w:val="32"/>
        </w:rPr>
        <w:t>任评价组</w:t>
      </w:r>
      <w:proofErr w:type="gramEnd"/>
      <w:r w:rsidRPr="00A42FEF">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A42FEF">
        <w:rPr>
          <w:rStyle w:val="ad"/>
          <w:rFonts w:ascii="楷体" w:eastAsia="楷体" w:hAnsi="楷体" w:hint="eastAsia"/>
          <w:b w:val="0"/>
          <w:bCs w:val="0"/>
          <w:spacing w:val="-4"/>
          <w:sz w:val="32"/>
          <w:szCs w:val="32"/>
        </w:rPr>
        <w:br/>
        <w:t>昌吉市供销社主任</w:t>
      </w:r>
      <w:proofErr w:type="gramStart"/>
      <w:r w:rsidRPr="00A42FEF">
        <w:rPr>
          <w:rStyle w:val="ad"/>
          <w:rFonts w:ascii="楷体" w:eastAsia="楷体" w:hAnsi="楷体" w:hint="eastAsia"/>
          <w:b w:val="0"/>
          <w:bCs w:val="0"/>
          <w:spacing w:val="-4"/>
          <w:sz w:val="32"/>
          <w:szCs w:val="32"/>
        </w:rPr>
        <w:t>任评价组</w:t>
      </w:r>
      <w:proofErr w:type="gramEnd"/>
      <w:r w:rsidRPr="00A42FEF">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A42FEF">
        <w:rPr>
          <w:rStyle w:val="ad"/>
          <w:rFonts w:ascii="楷体" w:eastAsia="楷体" w:hAnsi="楷体" w:hint="eastAsia"/>
          <w:b w:val="0"/>
          <w:bCs w:val="0"/>
          <w:spacing w:val="-4"/>
          <w:sz w:val="32"/>
          <w:szCs w:val="32"/>
        </w:rPr>
        <w:br/>
        <w:t>业务科科长</w:t>
      </w:r>
      <w:proofErr w:type="gramStart"/>
      <w:r w:rsidRPr="00A42FEF">
        <w:rPr>
          <w:rStyle w:val="ad"/>
          <w:rFonts w:ascii="楷体" w:eastAsia="楷体" w:hAnsi="楷体" w:hint="eastAsia"/>
          <w:b w:val="0"/>
          <w:bCs w:val="0"/>
          <w:spacing w:val="-4"/>
          <w:sz w:val="32"/>
          <w:szCs w:val="32"/>
        </w:rPr>
        <w:t>任评价组</w:t>
      </w:r>
      <w:proofErr w:type="gramEnd"/>
      <w:r w:rsidRPr="00A42FEF">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A42FEF">
        <w:rPr>
          <w:rStyle w:val="ad"/>
          <w:rFonts w:ascii="楷体" w:eastAsia="楷体" w:hAnsi="楷体" w:hint="eastAsia"/>
          <w:b w:val="0"/>
          <w:bCs w:val="0"/>
          <w:spacing w:val="-4"/>
          <w:sz w:val="32"/>
          <w:szCs w:val="32"/>
        </w:rPr>
        <w:br/>
        <w:t>第二阶段：组织实施。</w:t>
      </w:r>
      <w:r w:rsidRPr="00A42FEF">
        <w:rPr>
          <w:rStyle w:val="ad"/>
          <w:rFonts w:ascii="楷体" w:eastAsia="楷体" w:hAnsi="楷体" w:hint="eastAsia"/>
          <w:b w:val="0"/>
          <w:bCs w:val="0"/>
          <w:spacing w:val="-4"/>
          <w:sz w:val="32"/>
          <w:szCs w:val="32"/>
        </w:rPr>
        <w:br/>
        <w:t>经</w:t>
      </w:r>
      <w:proofErr w:type="gramStart"/>
      <w:r w:rsidRPr="00A42FEF">
        <w:rPr>
          <w:rStyle w:val="ad"/>
          <w:rFonts w:ascii="楷体" w:eastAsia="楷体" w:hAnsi="楷体" w:hint="eastAsia"/>
          <w:b w:val="0"/>
          <w:bCs w:val="0"/>
          <w:spacing w:val="-4"/>
          <w:sz w:val="32"/>
          <w:szCs w:val="32"/>
        </w:rPr>
        <w:t>评价组</w:t>
      </w:r>
      <w:proofErr w:type="gramEnd"/>
      <w:r w:rsidRPr="00A42FEF">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A42FEF">
        <w:rPr>
          <w:rStyle w:val="ad"/>
          <w:rFonts w:ascii="楷体" w:eastAsia="楷体" w:hAnsi="楷体" w:hint="eastAsia"/>
          <w:b w:val="0"/>
          <w:bCs w:val="0"/>
          <w:spacing w:val="-4"/>
          <w:sz w:val="32"/>
          <w:szCs w:val="32"/>
        </w:rPr>
        <w:br/>
      </w:r>
      <w:r w:rsidRPr="00A42FEF">
        <w:rPr>
          <w:rStyle w:val="ad"/>
          <w:rFonts w:ascii="楷体" w:eastAsia="楷体" w:hAnsi="楷体" w:hint="eastAsia"/>
          <w:b w:val="0"/>
          <w:bCs w:val="0"/>
          <w:spacing w:val="-4"/>
          <w:sz w:val="32"/>
          <w:szCs w:val="32"/>
        </w:rPr>
        <w:lastRenderedPageBreak/>
        <w:t>第三阶段：分析评价。</w:t>
      </w:r>
      <w:r w:rsidRPr="00A42FEF">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A42FEF">
        <w:rPr>
          <w:rStyle w:val="ad"/>
          <w:rFonts w:ascii="楷体" w:eastAsia="楷体" w:hAnsi="楷体" w:hint="eastAsia"/>
          <w:b w:val="0"/>
          <w:bCs w:val="0"/>
          <w:spacing w:val="-4"/>
          <w:sz w:val="32"/>
          <w:szCs w:val="32"/>
        </w:rPr>
        <w:br/>
        <w:t>第四阶段：撰写与提交评价报告</w:t>
      </w:r>
      <w:r w:rsidRPr="00A42FEF">
        <w:rPr>
          <w:rStyle w:val="ad"/>
          <w:rFonts w:ascii="楷体" w:eastAsia="楷体" w:hAnsi="楷体" w:hint="eastAsia"/>
          <w:b w:val="0"/>
          <w:bCs w:val="0"/>
          <w:spacing w:val="-4"/>
          <w:sz w:val="32"/>
          <w:szCs w:val="32"/>
        </w:rPr>
        <w:br/>
        <w:t>项目撰写绩效评价报告，按照财政单位大平台绩效系统中统</w:t>
      </w:r>
      <w:proofErr w:type="gramStart"/>
      <w:r w:rsidRPr="00A42FEF">
        <w:rPr>
          <w:rStyle w:val="ad"/>
          <w:rFonts w:ascii="楷体" w:eastAsia="楷体" w:hAnsi="楷体" w:hint="eastAsia"/>
          <w:b w:val="0"/>
          <w:bCs w:val="0"/>
          <w:spacing w:val="-4"/>
          <w:sz w:val="32"/>
          <w:szCs w:val="32"/>
        </w:rPr>
        <w:t>一</w:t>
      </w:r>
      <w:proofErr w:type="gramEnd"/>
      <w:r w:rsidRPr="00A42FEF">
        <w:rPr>
          <w:rStyle w:val="ad"/>
          <w:rFonts w:ascii="楷体" w:eastAsia="楷体" w:hAnsi="楷体" w:hint="eastAsia"/>
          <w:b w:val="0"/>
          <w:bCs w:val="0"/>
          <w:spacing w:val="-4"/>
          <w:sz w:val="32"/>
          <w:szCs w:val="32"/>
        </w:rPr>
        <w:t>格式和文本框架撰写绩效评价报告。</w:t>
      </w:r>
      <w:r w:rsidRPr="00A42FEF">
        <w:rPr>
          <w:rStyle w:val="ad"/>
          <w:rFonts w:ascii="楷体" w:eastAsia="楷体" w:hAnsi="楷体" w:hint="eastAsia"/>
          <w:b w:val="0"/>
          <w:bCs w:val="0"/>
          <w:spacing w:val="-4"/>
          <w:sz w:val="32"/>
          <w:szCs w:val="32"/>
        </w:rPr>
        <w:br/>
        <w:t>第五阶段：归集档案</w:t>
      </w:r>
      <w:r w:rsidRPr="00A42FEF">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53D06776" w14:textId="77777777" w:rsidR="00536196" w:rsidRPr="00A42FEF" w:rsidRDefault="00000000">
      <w:pPr>
        <w:spacing w:line="540" w:lineRule="exact"/>
        <w:ind w:firstLine="640"/>
        <w:rPr>
          <w:rStyle w:val="ad"/>
          <w:rFonts w:ascii="黑体" w:eastAsia="黑体" w:hAnsi="黑体" w:hint="eastAsia"/>
          <w:b w:val="0"/>
          <w:spacing w:val="-4"/>
          <w:sz w:val="32"/>
          <w:szCs w:val="32"/>
        </w:rPr>
      </w:pPr>
      <w:r w:rsidRPr="00A42FEF">
        <w:rPr>
          <w:rStyle w:val="ad"/>
          <w:rFonts w:ascii="黑体" w:eastAsia="黑体" w:hAnsi="黑体" w:hint="eastAsia"/>
          <w:b w:val="0"/>
          <w:spacing w:val="-4"/>
          <w:sz w:val="32"/>
          <w:szCs w:val="32"/>
        </w:rPr>
        <w:t>三、综合评价情况及评价结论</w:t>
      </w:r>
    </w:p>
    <w:p w14:paraId="7D1E02B0" w14:textId="77777777" w:rsidR="00536196" w:rsidRPr="00A42FEF" w:rsidRDefault="00000000">
      <w:pPr>
        <w:spacing w:line="540" w:lineRule="exact"/>
        <w:ind w:firstLine="567"/>
        <w:rPr>
          <w:rStyle w:val="ad"/>
          <w:rFonts w:ascii="楷体" w:eastAsia="楷体" w:hAnsi="楷体" w:hint="eastAsia"/>
          <w:b w:val="0"/>
          <w:bCs w:val="0"/>
          <w:spacing w:val="-4"/>
          <w:sz w:val="32"/>
          <w:szCs w:val="32"/>
        </w:rPr>
      </w:pPr>
      <w:r w:rsidRPr="00A42FEF">
        <w:rPr>
          <w:rStyle w:val="ad"/>
          <w:rFonts w:ascii="楷体" w:eastAsia="楷体" w:hAnsi="楷体" w:hint="eastAsia"/>
          <w:b w:val="0"/>
          <w:bCs w:val="0"/>
          <w:spacing w:val="-4"/>
          <w:sz w:val="32"/>
          <w:szCs w:val="32"/>
        </w:rPr>
        <w:t>（一）综合评价情况</w:t>
      </w:r>
      <w:r w:rsidRPr="00A42FEF">
        <w:rPr>
          <w:rStyle w:val="ad"/>
          <w:rFonts w:ascii="楷体" w:eastAsia="楷体" w:hAnsi="楷体" w:hint="eastAsia"/>
          <w:b w:val="0"/>
          <w:bCs w:val="0"/>
          <w:spacing w:val="-4"/>
          <w:sz w:val="32"/>
          <w:szCs w:val="32"/>
        </w:rPr>
        <w:br/>
        <w:t>通过</w:t>
      </w:r>
      <w:proofErr w:type="gramStart"/>
      <w:r w:rsidRPr="00A42FEF">
        <w:rPr>
          <w:rStyle w:val="ad"/>
          <w:rFonts w:ascii="楷体" w:eastAsia="楷体" w:hAnsi="楷体" w:hint="eastAsia"/>
          <w:b w:val="0"/>
          <w:bCs w:val="0"/>
          <w:spacing w:val="-4"/>
          <w:sz w:val="32"/>
          <w:szCs w:val="32"/>
        </w:rPr>
        <w:t>二六工镇幸福</w:t>
      </w:r>
      <w:proofErr w:type="gramEnd"/>
      <w:r w:rsidRPr="00A42FEF">
        <w:rPr>
          <w:rStyle w:val="ad"/>
          <w:rFonts w:ascii="楷体" w:eastAsia="楷体" w:hAnsi="楷体" w:hint="eastAsia"/>
          <w:b w:val="0"/>
          <w:bCs w:val="0"/>
          <w:spacing w:val="-4"/>
          <w:sz w:val="32"/>
          <w:szCs w:val="32"/>
        </w:rPr>
        <w:t>村供销社建设项目的实施，解决了</w:t>
      </w:r>
      <w:proofErr w:type="gramStart"/>
      <w:r w:rsidRPr="00A42FEF">
        <w:rPr>
          <w:rStyle w:val="ad"/>
          <w:rFonts w:ascii="楷体" w:eastAsia="楷体" w:hAnsi="楷体" w:hint="eastAsia"/>
          <w:b w:val="0"/>
          <w:bCs w:val="0"/>
          <w:spacing w:val="-4"/>
          <w:sz w:val="32"/>
          <w:szCs w:val="32"/>
        </w:rPr>
        <w:t>二六工镇幸福</w:t>
      </w:r>
      <w:proofErr w:type="gramEnd"/>
      <w:r w:rsidRPr="00A42FEF">
        <w:rPr>
          <w:rStyle w:val="ad"/>
          <w:rFonts w:ascii="楷体" w:eastAsia="楷体" w:hAnsi="楷体" w:hint="eastAsia"/>
          <w:b w:val="0"/>
          <w:bCs w:val="0"/>
          <w:spacing w:val="-4"/>
          <w:sz w:val="32"/>
          <w:szCs w:val="32"/>
        </w:rPr>
        <w:t>村供销社年久失修不能正常发挥村级供销社的职能问题，实现了方便群众生产生活效益，该项目预算执行率达100%，项目预期绩效目标及各项具体指标均已全部达成。</w:t>
      </w:r>
      <w:r w:rsidRPr="00A42FEF">
        <w:rPr>
          <w:rStyle w:val="ad"/>
          <w:rFonts w:ascii="楷体" w:eastAsia="楷体" w:hAnsi="楷体" w:hint="eastAsia"/>
          <w:b w:val="0"/>
          <w:bCs w:val="0"/>
          <w:spacing w:val="-4"/>
          <w:sz w:val="32"/>
          <w:szCs w:val="32"/>
        </w:rPr>
        <w:br/>
        <w:t>（二）综合评价结论</w:t>
      </w:r>
      <w:r w:rsidRPr="00A42FEF">
        <w:rPr>
          <w:rStyle w:val="ad"/>
          <w:rFonts w:ascii="楷体" w:eastAsia="楷体" w:hAnsi="楷体" w:hint="eastAsia"/>
          <w:b w:val="0"/>
          <w:bCs w:val="0"/>
          <w:spacing w:val="-4"/>
          <w:sz w:val="32"/>
          <w:szCs w:val="32"/>
        </w:rPr>
        <w:br/>
        <w:t>本次评价采取定量与定性评价相结合的方式，对</w:t>
      </w:r>
      <w:proofErr w:type="gramStart"/>
      <w:r w:rsidRPr="00A42FEF">
        <w:rPr>
          <w:rStyle w:val="ad"/>
          <w:rFonts w:ascii="楷体" w:eastAsia="楷体" w:hAnsi="楷体" w:hint="eastAsia"/>
          <w:b w:val="0"/>
          <w:bCs w:val="0"/>
          <w:spacing w:val="-4"/>
          <w:sz w:val="32"/>
          <w:szCs w:val="32"/>
        </w:rPr>
        <w:t>二六工镇幸福</w:t>
      </w:r>
      <w:proofErr w:type="gramEnd"/>
      <w:r w:rsidRPr="00A42FEF">
        <w:rPr>
          <w:rStyle w:val="ad"/>
          <w:rFonts w:ascii="楷体" w:eastAsia="楷体" w:hAnsi="楷体" w:hint="eastAsia"/>
          <w:b w:val="0"/>
          <w:bCs w:val="0"/>
          <w:spacing w:val="-4"/>
          <w:sz w:val="32"/>
          <w:szCs w:val="32"/>
        </w:rPr>
        <w:t>村供销社建设项目的绩效目标和各项具体绩效指标实现情况进行了客观评价，最终评分为100分。绩效评级为“优”，具体得分情况为：项目决策20分、项目过程20分、项目产出30分、项目效益30分。</w:t>
      </w:r>
    </w:p>
    <w:p w14:paraId="035A1E91" w14:textId="77777777" w:rsidR="00536196" w:rsidRPr="00A42FEF" w:rsidRDefault="00000000">
      <w:pPr>
        <w:spacing w:line="540" w:lineRule="exact"/>
        <w:ind w:firstLine="640"/>
        <w:rPr>
          <w:rStyle w:val="ad"/>
          <w:rFonts w:ascii="黑体" w:eastAsia="黑体" w:hAnsi="黑体" w:hint="eastAsia"/>
        </w:rPr>
      </w:pPr>
      <w:r w:rsidRPr="00A42FEF">
        <w:rPr>
          <w:rStyle w:val="ad"/>
          <w:rFonts w:ascii="黑体" w:eastAsia="黑体" w:hAnsi="黑体" w:hint="eastAsia"/>
          <w:b w:val="0"/>
          <w:spacing w:val="-4"/>
          <w:sz w:val="32"/>
          <w:szCs w:val="32"/>
        </w:rPr>
        <w:t>四、绩效评价指标分析</w:t>
      </w:r>
      <w:r w:rsidRPr="00A42FEF">
        <w:rPr>
          <w:rStyle w:val="ad"/>
          <w:rFonts w:ascii="黑体" w:eastAsia="黑体" w:hAnsi="黑体" w:hint="eastAsia"/>
        </w:rPr>
        <w:t xml:space="preserve"> </w:t>
      </w:r>
    </w:p>
    <w:p w14:paraId="33534145" w14:textId="77777777" w:rsidR="00536196" w:rsidRPr="00A42FEF" w:rsidRDefault="00000000">
      <w:pPr>
        <w:spacing w:line="540" w:lineRule="exact"/>
        <w:ind w:firstLineChars="181" w:firstLine="567"/>
        <w:rPr>
          <w:rFonts w:ascii="楷体" w:eastAsia="楷体" w:hAnsi="楷体" w:hint="eastAsia"/>
          <w:b/>
          <w:spacing w:val="-4"/>
          <w:sz w:val="32"/>
          <w:szCs w:val="32"/>
        </w:rPr>
      </w:pPr>
      <w:r w:rsidRPr="00A42FEF">
        <w:rPr>
          <w:rFonts w:ascii="楷体" w:eastAsia="楷体" w:hAnsi="楷体" w:hint="eastAsia"/>
          <w:b/>
          <w:spacing w:val="-4"/>
          <w:sz w:val="32"/>
          <w:szCs w:val="32"/>
        </w:rPr>
        <w:t>（一）</w:t>
      </w:r>
      <w:r w:rsidRPr="00A42FEF">
        <w:rPr>
          <w:rStyle w:val="ad"/>
          <w:rFonts w:ascii="楷体" w:eastAsia="楷体" w:hAnsi="楷体" w:hint="eastAsia"/>
          <w:spacing w:val="-4"/>
          <w:sz w:val="32"/>
          <w:szCs w:val="32"/>
        </w:rPr>
        <w:t>项目决策情况</w:t>
      </w:r>
    </w:p>
    <w:p w14:paraId="1BFBCE6F" w14:textId="77777777" w:rsidR="00536196" w:rsidRPr="00A42FEF"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A42FEF">
        <w:rPr>
          <w:rStyle w:val="ad"/>
          <w:rFonts w:ascii="楷体" w:eastAsia="楷体" w:hAnsi="楷体" w:hint="eastAsia"/>
          <w:b w:val="0"/>
          <w:bCs w:val="0"/>
          <w:spacing w:val="-4"/>
          <w:sz w:val="32"/>
          <w:szCs w:val="32"/>
        </w:rPr>
        <w:lastRenderedPageBreak/>
        <w:t>（一）项目决策情况</w:t>
      </w:r>
      <w:r w:rsidRPr="00A42FEF">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分，本项目实际得分20分，得分率为20%。具体各项指标得分如下：</w:t>
      </w:r>
      <w:r w:rsidRPr="00A42FEF">
        <w:rPr>
          <w:rStyle w:val="ad"/>
          <w:rFonts w:ascii="楷体" w:eastAsia="楷体" w:hAnsi="楷体" w:hint="eastAsia"/>
          <w:b w:val="0"/>
          <w:bCs w:val="0"/>
          <w:spacing w:val="-4"/>
          <w:sz w:val="32"/>
          <w:szCs w:val="32"/>
        </w:rPr>
        <w:br/>
        <w:t>1.立项依据充分性：2023年我单位根据昌</w:t>
      </w:r>
      <w:proofErr w:type="gramStart"/>
      <w:r w:rsidRPr="00A42FEF">
        <w:rPr>
          <w:rStyle w:val="ad"/>
          <w:rFonts w:ascii="楷体" w:eastAsia="楷体" w:hAnsi="楷体" w:hint="eastAsia"/>
          <w:b w:val="0"/>
          <w:bCs w:val="0"/>
          <w:spacing w:val="-4"/>
          <w:sz w:val="32"/>
          <w:szCs w:val="32"/>
        </w:rPr>
        <w:t>州供字</w:t>
      </w:r>
      <w:proofErr w:type="gramEnd"/>
      <w:r w:rsidRPr="00A42FEF">
        <w:rPr>
          <w:rStyle w:val="ad"/>
          <w:rFonts w:ascii="楷体" w:eastAsia="楷体" w:hAnsi="楷体" w:hint="eastAsia"/>
          <w:b w:val="0"/>
          <w:bCs w:val="0"/>
          <w:spacing w:val="-4"/>
          <w:sz w:val="32"/>
          <w:szCs w:val="32"/>
        </w:rPr>
        <w:t>【2022】16号文件要求，组织实施该项目。项目立项符合国家法律法规、自治区和地区行业发展规划和政策要求，属于本部门履职所需。根据评分标准，该指标5分，得5分。</w:t>
      </w:r>
      <w:r w:rsidRPr="00A42FEF">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2.立项程序规范性：根据决策依据编制工作计划和经费预算，经过与部门市政府分管领导进行沟通、筛选确定经费预算计划，上党组会研究确定最终预算方案。根据评分标准，该指标3分，得3分。</w:t>
      </w:r>
      <w:r w:rsidRPr="00A42FEF">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A42FEF">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A42FEF">
        <w:rPr>
          <w:rStyle w:val="ad"/>
          <w:rFonts w:ascii="楷体" w:eastAsia="楷体" w:hAnsi="楷体" w:hint="eastAsia"/>
          <w:b w:val="0"/>
          <w:bCs w:val="0"/>
          <w:spacing w:val="-4"/>
          <w:sz w:val="32"/>
          <w:szCs w:val="32"/>
        </w:rPr>
        <w:t>值予以</w:t>
      </w:r>
      <w:proofErr w:type="gramEnd"/>
      <w:r w:rsidRPr="00A42FEF">
        <w:rPr>
          <w:rStyle w:val="ad"/>
          <w:rFonts w:ascii="楷体" w:eastAsia="楷体" w:hAnsi="楷体" w:hint="eastAsia"/>
          <w:b w:val="0"/>
          <w:bCs w:val="0"/>
          <w:spacing w:val="-4"/>
          <w:sz w:val="32"/>
          <w:szCs w:val="32"/>
        </w:rPr>
        <w:t>体现，与项目目标任务数或计划数相对应。根据评分标准，该指标2分，得2分。</w:t>
      </w:r>
      <w:r w:rsidRPr="00A42FEF">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A42FEF">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A42FEF">
        <w:rPr>
          <w:rStyle w:val="ad"/>
          <w:rFonts w:ascii="楷体" w:eastAsia="楷体" w:hAnsi="楷体" w:hint="eastAsia"/>
          <w:b w:val="0"/>
          <w:bCs w:val="0"/>
          <w:spacing w:val="-4"/>
          <w:sz w:val="32"/>
          <w:szCs w:val="32"/>
        </w:rPr>
        <w:tab/>
      </w:r>
    </w:p>
    <w:p w14:paraId="262B2E0D" w14:textId="77777777" w:rsidR="00536196" w:rsidRPr="00A42FEF" w:rsidRDefault="00000000">
      <w:pPr>
        <w:spacing w:line="540" w:lineRule="exact"/>
        <w:ind w:firstLineChars="181" w:firstLine="567"/>
        <w:rPr>
          <w:rStyle w:val="ad"/>
          <w:rFonts w:ascii="楷体" w:eastAsia="楷体" w:hAnsi="楷体" w:hint="eastAsia"/>
          <w:spacing w:val="-4"/>
          <w:sz w:val="32"/>
          <w:szCs w:val="32"/>
        </w:rPr>
      </w:pPr>
      <w:r w:rsidRPr="00A42FEF">
        <w:rPr>
          <w:rFonts w:ascii="楷体" w:eastAsia="楷体" w:hAnsi="楷体" w:hint="eastAsia"/>
          <w:b/>
          <w:spacing w:val="-4"/>
          <w:sz w:val="32"/>
          <w:szCs w:val="32"/>
        </w:rPr>
        <w:t>（二）</w:t>
      </w:r>
      <w:r w:rsidRPr="00A42FEF">
        <w:rPr>
          <w:rStyle w:val="ad"/>
          <w:rFonts w:ascii="楷体" w:eastAsia="楷体" w:hAnsi="楷体" w:hint="eastAsia"/>
          <w:spacing w:val="-4"/>
          <w:sz w:val="32"/>
          <w:szCs w:val="32"/>
        </w:rPr>
        <w:t>项目过程情况</w:t>
      </w:r>
    </w:p>
    <w:p w14:paraId="61926543" w14:textId="77777777" w:rsidR="00536196" w:rsidRPr="00A42FEF" w:rsidRDefault="00000000">
      <w:pPr>
        <w:spacing w:line="540" w:lineRule="exact"/>
        <w:ind w:firstLine="567"/>
        <w:rPr>
          <w:rStyle w:val="ad"/>
          <w:rFonts w:ascii="楷体" w:eastAsia="楷体" w:hAnsi="楷体" w:hint="eastAsia"/>
          <w:b w:val="0"/>
          <w:bCs w:val="0"/>
          <w:spacing w:val="-4"/>
          <w:sz w:val="32"/>
          <w:szCs w:val="32"/>
        </w:rPr>
      </w:pPr>
      <w:r w:rsidRPr="00A42FEF">
        <w:rPr>
          <w:rStyle w:val="ad"/>
          <w:rFonts w:ascii="楷体" w:eastAsia="楷体" w:hAnsi="楷体" w:hint="eastAsia"/>
          <w:b w:val="0"/>
          <w:bCs w:val="0"/>
          <w:spacing w:val="-4"/>
          <w:sz w:val="32"/>
          <w:szCs w:val="32"/>
        </w:rPr>
        <w:lastRenderedPageBreak/>
        <w:t>项目过程类指标包括资金管理和组织实施两方面的内容，由 5个三级指标构成，权重分值为 20 分，本项目实际得分20分，得分率为100%。具体各项指标得分如下：</w:t>
      </w:r>
      <w:r w:rsidRPr="00A42FEF">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A42FEF">
        <w:rPr>
          <w:rStyle w:val="ad"/>
          <w:rFonts w:ascii="楷体" w:eastAsia="楷体" w:hAnsi="楷体" w:hint="eastAsia"/>
          <w:b w:val="0"/>
          <w:bCs w:val="0"/>
          <w:spacing w:val="-4"/>
          <w:sz w:val="32"/>
          <w:szCs w:val="32"/>
        </w:rPr>
        <w:br/>
        <w:t>2.预算执行率：本项目预算编制较为详细，预算资金10万元，实际执行10万元，预算执行率为100%，项目资金支出总体能够按照预算执行，根据评分标准，该指标5分，得5分。</w:t>
      </w:r>
      <w:r w:rsidRPr="00A42FEF">
        <w:rPr>
          <w:rStyle w:val="ad"/>
          <w:rFonts w:ascii="楷体" w:eastAsia="楷体" w:hAnsi="楷体" w:hint="eastAsia"/>
          <w:b w:val="0"/>
          <w:bCs w:val="0"/>
          <w:spacing w:val="-4"/>
          <w:sz w:val="32"/>
          <w:szCs w:val="32"/>
        </w:rPr>
        <w:br/>
        <w:t>3.资金使用合</w:t>
      </w:r>
      <w:proofErr w:type="gramStart"/>
      <w:r w:rsidRPr="00A42FEF">
        <w:rPr>
          <w:rStyle w:val="ad"/>
          <w:rFonts w:ascii="楷体" w:eastAsia="楷体" w:hAnsi="楷体" w:hint="eastAsia"/>
          <w:b w:val="0"/>
          <w:bCs w:val="0"/>
          <w:spacing w:val="-4"/>
          <w:sz w:val="32"/>
          <w:szCs w:val="32"/>
        </w:rPr>
        <w:t>规</w:t>
      </w:r>
      <w:proofErr w:type="gramEnd"/>
      <w:r w:rsidRPr="00A42FEF">
        <w:rPr>
          <w:rStyle w:val="ad"/>
          <w:rFonts w:ascii="楷体" w:eastAsia="楷体" w:hAnsi="楷体" w:hint="eastAsia"/>
          <w:b w:val="0"/>
          <w:bCs w:val="0"/>
          <w:spacing w:val="-4"/>
          <w:sz w:val="32"/>
          <w:szCs w:val="32"/>
        </w:rPr>
        <w:t>性：项目任务下达后，我单位严格按照财政专项资金相关规定要求对经费使用进行规范管理，根据评分标准，该指标5分，得5分。</w:t>
      </w:r>
      <w:r w:rsidRPr="00A42FEF">
        <w:rPr>
          <w:rStyle w:val="ad"/>
          <w:rFonts w:ascii="楷体" w:eastAsia="楷体" w:hAnsi="楷体" w:hint="eastAsia"/>
          <w:b w:val="0"/>
          <w:bCs w:val="0"/>
          <w:spacing w:val="-4"/>
          <w:sz w:val="32"/>
          <w:szCs w:val="32"/>
        </w:rPr>
        <w:br/>
        <w:t>4.管理制度健全性：我单位对财政专项资金进行严格管理，基本做到了专款专用，根据评分标准，该指标4分，得4分。</w:t>
      </w:r>
      <w:r w:rsidRPr="00A42FEF">
        <w:rPr>
          <w:rStyle w:val="ad"/>
          <w:rFonts w:ascii="楷体" w:eastAsia="楷体" w:hAnsi="楷体" w:hint="eastAsia"/>
          <w:b w:val="0"/>
          <w:bCs w:val="0"/>
          <w:spacing w:val="-4"/>
          <w:sz w:val="32"/>
          <w:szCs w:val="32"/>
        </w:rPr>
        <w:br/>
        <w:t>5.制度执行有效性：由部门提出经费预算支出可行性方案，经过与市政府分管领导沟通后，提交党组会议研究执行，财务对资金的使用合法合</w:t>
      </w:r>
      <w:proofErr w:type="gramStart"/>
      <w:r w:rsidRPr="00A42FEF">
        <w:rPr>
          <w:rStyle w:val="ad"/>
          <w:rFonts w:ascii="楷体" w:eastAsia="楷体" w:hAnsi="楷体" w:hint="eastAsia"/>
          <w:b w:val="0"/>
          <w:bCs w:val="0"/>
          <w:spacing w:val="-4"/>
          <w:sz w:val="32"/>
          <w:szCs w:val="32"/>
        </w:rPr>
        <w:t>规</w:t>
      </w:r>
      <w:proofErr w:type="gramEnd"/>
      <w:r w:rsidRPr="00A42FEF">
        <w:rPr>
          <w:rStyle w:val="ad"/>
          <w:rFonts w:ascii="楷体" w:eastAsia="楷体" w:hAnsi="楷体" w:hint="eastAsia"/>
          <w:b w:val="0"/>
          <w:bCs w:val="0"/>
          <w:spacing w:val="-4"/>
          <w:sz w:val="32"/>
          <w:szCs w:val="32"/>
        </w:rPr>
        <w:t>性进行监督，年底对资金使用效果进行自评，根据评分标准，该指标4分，得4分。</w:t>
      </w:r>
    </w:p>
    <w:p w14:paraId="4843B28D" w14:textId="77777777" w:rsidR="00536196" w:rsidRPr="00A42FEF" w:rsidRDefault="00000000">
      <w:pPr>
        <w:spacing w:line="540" w:lineRule="exact"/>
        <w:ind w:firstLineChars="181" w:firstLine="567"/>
        <w:rPr>
          <w:rFonts w:ascii="楷体" w:eastAsia="楷体" w:hAnsi="楷体" w:hint="eastAsia"/>
          <w:b/>
          <w:spacing w:val="-4"/>
          <w:sz w:val="32"/>
          <w:szCs w:val="32"/>
        </w:rPr>
      </w:pPr>
      <w:r w:rsidRPr="00A42FEF">
        <w:rPr>
          <w:rFonts w:ascii="楷体" w:eastAsia="楷体" w:hAnsi="楷体" w:hint="eastAsia"/>
          <w:b/>
          <w:spacing w:val="-4"/>
          <w:sz w:val="32"/>
          <w:szCs w:val="32"/>
        </w:rPr>
        <w:t>（三）</w:t>
      </w:r>
      <w:r w:rsidRPr="00A42FEF">
        <w:rPr>
          <w:rStyle w:val="ad"/>
          <w:rFonts w:ascii="楷体" w:eastAsia="楷体" w:hAnsi="楷体" w:hint="eastAsia"/>
          <w:spacing w:val="-4"/>
          <w:sz w:val="32"/>
          <w:szCs w:val="32"/>
        </w:rPr>
        <w:t>项目产出情况</w:t>
      </w:r>
    </w:p>
    <w:p w14:paraId="6825A4AF" w14:textId="77777777" w:rsidR="00536196" w:rsidRPr="00A42FEF" w:rsidRDefault="00000000">
      <w:pPr>
        <w:spacing w:line="540" w:lineRule="exact"/>
        <w:ind w:firstLine="567"/>
        <w:rPr>
          <w:rStyle w:val="ad"/>
          <w:rFonts w:ascii="楷体" w:eastAsia="楷体" w:hAnsi="楷体" w:hint="eastAsia"/>
          <w:b w:val="0"/>
          <w:bCs w:val="0"/>
          <w:spacing w:val="-4"/>
          <w:sz w:val="32"/>
          <w:szCs w:val="32"/>
        </w:rPr>
      </w:pPr>
      <w:r w:rsidRPr="00A42FEF">
        <w:rPr>
          <w:rStyle w:val="ad"/>
          <w:rFonts w:ascii="楷体" w:eastAsia="楷体" w:hAnsi="楷体" w:hint="eastAsia"/>
          <w:b w:val="0"/>
          <w:bCs w:val="0"/>
          <w:spacing w:val="-4"/>
          <w:sz w:val="32"/>
          <w:szCs w:val="32"/>
        </w:rPr>
        <w:t>项目产出类指标包括产出数量、产出质量、产出时效、产出成本共四方面的内容，由4个三级指标构成，权重分为30分，本项目实际得分30分，得分率为100%。具体各项指标得分如下：</w:t>
      </w:r>
      <w:r w:rsidRPr="00A42FEF">
        <w:rPr>
          <w:rStyle w:val="ad"/>
          <w:rFonts w:ascii="楷体" w:eastAsia="楷体" w:hAnsi="楷体" w:hint="eastAsia"/>
          <w:b w:val="0"/>
          <w:bCs w:val="0"/>
          <w:spacing w:val="-4"/>
          <w:sz w:val="32"/>
          <w:szCs w:val="32"/>
        </w:rPr>
        <w:br/>
        <w:t>1. 产出数量</w:t>
      </w:r>
      <w:r w:rsidRPr="00A42FEF">
        <w:rPr>
          <w:rStyle w:val="ad"/>
          <w:rFonts w:ascii="楷体" w:eastAsia="楷体" w:hAnsi="楷体" w:hint="eastAsia"/>
          <w:b w:val="0"/>
          <w:bCs w:val="0"/>
          <w:spacing w:val="-4"/>
          <w:sz w:val="32"/>
          <w:szCs w:val="32"/>
        </w:rPr>
        <w:br/>
        <w:t>“基层组织网点建设”指标，预期指标值为“2个”，根据工程竣工验收报告（能够证明指标完成值的资料）可知，实际完成2</w:t>
      </w:r>
      <w:r w:rsidRPr="00A42FEF">
        <w:rPr>
          <w:rStyle w:val="ad"/>
          <w:rFonts w:ascii="楷体" w:eastAsia="楷体" w:hAnsi="楷体" w:hint="eastAsia"/>
          <w:b w:val="0"/>
          <w:bCs w:val="0"/>
          <w:spacing w:val="-4"/>
          <w:sz w:val="32"/>
          <w:szCs w:val="32"/>
        </w:rPr>
        <w:lastRenderedPageBreak/>
        <w:t>个基层社改造项目，与预期目标一致，根据评分标准，该指标8分，得8分。</w:t>
      </w:r>
      <w:r w:rsidRPr="00A42FEF">
        <w:rPr>
          <w:rStyle w:val="ad"/>
          <w:rFonts w:ascii="楷体" w:eastAsia="楷体" w:hAnsi="楷体" w:hint="eastAsia"/>
          <w:b w:val="0"/>
          <w:bCs w:val="0"/>
          <w:spacing w:val="-4"/>
          <w:sz w:val="32"/>
          <w:szCs w:val="32"/>
        </w:rPr>
        <w:br/>
        <w:t>2.产出质量</w:t>
      </w:r>
      <w:r w:rsidRPr="00A42FEF">
        <w:rPr>
          <w:rStyle w:val="ad"/>
          <w:rFonts w:ascii="楷体" w:eastAsia="楷体" w:hAnsi="楷体" w:hint="eastAsia"/>
          <w:b w:val="0"/>
          <w:bCs w:val="0"/>
          <w:spacing w:val="-4"/>
          <w:sz w:val="32"/>
          <w:szCs w:val="32"/>
        </w:rPr>
        <w:br/>
        <w:t>“资金使用合格率”指标，预期指标值为“100%”，根据资金支付材料核查（能够证明指标完成值的资料）可知，资金使用合格率已达标，根据评分标准，该指标4分，得4分。</w:t>
      </w:r>
      <w:r w:rsidRPr="00A42FEF">
        <w:rPr>
          <w:rStyle w:val="ad"/>
          <w:rFonts w:ascii="楷体" w:eastAsia="楷体" w:hAnsi="楷体" w:hint="eastAsia"/>
          <w:b w:val="0"/>
          <w:bCs w:val="0"/>
          <w:spacing w:val="-4"/>
          <w:sz w:val="32"/>
          <w:szCs w:val="32"/>
        </w:rPr>
        <w:br/>
        <w:t>“竣工验收合格率”指标，预期指标值为“100%”，根据资金支付材料核查（能够证明指标完成值的资料）可知，根据评分标准，该指标4分，得4分。</w:t>
      </w:r>
      <w:r w:rsidRPr="00A42FEF">
        <w:rPr>
          <w:rStyle w:val="ad"/>
          <w:rFonts w:ascii="楷体" w:eastAsia="楷体" w:hAnsi="楷体" w:hint="eastAsia"/>
          <w:b w:val="0"/>
          <w:bCs w:val="0"/>
          <w:spacing w:val="-4"/>
          <w:sz w:val="32"/>
          <w:szCs w:val="32"/>
        </w:rPr>
        <w:br/>
        <w:t>综上所述，产出质量指标合计得8分。</w:t>
      </w:r>
      <w:r w:rsidRPr="00A42FEF">
        <w:rPr>
          <w:rStyle w:val="ad"/>
          <w:rFonts w:ascii="楷体" w:eastAsia="楷体" w:hAnsi="楷体" w:hint="eastAsia"/>
          <w:b w:val="0"/>
          <w:bCs w:val="0"/>
          <w:spacing w:val="-4"/>
          <w:sz w:val="32"/>
          <w:szCs w:val="32"/>
        </w:rPr>
        <w:br/>
        <w:t>3.产出时效</w:t>
      </w:r>
      <w:r w:rsidRPr="00A42FEF">
        <w:rPr>
          <w:rStyle w:val="ad"/>
          <w:rFonts w:ascii="楷体" w:eastAsia="楷体" w:hAnsi="楷体" w:hint="eastAsia"/>
          <w:b w:val="0"/>
          <w:bCs w:val="0"/>
          <w:spacing w:val="-4"/>
          <w:sz w:val="32"/>
          <w:szCs w:val="32"/>
        </w:rPr>
        <w:br/>
        <w:t>“建设完工率”指标，预期指标值为“100%”；根据验收报告核查，该项目按合同约定于2023年9月完成竣工验收，建设完工率100%，与预期目标指标一致，根据评分标准，该指标6分，得6分。</w:t>
      </w:r>
      <w:r w:rsidRPr="00A42FEF">
        <w:rPr>
          <w:rStyle w:val="ad"/>
          <w:rFonts w:ascii="楷体" w:eastAsia="楷体" w:hAnsi="楷体" w:hint="eastAsia"/>
          <w:b w:val="0"/>
          <w:bCs w:val="0"/>
          <w:spacing w:val="-4"/>
          <w:sz w:val="32"/>
          <w:szCs w:val="32"/>
        </w:rPr>
        <w:br/>
        <w:t>4.产出成本</w:t>
      </w:r>
      <w:r w:rsidRPr="00A42FEF">
        <w:rPr>
          <w:rStyle w:val="ad"/>
          <w:rFonts w:ascii="楷体" w:eastAsia="楷体" w:hAnsi="楷体" w:hint="eastAsia"/>
          <w:b w:val="0"/>
          <w:bCs w:val="0"/>
          <w:spacing w:val="-4"/>
          <w:sz w:val="32"/>
          <w:szCs w:val="32"/>
        </w:rPr>
        <w:br/>
        <w:t>“二六工镇幸福村供销社维修改造提升项目”指标，预期指标值为“10万元”，根据项目合同和资金支付凭证显示，本项目2023年共计支付工程款10万元，经费支出能够控制在绩效目标范围内，根据评分标准，该指标4分，得4分；</w:t>
      </w:r>
      <w:r w:rsidRPr="00A42FEF">
        <w:rPr>
          <w:rStyle w:val="ad"/>
          <w:rFonts w:ascii="楷体" w:eastAsia="楷体" w:hAnsi="楷体" w:hint="eastAsia"/>
          <w:b w:val="0"/>
          <w:bCs w:val="0"/>
          <w:spacing w:val="-4"/>
          <w:sz w:val="32"/>
          <w:szCs w:val="32"/>
        </w:rPr>
        <w:br/>
        <w:t>“庙尔沟和谐二村供销社建设项目”指标，预期指标值为“10万元”，根据项目合同和资金支付凭证显示，本项目2023年共计支付工程款10万元，经费支出能够控制在绩效目标范围内，根据评分标准，该指标4分，得4分。</w:t>
      </w:r>
      <w:r w:rsidRPr="00A42FEF">
        <w:rPr>
          <w:rStyle w:val="ad"/>
          <w:rFonts w:ascii="楷体" w:eastAsia="楷体" w:hAnsi="楷体" w:hint="eastAsia"/>
          <w:b w:val="0"/>
          <w:bCs w:val="0"/>
          <w:spacing w:val="-4"/>
          <w:sz w:val="32"/>
          <w:szCs w:val="32"/>
        </w:rPr>
        <w:br/>
        <w:t>综上所述，产出成本指标合计得8分。</w:t>
      </w:r>
    </w:p>
    <w:p w14:paraId="072BC922" w14:textId="77777777" w:rsidR="00536196" w:rsidRPr="00A42FEF" w:rsidRDefault="00000000">
      <w:pPr>
        <w:spacing w:line="540" w:lineRule="exact"/>
        <w:ind w:firstLineChars="181" w:firstLine="567"/>
        <w:rPr>
          <w:rFonts w:ascii="楷体" w:eastAsia="楷体" w:hAnsi="楷体" w:hint="eastAsia"/>
          <w:b/>
          <w:spacing w:val="-4"/>
          <w:sz w:val="32"/>
          <w:szCs w:val="32"/>
        </w:rPr>
      </w:pPr>
      <w:r w:rsidRPr="00A42FEF">
        <w:rPr>
          <w:rFonts w:ascii="楷体" w:eastAsia="楷体" w:hAnsi="楷体" w:hint="eastAsia"/>
          <w:b/>
          <w:spacing w:val="-4"/>
          <w:sz w:val="32"/>
          <w:szCs w:val="32"/>
        </w:rPr>
        <w:lastRenderedPageBreak/>
        <w:t>（四）</w:t>
      </w:r>
      <w:r w:rsidRPr="00A42FEF">
        <w:rPr>
          <w:rStyle w:val="ad"/>
          <w:rFonts w:ascii="楷体" w:eastAsia="楷体" w:hAnsi="楷体" w:hint="eastAsia"/>
          <w:spacing w:val="-4"/>
          <w:sz w:val="32"/>
          <w:szCs w:val="32"/>
        </w:rPr>
        <w:t>项目效益情况</w:t>
      </w:r>
    </w:p>
    <w:p w14:paraId="35CFE4FC" w14:textId="77777777" w:rsidR="00536196" w:rsidRPr="00A42FEF" w:rsidRDefault="00000000">
      <w:pPr>
        <w:spacing w:line="540" w:lineRule="exact"/>
        <w:ind w:firstLine="567"/>
        <w:rPr>
          <w:rStyle w:val="ad"/>
          <w:rFonts w:ascii="楷体" w:eastAsia="楷体" w:hAnsi="楷体" w:hint="eastAsia"/>
          <w:b w:val="0"/>
          <w:bCs w:val="0"/>
          <w:spacing w:val="-4"/>
          <w:sz w:val="32"/>
          <w:szCs w:val="32"/>
        </w:rPr>
      </w:pPr>
      <w:r w:rsidRPr="00A42FEF">
        <w:rPr>
          <w:rStyle w:val="ad"/>
          <w:rFonts w:ascii="楷体" w:eastAsia="楷体" w:hAnsi="楷体" w:hint="eastAsia"/>
          <w:b w:val="0"/>
          <w:bCs w:val="0"/>
          <w:spacing w:val="-4"/>
          <w:sz w:val="32"/>
          <w:szCs w:val="32"/>
        </w:rPr>
        <w:t>项目效益类指标由2个二级指标和2个三级指标构成，权重分为30分，本项目实际得分30分，得分率为100%。具体各项指标得分如下：</w:t>
      </w:r>
      <w:r w:rsidRPr="00A42FEF">
        <w:rPr>
          <w:rStyle w:val="ad"/>
          <w:rFonts w:ascii="楷体" w:eastAsia="楷体" w:hAnsi="楷体" w:hint="eastAsia"/>
          <w:b w:val="0"/>
          <w:bCs w:val="0"/>
          <w:spacing w:val="-4"/>
          <w:sz w:val="32"/>
          <w:szCs w:val="32"/>
        </w:rPr>
        <w:br/>
        <w:t>1.实施效益指标</w:t>
      </w:r>
      <w:r w:rsidRPr="00A42FEF">
        <w:rPr>
          <w:rStyle w:val="ad"/>
          <w:rFonts w:ascii="楷体" w:eastAsia="楷体" w:hAnsi="楷体" w:hint="eastAsia"/>
          <w:b w:val="0"/>
          <w:bCs w:val="0"/>
          <w:spacing w:val="-4"/>
          <w:sz w:val="32"/>
          <w:szCs w:val="32"/>
        </w:rPr>
        <w:br/>
        <w:t>（1）社会效益指标</w:t>
      </w:r>
      <w:r w:rsidRPr="00A42FEF">
        <w:rPr>
          <w:rStyle w:val="ad"/>
          <w:rFonts w:ascii="楷体" w:eastAsia="楷体" w:hAnsi="楷体" w:hint="eastAsia"/>
          <w:b w:val="0"/>
          <w:bCs w:val="0"/>
          <w:spacing w:val="-4"/>
          <w:sz w:val="32"/>
          <w:szCs w:val="32"/>
        </w:rPr>
        <w:br/>
        <w:t>“促进农产品销售”指标，预期指标值为“促进”，根据本单位年度考核情况（能够证明指标完成值的资料）可知，实际完成值为“有效促进”，根据评分标准，该指标20分，得20分。</w:t>
      </w:r>
      <w:r w:rsidRPr="00A42FEF">
        <w:rPr>
          <w:rStyle w:val="ad"/>
          <w:rFonts w:ascii="楷体" w:eastAsia="楷体" w:hAnsi="楷体" w:hint="eastAsia"/>
          <w:b w:val="0"/>
          <w:bCs w:val="0"/>
          <w:spacing w:val="-4"/>
          <w:sz w:val="32"/>
          <w:szCs w:val="32"/>
        </w:rPr>
        <w:br/>
        <w:t>（2）可持续影响指标</w:t>
      </w:r>
      <w:r w:rsidRPr="00A42FEF">
        <w:rPr>
          <w:rStyle w:val="ad"/>
          <w:rFonts w:ascii="楷体" w:eastAsia="楷体" w:hAnsi="楷体" w:hint="eastAsia"/>
          <w:b w:val="0"/>
          <w:bCs w:val="0"/>
          <w:spacing w:val="-4"/>
          <w:sz w:val="32"/>
          <w:szCs w:val="32"/>
        </w:rPr>
        <w:br/>
        <w:t>本项目无该项指标。</w:t>
      </w:r>
      <w:r w:rsidRPr="00A42FEF">
        <w:rPr>
          <w:rStyle w:val="ad"/>
          <w:rFonts w:ascii="楷体" w:eastAsia="楷体" w:hAnsi="楷体" w:hint="eastAsia"/>
          <w:b w:val="0"/>
          <w:bCs w:val="0"/>
          <w:spacing w:val="-4"/>
          <w:sz w:val="32"/>
          <w:szCs w:val="32"/>
        </w:rPr>
        <w:br/>
        <w:t>（3）经济效益指标</w:t>
      </w:r>
      <w:r w:rsidRPr="00A42FEF">
        <w:rPr>
          <w:rStyle w:val="ad"/>
          <w:rFonts w:ascii="楷体" w:eastAsia="楷体" w:hAnsi="楷体" w:hint="eastAsia"/>
          <w:b w:val="0"/>
          <w:bCs w:val="0"/>
          <w:spacing w:val="-4"/>
          <w:sz w:val="32"/>
          <w:szCs w:val="32"/>
        </w:rPr>
        <w:br/>
        <w:t>本项目无该项指标。</w:t>
      </w:r>
      <w:r w:rsidRPr="00A42FEF">
        <w:rPr>
          <w:rStyle w:val="ad"/>
          <w:rFonts w:ascii="楷体" w:eastAsia="楷体" w:hAnsi="楷体" w:hint="eastAsia"/>
          <w:b w:val="0"/>
          <w:bCs w:val="0"/>
          <w:spacing w:val="-4"/>
          <w:sz w:val="32"/>
          <w:szCs w:val="32"/>
        </w:rPr>
        <w:br/>
        <w:t>（4）生态效益指标</w:t>
      </w:r>
      <w:r w:rsidRPr="00A42FEF">
        <w:rPr>
          <w:rStyle w:val="ad"/>
          <w:rFonts w:ascii="楷体" w:eastAsia="楷体" w:hAnsi="楷体" w:hint="eastAsia"/>
          <w:b w:val="0"/>
          <w:bCs w:val="0"/>
          <w:spacing w:val="-4"/>
          <w:sz w:val="32"/>
          <w:szCs w:val="32"/>
        </w:rPr>
        <w:br/>
        <w:t>本项目无该项指标。</w:t>
      </w:r>
      <w:r w:rsidRPr="00A42FEF">
        <w:rPr>
          <w:rStyle w:val="ad"/>
          <w:rFonts w:ascii="楷体" w:eastAsia="楷体" w:hAnsi="楷体" w:hint="eastAsia"/>
          <w:b w:val="0"/>
          <w:bCs w:val="0"/>
          <w:spacing w:val="-4"/>
          <w:sz w:val="32"/>
          <w:szCs w:val="32"/>
        </w:rPr>
        <w:br/>
        <w:t>2.满意度指标</w:t>
      </w:r>
      <w:r w:rsidRPr="00A42FEF">
        <w:rPr>
          <w:rStyle w:val="ad"/>
          <w:rFonts w:ascii="楷体" w:eastAsia="楷体" w:hAnsi="楷体" w:hint="eastAsia"/>
          <w:b w:val="0"/>
          <w:bCs w:val="0"/>
          <w:spacing w:val="-4"/>
          <w:sz w:val="32"/>
          <w:szCs w:val="32"/>
        </w:rPr>
        <w:br/>
        <w:t>“服务对象满意度”指标，预期指标值为“≥90%”，根据对服务群众进行满意度问卷调查的结果可知，服务群众满意度达90%，根据评分标准，该指标10分,得10分。</w:t>
      </w:r>
    </w:p>
    <w:p w14:paraId="039063E7" w14:textId="77777777" w:rsidR="00536196" w:rsidRPr="00A42FEF" w:rsidRDefault="00536196">
      <w:pPr>
        <w:spacing w:line="540" w:lineRule="exact"/>
        <w:ind w:firstLine="567"/>
        <w:rPr>
          <w:rStyle w:val="ad"/>
          <w:rFonts w:ascii="楷体" w:eastAsia="楷体" w:hAnsi="楷体" w:hint="eastAsia"/>
          <w:spacing w:val="-4"/>
          <w:sz w:val="32"/>
          <w:szCs w:val="32"/>
        </w:rPr>
      </w:pPr>
    </w:p>
    <w:p w14:paraId="55554BEA" w14:textId="77777777" w:rsidR="00536196" w:rsidRPr="00A42FEF" w:rsidRDefault="00000000">
      <w:pPr>
        <w:numPr>
          <w:ilvl w:val="0"/>
          <w:numId w:val="1"/>
        </w:numPr>
        <w:spacing w:line="540" w:lineRule="exact"/>
        <w:ind w:firstLine="640"/>
        <w:rPr>
          <w:rStyle w:val="ad"/>
          <w:rFonts w:ascii="黑体" w:eastAsia="黑体" w:hAnsi="黑体" w:hint="eastAsia"/>
          <w:b w:val="0"/>
          <w:spacing w:val="-4"/>
          <w:sz w:val="32"/>
          <w:szCs w:val="32"/>
        </w:rPr>
      </w:pPr>
      <w:r w:rsidRPr="00A42FEF">
        <w:rPr>
          <w:rStyle w:val="ad"/>
          <w:rFonts w:ascii="黑体" w:eastAsia="黑体" w:hAnsi="黑体" w:hint="eastAsia"/>
          <w:b w:val="0"/>
          <w:spacing w:val="-4"/>
          <w:sz w:val="32"/>
          <w:szCs w:val="32"/>
        </w:rPr>
        <w:t>预算执行进度与绩效指标偏差</w:t>
      </w:r>
    </w:p>
    <w:p w14:paraId="444E3649" w14:textId="77777777" w:rsidR="00536196" w:rsidRPr="00A42FEF" w:rsidRDefault="00000000">
      <w:pPr>
        <w:spacing w:line="540" w:lineRule="exact"/>
        <w:ind w:firstLine="567"/>
        <w:rPr>
          <w:rStyle w:val="ad"/>
          <w:rFonts w:ascii="黑体" w:eastAsia="黑体" w:hAnsi="黑体" w:hint="eastAsia"/>
          <w:b w:val="0"/>
          <w:spacing w:val="-4"/>
          <w:sz w:val="32"/>
          <w:szCs w:val="32"/>
        </w:rPr>
      </w:pPr>
      <w:r w:rsidRPr="00A42FEF">
        <w:rPr>
          <w:rStyle w:val="ad"/>
          <w:rFonts w:ascii="楷体" w:eastAsia="楷体" w:hAnsi="楷体" w:hint="eastAsia"/>
          <w:b w:val="0"/>
          <w:bCs w:val="0"/>
          <w:spacing w:val="-4"/>
          <w:sz w:val="32"/>
          <w:szCs w:val="32"/>
        </w:rPr>
        <w:t>（一）预算执行进度</w:t>
      </w:r>
      <w:r w:rsidRPr="00A42FEF">
        <w:rPr>
          <w:rStyle w:val="ad"/>
          <w:rFonts w:ascii="楷体" w:eastAsia="楷体" w:hAnsi="楷体" w:hint="eastAsia"/>
          <w:b w:val="0"/>
          <w:bCs w:val="0"/>
          <w:spacing w:val="-4"/>
          <w:sz w:val="32"/>
          <w:szCs w:val="32"/>
        </w:rPr>
        <w:br/>
        <w:t>供销社基层组织建设项目预算金额20万元，实际到位20万元，实际支出20万元，预算执行率为100%。</w:t>
      </w:r>
      <w:r w:rsidRPr="00A42FEF">
        <w:rPr>
          <w:rStyle w:val="ad"/>
          <w:rFonts w:ascii="楷体" w:eastAsia="楷体" w:hAnsi="楷体" w:hint="eastAsia"/>
          <w:b w:val="0"/>
          <w:bCs w:val="0"/>
          <w:spacing w:val="-4"/>
          <w:sz w:val="32"/>
          <w:szCs w:val="32"/>
        </w:rPr>
        <w:br/>
        <w:t>（二）绩效指标偏差情况</w:t>
      </w:r>
      <w:r w:rsidRPr="00A42FEF">
        <w:rPr>
          <w:rStyle w:val="ad"/>
          <w:rFonts w:ascii="楷体" w:eastAsia="楷体" w:hAnsi="楷体" w:hint="eastAsia"/>
          <w:b w:val="0"/>
          <w:bCs w:val="0"/>
          <w:spacing w:val="-4"/>
          <w:sz w:val="32"/>
          <w:szCs w:val="32"/>
        </w:rPr>
        <w:br/>
      </w:r>
      <w:r w:rsidRPr="00A42FEF">
        <w:rPr>
          <w:rStyle w:val="ad"/>
          <w:rFonts w:ascii="楷体" w:eastAsia="楷体" w:hAnsi="楷体" w:hint="eastAsia"/>
          <w:b w:val="0"/>
          <w:bCs w:val="0"/>
          <w:spacing w:val="-4"/>
          <w:sz w:val="32"/>
          <w:szCs w:val="32"/>
        </w:rPr>
        <w:lastRenderedPageBreak/>
        <w:t>2023年本单位负责实施的</w:t>
      </w:r>
      <w:proofErr w:type="gramStart"/>
      <w:r w:rsidRPr="00A42FEF">
        <w:rPr>
          <w:rStyle w:val="ad"/>
          <w:rFonts w:ascii="楷体" w:eastAsia="楷体" w:hAnsi="楷体" w:hint="eastAsia"/>
          <w:b w:val="0"/>
          <w:bCs w:val="0"/>
          <w:spacing w:val="-4"/>
          <w:sz w:val="32"/>
          <w:szCs w:val="32"/>
        </w:rPr>
        <w:t>二六工镇幸福</w:t>
      </w:r>
      <w:proofErr w:type="gramEnd"/>
      <w:r w:rsidRPr="00A42FEF">
        <w:rPr>
          <w:rStyle w:val="ad"/>
          <w:rFonts w:ascii="楷体" w:eastAsia="楷体" w:hAnsi="楷体" w:hint="eastAsia"/>
          <w:b w:val="0"/>
          <w:bCs w:val="0"/>
          <w:spacing w:val="-4"/>
          <w:sz w:val="32"/>
          <w:szCs w:val="32"/>
        </w:rPr>
        <w:t>村供销社建设项目项目的绩效目标及指标已经全部达成，不存在偏差情况。</w:t>
      </w:r>
    </w:p>
    <w:p w14:paraId="0785660A" w14:textId="77777777" w:rsidR="00536196" w:rsidRPr="00A42FEF" w:rsidRDefault="00000000">
      <w:pPr>
        <w:numPr>
          <w:ilvl w:val="0"/>
          <w:numId w:val="1"/>
        </w:numPr>
        <w:spacing w:line="540" w:lineRule="exact"/>
        <w:ind w:firstLine="640"/>
        <w:rPr>
          <w:rStyle w:val="ad"/>
          <w:rFonts w:ascii="黑体" w:eastAsia="黑体" w:hAnsi="黑体" w:hint="eastAsia"/>
          <w:b w:val="0"/>
          <w:spacing w:val="-4"/>
          <w:sz w:val="32"/>
          <w:szCs w:val="32"/>
        </w:rPr>
      </w:pPr>
      <w:r w:rsidRPr="00A42FEF">
        <w:rPr>
          <w:rStyle w:val="ad"/>
          <w:rFonts w:ascii="黑体" w:eastAsia="黑体" w:hAnsi="黑体" w:hint="eastAsia"/>
          <w:b w:val="0"/>
          <w:spacing w:val="-4"/>
          <w:sz w:val="32"/>
          <w:szCs w:val="32"/>
        </w:rPr>
        <w:t>主要经验及做法、存在的问题及原因分析</w:t>
      </w:r>
    </w:p>
    <w:p w14:paraId="23A8471B" w14:textId="77777777" w:rsidR="00536196" w:rsidRPr="00A42FEF" w:rsidRDefault="00000000">
      <w:pPr>
        <w:spacing w:line="540" w:lineRule="exact"/>
        <w:ind w:firstLine="567"/>
        <w:rPr>
          <w:rFonts w:ascii="仿宋_GB2312" w:eastAsia="仿宋_GB2312"/>
          <w:spacing w:val="-4"/>
          <w:sz w:val="32"/>
          <w:szCs w:val="32"/>
        </w:rPr>
      </w:pPr>
      <w:r w:rsidRPr="00A42FEF">
        <w:rPr>
          <w:rStyle w:val="ad"/>
          <w:rFonts w:ascii="楷体" w:eastAsia="楷体" w:hAnsi="楷体" w:hint="eastAsia"/>
          <w:b w:val="0"/>
          <w:bCs w:val="0"/>
          <w:spacing w:val="-4"/>
          <w:sz w:val="32"/>
          <w:szCs w:val="32"/>
        </w:rPr>
        <w:t>（一）主要经验及做法</w:t>
      </w:r>
      <w:r w:rsidRPr="00A42FEF">
        <w:rPr>
          <w:rStyle w:val="ad"/>
          <w:rFonts w:ascii="楷体" w:eastAsia="楷体" w:hAnsi="楷体" w:hint="eastAsia"/>
          <w:b w:val="0"/>
          <w:bCs w:val="0"/>
          <w:spacing w:val="-4"/>
          <w:sz w:val="32"/>
          <w:szCs w:val="32"/>
        </w:rPr>
        <w:br/>
        <w:t>1.聚焦重点任务，推动项目工作落地落实</w:t>
      </w:r>
      <w:r w:rsidRPr="00A42FEF">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A42FEF">
        <w:rPr>
          <w:rStyle w:val="ad"/>
          <w:rFonts w:ascii="楷体" w:eastAsia="楷体" w:hAnsi="楷体" w:hint="eastAsia"/>
          <w:b w:val="0"/>
          <w:bCs w:val="0"/>
          <w:spacing w:val="-4"/>
          <w:sz w:val="32"/>
          <w:szCs w:val="32"/>
        </w:rPr>
        <w:br/>
        <w:t>2.坚持问题导向，加强执行监控，提高资金效益</w:t>
      </w:r>
      <w:r w:rsidRPr="00A42FEF">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A42FEF">
        <w:rPr>
          <w:rStyle w:val="ad"/>
          <w:rFonts w:ascii="楷体" w:eastAsia="楷体" w:hAnsi="楷体" w:hint="eastAsia"/>
          <w:b w:val="0"/>
          <w:bCs w:val="0"/>
          <w:spacing w:val="-4"/>
          <w:sz w:val="32"/>
          <w:szCs w:val="32"/>
        </w:rPr>
        <w:br/>
        <w:t>3.强化绩效目标刚性约束，及时对项目进行跟踪问效</w:t>
      </w:r>
      <w:r w:rsidRPr="00A42FEF">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A42FEF">
        <w:rPr>
          <w:rStyle w:val="ad"/>
          <w:rFonts w:ascii="楷体" w:eastAsia="楷体" w:hAnsi="楷体" w:hint="eastAsia"/>
          <w:b w:val="0"/>
          <w:bCs w:val="0"/>
          <w:spacing w:val="-4"/>
          <w:sz w:val="32"/>
          <w:szCs w:val="32"/>
        </w:rPr>
        <w:br/>
        <w:t>（二）存在问题及原因分析</w:t>
      </w:r>
      <w:r w:rsidRPr="00A42FEF">
        <w:rPr>
          <w:rStyle w:val="ad"/>
          <w:rFonts w:ascii="楷体" w:eastAsia="楷体" w:hAnsi="楷体" w:hint="eastAsia"/>
          <w:b w:val="0"/>
          <w:bCs w:val="0"/>
          <w:spacing w:val="-4"/>
          <w:sz w:val="32"/>
          <w:szCs w:val="32"/>
        </w:rPr>
        <w:br/>
        <w:t>1.绩效档案归档工作有待提高</w:t>
      </w:r>
      <w:r w:rsidRPr="00A42FEF">
        <w:rPr>
          <w:rStyle w:val="ad"/>
          <w:rFonts w:ascii="楷体" w:eastAsia="楷体" w:hAnsi="楷体" w:hint="eastAsia"/>
          <w:b w:val="0"/>
          <w:bCs w:val="0"/>
          <w:spacing w:val="-4"/>
          <w:sz w:val="32"/>
          <w:szCs w:val="32"/>
        </w:rPr>
        <w:br/>
        <w:t>一是对档案工作重视程度不高。单位人员对档案管理工作缺少针对性和目的性，对绩效档案工作重要性的认识不足，缺乏熟练的</w:t>
      </w:r>
      <w:r w:rsidRPr="00A42FEF">
        <w:rPr>
          <w:rStyle w:val="ad"/>
          <w:rFonts w:ascii="楷体" w:eastAsia="楷体" w:hAnsi="楷体" w:hint="eastAsia"/>
          <w:b w:val="0"/>
          <w:bCs w:val="0"/>
          <w:spacing w:val="-4"/>
          <w:sz w:val="32"/>
          <w:szCs w:val="32"/>
        </w:rPr>
        <w:lastRenderedPageBreak/>
        <w:t>业务知识，使绩效档案管理与实际业务存在一定偏差，未发挥其综合价值。</w:t>
      </w:r>
      <w:r w:rsidRPr="00A42FEF">
        <w:rPr>
          <w:rStyle w:val="ad"/>
          <w:rFonts w:ascii="楷体" w:eastAsia="楷体" w:hAnsi="楷体" w:hint="eastAsia"/>
          <w:b w:val="0"/>
          <w:bCs w:val="0"/>
          <w:spacing w:val="-4"/>
          <w:sz w:val="32"/>
          <w:szCs w:val="32"/>
        </w:rPr>
        <w:br/>
        <w:t>2.项目支出绩效评价存在单位限性，客观性有待加强</w:t>
      </w:r>
      <w:r w:rsidRPr="00A42FEF">
        <w:rPr>
          <w:rStyle w:val="ad"/>
          <w:rFonts w:ascii="楷体" w:eastAsia="楷体" w:hAnsi="楷体" w:hint="eastAsia"/>
          <w:b w:val="0"/>
          <w:bCs w:val="0"/>
          <w:spacing w:val="-4"/>
          <w:sz w:val="32"/>
          <w:szCs w:val="32"/>
        </w:rPr>
        <w:br/>
        <w:t>项目支出绩效评价工作还存在自我审定的单位限性，评价报告过多描述项目实施情况，对项目的打分松紧不一，会影响评价质量，在客观性和公正性上说服力不强。</w:t>
      </w:r>
    </w:p>
    <w:p w14:paraId="09BC9680" w14:textId="77777777" w:rsidR="00536196" w:rsidRPr="00A42FEF" w:rsidRDefault="00000000">
      <w:pPr>
        <w:spacing w:line="540" w:lineRule="exact"/>
        <w:ind w:firstLine="640"/>
        <w:rPr>
          <w:rStyle w:val="ad"/>
          <w:rFonts w:ascii="黑体" w:eastAsia="黑体" w:hAnsi="黑体" w:hint="eastAsia"/>
          <w:b w:val="0"/>
          <w:spacing w:val="-4"/>
          <w:sz w:val="32"/>
          <w:szCs w:val="32"/>
        </w:rPr>
      </w:pPr>
      <w:r w:rsidRPr="00A42FEF">
        <w:rPr>
          <w:rStyle w:val="ad"/>
          <w:rFonts w:ascii="黑体" w:eastAsia="黑体" w:hAnsi="黑体" w:hint="eastAsia"/>
          <w:b w:val="0"/>
          <w:spacing w:val="-4"/>
          <w:sz w:val="32"/>
          <w:szCs w:val="32"/>
        </w:rPr>
        <w:t>七、有关建议</w:t>
      </w:r>
    </w:p>
    <w:p w14:paraId="22E66F1D" w14:textId="77777777" w:rsidR="00536196" w:rsidRPr="00A42FEF" w:rsidRDefault="00000000">
      <w:pPr>
        <w:spacing w:line="540" w:lineRule="exact"/>
        <w:ind w:firstLine="567"/>
        <w:rPr>
          <w:rStyle w:val="ad"/>
          <w:rFonts w:ascii="楷体" w:eastAsia="楷体" w:hAnsi="楷体" w:hint="eastAsia"/>
          <w:spacing w:val="-4"/>
          <w:sz w:val="32"/>
          <w:szCs w:val="32"/>
        </w:rPr>
      </w:pPr>
      <w:r w:rsidRPr="00A42FEF">
        <w:rPr>
          <w:rStyle w:val="ad"/>
          <w:rFonts w:ascii="楷体" w:eastAsia="楷体" w:hAnsi="楷体" w:hint="eastAsia"/>
          <w:b w:val="0"/>
          <w:bCs w:val="0"/>
          <w:spacing w:val="-4"/>
          <w:sz w:val="32"/>
          <w:szCs w:val="32"/>
        </w:rPr>
        <w:t>1.加强培训，提高相关人员工作水平</w:t>
      </w:r>
      <w:r w:rsidRPr="00A42FEF">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A42FEF">
        <w:rPr>
          <w:rStyle w:val="ad"/>
          <w:rFonts w:ascii="楷体" w:eastAsia="楷体" w:hAnsi="楷体" w:hint="eastAsia"/>
          <w:b w:val="0"/>
          <w:bCs w:val="0"/>
          <w:spacing w:val="-4"/>
          <w:sz w:val="32"/>
          <w:szCs w:val="32"/>
        </w:rPr>
        <w:br/>
        <w:t>2.扎实推进档案规范化建设，提升档案管理水平</w:t>
      </w:r>
      <w:r w:rsidRPr="00A42FEF">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A42FEF">
        <w:rPr>
          <w:rStyle w:val="ad"/>
          <w:rFonts w:ascii="楷体" w:eastAsia="楷体" w:hAnsi="楷体" w:hint="eastAsia"/>
          <w:b w:val="0"/>
          <w:bCs w:val="0"/>
          <w:spacing w:val="-4"/>
          <w:sz w:val="32"/>
          <w:szCs w:val="32"/>
        </w:rPr>
        <w:br/>
        <w:t>3. 高度重视，加强领导</w:t>
      </w:r>
      <w:r w:rsidRPr="00A42FEF">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D41715D" w14:textId="77777777" w:rsidR="00536196" w:rsidRPr="00A42FEF" w:rsidRDefault="00000000">
      <w:pPr>
        <w:spacing w:line="540" w:lineRule="exact"/>
        <w:ind w:firstLine="640"/>
        <w:rPr>
          <w:rStyle w:val="ad"/>
          <w:rFonts w:ascii="黑体" w:eastAsia="黑体" w:hAnsi="黑体" w:hint="eastAsia"/>
          <w:b w:val="0"/>
          <w:spacing w:val="-4"/>
          <w:sz w:val="32"/>
          <w:szCs w:val="32"/>
        </w:rPr>
      </w:pPr>
      <w:r w:rsidRPr="00A42FEF">
        <w:rPr>
          <w:rStyle w:val="ad"/>
          <w:rFonts w:ascii="黑体" w:eastAsia="黑体" w:hAnsi="黑体" w:hint="eastAsia"/>
          <w:b w:val="0"/>
          <w:spacing w:val="-4"/>
          <w:sz w:val="32"/>
          <w:szCs w:val="32"/>
        </w:rPr>
        <w:t>八、其他需要说明的问题</w:t>
      </w:r>
    </w:p>
    <w:p w14:paraId="52A70813" w14:textId="77777777" w:rsidR="00536196" w:rsidRPr="00A42FEF" w:rsidRDefault="00000000">
      <w:pPr>
        <w:spacing w:line="540" w:lineRule="exact"/>
        <w:ind w:firstLine="567"/>
        <w:rPr>
          <w:rStyle w:val="ad"/>
          <w:rFonts w:ascii="楷体" w:eastAsia="楷体" w:hAnsi="楷体" w:hint="eastAsia"/>
          <w:b w:val="0"/>
          <w:bCs w:val="0"/>
          <w:spacing w:val="-4"/>
          <w:sz w:val="32"/>
          <w:szCs w:val="32"/>
        </w:rPr>
      </w:pPr>
      <w:r w:rsidRPr="00A42FEF">
        <w:rPr>
          <w:rStyle w:val="ad"/>
          <w:rFonts w:ascii="楷体" w:eastAsia="楷体" w:hAnsi="楷体" w:hint="eastAsia"/>
          <w:b w:val="0"/>
          <w:bCs w:val="0"/>
          <w:spacing w:val="-4"/>
          <w:sz w:val="32"/>
          <w:szCs w:val="32"/>
        </w:rPr>
        <w:t>无其他说明内容。</w:t>
      </w:r>
    </w:p>
    <w:p w14:paraId="6CEDB484" w14:textId="77777777" w:rsidR="00536196" w:rsidRPr="00A42FEF" w:rsidRDefault="00536196">
      <w:pPr>
        <w:spacing w:line="540" w:lineRule="exact"/>
        <w:ind w:firstLine="567"/>
        <w:rPr>
          <w:rStyle w:val="ad"/>
          <w:rFonts w:ascii="仿宋" w:eastAsia="仿宋" w:hAnsi="仿宋" w:hint="eastAsia"/>
          <w:b w:val="0"/>
          <w:spacing w:val="-4"/>
          <w:sz w:val="32"/>
          <w:szCs w:val="32"/>
        </w:rPr>
      </w:pPr>
    </w:p>
    <w:p w14:paraId="76331034" w14:textId="77777777" w:rsidR="00536196" w:rsidRPr="00A42FEF" w:rsidRDefault="00536196">
      <w:pPr>
        <w:spacing w:line="540" w:lineRule="exact"/>
        <w:ind w:firstLine="567"/>
        <w:rPr>
          <w:rStyle w:val="ad"/>
          <w:rFonts w:ascii="仿宋" w:eastAsia="仿宋" w:hAnsi="仿宋" w:hint="eastAsia"/>
          <w:b w:val="0"/>
          <w:spacing w:val="-4"/>
          <w:sz w:val="32"/>
          <w:szCs w:val="32"/>
        </w:rPr>
      </w:pPr>
    </w:p>
    <w:p w14:paraId="20019C98" w14:textId="77777777" w:rsidR="00536196" w:rsidRPr="00A42FEF" w:rsidRDefault="00536196">
      <w:pPr>
        <w:spacing w:line="540" w:lineRule="exact"/>
        <w:ind w:firstLine="567"/>
        <w:rPr>
          <w:rStyle w:val="ad"/>
          <w:rFonts w:ascii="仿宋" w:eastAsia="仿宋" w:hAnsi="仿宋" w:hint="eastAsia"/>
          <w:b w:val="0"/>
          <w:spacing w:val="-4"/>
          <w:sz w:val="32"/>
          <w:szCs w:val="32"/>
        </w:rPr>
      </w:pPr>
    </w:p>
    <w:p w14:paraId="78E136E0" w14:textId="77777777" w:rsidR="00536196" w:rsidRPr="00A42FEF" w:rsidRDefault="00536196">
      <w:pPr>
        <w:spacing w:line="540" w:lineRule="exact"/>
        <w:ind w:firstLine="567"/>
        <w:rPr>
          <w:rStyle w:val="ad"/>
          <w:rFonts w:ascii="仿宋" w:eastAsia="仿宋" w:hAnsi="仿宋" w:hint="eastAsia"/>
          <w:b w:val="0"/>
          <w:spacing w:val="-4"/>
          <w:sz w:val="32"/>
          <w:szCs w:val="32"/>
        </w:rPr>
      </w:pPr>
    </w:p>
    <w:p w14:paraId="73033066" w14:textId="77777777" w:rsidR="00536196" w:rsidRPr="00A42FEF" w:rsidRDefault="00536196">
      <w:pPr>
        <w:spacing w:line="540" w:lineRule="exact"/>
        <w:ind w:firstLine="567"/>
        <w:rPr>
          <w:rStyle w:val="ad"/>
          <w:rFonts w:ascii="仿宋" w:eastAsia="仿宋" w:hAnsi="仿宋" w:hint="eastAsia"/>
          <w:b w:val="0"/>
          <w:spacing w:val="-4"/>
          <w:sz w:val="32"/>
          <w:szCs w:val="32"/>
        </w:rPr>
      </w:pPr>
    </w:p>
    <w:sectPr w:rsidR="00536196" w:rsidRPr="00A42FEF">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BF9A5" w14:textId="77777777" w:rsidR="00C545CA" w:rsidRDefault="00C545CA">
      <w:r>
        <w:separator/>
      </w:r>
    </w:p>
  </w:endnote>
  <w:endnote w:type="continuationSeparator" w:id="0">
    <w:p w14:paraId="5B8E16BD" w14:textId="77777777" w:rsidR="00C545CA" w:rsidRDefault="00C5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A449C5C" w14:textId="77777777" w:rsidR="00536196" w:rsidRDefault="00000000">
        <w:pPr>
          <w:pStyle w:val="a5"/>
          <w:jc w:val="center"/>
        </w:pPr>
        <w:r>
          <w:fldChar w:fldCharType="begin"/>
        </w:r>
        <w:r>
          <w:instrText>PAGE   \* MERGEFORMAT</w:instrText>
        </w:r>
        <w:r>
          <w:fldChar w:fldCharType="separate"/>
        </w:r>
        <w:r>
          <w:rPr>
            <w:lang w:val="zh-CN"/>
          </w:rPr>
          <w:t>2</w:t>
        </w:r>
        <w:r>
          <w:fldChar w:fldCharType="end"/>
        </w:r>
      </w:p>
    </w:sdtContent>
  </w:sdt>
  <w:p w14:paraId="252F2CCC" w14:textId="77777777" w:rsidR="00536196" w:rsidRDefault="0053619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60FC6" w14:textId="77777777" w:rsidR="00C545CA" w:rsidRDefault="00C545CA">
      <w:r>
        <w:separator/>
      </w:r>
    </w:p>
  </w:footnote>
  <w:footnote w:type="continuationSeparator" w:id="0">
    <w:p w14:paraId="26A95A61" w14:textId="77777777" w:rsidR="00C545CA" w:rsidRDefault="00C54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494613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0E00FD"/>
    <w:rsid w:val="00102DFF"/>
    <w:rsid w:val="0012073C"/>
    <w:rsid w:val="00121AE4"/>
    <w:rsid w:val="00146AAD"/>
    <w:rsid w:val="00151FA7"/>
    <w:rsid w:val="001B3A40"/>
    <w:rsid w:val="00291BC0"/>
    <w:rsid w:val="00311DBE"/>
    <w:rsid w:val="004366A8"/>
    <w:rsid w:val="00502BA7"/>
    <w:rsid w:val="005162F1"/>
    <w:rsid w:val="00535153"/>
    <w:rsid w:val="00536196"/>
    <w:rsid w:val="00554F82"/>
    <w:rsid w:val="0056390D"/>
    <w:rsid w:val="005719B0"/>
    <w:rsid w:val="005D10D6"/>
    <w:rsid w:val="00855E3A"/>
    <w:rsid w:val="0091457F"/>
    <w:rsid w:val="00922CB9"/>
    <w:rsid w:val="009A0637"/>
    <w:rsid w:val="009E5CD9"/>
    <w:rsid w:val="00A26421"/>
    <w:rsid w:val="00A34588"/>
    <w:rsid w:val="00A4293B"/>
    <w:rsid w:val="00A42FEF"/>
    <w:rsid w:val="00A67D50"/>
    <w:rsid w:val="00A8691A"/>
    <w:rsid w:val="00AC1946"/>
    <w:rsid w:val="00B40063"/>
    <w:rsid w:val="00B41F61"/>
    <w:rsid w:val="00BA46E6"/>
    <w:rsid w:val="00C545CA"/>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4FBA8"/>
  <w15:docId w15:val="{99F98E39-CF5F-4258-A688-7305ED3E6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1065</Words>
  <Characters>6073</Characters>
  <Application>Microsoft Office Word</Application>
  <DocSecurity>0</DocSecurity>
  <Lines>50</Lines>
  <Paragraphs>14</Paragraphs>
  <ScaleCrop>false</ScaleCrop>
  <Company/>
  <LinksUpToDate>false</LinksUpToDate>
  <CharactersWithSpaces>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2024-09-13T08:59:00Z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