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77207" w14:textId="77777777" w:rsidR="00742BF0" w:rsidRDefault="00742BF0">
      <w:pPr>
        <w:spacing w:line="540" w:lineRule="exact"/>
        <w:ind w:firstLine="1041"/>
        <w:rPr>
          <w:rFonts w:ascii="华文中宋" w:eastAsia="华文中宋" w:hAnsi="华文中宋" w:cs="宋体"/>
          <w:b/>
          <w:kern w:val="0"/>
          <w:sz w:val="52"/>
          <w:szCs w:val="52"/>
        </w:rPr>
      </w:pPr>
    </w:p>
    <w:p w14:paraId="516E77F2" w14:textId="77777777" w:rsidR="00742BF0" w:rsidRDefault="00742BF0">
      <w:pPr>
        <w:pStyle w:val="3"/>
        <w:ind w:firstLine="562"/>
      </w:pPr>
    </w:p>
    <w:p w14:paraId="15FC4D11" w14:textId="77777777" w:rsidR="00742BF0" w:rsidRDefault="00742BF0">
      <w:pPr>
        <w:ind w:firstLine="1041"/>
        <w:rPr>
          <w:rFonts w:ascii="华文中宋" w:eastAsia="华文中宋" w:hAnsi="华文中宋" w:cs="宋体"/>
          <w:b/>
          <w:kern w:val="0"/>
          <w:sz w:val="52"/>
          <w:szCs w:val="52"/>
        </w:rPr>
      </w:pPr>
    </w:p>
    <w:p w14:paraId="0B2549F7" w14:textId="77777777" w:rsidR="00742BF0" w:rsidRDefault="00742BF0">
      <w:pPr>
        <w:ind w:firstLineChars="0" w:firstLine="0"/>
        <w:jc w:val="center"/>
        <w:rPr>
          <w:rFonts w:ascii="华文中宋" w:eastAsia="华文中宋" w:hAnsi="华文中宋" w:cs="宋体"/>
          <w:b/>
          <w:kern w:val="0"/>
          <w:sz w:val="52"/>
          <w:szCs w:val="52"/>
        </w:rPr>
      </w:pPr>
    </w:p>
    <w:p w14:paraId="30933278" w14:textId="77777777" w:rsidR="00742BF0" w:rsidRDefault="00000000">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昌吉市房屋征收管理办公室单位</w:t>
      </w:r>
    </w:p>
    <w:p w14:paraId="1A03DFBE" w14:textId="77777777" w:rsidR="00742BF0" w:rsidRDefault="00000000">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整体支出绩效自评报告</w:t>
      </w:r>
    </w:p>
    <w:p w14:paraId="21AB2DB4" w14:textId="77777777" w:rsidR="00742BF0" w:rsidRDefault="00742BF0">
      <w:pPr>
        <w:ind w:firstLineChars="0" w:firstLine="0"/>
        <w:jc w:val="center"/>
        <w:rPr>
          <w:rFonts w:ascii="华文中宋" w:eastAsia="华文中宋" w:hAnsi="华文中宋" w:cs="宋体"/>
          <w:b/>
          <w:kern w:val="0"/>
          <w:sz w:val="52"/>
          <w:szCs w:val="52"/>
        </w:rPr>
      </w:pPr>
    </w:p>
    <w:p w14:paraId="3F051647" w14:textId="77777777" w:rsidR="00742BF0" w:rsidRDefault="00000000">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（2022年度</w:t>
      </w:r>
      <w:r>
        <w:rPr>
          <w:rFonts w:ascii="仿宋_GB2312" w:eastAsia="仿宋_GB2312" w:hAnsi="Malgun Gothic Semilight" w:cs="Malgun Gothic Semilight" w:hint="eastAsia"/>
          <w:kern w:val="0"/>
          <w:sz w:val="36"/>
          <w:szCs w:val="36"/>
        </w:rPr>
        <w:t>）</w:t>
      </w:r>
    </w:p>
    <w:p w14:paraId="41346B00" w14:textId="77777777" w:rsidR="00742BF0" w:rsidRDefault="00742BF0">
      <w:pPr>
        <w:ind w:firstLine="600"/>
        <w:jc w:val="center"/>
        <w:rPr>
          <w:rFonts w:eastAsia="仿宋_GB2312" w:hAnsi="宋体" w:cs="宋体"/>
          <w:kern w:val="0"/>
          <w:sz w:val="30"/>
          <w:szCs w:val="30"/>
        </w:rPr>
      </w:pPr>
    </w:p>
    <w:p w14:paraId="12F9A43D" w14:textId="77777777" w:rsidR="00742BF0" w:rsidRDefault="00742BF0">
      <w:pPr>
        <w:spacing w:line="540" w:lineRule="exact"/>
        <w:ind w:firstLine="600"/>
        <w:jc w:val="center"/>
        <w:rPr>
          <w:rFonts w:eastAsia="仿宋_GB2312" w:hAnsi="宋体" w:cs="宋体"/>
          <w:kern w:val="0"/>
          <w:sz w:val="30"/>
          <w:szCs w:val="30"/>
        </w:rPr>
      </w:pPr>
    </w:p>
    <w:p w14:paraId="0E1E6558" w14:textId="77777777" w:rsidR="00742BF0" w:rsidRDefault="00742BF0">
      <w:pPr>
        <w:spacing w:line="540" w:lineRule="exact"/>
        <w:ind w:firstLine="720"/>
        <w:jc w:val="center"/>
        <w:rPr>
          <w:rFonts w:ascii="方正小标宋_GBK" w:eastAsia="方正小标宋_GBK" w:hAnsi="宋体" w:cs="宋体"/>
          <w:kern w:val="0"/>
          <w:sz w:val="36"/>
          <w:szCs w:val="36"/>
        </w:rPr>
      </w:pPr>
    </w:p>
    <w:p w14:paraId="3F22A8C0" w14:textId="77777777" w:rsidR="00742BF0" w:rsidRDefault="00742BF0">
      <w:pPr>
        <w:spacing w:line="540" w:lineRule="exact"/>
        <w:ind w:firstLine="720"/>
        <w:jc w:val="center"/>
        <w:rPr>
          <w:rFonts w:ascii="方正小标宋_GBK" w:eastAsia="方正小标宋_GBK" w:hAnsi="宋体" w:cs="宋体"/>
          <w:kern w:val="0"/>
          <w:sz w:val="36"/>
          <w:szCs w:val="36"/>
        </w:rPr>
      </w:pPr>
    </w:p>
    <w:p w14:paraId="2FB0A80A" w14:textId="77777777" w:rsidR="00742BF0" w:rsidRDefault="00742BF0">
      <w:pPr>
        <w:spacing w:line="540" w:lineRule="exact"/>
        <w:ind w:firstLine="600"/>
        <w:jc w:val="center"/>
        <w:rPr>
          <w:rFonts w:eastAsia="仿宋_GB2312" w:hAnsi="宋体" w:cs="宋体"/>
          <w:kern w:val="0"/>
          <w:sz w:val="30"/>
          <w:szCs w:val="30"/>
        </w:rPr>
      </w:pPr>
    </w:p>
    <w:p w14:paraId="272B5CC1" w14:textId="77777777" w:rsidR="00742BF0" w:rsidRDefault="00742BF0">
      <w:pPr>
        <w:spacing w:line="540" w:lineRule="exact"/>
        <w:ind w:firstLine="600"/>
        <w:jc w:val="center"/>
        <w:rPr>
          <w:rFonts w:eastAsia="仿宋_GB2312" w:hAnsi="宋体" w:cs="宋体"/>
          <w:kern w:val="0"/>
          <w:sz w:val="30"/>
          <w:szCs w:val="30"/>
        </w:rPr>
      </w:pPr>
    </w:p>
    <w:p w14:paraId="459218C7" w14:textId="77777777" w:rsidR="00742BF0" w:rsidRDefault="00742BF0">
      <w:pPr>
        <w:spacing w:line="540" w:lineRule="exact"/>
        <w:ind w:firstLine="600"/>
        <w:rPr>
          <w:rFonts w:eastAsia="仿宋_GB2312" w:hAnsi="宋体" w:cs="宋体"/>
          <w:kern w:val="0"/>
          <w:sz w:val="30"/>
          <w:szCs w:val="30"/>
        </w:rPr>
      </w:pPr>
    </w:p>
    <w:p w14:paraId="10CD5AC5" w14:textId="77777777" w:rsidR="00742BF0" w:rsidRDefault="00742BF0">
      <w:pPr>
        <w:spacing w:line="700" w:lineRule="exact"/>
        <w:ind w:firstLine="720"/>
        <w:jc w:val="left"/>
        <w:rPr>
          <w:rFonts w:eastAsia="仿宋_GB2312" w:hAnsi="宋体" w:cs="宋体"/>
          <w:kern w:val="0"/>
          <w:sz w:val="36"/>
          <w:szCs w:val="36"/>
        </w:rPr>
      </w:pPr>
    </w:p>
    <w:p w14:paraId="311FEE31" w14:textId="77777777" w:rsidR="00742BF0" w:rsidRDefault="00000000">
      <w:pPr>
        <w:spacing w:line="600" w:lineRule="exact"/>
        <w:ind w:firstLine="640"/>
        <w:rPr>
          <w:rFonts w:ascii="黑体" w:eastAsia="黑体" w:hAnsi="黑体" w:cs="黑体"/>
          <w:bCs/>
          <w:sz w:val="32"/>
          <w:szCs w:val="32"/>
        </w:rPr>
      </w:pPr>
      <w:r>
        <w:rPr>
          <w:rFonts w:ascii="黑体" w:eastAsia="黑体" w:hAnsi="黑体" w:cs="黑体" w:hint="eastAsia"/>
          <w:bCs/>
          <w:sz w:val="32"/>
          <w:szCs w:val="32"/>
        </w:rPr>
        <w:t>部门单位名称（公章）：昌吉市房屋征收管理办公室</w:t>
      </w:r>
    </w:p>
    <w:p w14:paraId="3101913D" w14:textId="77777777" w:rsidR="00742BF0" w:rsidRDefault="00000000">
      <w:pPr>
        <w:spacing w:line="600" w:lineRule="exact"/>
        <w:ind w:firstLine="640"/>
        <w:rPr>
          <w:rFonts w:ascii="黑体" w:eastAsia="黑体" w:hAnsi="黑体" w:cs="黑体"/>
          <w:bCs/>
          <w:sz w:val="32"/>
          <w:szCs w:val="32"/>
        </w:rPr>
      </w:pPr>
      <w:r>
        <w:rPr>
          <w:rFonts w:ascii="黑体" w:eastAsia="黑体" w:hAnsi="黑体" w:cs="黑体" w:hint="eastAsia"/>
          <w:bCs/>
          <w:sz w:val="32"/>
          <w:szCs w:val="32"/>
        </w:rPr>
        <w:t>填报时间：2022年3月3日</w:t>
      </w:r>
    </w:p>
    <w:p w14:paraId="242D96EC" w14:textId="77777777" w:rsidR="00742BF0" w:rsidRDefault="00742BF0">
      <w:pPr>
        <w:spacing w:line="700" w:lineRule="exact"/>
        <w:ind w:firstLineChars="236" w:firstLine="850"/>
        <w:jc w:val="left"/>
        <w:rPr>
          <w:rFonts w:eastAsia="仿宋_GB2312" w:hAnsi="宋体" w:cs="宋体"/>
          <w:kern w:val="0"/>
          <w:sz w:val="36"/>
          <w:szCs w:val="36"/>
        </w:rPr>
      </w:pPr>
    </w:p>
    <w:p w14:paraId="04039356" w14:textId="77777777" w:rsidR="00742BF0" w:rsidRDefault="00742BF0">
      <w:pPr>
        <w:ind w:firstLine="560"/>
      </w:pPr>
    </w:p>
    <w:p w14:paraId="1837F52E" w14:textId="77777777" w:rsidR="00742BF0" w:rsidRDefault="00000000">
      <w:pPr>
        <w:ind w:firstLine="560"/>
      </w:pPr>
      <w:r>
        <w:rPr>
          <w:rFonts w:hint="eastAsia"/>
        </w:rPr>
        <w:br w:type="page"/>
      </w:r>
    </w:p>
    <w:p w14:paraId="35C59C42" w14:textId="77777777" w:rsidR="00742BF0" w:rsidRDefault="00000000">
      <w:pPr>
        <w:pStyle w:val="1"/>
        <w:ind w:firstLine="640"/>
        <w:rPr>
          <w:rFonts w:ascii="黑体" w:hAnsi="黑体"/>
          <w:b w:val="0"/>
          <w:sz w:val="32"/>
          <w:szCs w:val="32"/>
        </w:rPr>
      </w:pPr>
      <w:r>
        <w:rPr>
          <w:rFonts w:ascii="黑体" w:hAnsi="黑体" w:hint="eastAsia"/>
          <w:b w:val="0"/>
          <w:sz w:val="32"/>
          <w:szCs w:val="32"/>
        </w:rPr>
        <w:t>一、基本概况</w:t>
      </w:r>
    </w:p>
    <w:p w14:paraId="790872CE" w14:textId="77777777" w:rsidR="00742BF0" w:rsidRDefault="00000000">
      <w:pPr>
        <w:pStyle w:val="2"/>
        <w:ind w:firstLine="643"/>
        <w:rPr>
          <w:rFonts w:ascii="楷体_GB2312" w:eastAsia="楷体_GB2312"/>
          <w:szCs w:val="32"/>
        </w:rPr>
      </w:pPr>
      <w:r>
        <w:rPr>
          <w:rFonts w:ascii="楷体_GB2312" w:eastAsia="楷体_GB2312" w:hint="eastAsia"/>
          <w:szCs w:val="32"/>
        </w:rPr>
        <w:t>（一）单位基本情况</w:t>
      </w:r>
    </w:p>
    <w:p w14:paraId="54293914" w14:textId="77777777" w:rsidR="00742BF0" w:rsidRDefault="00000000">
      <w:pPr>
        <w:ind w:firstLine="643"/>
        <w:rPr>
          <w:rFonts w:ascii="仿宋_GB2312" w:eastAsia="仿宋_GB2312"/>
          <w:b/>
          <w:bCs/>
          <w:sz w:val="32"/>
          <w:szCs w:val="32"/>
        </w:rPr>
      </w:pPr>
      <w:r>
        <w:rPr>
          <w:rFonts w:ascii="仿宋_GB2312" w:eastAsia="仿宋_GB2312" w:hint="eastAsia"/>
          <w:b/>
          <w:bCs/>
          <w:sz w:val="32"/>
          <w:szCs w:val="32"/>
        </w:rPr>
        <w:t>1.机构设置及人员情况</w:t>
      </w:r>
    </w:p>
    <w:p w14:paraId="4C7F9200" w14:textId="77777777" w:rsidR="00742BF0" w:rsidRDefault="00000000">
      <w:pPr>
        <w:spacing w:line="540" w:lineRule="exact"/>
        <w:ind w:firstLine="624"/>
        <w:rPr>
          <w:rFonts w:ascii="仿宋_GB2312" w:eastAsia="仿宋_GB2312" w:hAnsi="仿宋_GB2312" w:cs="仿宋_GB2312"/>
          <w:color w:val="000000"/>
          <w:sz w:val="34"/>
          <w:szCs w:val="34"/>
        </w:rPr>
      </w:pPr>
      <w:r>
        <w:rPr>
          <w:rStyle w:val="a9"/>
          <w:rFonts w:ascii="仿宋_GB2312" w:eastAsia="仿宋_GB2312" w:hAnsi="仿宋_GB2312" w:cs="仿宋_GB2312" w:hint="eastAsia"/>
          <w:b w:val="0"/>
          <w:spacing w:val="-4"/>
          <w:sz w:val="32"/>
          <w:szCs w:val="32"/>
        </w:rPr>
        <w:t>编制数额为10人，实有11人（其中管理岗八级4人，管理岗九级6人，</w:t>
      </w:r>
      <w:proofErr w:type="gramStart"/>
      <w:r>
        <w:rPr>
          <w:rStyle w:val="a9"/>
          <w:rFonts w:ascii="仿宋_GB2312" w:eastAsia="仿宋_GB2312" w:hAnsi="仿宋_GB2312" w:cs="仿宋_GB2312" w:hint="eastAsia"/>
          <w:b w:val="0"/>
          <w:spacing w:val="-4"/>
          <w:sz w:val="32"/>
          <w:szCs w:val="32"/>
        </w:rPr>
        <w:t>工勤岗</w:t>
      </w:r>
      <w:proofErr w:type="gramEnd"/>
      <w:r>
        <w:rPr>
          <w:rStyle w:val="a9"/>
          <w:rFonts w:ascii="仿宋_GB2312" w:eastAsia="仿宋_GB2312" w:hAnsi="仿宋_GB2312" w:cs="仿宋_GB2312" w:hint="eastAsia"/>
          <w:b w:val="0"/>
          <w:spacing w:val="-4"/>
          <w:sz w:val="32"/>
          <w:szCs w:val="32"/>
        </w:rPr>
        <w:t>1人）,领导职数2人，内设3个科室。</w:t>
      </w:r>
      <w:r>
        <w:rPr>
          <w:rFonts w:ascii="仿宋_GB2312" w:eastAsia="仿宋_GB2312" w:hAnsi="仿宋_GB2312" w:cs="仿宋_GB2312" w:hint="eastAsia"/>
          <w:color w:val="000000"/>
          <w:sz w:val="34"/>
          <w:szCs w:val="34"/>
        </w:rPr>
        <w:t>分别是计划财务科、政策法规科、行政办。</w:t>
      </w:r>
    </w:p>
    <w:p w14:paraId="5510ECC1" w14:textId="77777777" w:rsidR="00742BF0" w:rsidRDefault="00000000">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14:paraId="05579164" w14:textId="77777777" w:rsidR="00742BF0" w:rsidRDefault="00000000">
      <w:pPr>
        <w:spacing w:line="540" w:lineRule="exact"/>
        <w:ind w:firstLine="624"/>
        <w:rPr>
          <w:rStyle w:val="a9"/>
          <w:rFonts w:ascii="仿宋_GB2312" w:eastAsia="仿宋_GB2312" w:hAnsi="仿宋_GB2312" w:cs="仿宋_GB2312"/>
          <w:b w:val="0"/>
          <w:spacing w:val="-4"/>
          <w:sz w:val="32"/>
          <w:szCs w:val="32"/>
        </w:rPr>
      </w:pPr>
      <w:r>
        <w:rPr>
          <w:rStyle w:val="a9"/>
          <w:rFonts w:ascii="仿宋_GB2312" w:eastAsia="仿宋_GB2312" w:hAnsi="仿宋_GB2312" w:cs="仿宋_GB2312" w:hint="eastAsia"/>
          <w:b w:val="0"/>
          <w:spacing w:val="-4"/>
          <w:sz w:val="32"/>
          <w:szCs w:val="32"/>
        </w:rPr>
        <w:t>昌吉市房屋征收管理办公室成立于2012年3月，为副科级全额事业拨款单位，隶属昌吉市住房和城乡建设局。</w:t>
      </w:r>
    </w:p>
    <w:p w14:paraId="0B7164AD" w14:textId="77777777" w:rsidR="00742BF0" w:rsidRDefault="00000000">
      <w:pPr>
        <w:pStyle w:val="3"/>
        <w:ind w:firstLineChars="0" w:firstLine="0"/>
        <w:rPr>
          <w:sz w:val="32"/>
        </w:rPr>
      </w:pPr>
      <w:r>
        <w:rPr>
          <w:rStyle w:val="a9"/>
          <w:rFonts w:cs="仿宋_GB2312" w:hint="eastAsia"/>
          <w:bCs/>
          <w:spacing w:val="-4"/>
          <w:sz w:val="32"/>
        </w:rPr>
        <w:t>主要职能：受行政主管部门委托，我单位具体负责实施城市房屋征收管理工作。贯彻执行国家和区州有关国有土地上房屋征收与补偿的法律，法规和政策，拟定区域内房屋征收与补偿的有关具体规定；对</w:t>
      </w:r>
      <w:proofErr w:type="gramStart"/>
      <w:r>
        <w:rPr>
          <w:rStyle w:val="a9"/>
          <w:rFonts w:cs="仿宋_GB2312" w:hint="eastAsia"/>
          <w:bCs/>
          <w:spacing w:val="-4"/>
          <w:sz w:val="32"/>
        </w:rPr>
        <w:t>拟征范围</w:t>
      </w:r>
      <w:proofErr w:type="gramEnd"/>
      <w:r>
        <w:rPr>
          <w:rStyle w:val="a9"/>
          <w:rFonts w:cs="仿宋_GB2312" w:hint="eastAsia"/>
          <w:bCs/>
          <w:spacing w:val="-4"/>
          <w:sz w:val="32"/>
        </w:rPr>
        <w:t>内的房屋权属等情况组织调查登记，并予以公布；拟定征收补偿方案；组织听证会；建立和管理房屋征收补偿档案；申报和审批</w:t>
      </w:r>
      <w:proofErr w:type="gramStart"/>
      <w:r>
        <w:rPr>
          <w:rStyle w:val="a9"/>
          <w:rFonts w:cs="仿宋_GB2312" w:hint="eastAsia"/>
          <w:bCs/>
          <w:spacing w:val="-4"/>
          <w:sz w:val="32"/>
        </w:rPr>
        <w:t>征收款</w:t>
      </w:r>
      <w:proofErr w:type="gramEnd"/>
      <w:r>
        <w:rPr>
          <w:rStyle w:val="a9"/>
          <w:rFonts w:cs="仿宋_GB2312" w:hint="eastAsia"/>
          <w:bCs/>
          <w:spacing w:val="-4"/>
          <w:sz w:val="32"/>
        </w:rPr>
        <w:t>发放表，发放征收补偿款：为被征收户办理名契税等事宜。</w:t>
      </w:r>
    </w:p>
    <w:p w14:paraId="182FEEEE" w14:textId="77777777" w:rsidR="00742BF0" w:rsidRDefault="00000000">
      <w:pPr>
        <w:numPr>
          <w:ilvl w:val="0"/>
          <w:numId w:val="1"/>
        </w:numPr>
        <w:ind w:firstLine="643"/>
        <w:rPr>
          <w:sz w:val="32"/>
        </w:rPr>
      </w:pPr>
      <w:r>
        <w:rPr>
          <w:rFonts w:ascii="仿宋_GB2312" w:eastAsia="仿宋_GB2312" w:hint="eastAsia"/>
          <w:b/>
          <w:bCs/>
          <w:sz w:val="32"/>
          <w:szCs w:val="32"/>
        </w:rPr>
        <w:t>年度重点工作计划</w:t>
      </w:r>
    </w:p>
    <w:p w14:paraId="01EDEF24" w14:textId="77777777" w:rsidR="00742BF0" w:rsidRDefault="00000000">
      <w:pPr>
        <w:ind w:firstLine="624"/>
        <w:rPr>
          <w:sz w:val="32"/>
        </w:rPr>
      </w:pPr>
      <w:r>
        <w:rPr>
          <w:rStyle w:val="a9"/>
          <w:rFonts w:cs="仿宋_GB2312" w:hint="eastAsia"/>
          <w:b w:val="0"/>
          <w:spacing w:val="-4"/>
          <w:sz w:val="32"/>
          <w:szCs w:val="32"/>
        </w:rPr>
        <w:t xml:space="preserve"> </w:t>
      </w:r>
      <w:r>
        <w:rPr>
          <w:rStyle w:val="a9"/>
          <w:rFonts w:ascii="仿宋_GB2312" w:eastAsia="仿宋_GB2312" w:hAnsi="仿宋_GB2312" w:cs="仿宋_GB2312" w:hint="eastAsia"/>
          <w:b w:val="0"/>
          <w:spacing w:val="-4"/>
          <w:sz w:val="32"/>
          <w:szCs w:val="32"/>
        </w:rPr>
        <w:t>202</w:t>
      </w:r>
      <w:r>
        <w:rPr>
          <w:rStyle w:val="a9"/>
          <w:rFonts w:cs="仿宋_GB2312" w:hint="eastAsia"/>
          <w:b w:val="0"/>
          <w:spacing w:val="-4"/>
          <w:sz w:val="32"/>
          <w:szCs w:val="32"/>
        </w:rPr>
        <w:t>2</w:t>
      </w:r>
      <w:r>
        <w:rPr>
          <w:rStyle w:val="a9"/>
          <w:rFonts w:ascii="仿宋_GB2312" w:eastAsia="仿宋_GB2312" w:hAnsi="仿宋_GB2312" w:cs="仿宋_GB2312" w:hint="eastAsia"/>
          <w:b w:val="0"/>
          <w:spacing w:val="-4"/>
          <w:sz w:val="32"/>
          <w:szCs w:val="32"/>
        </w:rPr>
        <w:t>年我单位计划完成</w:t>
      </w:r>
      <w:r>
        <w:rPr>
          <w:rStyle w:val="a9"/>
          <w:rFonts w:cs="仿宋_GB2312" w:hint="eastAsia"/>
          <w:b w:val="0"/>
          <w:spacing w:val="-4"/>
          <w:sz w:val="32"/>
          <w:szCs w:val="32"/>
        </w:rPr>
        <w:t>政府交办的各项</w:t>
      </w:r>
      <w:r>
        <w:rPr>
          <w:rStyle w:val="a9"/>
          <w:rFonts w:ascii="仿宋_GB2312" w:eastAsia="仿宋_GB2312" w:hAnsi="仿宋_GB2312" w:cs="仿宋_GB2312" w:hint="eastAsia"/>
          <w:b w:val="0"/>
          <w:spacing w:val="-4"/>
          <w:sz w:val="32"/>
          <w:szCs w:val="32"/>
        </w:rPr>
        <w:t>征收任务，陆续发放202</w:t>
      </w:r>
      <w:r>
        <w:rPr>
          <w:rStyle w:val="a9"/>
          <w:rFonts w:cs="仿宋_GB2312" w:hint="eastAsia"/>
          <w:b w:val="0"/>
          <w:spacing w:val="-4"/>
          <w:sz w:val="32"/>
          <w:szCs w:val="32"/>
        </w:rPr>
        <w:t>2</w:t>
      </w:r>
      <w:r>
        <w:rPr>
          <w:rStyle w:val="a9"/>
          <w:rFonts w:ascii="仿宋_GB2312" w:eastAsia="仿宋_GB2312" w:hAnsi="仿宋_GB2312" w:cs="仿宋_GB2312" w:hint="eastAsia"/>
          <w:b w:val="0"/>
          <w:spacing w:val="-4"/>
          <w:sz w:val="32"/>
          <w:szCs w:val="32"/>
        </w:rPr>
        <w:t>年度征收款，完善单位各类制度，不断增强党组织的凝聚力和战斗力，加强基层党建工作，努力完成上级主管部门及政府交办的各项工作。</w:t>
      </w:r>
    </w:p>
    <w:p w14:paraId="1FFBE0EB" w14:textId="77777777" w:rsidR="00742BF0" w:rsidRDefault="00000000">
      <w:pPr>
        <w:pStyle w:val="2"/>
        <w:tabs>
          <w:tab w:val="left" w:pos="6195"/>
        </w:tabs>
        <w:ind w:firstLine="643"/>
        <w:rPr>
          <w:rFonts w:ascii="楷体_GB2312" w:eastAsia="楷体_GB2312"/>
          <w:szCs w:val="32"/>
        </w:rPr>
      </w:pPr>
      <w:r>
        <w:rPr>
          <w:rFonts w:ascii="楷体_GB2312" w:eastAsia="楷体_GB2312" w:hint="eastAsia"/>
          <w:szCs w:val="32"/>
        </w:rPr>
        <w:lastRenderedPageBreak/>
        <w:t>（二）单位决策机制</w:t>
      </w:r>
      <w:r>
        <w:rPr>
          <w:rFonts w:ascii="楷体_GB2312" w:eastAsia="楷体_GB2312"/>
          <w:szCs w:val="32"/>
        </w:rPr>
        <w:tab/>
      </w:r>
    </w:p>
    <w:p w14:paraId="1CF04AA0" w14:textId="77777777" w:rsidR="00742BF0" w:rsidRDefault="00000000">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我单位决策机制根据行政事业单位内部控制体系建设相关要求，逐步完善了昌吉市房屋征收管理办公室文件管理制度，关于印发《昌吉市房屋征收管理办公室印章管理制度》的通知，昌吉市</w:t>
      </w:r>
      <w:proofErr w:type="gramStart"/>
      <w:r>
        <w:rPr>
          <w:rFonts w:ascii="仿宋_GB2312" w:eastAsia="仿宋_GB2312" w:hint="eastAsia"/>
          <w:sz w:val="32"/>
          <w:szCs w:val="32"/>
        </w:rPr>
        <w:t>征收办</w:t>
      </w:r>
      <w:proofErr w:type="gramEnd"/>
      <w:r>
        <w:rPr>
          <w:rFonts w:ascii="仿宋_GB2312" w:eastAsia="仿宋_GB2312" w:hint="eastAsia"/>
          <w:sz w:val="32"/>
          <w:szCs w:val="32"/>
        </w:rPr>
        <w:t>公务卡管理制度，关于成立昌吉市房屋征收管理办公室财经工作领导小组的通知，市</w:t>
      </w:r>
      <w:proofErr w:type="gramStart"/>
      <w:r>
        <w:rPr>
          <w:rFonts w:ascii="仿宋_GB2312" w:eastAsia="仿宋_GB2312" w:hint="eastAsia"/>
          <w:sz w:val="32"/>
          <w:szCs w:val="32"/>
        </w:rPr>
        <w:t>征收办办公</w:t>
      </w:r>
      <w:proofErr w:type="gramEnd"/>
      <w:r>
        <w:rPr>
          <w:rFonts w:ascii="仿宋_GB2312" w:eastAsia="仿宋_GB2312" w:hint="eastAsia"/>
          <w:sz w:val="32"/>
          <w:szCs w:val="32"/>
        </w:rPr>
        <w:t>用品采购管理制度，昌吉市房屋征收管理办公室财务管理办法以及市</w:t>
      </w:r>
      <w:proofErr w:type="gramStart"/>
      <w:r>
        <w:rPr>
          <w:rFonts w:ascii="仿宋_GB2312" w:eastAsia="仿宋_GB2312" w:hint="eastAsia"/>
          <w:sz w:val="32"/>
          <w:szCs w:val="32"/>
        </w:rPr>
        <w:t>征收办</w:t>
      </w:r>
      <w:proofErr w:type="gramEnd"/>
      <w:r>
        <w:rPr>
          <w:rFonts w:ascii="仿宋_GB2312" w:eastAsia="仿宋_GB2312" w:hint="eastAsia"/>
          <w:sz w:val="32"/>
          <w:szCs w:val="32"/>
        </w:rPr>
        <w:t>公务用车加油卡使用管理制度。通过以上制度的执行落实，单位各项工作正常运转，从而保障了征收工作的正常开展。</w:t>
      </w:r>
    </w:p>
    <w:p w14:paraId="496BAFE5" w14:textId="77777777" w:rsidR="00742BF0" w:rsidRDefault="00000000">
      <w:pPr>
        <w:ind w:firstLine="643"/>
        <w:rPr>
          <w:rFonts w:ascii="楷体_GB2312" w:eastAsia="楷体_GB2312" w:hAnsi="Arial"/>
          <w:b/>
          <w:sz w:val="32"/>
          <w:szCs w:val="32"/>
        </w:rPr>
      </w:pPr>
      <w:r>
        <w:rPr>
          <w:rFonts w:ascii="楷体_GB2312" w:eastAsia="楷体_GB2312" w:hAnsi="Arial" w:hint="eastAsia"/>
          <w:b/>
          <w:sz w:val="32"/>
          <w:szCs w:val="32"/>
        </w:rPr>
        <w:t>（三）单位资金分配情况</w:t>
      </w:r>
    </w:p>
    <w:p w14:paraId="4347C0E1" w14:textId="77777777" w:rsidR="00742BF0" w:rsidRDefault="00000000">
      <w:pPr>
        <w:widowControl/>
        <w:ind w:firstLine="643"/>
        <w:jc w:val="left"/>
        <w:rPr>
          <w:rFonts w:ascii="仿宋_GB2312" w:eastAsia="仿宋_GB2312" w:cs="仿宋"/>
          <w:sz w:val="32"/>
          <w:szCs w:val="32"/>
        </w:rPr>
      </w:pPr>
      <w:r>
        <w:rPr>
          <w:rFonts w:ascii="仿宋_GB2312" w:eastAsia="仿宋_GB2312" w:cs="仿宋" w:hint="eastAsia"/>
          <w:b/>
          <w:sz w:val="32"/>
          <w:szCs w:val="32"/>
        </w:rPr>
        <w:t>1.分配依据及结果。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14:paraId="32BF45AA" w14:textId="77777777" w:rsidR="00742BF0" w:rsidRDefault="00000000">
      <w:pPr>
        <w:widowControl/>
        <w:ind w:firstLine="643"/>
        <w:jc w:val="left"/>
        <w:rPr>
          <w:rFonts w:ascii="仿宋_GB2312" w:eastAsia="仿宋_GB2312" w:cs="仿宋"/>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本年度本单位预算安排的重点项目0个，预算安排的重点项目支出金额为0.00万元，部门项目总支出金额为0.00万元，则重点项目支出占项目总支出的比率为0.0%。</w:t>
      </w:r>
    </w:p>
    <w:p w14:paraId="6EE060FF" w14:textId="77777777" w:rsidR="00742BF0" w:rsidRDefault="00000000">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14:paraId="30F61976" w14:textId="77777777" w:rsidR="00742BF0" w:rsidRDefault="00000000">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14:paraId="6C3BA366" w14:textId="77777777" w:rsidR="00742BF0" w:rsidRDefault="00000000">
      <w:pPr>
        <w:ind w:firstLine="640"/>
        <w:rPr>
          <w:rFonts w:ascii="仿宋_GB2312" w:eastAsia="仿宋_GB2312"/>
          <w:sz w:val="32"/>
          <w:szCs w:val="32"/>
        </w:rPr>
      </w:pPr>
      <w:r>
        <w:rPr>
          <w:rFonts w:ascii="仿宋_GB2312" w:eastAsia="仿宋_GB2312" w:hint="eastAsia"/>
          <w:sz w:val="32"/>
          <w:szCs w:val="32"/>
        </w:rPr>
        <w:t>2022年度，</w:t>
      </w:r>
      <w:r>
        <w:rPr>
          <w:rFonts w:ascii="仿宋_GB2312" w:eastAsia="仿宋_GB2312" w:hint="eastAsia"/>
          <w:bCs/>
          <w:sz w:val="32"/>
          <w:szCs w:val="32"/>
        </w:rPr>
        <w:t>昌吉市房屋征收管理办公室部门单位整体支</w:t>
      </w:r>
      <w:r>
        <w:rPr>
          <w:rFonts w:ascii="仿宋_GB2312" w:eastAsia="仿宋_GB2312" w:hint="eastAsia"/>
          <w:bCs/>
          <w:sz w:val="32"/>
          <w:szCs w:val="32"/>
        </w:rPr>
        <w:lastRenderedPageBreak/>
        <w:t>出年初预算金额为</w:t>
      </w:r>
      <w:r>
        <w:rPr>
          <w:rFonts w:ascii="仿宋_GB2312" w:eastAsia="仿宋_GB2312" w:hint="eastAsia"/>
          <w:sz w:val="32"/>
          <w:szCs w:val="32"/>
        </w:rPr>
        <w:t>147.01万元，支出金额为147.01万元，执行率为100.0%，其中：政府采购年初预算金额为3.68万元，支出金额为3.6万元，执行率为97.83%。年中调整预算金额为8,243.92万元，预算调整率为5507.73%。综上，我单位部门单位整体预算总额为8390.93万元，支出总额为8390.93万元，预算总执行率为100%。</w:t>
      </w:r>
    </w:p>
    <w:p w14:paraId="46F87099" w14:textId="77777777" w:rsidR="00742BF0" w:rsidRDefault="00000000">
      <w:pPr>
        <w:pStyle w:val="3"/>
        <w:ind w:firstLine="643"/>
        <w:rPr>
          <w:sz w:val="32"/>
        </w:rPr>
      </w:pPr>
      <w:r>
        <w:rPr>
          <w:rFonts w:hint="eastAsia"/>
          <w:sz w:val="32"/>
        </w:rPr>
        <w:t>2.部门单位整体支出自评使用方法、主要内容、涉及范围</w:t>
      </w:r>
    </w:p>
    <w:p w14:paraId="440470D4" w14:textId="77777777" w:rsidR="00742BF0" w:rsidRDefault="00000000">
      <w:pPr>
        <w:ind w:firstLine="643"/>
        <w:rPr>
          <w:rFonts w:ascii="仿宋_GB2312" w:eastAsia="仿宋_GB2312"/>
          <w:b/>
          <w:bCs/>
          <w:sz w:val="32"/>
          <w:szCs w:val="32"/>
        </w:rPr>
      </w:pPr>
      <w:r>
        <w:rPr>
          <w:rFonts w:ascii="仿宋_GB2312" w:eastAsia="仿宋_GB2312" w:hint="eastAsia"/>
          <w:b/>
          <w:bCs/>
          <w:sz w:val="32"/>
          <w:szCs w:val="32"/>
        </w:rPr>
        <w:t>（1）自评使用方法</w:t>
      </w:r>
    </w:p>
    <w:p w14:paraId="79694749" w14:textId="77777777" w:rsidR="00742BF0" w:rsidRDefault="00000000">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14:paraId="56E0A64B" w14:textId="77777777" w:rsidR="00742BF0" w:rsidRDefault="00000000">
      <w:pPr>
        <w:pStyle w:val="3"/>
        <w:ind w:firstLine="643"/>
        <w:rPr>
          <w:sz w:val="32"/>
        </w:rPr>
      </w:pPr>
      <w:r>
        <w:rPr>
          <w:rFonts w:hint="eastAsia"/>
          <w:sz w:val="32"/>
        </w:rPr>
        <w:t>（2）评价的主要内容和涉及范围</w:t>
      </w:r>
    </w:p>
    <w:p w14:paraId="03585EF2" w14:textId="77777777" w:rsidR="00742BF0" w:rsidRDefault="00000000">
      <w:pPr>
        <w:ind w:firstLine="640"/>
        <w:rPr>
          <w:rFonts w:ascii="仿宋_GB2312" w:eastAsia="仿宋_GB2312"/>
          <w:sz w:val="32"/>
          <w:szCs w:val="32"/>
        </w:rPr>
      </w:pPr>
      <w:proofErr w:type="gramStart"/>
      <w:r>
        <w:rPr>
          <w:rFonts w:ascii="仿宋_GB2312" w:eastAsia="仿宋_GB2312" w:hint="eastAsia"/>
          <w:sz w:val="32"/>
          <w:szCs w:val="32"/>
        </w:rPr>
        <w:t>此次我</w:t>
      </w:r>
      <w:proofErr w:type="gramEnd"/>
      <w:r>
        <w:rPr>
          <w:rFonts w:ascii="仿宋_GB2312" w:eastAsia="仿宋_GB2312" w:hint="eastAsia"/>
          <w:sz w:val="32"/>
          <w:szCs w:val="32"/>
        </w:rPr>
        <w:t>单位根据</w:t>
      </w:r>
      <w:r>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w:t>
      </w:r>
      <w:proofErr w:type="gramStart"/>
      <w:r>
        <w:rPr>
          <w:rFonts w:ascii="仿宋_GB2312" w:eastAsia="仿宋_GB2312" w:hAnsi="Arial" w:cs="宋体"/>
          <w:bCs/>
          <w:sz w:val="32"/>
          <w:szCs w:val="32"/>
        </w:rPr>
        <w:t>昌州财预</w:t>
      </w:r>
      <w:proofErr w:type="gramEnd"/>
      <w:r>
        <w:rPr>
          <w:rFonts w:ascii="仿宋_GB2312" w:eastAsia="仿宋_GB2312" w:hAnsi="Arial" w:cs="宋体"/>
          <w:bCs/>
          <w:sz w:val="32"/>
          <w:szCs w:val="32"/>
        </w:rPr>
        <w:t>〔2019〕23号）、</w:t>
      </w:r>
      <w:proofErr w:type="gramStart"/>
      <w:r>
        <w:rPr>
          <w:rFonts w:ascii="仿宋_GB2312" w:eastAsia="仿宋_GB2312" w:hAnsi="Arial" w:cs="宋体"/>
          <w:bCs/>
          <w:sz w:val="32"/>
          <w:szCs w:val="32"/>
        </w:rPr>
        <w:t>《</w:t>
      </w:r>
      <w:proofErr w:type="gramEnd"/>
      <w:r>
        <w:rPr>
          <w:rFonts w:ascii="仿宋_GB2312" w:eastAsia="仿宋_GB2312" w:hAnsi="Arial" w:cs="宋体"/>
          <w:bCs/>
          <w:sz w:val="32"/>
          <w:szCs w:val="32"/>
        </w:rPr>
        <w:t>关于印发</w:t>
      </w:r>
      <w:proofErr w:type="gramStart"/>
      <w:r>
        <w:rPr>
          <w:rFonts w:ascii="仿宋_GB2312" w:eastAsia="仿宋_GB2312" w:hAnsi="Arial" w:cs="宋体"/>
          <w:bCs/>
          <w:sz w:val="32"/>
          <w:szCs w:val="32"/>
        </w:rPr>
        <w:t>《</w:t>
      </w:r>
      <w:proofErr w:type="gramEnd"/>
      <w:r>
        <w:rPr>
          <w:rFonts w:ascii="仿宋_GB2312" w:eastAsia="仿宋_GB2312" w:hAnsi="Arial" w:cs="宋体"/>
          <w:bCs/>
          <w:sz w:val="32"/>
          <w:szCs w:val="32"/>
        </w:rPr>
        <w:t>昌吉市全面实施预算绩效管</w:t>
      </w:r>
      <w:r>
        <w:rPr>
          <w:rFonts w:ascii="仿宋_GB2312" w:eastAsia="仿宋_GB2312" w:hAnsi="Arial" w:cs="宋体"/>
          <w:bCs/>
          <w:sz w:val="32"/>
          <w:szCs w:val="32"/>
        </w:rPr>
        <w:lastRenderedPageBreak/>
        <w:t>理工作方案</w:t>
      </w:r>
      <w:proofErr w:type="gramStart"/>
      <w:r>
        <w:rPr>
          <w:rFonts w:ascii="仿宋_GB2312" w:eastAsia="仿宋_GB2312" w:hAnsi="Arial" w:cs="宋体"/>
          <w:bCs/>
          <w:sz w:val="32"/>
          <w:szCs w:val="32"/>
        </w:rPr>
        <w:t>》</w:t>
      </w:r>
      <w:proofErr w:type="gramEnd"/>
      <w:r>
        <w:rPr>
          <w:rFonts w:ascii="仿宋_GB2312" w:eastAsia="仿宋_GB2312" w:hAnsi="Arial" w:cs="宋体"/>
          <w:bCs/>
          <w:sz w:val="32"/>
          <w:szCs w:val="32"/>
        </w:rPr>
        <w:t>的通知</w:t>
      </w:r>
      <w:proofErr w:type="gramStart"/>
      <w:r>
        <w:rPr>
          <w:rFonts w:ascii="仿宋_GB2312" w:eastAsia="仿宋_GB2312" w:hAnsi="Arial" w:cs="宋体"/>
          <w:bCs/>
          <w:sz w:val="32"/>
          <w:szCs w:val="32"/>
        </w:rPr>
        <w:t>》</w:t>
      </w:r>
      <w:proofErr w:type="gramEnd"/>
      <w:r>
        <w:rPr>
          <w:rFonts w:ascii="仿宋_GB2312" w:eastAsia="仿宋_GB2312" w:hAnsi="Arial" w:cs="宋体"/>
          <w:bCs/>
          <w:sz w:val="32"/>
          <w:szCs w:val="32"/>
        </w:rPr>
        <w:t>（昌市财发字〔2018〕206号）</w:t>
      </w:r>
      <w:r>
        <w:rPr>
          <w:rFonts w:ascii="仿宋_GB2312" w:eastAsia="仿宋_GB2312" w:hint="eastAsia"/>
          <w:sz w:val="32"/>
          <w:szCs w:val="32"/>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14:paraId="703F1944" w14:textId="77777777" w:rsidR="00742BF0" w:rsidRDefault="00000000">
      <w:pPr>
        <w:pStyle w:val="1"/>
        <w:ind w:firstLine="640"/>
        <w:rPr>
          <w:rFonts w:ascii="黑体" w:hAnsi="黑体"/>
          <w:b w:val="0"/>
          <w:sz w:val="32"/>
          <w:szCs w:val="32"/>
        </w:rPr>
      </w:pPr>
      <w:r>
        <w:rPr>
          <w:rFonts w:ascii="黑体" w:hAnsi="黑体" w:hint="eastAsia"/>
          <w:b w:val="0"/>
          <w:sz w:val="32"/>
          <w:szCs w:val="32"/>
        </w:rPr>
        <w:t>二、部门单位整体支出管理及使用情况</w:t>
      </w:r>
    </w:p>
    <w:p w14:paraId="3FB93E1D" w14:textId="77777777" w:rsidR="00742BF0" w:rsidRDefault="00000000">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14:paraId="4090B47A" w14:textId="77777777" w:rsidR="00742BF0" w:rsidRDefault="00000000">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财务管理办法和单位车辆管理办法（制度），并严格按照此管理办法（制度）管理使用预算资金，严格按照政府信息公开有关规定及财政部门要求公开相关预决算信息。</w:t>
      </w:r>
    </w:p>
    <w:p w14:paraId="0A689346" w14:textId="77777777" w:rsidR="00742BF0" w:rsidRDefault="00000000">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14:paraId="68E6ADEF" w14:textId="77777777" w:rsidR="00742BF0" w:rsidRDefault="00000000">
      <w:pPr>
        <w:ind w:firstLine="643"/>
        <w:rPr>
          <w:rFonts w:ascii="仿宋_GB2312" w:eastAsia="仿宋_GB2312"/>
          <w:b/>
          <w:bCs/>
          <w:sz w:val="32"/>
          <w:szCs w:val="32"/>
        </w:rPr>
      </w:pPr>
      <w:r>
        <w:rPr>
          <w:rFonts w:ascii="仿宋_GB2312" w:eastAsia="仿宋_GB2312" w:hint="eastAsia"/>
          <w:b/>
          <w:bCs/>
          <w:sz w:val="32"/>
          <w:szCs w:val="32"/>
        </w:rPr>
        <w:t>1.基本支出情况</w:t>
      </w:r>
    </w:p>
    <w:p w14:paraId="74AB8AEE" w14:textId="77777777" w:rsidR="00742BF0" w:rsidRDefault="00000000">
      <w:pPr>
        <w:ind w:firstLine="640"/>
        <w:rPr>
          <w:rFonts w:ascii="仿宋_GB2312" w:eastAsia="仿宋_GB2312"/>
          <w:sz w:val="32"/>
          <w:szCs w:val="32"/>
        </w:rPr>
      </w:pPr>
      <w:r>
        <w:rPr>
          <w:rFonts w:ascii="仿宋_GB2312" w:eastAsia="仿宋_GB2312" w:hint="eastAsia"/>
          <w:sz w:val="32"/>
          <w:szCs w:val="32"/>
        </w:rPr>
        <w:t>2022年，昌吉市房屋征收管理办公室基本支出年初预算金额为147.01万元，支出金额为147.01万元，执行率为100.0%，年中调整预算金额23.03万元。综上，我单位基本支出预算总额为147.01万元，支出总额为170.04万元，预</w:t>
      </w:r>
      <w:r>
        <w:rPr>
          <w:rFonts w:ascii="仿宋_GB2312" w:eastAsia="仿宋_GB2312" w:hint="eastAsia"/>
          <w:sz w:val="32"/>
          <w:szCs w:val="32"/>
        </w:rPr>
        <w:lastRenderedPageBreak/>
        <w:t xml:space="preserve">算总执行率为100.0%，其中人员经费165.68万元，公用经费4.36万元。   </w:t>
      </w:r>
    </w:p>
    <w:p w14:paraId="73FDB5E2" w14:textId="77777777" w:rsidR="00742BF0" w:rsidRDefault="00000000">
      <w:pPr>
        <w:ind w:firstLine="643"/>
        <w:rPr>
          <w:rFonts w:ascii="仿宋_GB2312" w:eastAsia="仿宋_GB2312"/>
          <w:b/>
          <w:bCs/>
          <w:sz w:val="32"/>
          <w:szCs w:val="32"/>
        </w:rPr>
      </w:pPr>
      <w:r>
        <w:rPr>
          <w:rFonts w:ascii="仿宋_GB2312" w:eastAsia="仿宋_GB2312" w:hint="eastAsia"/>
          <w:b/>
          <w:bCs/>
          <w:sz w:val="32"/>
          <w:szCs w:val="32"/>
        </w:rPr>
        <w:t>2.“三公”经费情况</w:t>
      </w:r>
    </w:p>
    <w:p w14:paraId="67378ED1" w14:textId="77777777" w:rsidR="00742BF0" w:rsidRDefault="00000000">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2022年“三公”经费预算数为2.40万元，其中：因公出国（境）费0.00万元，公务用车购置及运行费2.20万元（其中公务用车购置为0万元），公务接待费0.00万元。</w:t>
      </w:r>
    </w:p>
    <w:p w14:paraId="596EE188" w14:textId="77777777" w:rsidR="00742BF0" w:rsidRDefault="00000000">
      <w:pPr>
        <w:ind w:firstLineChars="213" w:firstLine="682"/>
        <w:jc w:val="left"/>
        <w:rPr>
          <w:rFonts w:ascii="仿宋_GB2312" w:eastAsia="仿宋_GB2312" w:cs="宋体"/>
          <w:sz w:val="32"/>
          <w:szCs w:val="32"/>
        </w:rPr>
      </w:pPr>
      <w:r>
        <w:rPr>
          <w:rFonts w:ascii="仿宋_GB2312" w:eastAsia="仿宋_GB2312" w:cs="宋体" w:hint="eastAsia"/>
          <w:sz w:val="32"/>
          <w:szCs w:val="32"/>
        </w:rPr>
        <w:t>2022年，全年“三公”经费决算支出1.69万元，其中：因公出国（境）费用0.00万元、公务用车购置及运行费1.69万元（其中公务用车购置为0.00万元）、公务接待费0.00万元。较上年“三公”经费决算支出减少0.51万元，下降23.18%。</w:t>
      </w:r>
    </w:p>
    <w:p w14:paraId="0DCF170B" w14:textId="77777777" w:rsidR="00742BF0" w:rsidRDefault="00000000">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14:paraId="5CB3C567" w14:textId="77777777" w:rsidR="00742BF0" w:rsidRDefault="00000000">
      <w:pPr>
        <w:ind w:firstLine="643"/>
        <w:rPr>
          <w:rFonts w:ascii="仿宋_GB2312" w:eastAsia="仿宋_GB2312"/>
          <w:b/>
          <w:bCs/>
          <w:sz w:val="32"/>
          <w:szCs w:val="32"/>
        </w:rPr>
      </w:pPr>
      <w:r>
        <w:rPr>
          <w:rFonts w:ascii="仿宋_GB2312" w:eastAsia="仿宋_GB2312" w:hint="eastAsia"/>
          <w:b/>
          <w:bCs/>
          <w:sz w:val="32"/>
          <w:szCs w:val="32"/>
        </w:rPr>
        <w:t>1.项目支出情况</w:t>
      </w:r>
    </w:p>
    <w:p w14:paraId="77A8FA66" w14:textId="77777777" w:rsidR="00742BF0" w:rsidRDefault="00000000">
      <w:pPr>
        <w:pStyle w:val="3"/>
        <w:ind w:firstLine="640"/>
        <w:rPr>
          <w:b w:val="0"/>
          <w:bCs w:val="0"/>
          <w:sz w:val="32"/>
        </w:rPr>
      </w:pPr>
      <w:r>
        <w:rPr>
          <w:rFonts w:hint="eastAsia"/>
          <w:b w:val="0"/>
          <w:bCs w:val="0"/>
          <w:sz w:val="32"/>
        </w:rPr>
        <w:t>2022年，昌吉市房屋征收管理办公室项目支出年初预算金额为0.00万元，支出金额为0.00万元，执行率为0.0%，年中调整预算金额为8243.92万元。综上，我单位项目支出预算总额为8390.93万元，支出总额为8390.93万元，预算总执行率为100%。</w:t>
      </w:r>
    </w:p>
    <w:p w14:paraId="289B102B" w14:textId="77777777" w:rsidR="00742BF0" w:rsidRDefault="00000000">
      <w:pPr>
        <w:ind w:firstLine="640"/>
        <w:rPr>
          <w:rFonts w:ascii="仿宋_GB2312" w:eastAsia="仿宋_GB2312"/>
          <w:sz w:val="32"/>
          <w:szCs w:val="32"/>
        </w:rPr>
      </w:pPr>
      <w:r>
        <w:rPr>
          <w:rFonts w:ascii="仿宋_GB2312" w:eastAsia="仿宋_GB2312" w:hint="eastAsia"/>
          <w:sz w:val="32"/>
          <w:szCs w:val="32"/>
        </w:rPr>
        <w:t>2022年，</w:t>
      </w:r>
      <w:r>
        <w:rPr>
          <w:rFonts w:hint="eastAsia"/>
          <w:sz w:val="32"/>
        </w:rPr>
        <w:t>昌吉市房屋征收管理办公室</w:t>
      </w:r>
      <w:r>
        <w:rPr>
          <w:rFonts w:ascii="仿宋_GB2312" w:eastAsia="仿宋_GB2312" w:hint="eastAsia"/>
          <w:sz w:val="32"/>
          <w:szCs w:val="32"/>
        </w:rPr>
        <w:t>共有33个中央、自治区、地区、</w:t>
      </w:r>
      <w:r>
        <w:rPr>
          <w:rFonts w:ascii="仿宋_GB2312" w:eastAsia="仿宋_GB2312"/>
          <w:sz w:val="32"/>
          <w:szCs w:val="32"/>
        </w:rPr>
        <w:t>县</w:t>
      </w:r>
      <w:r>
        <w:rPr>
          <w:rFonts w:ascii="仿宋_GB2312" w:eastAsia="仿宋_GB2312" w:hint="eastAsia"/>
          <w:sz w:val="32"/>
          <w:szCs w:val="32"/>
        </w:rPr>
        <w:t>本级财力安排项目，已完成项目数量30个、未完成项目数量3个。2022年度中央、自治区、地区、</w:t>
      </w:r>
      <w:r>
        <w:rPr>
          <w:rFonts w:ascii="仿宋_GB2312" w:eastAsia="仿宋_GB2312"/>
          <w:sz w:val="32"/>
          <w:szCs w:val="32"/>
        </w:rPr>
        <w:lastRenderedPageBreak/>
        <w:t>县</w:t>
      </w:r>
      <w:r>
        <w:rPr>
          <w:rFonts w:ascii="仿宋_GB2312" w:eastAsia="仿宋_GB2312" w:hint="eastAsia"/>
          <w:sz w:val="32"/>
          <w:szCs w:val="32"/>
        </w:rPr>
        <w:t>本级财力安排项目预算及执行情况见下表：</w:t>
      </w:r>
    </w:p>
    <w:p w14:paraId="5FC817DD" w14:textId="77777777" w:rsidR="00742BF0" w:rsidRDefault="00000000">
      <w:pPr>
        <w:ind w:firstLine="420"/>
        <w:jc w:val="right"/>
        <w:rPr>
          <w:sz w:val="21"/>
          <w:szCs w:val="21"/>
        </w:rPr>
      </w:pPr>
      <w:r>
        <w:rPr>
          <w:rFonts w:hint="eastAsia"/>
          <w:sz w:val="21"/>
          <w:szCs w:val="21"/>
        </w:rPr>
        <w:t>单位：万元</w:t>
      </w:r>
    </w:p>
    <w:tbl>
      <w:tblPr>
        <w:tblW w:w="9840" w:type="dxa"/>
        <w:jc w:val="center"/>
        <w:tblLayout w:type="fixed"/>
        <w:tblCellMar>
          <w:left w:w="15" w:type="dxa"/>
          <w:right w:w="15" w:type="dxa"/>
        </w:tblCellMar>
        <w:tblLook w:val="04A0" w:firstRow="1" w:lastRow="0" w:firstColumn="1" w:lastColumn="0" w:noHBand="0" w:noVBand="1"/>
      </w:tblPr>
      <w:tblGrid>
        <w:gridCol w:w="765"/>
        <w:gridCol w:w="2529"/>
        <w:gridCol w:w="1116"/>
        <w:gridCol w:w="1095"/>
        <w:gridCol w:w="1020"/>
        <w:gridCol w:w="1110"/>
        <w:gridCol w:w="1110"/>
        <w:gridCol w:w="1095"/>
      </w:tblGrid>
      <w:tr w:rsidR="00742BF0" w14:paraId="6636DFF0" w14:textId="77777777">
        <w:trPr>
          <w:trHeight w:val="60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1A4855C0"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序号</w:t>
            </w:r>
          </w:p>
        </w:tc>
        <w:tc>
          <w:tcPr>
            <w:tcW w:w="2529" w:type="dxa"/>
            <w:tcBorders>
              <w:top w:val="single" w:sz="4" w:space="0" w:color="000000"/>
              <w:bottom w:val="single" w:sz="4" w:space="0" w:color="000000"/>
              <w:right w:val="single" w:sz="4" w:space="0" w:color="000000"/>
            </w:tcBorders>
            <w:vAlign w:val="center"/>
          </w:tcPr>
          <w:p w14:paraId="640E5FC5" w14:textId="77777777" w:rsidR="00742BF0" w:rsidRDefault="00000000">
            <w:pPr>
              <w:autoSpaceDN w:val="0"/>
              <w:ind w:firstLineChars="0" w:firstLine="0"/>
              <w:jc w:val="center"/>
              <w:textAlignment w:val="center"/>
              <w:rPr>
                <w:rFonts w:ascii="华文中宋" w:hAnsi="宋体"/>
                <w:color w:val="000000"/>
                <w:sz w:val="24"/>
              </w:rPr>
            </w:pPr>
            <w:r>
              <w:rPr>
                <w:rFonts w:ascii="华文中宋" w:hAnsi="宋体"/>
                <w:color w:val="000000"/>
                <w:sz w:val="24"/>
              </w:rPr>
              <w:t>项目名称</w:t>
            </w:r>
          </w:p>
        </w:tc>
        <w:tc>
          <w:tcPr>
            <w:tcW w:w="1116" w:type="dxa"/>
            <w:tcBorders>
              <w:top w:val="single" w:sz="4" w:space="0" w:color="000000"/>
              <w:left w:val="single" w:sz="4" w:space="0" w:color="000000"/>
              <w:bottom w:val="single" w:sz="4" w:space="0" w:color="000000"/>
              <w:right w:val="single" w:sz="4" w:space="0" w:color="000000"/>
            </w:tcBorders>
            <w:vAlign w:val="center"/>
          </w:tcPr>
          <w:p w14:paraId="167CEB2D" w14:textId="77777777" w:rsidR="00742BF0" w:rsidRDefault="00000000">
            <w:pPr>
              <w:autoSpaceDN w:val="0"/>
              <w:ind w:firstLineChars="0" w:firstLine="0"/>
              <w:jc w:val="center"/>
              <w:textAlignment w:val="center"/>
              <w:rPr>
                <w:rFonts w:ascii="华文中宋" w:hAnsi="宋体"/>
                <w:color w:val="000000"/>
                <w:sz w:val="24"/>
              </w:rPr>
            </w:pPr>
            <w:r>
              <w:rPr>
                <w:rFonts w:ascii="华文中宋" w:hAnsi="宋体"/>
                <w:color w:val="000000"/>
                <w:sz w:val="24"/>
              </w:rPr>
              <w:t>预算金额</w:t>
            </w:r>
          </w:p>
        </w:tc>
        <w:tc>
          <w:tcPr>
            <w:tcW w:w="1095" w:type="dxa"/>
            <w:tcBorders>
              <w:top w:val="single" w:sz="4" w:space="0" w:color="000000"/>
              <w:left w:val="single" w:sz="4" w:space="0" w:color="000000"/>
              <w:bottom w:val="single" w:sz="4" w:space="0" w:color="000000"/>
              <w:right w:val="single" w:sz="4" w:space="0" w:color="000000"/>
            </w:tcBorders>
            <w:vAlign w:val="center"/>
          </w:tcPr>
          <w:p w14:paraId="5156D252" w14:textId="77777777" w:rsidR="00742BF0" w:rsidRDefault="00000000">
            <w:pPr>
              <w:autoSpaceDN w:val="0"/>
              <w:ind w:firstLineChars="0" w:firstLine="0"/>
              <w:jc w:val="center"/>
              <w:textAlignment w:val="center"/>
              <w:rPr>
                <w:rFonts w:ascii="华文中宋" w:hAnsi="宋体"/>
                <w:color w:val="000000"/>
                <w:sz w:val="24"/>
              </w:rPr>
            </w:pPr>
            <w:r>
              <w:rPr>
                <w:rFonts w:ascii="华文中宋" w:hAnsi="宋体"/>
                <w:color w:val="000000"/>
                <w:sz w:val="24"/>
              </w:rPr>
              <w:t>执行金额</w:t>
            </w:r>
          </w:p>
        </w:tc>
        <w:tc>
          <w:tcPr>
            <w:tcW w:w="1020" w:type="dxa"/>
            <w:tcBorders>
              <w:top w:val="single" w:sz="4" w:space="0" w:color="000000"/>
              <w:left w:val="single" w:sz="4" w:space="0" w:color="000000"/>
              <w:bottom w:val="single" w:sz="4" w:space="0" w:color="000000"/>
              <w:right w:val="single" w:sz="4" w:space="0" w:color="000000"/>
            </w:tcBorders>
            <w:vAlign w:val="center"/>
          </w:tcPr>
          <w:p w14:paraId="0ACF7DBE" w14:textId="77777777" w:rsidR="00742BF0" w:rsidRDefault="00000000">
            <w:pPr>
              <w:autoSpaceDN w:val="0"/>
              <w:ind w:firstLineChars="0" w:firstLine="0"/>
              <w:jc w:val="center"/>
              <w:textAlignment w:val="center"/>
              <w:rPr>
                <w:rFonts w:ascii="华文中宋" w:hAnsi="宋体"/>
                <w:color w:val="000000"/>
                <w:sz w:val="24"/>
              </w:rPr>
            </w:pPr>
            <w:r>
              <w:rPr>
                <w:rFonts w:ascii="华文中宋" w:hAnsi="宋体"/>
                <w:color w:val="000000"/>
                <w:sz w:val="24"/>
              </w:rPr>
              <w:t>执行率</w:t>
            </w:r>
          </w:p>
        </w:tc>
        <w:tc>
          <w:tcPr>
            <w:tcW w:w="1110" w:type="dxa"/>
            <w:tcBorders>
              <w:top w:val="single" w:sz="4" w:space="0" w:color="000000"/>
              <w:left w:val="single" w:sz="4" w:space="0" w:color="000000"/>
              <w:bottom w:val="single" w:sz="4" w:space="0" w:color="000000"/>
              <w:right w:val="single" w:sz="4" w:space="0" w:color="000000"/>
            </w:tcBorders>
            <w:vAlign w:val="center"/>
          </w:tcPr>
          <w:p w14:paraId="55178F5B" w14:textId="77777777" w:rsidR="00742BF0" w:rsidRDefault="00000000">
            <w:pPr>
              <w:autoSpaceDN w:val="0"/>
              <w:ind w:firstLineChars="0" w:firstLine="0"/>
              <w:jc w:val="center"/>
              <w:textAlignment w:val="center"/>
              <w:rPr>
                <w:rFonts w:ascii="华文中宋" w:hAnsi="宋体"/>
                <w:color w:val="000000"/>
                <w:sz w:val="24"/>
              </w:rPr>
            </w:pPr>
            <w:r>
              <w:rPr>
                <w:rFonts w:ascii="华文中宋" w:hAnsi="宋体"/>
                <w:color w:val="000000"/>
                <w:sz w:val="24"/>
              </w:rPr>
              <w:t>项目是</w:t>
            </w:r>
          </w:p>
          <w:p w14:paraId="03E36BC8" w14:textId="77777777" w:rsidR="00742BF0" w:rsidRDefault="00000000">
            <w:pPr>
              <w:autoSpaceDN w:val="0"/>
              <w:ind w:firstLineChars="0" w:firstLine="0"/>
              <w:jc w:val="center"/>
              <w:textAlignment w:val="center"/>
              <w:rPr>
                <w:rFonts w:ascii="华文中宋" w:hAnsi="宋体"/>
                <w:color w:val="000000"/>
                <w:sz w:val="24"/>
              </w:rPr>
            </w:pPr>
            <w:proofErr w:type="gramStart"/>
            <w:r>
              <w:rPr>
                <w:rFonts w:ascii="华文中宋" w:hAnsi="宋体"/>
                <w:color w:val="000000"/>
                <w:sz w:val="24"/>
              </w:rPr>
              <w:t>否</w:t>
            </w:r>
            <w:proofErr w:type="gramEnd"/>
            <w:r>
              <w:rPr>
                <w:rFonts w:ascii="华文中宋" w:hAnsi="宋体"/>
                <w:color w:val="000000"/>
                <w:sz w:val="24"/>
              </w:rPr>
              <w:t>完成</w:t>
            </w:r>
          </w:p>
        </w:tc>
        <w:tc>
          <w:tcPr>
            <w:tcW w:w="1110" w:type="dxa"/>
            <w:tcBorders>
              <w:top w:val="single" w:sz="4" w:space="0" w:color="000000"/>
              <w:left w:val="single" w:sz="4" w:space="0" w:color="000000"/>
              <w:bottom w:val="single" w:sz="4" w:space="0" w:color="000000"/>
              <w:right w:val="single" w:sz="4" w:space="0" w:color="000000"/>
            </w:tcBorders>
            <w:vAlign w:val="center"/>
          </w:tcPr>
          <w:p w14:paraId="46AA8357" w14:textId="77777777" w:rsidR="00742BF0" w:rsidRDefault="00000000">
            <w:pPr>
              <w:autoSpaceDN w:val="0"/>
              <w:ind w:firstLineChars="0" w:firstLine="0"/>
              <w:jc w:val="center"/>
              <w:textAlignment w:val="center"/>
              <w:rPr>
                <w:rFonts w:ascii="华文中宋" w:hAnsi="宋体"/>
                <w:color w:val="000000"/>
                <w:sz w:val="24"/>
              </w:rPr>
            </w:pPr>
            <w:r>
              <w:rPr>
                <w:rFonts w:ascii="华文中宋" w:hAnsi="宋体"/>
                <w:color w:val="000000"/>
                <w:sz w:val="24"/>
              </w:rPr>
              <w:t>是否上级专项资金</w:t>
            </w:r>
          </w:p>
        </w:tc>
        <w:tc>
          <w:tcPr>
            <w:tcW w:w="1095" w:type="dxa"/>
            <w:vMerge w:val="restart"/>
            <w:tcBorders>
              <w:top w:val="single" w:sz="4" w:space="0" w:color="000000"/>
              <w:left w:val="single" w:sz="4" w:space="0" w:color="000000"/>
              <w:bottom w:val="single" w:sz="4" w:space="0" w:color="000000"/>
              <w:right w:val="single" w:sz="4" w:space="0" w:color="000000"/>
            </w:tcBorders>
            <w:vAlign w:val="center"/>
          </w:tcPr>
          <w:p w14:paraId="167D767A" w14:textId="77777777" w:rsidR="00742BF0" w:rsidRDefault="00000000">
            <w:pPr>
              <w:autoSpaceDN w:val="0"/>
              <w:ind w:firstLineChars="0" w:firstLine="0"/>
              <w:jc w:val="center"/>
              <w:textAlignment w:val="center"/>
              <w:rPr>
                <w:rFonts w:ascii="华文中宋" w:hAnsi="宋体"/>
                <w:color w:val="000000"/>
                <w:sz w:val="24"/>
              </w:rPr>
            </w:pPr>
            <w:r>
              <w:rPr>
                <w:rFonts w:ascii="华文中宋" w:hAnsi="宋体"/>
                <w:color w:val="000000"/>
                <w:sz w:val="24"/>
              </w:rPr>
              <w:t>备注</w:t>
            </w:r>
          </w:p>
        </w:tc>
      </w:tr>
      <w:tr w:rsidR="00742BF0" w14:paraId="45634C45" w14:textId="77777777">
        <w:trPr>
          <w:trHeight w:val="1035"/>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6239EE2D"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w:t>
            </w:r>
          </w:p>
        </w:tc>
        <w:tc>
          <w:tcPr>
            <w:tcW w:w="2529" w:type="dxa"/>
            <w:tcBorders>
              <w:top w:val="single" w:sz="4" w:space="0" w:color="000000"/>
              <w:bottom w:val="single" w:sz="4" w:space="0" w:color="000000"/>
              <w:right w:val="single" w:sz="4" w:space="0" w:color="000000"/>
            </w:tcBorders>
            <w:vAlign w:val="center"/>
          </w:tcPr>
          <w:p w14:paraId="6373151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53号小区（福利大院）棚户区改造项目过渡费</w:t>
            </w:r>
          </w:p>
        </w:tc>
        <w:tc>
          <w:tcPr>
            <w:tcW w:w="1116" w:type="dxa"/>
            <w:tcBorders>
              <w:top w:val="single" w:sz="4" w:space="0" w:color="000000"/>
              <w:left w:val="single" w:sz="4" w:space="0" w:color="000000"/>
              <w:bottom w:val="single" w:sz="4" w:space="0" w:color="000000"/>
              <w:right w:val="single" w:sz="4" w:space="0" w:color="000000"/>
            </w:tcBorders>
            <w:vAlign w:val="center"/>
          </w:tcPr>
          <w:p w14:paraId="50FC8D3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66.24</w:t>
            </w:r>
          </w:p>
        </w:tc>
        <w:tc>
          <w:tcPr>
            <w:tcW w:w="1095" w:type="dxa"/>
            <w:tcBorders>
              <w:top w:val="single" w:sz="4" w:space="0" w:color="000000"/>
              <w:left w:val="single" w:sz="4" w:space="0" w:color="000000"/>
              <w:bottom w:val="single" w:sz="4" w:space="0" w:color="000000"/>
              <w:right w:val="single" w:sz="4" w:space="0" w:color="000000"/>
            </w:tcBorders>
            <w:vAlign w:val="center"/>
          </w:tcPr>
          <w:p w14:paraId="03C22E8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66.24</w:t>
            </w:r>
          </w:p>
        </w:tc>
        <w:tc>
          <w:tcPr>
            <w:tcW w:w="1020" w:type="dxa"/>
            <w:tcBorders>
              <w:top w:val="single" w:sz="4" w:space="0" w:color="000000"/>
              <w:left w:val="single" w:sz="4" w:space="0" w:color="000000"/>
              <w:bottom w:val="single" w:sz="4" w:space="0" w:color="000000"/>
              <w:right w:val="single" w:sz="4" w:space="0" w:color="000000"/>
            </w:tcBorders>
            <w:vAlign w:val="center"/>
          </w:tcPr>
          <w:p w14:paraId="4B7ED53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5BC599D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46AB62D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vMerge/>
            <w:tcBorders>
              <w:top w:val="single" w:sz="4" w:space="0" w:color="000000"/>
              <w:left w:val="single" w:sz="4" w:space="0" w:color="000000"/>
              <w:bottom w:val="single" w:sz="4" w:space="0" w:color="000000"/>
              <w:right w:val="single" w:sz="4" w:space="0" w:color="000000"/>
            </w:tcBorders>
            <w:vAlign w:val="center"/>
          </w:tcPr>
          <w:p w14:paraId="37FB7925" w14:textId="77777777" w:rsidR="00742BF0" w:rsidRDefault="00742BF0">
            <w:pPr>
              <w:ind w:firstLineChars="0" w:firstLine="0"/>
              <w:jc w:val="center"/>
              <w:rPr>
                <w:rFonts w:ascii="宋体" w:hAnsi="宋体"/>
                <w:sz w:val="24"/>
              </w:rPr>
            </w:pPr>
          </w:p>
        </w:tc>
      </w:tr>
      <w:tr w:rsidR="00742BF0" w14:paraId="7AC5CCED"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0D71C604"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w:t>
            </w:r>
          </w:p>
        </w:tc>
        <w:tc>
          <w:tcPr>
            <w:tcW w:w="2529" w:type="dxa"/>
            <w:tcBorders>
              <w:top w:val="single" w:sz="4" w:space="0" w:color="000000"/>
              <w:bottom w:val="single" w:sz="4" w:space="0" w:color="000000"/>
              <w:right w:val="single" w:sz="4" w:space="0" w:color="000000"/>
            </w:tcBorders>
            <w:vAlign w:val="center"/>
          </w:tcPr>
          <w:p w14:paraId="60C63DD9" w14:textId="77777777" w:rsidR="00742BF0" w:rsidRDefault="00000000">
            <w:pPr>
              <w:autoSpaceDN w:val="0"/>
              <w:ind w:firstLineChars="0" w:firstLine="0"/>
              <w:jc w:val="center"/>
              <w:textAlignment w:val="center"/>
              <w:rPr>
                <w:rFonts w:ascii="宋体" w:eastAsia="宋体" w:hAnsi="宋体"/>
                <w:color w:val="000000"/>
                <w:sz w:val="22"/>
              </w:rPr>
            </w:pPr>
            <w:proofErr w:type="gramStart"/>
            <w:r>
              <w:rPr>
                <w:rFonts w:ascii="宋体" w:eastAsia="宋体" w:hAnsi="宋体"/>
                <w:color w:val="000000"/>
                <w:sz w:val="22"/>
              </w:rPr>
              <w:t>八工一村棚改</w:t>
            </w:r>
            <w:proofErr w:type="gramEnd"/>
            <w:r>
              <w:rPr>
                <w:rFonts w:ascii="宋体" w:eastAsia="宋体" w:hAnsi="宋体"/>
                <w:color w:val="000000"/>
                <w:sz w:val="22"/>
              </w:rPr>
              <w:t>项目3户</w:t>
            </w:r>
            <w:proofErr w:type="gramStart"/>
            <w:r>
              <w:rPr>
                <w:rFonts w:ascii="宋体" w:eastAsia="宋体" w:hAnsi="宋体"/>
                <w:color w:val="000000"/>
                <w:sz w:val="22"/>
              </w:rPr>
              <w:t>征收款</w:t>
            </w:r>
            <w:proofErr w:type="gramEnd"/>
          </w:p>
        </w:tc>
        <w:tc>
          <w:tcPr>
            <w:tcW w:w="1116" w:type="dxa"/>
            <w:tcBorders>
              <w:top w:val="single" w:sz="4" w:space="0" w:color="000000"/>
              <w:left w:val="single" w:sz="4" w:space="0" w:color="000000"/>
              <w:bottom w:val="single" w:sz="4" w:space="0" w:color="000000"/>
              <w:right w:val="single" w:sz="4" w:space="0" w:color="000000"/>
            </w:tcBorders>
            <w:vAlign w:val="center"/>
          </w:tcPr>
          <w:p w14:paraId="303FA91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30</w:t>
            </w:r>
          </w:p>
        </w:tc>
        <w:tc>
          <w:tcPr>
            <w:tcW w:w="1095" w:type="dxa"/>
            <w:tcBorders>
              <w:top w:val="single" w:sz="4" w:space="0" w:color="000000"/>
              <w:left w:val="single" w:sz="4" w:space="0" w:color="000000"/>
              <w:bottom w:val="single" w:sz="4" w:space="0" w:color="000000"/>
              <w:right w:val="single" w:sz="4" w:space="0" w:color="000000"/>
            </w:tcBorders>
            <w:vAlign w:val="center"/>
          </w:tcPr>
          <w:p w14:paraId="1546A97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30</w:t>
            </w:r>
          </w:p>
        </w:tc>
        <w:tc>
          <w:tcPr>
            <w:tcW w:w="1020" w:type="dxa"/>
            <w:tcBorders>
              <w:top w:val="single" w:sz="4" w:space="0" w:color="000000"/>
              <w:left w:val="single" w:sz="4" w:space="0" w:color="000000"/>
              <w:bottom w:val="single" w:sz="4" w:space="0" w:color="000000"/>
              <w:right w:val="single" w:sz="4" w:space="0" w:color="000000"/>
            </w:tcBorders>
            <w:vAlign w:val="center"/>
          </w:tcPr>
          <w:p w14:paraId="52E08A2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0B20FC6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0B7F7CB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34DF6F83"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0B72D0CE"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1153A639"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3</w:t>
            </w:r>
          </w:p>
        </w:tc>
        <w:tc>
          <w:tcPr>
            <w:tcW w:w="2529" w:type="dxa"/>
            <w:tcBorders>
              <w:top w:val="single" w:sz="4" w:space="0" w:color="000000"/>
              <w:bottom w:val="single" w:sz="4" w:space="0" w:color="000000"/>
              <w:right w:val="single" w:sz="4" w:space="0" w:color="000000"/>
            </w:tcBorders>
            <w:vAlign w:val="center"/>
          </w:tcPr>
          <w:p w14:paraId="511C9194" w14:textId="77777777" w:rsidR="00742BF0" w:rsidRDefault="00000000">
            <w:pPr>
              <w:autoSpaceDN w:val="0"/>
              <w:ind w:firstLineChars="0" w:firstLine="0"/>
              <w:jc w:val="center"/>
              <w:textAlignment w:val="center"/>
              <w:rPr>
                <w:rFonts w:ascii="宋体" w:eastAsia="宋体" w:hAnsi="宋体"/>
                <w:color w:val="000000"/>
                <w:sz w:val="22"/>
              </w:rPr>
            </w:pPr>
            <w:proofErr w:type="gramStart"/>
            <w:r>
              <w:rPr>
                <w:rFonts w:ascii="宋体" w:eastAsia="宋体" w:hAnsi="宋体"/>
                <w:color w:val="000000"/>
                <w:sz w:val="22"/>
              </w:rPr>
              <w:t>征收办历年</w:t>
            </w:r>
            <w:proofErr w:type="gramEnd"/>
            <w:r>
              <w:rPr>
                <w:rFonts w:ascii="宋体" w:eastAsia="宋体" w:hAnsi="宋体"/>
                <w:color w:val="000000"/>
                <w:sz w:val="22"/>
              </w:rPr>
              <w:t>征收欠款</w:t>
            </w:r>
          </w:p>
        </w:tc>
        <w:tc>
          <w:tcPr>
            <w:tcW w:w="1116" w:type="dxa"/>
            <w:tcBorders>
              <w:top w:val="single" w:sz="4" w:space="0" w:color="000000"/>
              <w:left w:val="single" w:sz="4" w:space="0" w:color="000000"/>
              <w:bottom w:val="single" w:sz="4" w:space="0" w:color="000000"/>
              <w:right w:val="single" w:sz="4" w:space="0" w:color="000000"/>
            </w:tcBorders>
            <w:vAlign w:val="center"/>
          </w:tcPr>
          <w:p w14:paraId="5009AF6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700</w:t>
            </w:r>
          </w:p>
        </w:tc>
        <w:tc>
          <w:tcPr>
            <w:tcW w:w="1095" w:type="dxa"/>
            <w:tcBorders>
              <w:top w:val="single" w:sz="4" w:space="0" w:color="000000"/>
              <w:left w:val="single" w:sz="4" w:space="0" w:color="000000"/>
              <w:bottom w:val="single" w:sz="4" w:space="0" w:color="000000"/>
              <w:right w:val="single" w:sz="4" w:space="0" w:color="000000"/>
            </w:tcBorders>
            <w:vAlign w:val="center"/>
          </w:tcPr>
          <w:p w14:paraId="1E9C18E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700</w:t>
            </w:r>
          </w:p>
        </w:tc>
        <w:tc>
          <w:tcPr>
            <w:tcW w:w="1020" w:type="dxa"/>
            <w:tcBorders>
              <w:top w:val="single" w:sz="4" w:space="0" w:color="000000"/>
              <w:left w:val="single" w:sz="4" w:space="0" w:color="000000"/>
              <w:bottom w:val="single" w:sz="4" w:space="0" w:color="000000"/>
              <w:right w:val="single" w:sz="4" w:space="0" w:color="000000"/>
            </w:tcBorders>
            <w:vAlign w:val="center"/>
          </w:tcPr>
          <w:p w14:paraId="65743F1E"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37A63CA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7F7111C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2FC3F3F5"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0AECE476"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4EC1174C"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4</w:t>
            </w:r>
          </w:p>
        </w:tc>
        <w:tc>
          <w:tcPr>
            <w:tcW w:w="2529" w:type="dxa"/>
            <w:tcBorders>
              <w:top w:val="single" w:sz="4" w:space="0" w:color="000000"/>
              <w:bottom w:val="single" w:sz="4" w:space="0" w:color="000000"/>
              <w:right w:val="single" w:sz="4" w:space="0" w:color="000000"/>
            </w:tcBorders>
            <w:vAlign w:val="center"/>
          </w:tcPr>
          <w:p w14:paraId="60A79BBE"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历年</w:t>
            </w:r>
            <w:proofErr w:type="gramStart"/>
            <w:r>
              <w:rPr>
                <w:rFonts w:ascii="宋体" w:eastAsia="宋体" w:hAnsi="宋体"/>
                <w:color w:val="000000"/>
                <w:sz w:val="22"/>
              </w:rPr>
              <w:t>征收款</w:t>
            </w:r>
            <w:proofErr w:type="gramEnd"/>
          </w:p>
        </w:tc>
        <w:tc>
          <w:tcPr>
            <w:tcW w:w="1116" w:type="dxa"/>
            <w:tcBorders>
              <w:top w:val="single" w:sz="4" w:space="0" w:color="000000"/>
              <w:left w:val="single" w:sz="4" w:space="0" w:color="000000"/>
              <w:bottom w:val="single" w:sz="4" w:space="0" w:color="000000"/>
              <w:right w:val="single" w:sz="4" w:space="0" w:color="000000"/>
            </w:tcBorders>
            <w:vAlign w:val="center"/>
          </w:tcPr>
          <w:p w14:paraId="190EBFC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95" w:type="dxa"/>
            <w:tcBorders>
              <w:top w:val="single" w:sz="4" w:space="0" w:color="000000"/>
              <w:left w:val="single" w:sz="4" w:space="0" w:color="000000"/>
              <w:bottom w:val="single" w:sz="4" w:space="0" w:color="000000"/>
              <w:right w:val="single" w:sz="4" w:space="0" w:color="000000"/>
            </w:tcBorders>
            <w:vAlign w:val="center"/>
          </w:tcPr>
          <w:p w14:paraId="65DF595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20" w:type="dxa"/>
            <w:tcBorders>
              <w:top w:val="single" w:sz="4" w:space="0" w:color="000000"/>
              <w:left w:val="single" w:sz="4" w:space="0" w:color="000000"/>
              <w:bottom w:val="single" w:sz="4" w:space="0" w:color="000000"/>
              <w:right w:val="single" w:sz="4" w:space="0" w:color="000000"/>
            </w:tcBorders>
            <w:vAlign w:val="center"/>
          </w:tcPr>
          <w:p w14:paraId="4473D6C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2B030DD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2F360B5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475E6246"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6DF68612"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3D052BDA"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5</w:t>
            </w:r>
          </w:p>
        </w:tc>
        <w:tc>
          <w:tcPr>
            <w:tcW w:w="2529" w:type="dxa"/>
            <w:tcBorders>
              <w:top w:val="single" w:sz="4" w:space="0" w:color="000000"/>
              <w:bottom w:val="single" w:sz="4" w:space="0" w:color="000000"/>
              <w:right w:val="single" w:sz="4" w:space="0" w:color="000000"/>
            </w:tcBorders>
            <w:vAlign w:val="center"/>
          </w:tcPr>
          <w:p w14:paraId="0A7031C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沿河路扩建项目</w:t>
            </w:r>
            <w:proofErr w:type="gramStart"/>
            <w:r>
              <w:rPr>
                <w:rFonts w:ascii="宋体" w:eastAsia="宋体" w:hAnsi="宋体"/>
                <w:color w:val="000000"/>
                <w:sz w:val="22"/>
              </w:rPr>
              <w:t>常凤英征收款</w:t>
            </w:r>
            <w:proofErr w:type="gramEnd"/>
          </w:p>
        </w:tc>
        <w:tc>
          <w:tcPr>
            <w:tcW w:w="1116" w:type="dxa"/>
            <w:tcBorders>
              <w:top w:val="single" w:sz="4" w:space="0" w:color="000000"/>
              <w:left w:val="single" w:sz="4" w:space="0" w:color="000000"/>
              <w:bottom w:val="single" w:sz="4" w:space="0" w:color="000000"/>
              <w:right w:val="single" w:sz="4" w:space="0" w:color="000000"/>
            </w:tcBorders>
            <w:vAlign w:val="center"/>
          </w:tcPr>
          <w:p w14:paraId="0D31474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95" w:type="dxa"/>
            <w:tcBorders>
              <w:top w:val="single" w:sz="4" w:space="0" w:color="000000"/>
              <w:left w:val="single" w:sz="4" w:space="0" w:color="000000"/>
              <w:bottom w:val="single" w:sz="4" w:space="0" w:color="000000"/>
              <w:right w:val="single" w:sz="4" w:space="0" w:color="000000"/>
            </w:tcBorders>
            <w:vAlign w:val="center"/>
          </w:tcPr>
          <w:p w14:paraId="36882EE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20" w:type="dxa"/>
            <w:tcBorders>
              <w:top w:val="single" w:sz="4" w:space="0" w:color="000000"/>
              <w:left w:val="single" w:sz="4" w:space="0" w:color="000000"/>
              <w:bottom w:val="single" w:sz="4" w:space="0" w:color="000000"/>
              <w:right w:val="single" w:sz="4" w:space="0" w:color="000000"/>
            </w:tcBorders>
            <w:vAlign w:val="center"/>
          </w:tcPr>
          <w:p w14:paraId="217D4CE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5EFB4D9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69DBC13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2E903964"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4698B1B5"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25824B17"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6</w:t>
            </w:r>
          </w:p>
        </w:tc>
        <w:tc>
          <w:tcPr>
            <w:tcW w:w="2529" w:type="dxa"/>
            <w:tcBorders>
              <w:top w:val="single" w:sz="4" w:space="0" w:color="000000"/>
              <w:bottom w:val="single" w:sz="4" w:space="0" w:color="000000"/>
              <w:right w:val="single" w:sz="4" w:space="0" w:color="000000"/>
            </w:tcBorders>
            <w:vAlign w:val="center"/>
          </w:tcPr>
          <w:p w14:paraId="12877039"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昌吉市民用爆破器材有限公司</w:t>
            </w:r>
            <w:proofErr w:type="gramStart"/>
            <w:r>
              <w:rPr>
                <w:rFonts w:ascii="宋体" w:eastAsia="宋体" w:hAnsi="宋体"/>
                <w:color w:val="000000"/>
                <w:sz w:val="22"/>
              </w:rPr>
              <w:t>征收款</w:t>
            </w:r>
            <w:proofErr w:type="gramEnd"/>
          </w:p>
        </w:tc>
        <w:tc>
          <w:tcPr>
            <w:tcW w:w="1116" w:type="dxa"/>
            <w:tcBorders>
              <w:top w:val="single" w:sz="4" w:space="0" w:color="000000"/>
              <w:left w:val="single" w:sz="4" w:space="0" w:color="000000"/>
              <w:bottom w:val="single" w:sz="4" w:space="0" w:color="000000"/>
              <w:right w:val="single" w:sz="4" w:space="0" w:color="000000"/>
            </w:tcBorders>
            <w:vAlign w:val="center"/>
          </w:tcPr>
          <w:p w14:paraId="70E8FD6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55.14</w:t>
            </w:r>
          </w:p>
        </w:tc>
        <w:tc>
          <w:tcPr>
            <w:tcW w:w="1095" w:type="dxa"/>
            <w:tcBorders>
              <w:top w:val="single" w:sz="4" w:space="0" w:color="000000"/>
              <w:left w:val="single" w:sz="4" w:space="0" w:color="000000"/>
              <w:bottom w:val="single" w:sz="4" w:space="0" w:color="000000"/>
              <w:right w:val="single" w:sz="4" w:space="0" w:color="000000"/>
            </w:tcBorders>
            <w:vAlign w:val="center"/>
          </w:tcPr>
          <w:p w14:paraId="354DD87E"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55.14</w:t>
            </w:r>
          </w:p>
        </w:tc>
        <w:tc>
          <w:tcPr>
            <w:tcW w:w="1020" w:type="dxa"/>
            <w:tcBorders>
              <w:top w:val="single" w:sz="4" w:space="0" w:color="000000"/>
              <w:left w:val="single" w:sz="4" w:space="0" w:color="000000"/>
              <w:bottom w:val="single" w:sz="4" w:space="0" w:color="000000"/>
              <w:right w:val="single" w:sz="4" w:space="0" w:color="000000"/>
            </w:tcBorders>
            <w:vAlign w:val="center"/>
          </w:tcPr>
          <w:p w14:paraId="06773AA9"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2712138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7B84DDD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334058BA"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69CA3F00"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6AE65A4C"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7</w:t>
            </w:r>
          </w:p>
        </w:tc>
        <w:tc>
          <w:tcPr>
            <w:tcW w:w="2529" w:type="dxa"/>
            <w:tcBorders>
              <w:top w:val="single" w:sz="4" w:space="0" w:color="000000"/>
              <w:bottom w:val="single" w:sz="4" w:space="0" w:color="000000"/>
              <w:right w:val="single" w:sz="4" w:space="0" w:color="000000"/>
            </w:tcBorders>
            <w:vAlign w:val="center"/>
          </w:tcPr>
          <w:p w14:paraId="222304E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昌吉市庭园房地产开发有限责任公司</w:t>
            </w:r>
            <w:proofErr w:type="gramStart"/>
            <w:r>
              <w:rPr>
                <w:rFonts w:ascii="宋体" w:eastAsia="宋体" w:hAnsi="宋体"/>
                <w:color w:val="000000"/>
                <w:sz w:val="22"/>
              </w:rPr>
              <w:t>征收款</w:t>
            </w:r>
            <w:proofErr w:type="gramEnd"/>
          </w:p>
        </w:tc>
        <w:tc>
          <w:tcPr>
            <w:tcW w:w="1116" w:type="dxa"/>
            <w:tcBorders>
              <w:top w:val="single" w:sz="4" w:space="0" w:color="000000"/>
              <w:left w:val="single" w:sz="4" w:space="0" w:color="000000"/>
              <w:bottom w:val="single" w:sz="4" w:space="0" w:color="000000"/>
              <w:right w:val="single" w:sz="4" w:space="0" w:color="000000"/>
            </w:tcBorders>
            <w:vAlign w:val="center"/>
          </w:tcPr>
          <w:p w14:paraId="347EFB8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50</w:t>
            </w:r>
          </w:p>
        </w:tc>
        <w:tc>
          <w:tcPr>
            <w:tcW w:w="1095" w:type="dxa"/>
            <w:tcBorders>
              <w:top w:val="single" w:sz="4" w:space="0" w:color="000000"/>
              <w:left w:val="single" w:sz="4" w:space="0" w:color="000000"/>
              <w:bottom w:val="single" w:sz="4" w:space="0" w:color="000000"/>
              <w:right w:val="single" w:sz="4" w:space="0" w:color="000000"/>
            </w:tcBorders>
            <w:vAlign w:val="center"/>
          </w:tcPr>
          <w:p w14:paraId="0684A1C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50</w:t>
            </w:r>
          </w:p>
        </w:tc>
        <w:tc>
          <w:tcPr>
            <w:tcW w:w="1020" w:type="dxa"/>
            <w:tcBorders>
              <w:top w:val="single" w:sz="4" w:space="0" w:color="000000"/>
              <w:left w:val="single" w:sz="4" w:space="0" w:color="000000"/>
              <w:bottom w:val="single" w:sz="4" w:space="0" w:color="000000"/>
              <w:right w:val="single" w:sz="4" w:space="0" w:color="000000"/>
            </w:tcBorders>
            <w:vAlign w:val="center"/>
          </w:tcPr>
          <w:p w14:paraId="293EC4B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680DFC5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7B95AD1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381DC98F"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0BB0CBD6"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0EDFCADB"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8</w:t>
            </w:r>
          </w:p>
        </w:tc>
        <w:tc>
          <w:tcPr>
            <w:tcW w:w="2529" w:type="dxa"/>
            <w:tcBorders>
              <w:top w:val="single" w:sz="4" w:space="0" w:color="000000"/>
              <w:bottom w:val="single" w:sz="4" w:space="0" w:color="000000"/>
              <w:right w:val="single" w:sz="4" w:space="0" w:color="000000"/>
            </w:tcBorders>
            <w:vAlign w:val="center"/>
          </w:tcPr>
          <w:p w14:paraId="3A75DD9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中山路滨湖家属</w:t>
            </w:r>
            <w:proofErr w:type="gramStart"/>
            <w:r>
              <w:rPr>
                <w:rFonts w:ascii="宋体" w:eastAsia="宋体" w:hAnsi="宋体"/>
                <w:color w:val="000000"/>
                <w:sz w:val="22"/>
              </w:rPr>
              <w:t>院棚改项目刘仲虎征收款</w:t>
            </w:r>
            <w:proofErr w:type="gramEnd"/>
          </w:p>
        </w:tc>
        <w:tc>
          <w:tcPr>
            <w:tcW w:w="1116" w:type="dxa"/>
            <w:tcBorders>
              <w:top w:val="single" w:sz="4" w:space="0" w:color="000000"/>
              <w:left w:val="single" w:sz="4" w:space="0" w:color="000000"/>
              <w:bottom w:val="single" w:sz="4" w:space="0" w:color="000000"/>
              <w:right w:val="single" w:sz="4" w:space="0" w:color="000000"/>
            </w:tcBorders>
            <w:vAlign w:val="center"/>
          </w:tcPr>
          <w:p w14:paraId="56C2E63C"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24.62</w:t>
            </w:r>
          </w:p>
        </w:tc>
        <w:tc>
          <w:tcPr>
            <w:tcW w:w="1095" w:type="dxa"/>
            <w:tcBorders>
              <w:top w:val="single" w:sz="4" w:space="0" w:color="000000"/>
              <w:left w:val="single" w:sz="4" w:space="0" w:color="000000"/>
              <w:bottom w:val="single" w:sz="4" w:space="0" w:color="000000"/>
              <w:right w:val="single" w:sz="4" w:space="0" w:color="000000"/>
            </w:tcBorders>
            <w:vAlign w:val="center"/>
          </w:tcPr>
          <w:p w14:paraId="0E0779B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24.62</w:t>
            </w:r>
          </w:p>
        </w:tc>
        <w:tc>
          <w:tcPr>
            <w:tcW w:w="1020" w:type="dxa"/>
            <w:tcBorders>
              <w:top w:val="single" w:sz="4" w:space="0" w:color="000000"/>
              <w:left w:val="single" w:sz="4" w:space="0" w:color="000000"/>
              <w:bottom w:val="single" w:sz="4" w:space="0" w:color="000000"/>
              <w:right w:val="single" w:sz="4" w:space="0" w:color="000000"/>
            </w:tcBorders>
            <w:vAlign w:val="center"/>
          </w:tcPr>
          <w:p w14:paraId="4FD54D3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45008B8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40F6862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4C8454AA"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6D03EB9D"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18888E90"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9</w:t>
            </w:r>
          </w:p>
        </w:tc>
        <w:tc>
          <w:tcPr>
            <w:tcW w:w="2529" w:type="dxa"/>
            <w:tcBorders>
              <w:top w:val="single" w:sz="4" w:space="0" w:color="000000"/>
              <w:bottom w:val="single" w:sz="4" w:space="0" w:color="000000"/>
              <w:right w:val="single" w:sz="4" w:space="0" w:color="000000"/>
            </w:tcBorders>
            <w:vAlign w:val="center"/>
          </w:tcPr>
          <w:p w14:paraId="49D1D82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大富豪家具城征收补偿金</w:t>
            </w:r>
          </w:p>
        </w:tc>
        <w:tc>
          <w:tcPr>
            <w:tcW w:w="1116" w:type="dxa"/>
            <w:tcBorders>
              <w:top w:val="single" w:sz="4" w:space="0" w:color="000000"/>
              <w:left w:val="single" w:sz="4" w:space="0" w:color="000000"/>
              <w:bottom w:val="single" w:sz="4" w:space="0" w:color="000000"/>
              <w:right w:val="single" w:sz="4" w:space="0" w:color="000000"/>
            </w:tcBorders>
            <w:vAlign w:val="center"/>
          </w:tcPr>
          <w:p w14:paraId="125EC9C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200</w:t>
            </w:r>
          </w:p>
        </w:tc>
        <w:tc>
          <w:tcPr>
            <w:tcW w:w="1095" w:type="dxa"/>
            <w:tcBorders>
              <w:top w:val="single" w:sz="4" w:space="0" w:color="000000"/>
              <w:left w:val="single" w:sz="4" w:space="0" w:color="000000"/>
              <w:bottom w:val="single" w:sz="4" w:space="0" w:color="000000"/>
              <w:right w:val="single" w:sz="4" w:space="0" w:color="000000"/>
            </w:tcBorders>
            <w:vAlign w:val="center"/>
          </w:tcPr>
          <w:p w14:paraId="596ECCA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200</w:t>
            </w:r>
          </w:p>
        </w:tc>
        <w:tc>
          <w:tcPr>
            <w:tcW w:w="1020" w:type="dxa"/>
            <w:tcBorders>
              <w:top w:val="single" w:sz="4" w:space="0" w:color="000000"/>
              <w:left w:val="single" w:sz="4" w:space="0" w:color="000000"/>
              <w:bottom w:val="single" w:sz="4" w:space="0" w:color="000000"/>
              <w:right w:val="single" w:sz="4" w:space="0" w:color="000000"/>
            </w:tcBorders>
            <w:vAlign w:val="center"/>
          </w:tcPr>
          <w:p w14:paraId="0AAEE15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72078DE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26DD070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08638577"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6DAE83F8"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4A72C784"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10</w:t>
            </w:r>
          </w:p>
        </w:tc>
        <w:tc>
          <w:tcPr>
            <w:tcW w:w="2529" w:type="dxa"/>
            <w:tcBorders>
              <w:top w:val="single" w:sz="4" w:space="0" w:color="000000"/>
              <w:bottom w:val="single" w:sz="4" w:space="0" w:color="000000"/>
              <w:right w:val="single" w:sz="4" w:space="0" w:color="000000"/>
            </w:tcBorders>
            <w:vAlign w:val="center"/>
          </w:tcPr>
          <w:p w14:paraId="305CF8E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98#地拆迁补偿款</w:t>
            </w:r>
          </w:p>
        </w:tc>
        <w:tc>
          <w:tcPr>
            <w:tcW w:w="1116" w:type="dxa"/>
            <w:tcBorders>
              <w:top w:val="single" w:sz="4" w:space="0" w:color="000000"/>
              <w:left w:val="single" w:sz="4" w:space="0" w:color="000000"/>
              <w:bottom w:val="single" w:sz="4" w:space="0" w:color="000000"/>
              <w:right w:val="single" w:sz="4" w:space="0" w:color="000000"/>
            </w:tcBorders>
            <w:vAlign w:val="center"/>
          </w:tcPr>
          <w:p w14:paraId="79C6A47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3000</w:t>
            </w:r>
          </w:p>
        </w:tc>
        <w:tc>
          <w:tcPr>
            <w:tcW w:w="1095" w:type="dxa"/>
            <w:tcBorders>
              <w:top w:val="single" w:sz="4" w:space="0" w:color="000000"/>
              <w:left w:val="single" w:sz="4" w:space="0" w:color="000000"/>
              <w:bottom w:val="single" w:sz="4" w:space="0" w:color="000000"/>
              <w:right w:val="single" w:sz="4" w:space="0" w:color="000000"/>
            </w:tcBorders>
            <w:vAlign w:val="center"/>
          </w:tcPr>
          <w:p w14:paraId="54A0598C"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3000</w:t>
            </w:r>
          </w:p>
        </w:tc>
        <w:tc>
          <w:tcPr>
            <w:tcW w:w="1020" w:type="dxa"/>
            <w:tcBorders>
              <w:top w:val="single" w:sz="4" w:space="0" w:color="000000"/>
              <w:left w:val="single" w:sz="4" w:space="0" w:color="000000"/>
              <w:bottom w:val="single" w:sz="4" w:space="0" w:color="000000"/>
              <w:right w:val="single" w:sz="4" w:space="0" w:color="000000"/>
            </w:tcBorders>
            <w:vAlign w:val="center"/>
          </w:tcPr>
          <w:p w14:paraId="2698347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3822771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1D3F01A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1530014C"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7B1A0BE2"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5B09A63F"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11</w:t>
            </w:r>
          </w:p>
        </w:tc>
        <w:tc>
          <w:tcPr>
            <w:tcW w:w="2529" w:type="dxa"/>
            <w:tcBorders>
              <w:top w:val="single" w:sz="4" w:space="0" w:color="000000"/>
              <w:bottom w:val="single" w:sz="4" w:space="0" w:color="000000"/>
              <w:right w:val="single" w:sz="4" w:space="0" w:color="000000"/>
            </w:tcBorders>
            <w:vAlign w:val="center"/>
          </w:tcPr>
          <w:p w14:paraId="1C3BA11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回购天宁房产23套安置房</w:t>
            </w:r>
          </w:p>
        </w:tc>
        <w:tc>
          <w:tcPr>
            <w:tcW w:w="1116" w:type="dxa"/>
            <w:tcBorders>
              <w:top w:val="single" w:sz="4" w:space="0" w:color="000000"/>
              <w:left w:val="single" w:sz="4" w:space="0" w:color="000000"/>
              <w:bottom w:val="single" w:sz="4" w:space="0" w:color="000000"/>
              <w:right w:val="single" w:sz="4" w:space="0" w:color="000000"/>
            </w:tcBorders>
            <w:vAlign w:val="center"/>
          </w:tcPr>
          <w:p w14:paraId="36A0DAC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928.89</w:t>
            </w:r>
          </w:p>
        </w:tc>
        <w:tc>
          <w:tcPr>
            <w:tcW w:w="1095" w:type="dxa"/>
            <w:tcBorders>
              <w:top w:val="single" w:sz="4" w:space="0" w:color="000000"/>
              <w:left w:val="single" w:sz="4" w:space="0" w:color="000000"/>
              <w:bottom w:val="single" w:sz="4" w:space="0" w:color="000000"/>
              <w:right w:val="single" w:sz="4" w:space="0" w:color="000000"/>
            </w:tcBorders>
            <w:vAlign w:val="center"/>
          </w:tcPr>
          <w:p w14:paraId="53F51CA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928.89</w:t>
            </w:r>
          </w:p>
        </w:tc>
        <w:tc>
          <w:tcPr>
            <w:tcW w:w="1020" w:type="dxa"/>
            <w:tcBorders>
              <w:top w:val="single" w:sz="4" w:space="0" w:color="000000"/>
              <w:left w:val="single" w:sz="4" w:space="0" w:color="000000"/>
              <w:bottom w:val="single" w:sz="4" w:space="0" w:color="000000"/>
              <w:right w:val="single" w:sz="4" w:space="0" w:color="000000"/>
            </w:tcBorders>
            <w:vAlign w:val="center"/>
          </w:tcPr>
          <w:p w14:paraId="7D599DF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720D0DE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79DA36C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437503A8"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1A7FFA50"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3146E4B9"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lastRenderedPageBreak/>
              <w:t>12</w:t>
            </w:r>
          </w:p>
        </w:tc>
        <w:tc>
          <w:tcPr>
            <w:tcW w:w="2529" w:type="dxa"/>
            <w:tcBorders>
              <w:top w:val="single" w:sz="4" w:space="0" w:color="000000"/>
              <w:bottom w:val="single" w:sz="4" w:space="0" w:color="000000"/>
              <w:right w:val="single" w:sz="4" w:space="0" w:color="000000"/>
            </w:tcBorders>
            <w:vAlign w:val="center"/>
          </w:tcPr>
          <w:p w14:paraId="07C15E5C" w14:textId="77777777" w:rsidR="00742BF0" w:rsidRDefault="00000000">
            <w:pPr>
              <w:autoSpaceDN w:val="0"/>
              <w:ind w:firstLineChars="0" w:firstLine="0"/>
              <w:jc w:val="center"/>
              <w:textAlignment w:val="center"/>
              <w:rPr>
                <w:rFonts w:ascii="宋体" w:eastAsia="宋体" w:hAnsi="宋体"/>
                <w:color w:val="000000"/>
                <w:sz w:val="22"/>
              </w:rPr>
            </w:pPr>
            <w:proofErr w:type="gramStart"/>
            <w:r>
              <w:rPr>
                <w:rFonts w:ascii="宋体" w:eastAsia="宋体" w:hAnsi="宋体"/>
                <w:color w:val="000000"/>
                <w:sz w:val="22"/>
              </w:rPr>
              <w:t>征收办沿河</w:t>
            </w:r>
            <w:proofErr w:type="gramEnd"/>
            <w:r>
              <w:rPr>
                <w:rFonts w:ascii="宋体" w:eastAsia="宋体" w:hAnsi="宋体"/>
                <w:color w:val="000000"/>
                <w:sz w:val="22"/>
              </w:rPr>
              <w:t>路扩建</w:t>
            </w:r>
            <w:proofErr w:type="gramStart"/>
            <w:r>
              <w:rPr>
                <w:rFonts w:ascii="宋体" w:eastAsia="宋体" w:hAnsi="宋体"/>
                <w:color w:val="000000"/>
                <w:sz w:val="22"/>
              </w:rPr>
              <w:t>项目常凤英</w:t>
            </w:r>
            <w:proofErr w:type="gramEnd"/>
            <w:r>
              <w:rPr>
                <w:rFonts w:ascii="宋体" w:eastAsia="宋体" w:hAnsi="宋体"/>
                <w:color w:val="000000"/>
                <w:sz w:val="22"/>
              </w:rPr>
              <w:t>征收补偿款</w:t>
            </w:r>
          </w:p>
        </w:tc>
        <w:tc>
          <w:tcPr>
            <w:tcW w:w="1116" w:type="dxa"/>
            <w:tcBorders>
              <w:top w:val="single" w:sz="4" w:space="0" w:color="000000"/>
              <w:left w:val="single" w:sz="4" w:space="0" w:color="000000"/>
              <w:bottom w:val="single" w:sz="4" w:space="0" w:color="000000"/>
              <w:right w:val="single" w:sz="4" w:space="0" w:color="000000"/>
            </w:tcBorders>
            <w:vAlign w:val="center"/>
          </w:tcPr>
          <w:p w14:paraId="204D9809"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w:t>
            </w:r>
          </w:p>
        </w:tc>
        <w:tc>
          <w:tcPr>
            <w:tcW w:w="1095" w:type="dxa"/>
            <w:tcBorders>
              <w:top w:val="single" w:sz="4" w:space="0" w:color="000000"/>
              <w:left w:val="single" w:sz="4" w:space="0" w:color="000000"/>
              <w:bottom w:val="single" w:sz="4" w:space="0" w:color="000000"/>
              <w:right w:val="single" w:sz="4" w:space="0" w:color="000000"/>
            </w:tcBorders>
            <w:vAlign w:val="center"/>
          </w:tcPr>
          <w:p w14:paraId="5BCE55F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w:t>
            </w:r>
          </w:p>
        </w:tc>
        <w:tc>
          <w:tcPr>
            <w:tcW w:w="1020" w:type="dxa"/>
            <w:tcBorders>
              <w:top w:val="single" w:sz="4" w:space="0" w:color="000000"/>
              <w:left w:val="single" w:sz="4" w:space="0" w:color="000000"/>
              <w:bottom w:val="single" w:sz="4" w:space="0" w:color="000000"/>
              <w:right w:val="single" w:sz="4" w:space="0" w:color="000000"/>
            </w:tcBorders>
            <w:vAlign w:val="center"/>
          </w:tcPr>
          <w:p w14:paraId="15C5475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4C4DACB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5AE6D9F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6544C680"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03C79D01"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3AB2926C"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13</w:t>
            </w:r>
          </w:p>
        </w:tc>
        <w:tc>
          <w:tcPr>
            <w:tcW w:w="2529" w:type="dxa"/>
            <w:tcBorders>
              <w:top w:val="single" w:sz="4" w:space="0" w:color="000000"/>
              <w:bottom w:val="single" w:sz="4" w:space="0" w:color="000000"/>
              <w:right w:val="single" w:sz="4" w:space="0" w:color="000000"/>
            </w:tcBorders>
            <w:vAlign w:val="center"/>
          </w:tcPr>
          <w:p w14:paraId="6FA81E6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14#小区棚户区改造项目大地房产公司</w:t>
            </w:r>
          </w:p>
        </w:tc>
        <w:tc>
          <w:tcPr>
            <w:tcW w:w="1116" w:type="dxa"/>
            <w:tcBorders>
              <w:top w:val="single" w:sz="4" w:space="0" w:color="000000"/>
              <w:left w:val="single" w:sz="4" w:space="0" w:color="000000"/>
              <w:bottom w:val="single" w:sz="4" w:space="0" w:color="000000"/>
              <w:right w:val="single" w:sz="4" w:space="0" w:color="000000"/>
            </w:tcBorders>
            <w:vAlign w:val="center"/>
          </w:tcPr>
          <w:p w14:paraId="1FA29E0C"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1600</w:t>
            </w:r>
          </w:p>
        </w:tc>
        <w:tc>
          <w:tcPr>
            <w:tcW w:w="1095" w:type="dxa"/>
            <w:tcBorders>
              <w:top w:val="single" w:sz="4" w:space="0" w:color="000000"/>
              <w:left w:val="single" w:sz="4" w:space="0" w:color="000000"/>
              <w:bottom w:val="single" w:sz="4" w:space="0" w:color="000000"/>
              <w:right w:val="single" w:sz="4" w:space="0" w:color="000000"/>
            </w:tcBorders>
            <w:vAlign w:val="center"/>
          </w:tcPr>
          <w:p w14:paraId="3C96035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1600</w:t>
            </w:r>
          </w:p>
        </w:tc>
        <w:tc>
          <w:tcPr>
            <w:tcW w:w="1020" w:type="dxa"/>
            <w:tcBorders>
              <w:top w:val="single" w:sz="4" w:space="0" w:color="000000"/>
              <w:left w:val="single" w:sz="4" w:space="0" w:color="000000"/>
              <w:bottom w:val="single" w:sz="4" w:space="0" w:color="000000"/>
              <w:right w:val="single" w:sz="4" w:space="0" w:color="000000"/>
            </w:tcBorders>
            <w:vAlign w:val="center"/>
          </w:tcPr>
          <w:p w14:paraId="620BA17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733DF8D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2B7F58AC"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4F7983F1"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041F4C6A"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1BDEEAC9"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14</w:t>
            </w:r>
          </w:p>
        </w:tc>
        <w:tc>
          <w:tcPr>
            <w:tcW w:w="2529" w:type="dxa"/>
            <w:tcBorders>
              <w:top w:val="single" w:sz="4" w:space="0" w:color="000000"/>
              <w:bottom w:val="single" w:sz="4" w:space="0" w:color="000000"/>
              <w:right w:val="single" w:sz="4" w:space="0" w:color="000000"/>
            </w:tcBorders>
            <w:vAlign w:val="center"/>
          </w:tcPr>
          <w:p w14:paraId="51E1D61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北二路项目</w:t>
            </w:r>
            <w:proofErr w:type="gramStart"/>
            <w:r>
              <w:rPr>
                <w:rFonts w:ascii="宋体" w:eastAsia="宋体" w:hAnsi="宋体"/>
                <w:color w:val="000000"/>
                <w:sz w:val="22"/>
              </w:rPr>
              <w:t>昌吉市紫星</w:t>
            </w:r>
            <w:proofErr w:type="gramEnd"/>
            <w:r>
              <w:rPr>
                <w:rFonts w:ascii="宋体" w:eastAsia="宋体" w:hAnsi="宋体"/>
                <w:color w:val="000000"/>
                <w:sz w:val="22"/>
              </w:rPr>
              <w:t>再生资源有限责任公司</w:t>
            </w:r>
            <w:proofErr w:type="gramStart"/>
            <w:r>
              <w:rPr>
                <w:rFonts w:ascii="宋体" w:eastAsia="宋体" w:hAnsi="宋体"/>
                <w:color w:val="000000"/>
                <w:sz w:val="22"/>
              </w:rPr>
              <w:t>征收款</w:t>
            </w:r>
            <w:proofErr w:type="gramEnd"/>
          </w:p>
        </w:tc>
        <w:tc>
          <w:tcPr>
            <w:tcW w:w="1116" w:type="dxa"/>
            <w:tcBorders>
              <w:top w:val="single" w:sz="4" w:space="0" w:color="000000"/>
              <w:left w:val="single" w:sz="4" w:space="0" w:color="000000"/>
              <w:bottom w:val="single" w:sz="4" w:space="0" w:color="000000"/>
              <w:right w:val="single" w:sz="4" w:space="0" w:color="000000"/>
            </w:tcBorders>
            <w:vAlign w:val="center"/>
          </w:tcPr>
          <w:p w14:paraId="5FDE3B1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095" w:type="dxa"/>
            <w:tcBorders>
              <w:top w:val="single" w:sz="4" w:space="0" w:color="000000"/>
              <w:left w:val="single" w:sz="4" w:space="0" w:color="000000"/>
              <w:bottom w:val="single" w:sz="4" w:space="0" w:color="000000"/>
              <w:right w:val="single" w:sz="4" w:space="0" w:color="000000"/>
            </w:tcBorders>
            <w:vAlign w:val="center"/>
          </w:tcPr>
          <w:p w14:paraId="6B8DD74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60.4</w:t>
            </w:r>
          </w:p>
        </w:tc>
        <w:tc>
          <w:tcPr>
            <w:tcW w:w="1020" w:type="dxa"/>
            <w:tcBorders>
              <w:top w:val="single" w:sz="4" w:space="0" w:color="000000"/>
              <w:left w:val="single" w:sz="4" w:space="0" w:color="000000"/>
              <w:bottom w:val="single" w:sz="4" w:space="0" w:color="000000"/>
              <w:right w:val="single" w:sz="4" w:space="0" w:color="000000"/>
            </w:tcBorders>
            <w:vAlign w:val="center"/>
          </w:tcPr>
          <w:p w14:paraId="3B892E5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60.40%</w:t>
            </w:r>
          </w:p>
        </w:tc>
        <w:tc>
          <w:tcPr>
            <w:tcW w:w="1110" w:type="dxa"/>
            <w:tcBorders>
              <w:top w:val="single" w:sz="4" w:space="0" w:color="000000"/>
              <w:left w:val="single" w:sz="4" w:space="0" w:color="000000"/>
              <w:bottom w:val="single" w:sz="4" w:space="0" w:color="000000"/>
              <w:right w:val="single" w:sz="4" w:space="0" w:color="000000"/>
            </w:tcBorders>
            <w:vAlign w:val="center"/>
          </w:tcPr>
          <w:p w14:paraId="18C38E3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110" w:type="dxa"/>
            <w:tcBorders>
              <w:top w:val="single" w:sz="4" w:space="0" w:color="000000"/>
              <w:left w:val="single" w:sz="4" w:space="0" w:color="000000"/>
              <w:bottom w:val="single" w:sz="4" w:space="0" w:color="000000"/>
              <w:right w:val="single" w:sz="4" w:space="0" w:color="000000"/>
            </w:tcBorders>
            <w:vAlign w:val="center"/>
          </w:tcPr>
          <w:p w14:paraId="21334F7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487D25C8"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469B4CDF"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3FC3416B"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15</w:t>
            </w:r>
          </w:p>
        </w:tc>
        <w:tc>
          <w:tcPr>
            <w:tcW w:w="2529" w:type="dxa"/>
            <w:tcBorders>
              <w:top w:val="single" w:sz="4" w:space="0" w:color="000000"/>
              <w:bottom w:val="single" w:sz="4" w:space="0" w:color="000000"/>
              <w:right w:val="single" w:sz="4" w:space="0" w:color="000000"/>
            </w:tcBorders>
            <w:vAlign w:val="center"/>
          </w:tcPr>
          <w:p w14:paraId="40B1879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民乐社区西区2022年1-3月过渡费及经营补偿款</w:t>
            </w:r>
          </w:p>
        </w:tc>
        <w:tc>
          <w:tcPr>
            <w:tcW w:w="1116" w:type="dxa"/>
            <w:tcBorders>
              <w:top w:val="single" w:sz="4" w:space="0" w:color="000000"/>
              <w:left w:val="single" w:sz="4" w:space="0" w:color="000000"/>
              <w:bottom w:val="single" w:sz="4" w:space="0" w:color="000000"/>
              <w:right w:val="single" w:sz="4" w:space="0" w:color="000000"/>
            </w:tcBorders>
            <w:vAlign w:val="center"/>
          </w:tcPr>
          <w:p w14:paraId="75AB0D3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18.13</w:t>
            </w:r>
          </w:p>
        </w:tc>
        <w:tc>
          <w:tcPr>
            <w:tcW w:w="1095" w:type="dxa"/>
            <w:tcBorders>
              <w:top w:val="single" w:sz="4" w:space="0" w:color="000000"/>
              <w:left w:val="single" w:sz="4" w:space="0" w:color="000000"/>
              <w:bottom w:val="single" w:sz="4" w:space="0" w:color="000000"/>
              <w:right w:val="single" w:sz="4" w:space="0" w:color="000000"/>
            </w:tcBorders>
            <w:vAlign w:val="center"/>
          </w:tcPr>
          <w:p w14:paraId="3E269F4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w:t>
            </w:r>
            <w:r>
              <w:rPr>
                <w:rFonts w:ascii="宋体" w:eastAsia="宋体" w:hAnsi="宋体" w:hint="eastAsia"/>
                <w:color w:val="000000"/>
                <w:sz w:val="22"/>
              </w:rPr>
              <w:t>8</w:t>
            </w:r>
            <w:r>
              <w:rPr>
                <w:rFonts w:ascii="宋体" w:eastAsia="宋体" w:hAnsi="宋体"/>
                <w:color w:val="000000"/>
                <w:sz w:val="22"/>
              </w:rPr>
              <w:t>.</w:t>
            </w:r>
            <w:r>
              <w:rPr>
                <w:rFonts w:ascii="宋体" w:eastAsia="宋体" w:hAnsi="宋体" w:hint="eastAsia"/>
                <w:color w:val="000000"/>
                <w:sz w:val="22"/>
              </w:rPr>
              <w:t>13</w:t>
            </w:r>
          </w:p>
        </w:tc>
        <w:tc>
          <w:tcPr>
            <w:tcW w:w="1020" w:type="dxa"/>
            <w:tcBorders>
              <w:top w:val="single" w:sz="4" w:space="0" w:color="000000"/>
              <w:left w:val="single" w:sz="4" w:space="0" w:color="000000"/>
              <w:bottom w:val="single" w:sz="4" w:space="0" w:color="000000"/>
              <w:right w:val="single" w:sz="4" w:space="0" w:color="000000"/>
            </w:tcBorders>
            <w:vAlign w:val="center"/>
          </w:tcPr>
          <w:p w14:paraId="6AB9CF9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hint="eastAsia"/>
                <w:color w:val="000000"/>
                <w:sz w:val="22"/>
              </w:rPr>
              <w:t>100</w:t>
            </w:r>
            <w:r>
              <w:rPr>
                <w:rFonts w:ascii="宋体" w:eastAsia="宋体" w:hAnsi="宋体"/>
                <w:color w:val="000000"/>
                <w:sz w:val="22"/>
              </w:rPr>
              <w:t>%</w:t>
            </w:r>
          </w:p>
        </w:tc>
        <w:tc>
          <w:tcPr>
            <w:tcW w:w="1110" w:type="dxa"/>
            <w:tcBorders>
              <w:top w:val="single" w:sz="4" w:space="0" w:color="000000"/>
              <w:left w:val="single" w:sz="4" w:space="0" w:color="000000"/>
              <w:bottom w:val="single" w:sz="4" w:space="0" w:color="000000"/>
              <w:right w:val="single" w:sz="4" w:space="0" w:color="000000"/>
            </w:tcBorders>
            <w:vAlign w:val="center"/>
          </w:tcPr>
          <w:p w14:paraId="755DE1C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hint="eastAsia"/>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2DAB1D7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1895D1B8"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7EC860D9"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4EE0D65C"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16</w:t>
            </w:r>
          </w:p>
        </w:tc>
        <w:tc>
          <w:tcPr>
            <w:tcW w:w="2529" w:type="dxa"/>
            <w:tcBorders>
              <w:top w:val="single" w:sz="4" w:space="0" w:color="000000"/>
              <w:bottom w:val="single" w:sz="4" w:space="0" w:color="000000"/>
              <w:right w:val="single" w:sz="4" w:space="0" w:color="000000"/>
            </w:tcBorders>
            <w:vAlign w:val="center"/>
          </w:tcPr>
          <w:p w14:paraId="228C6EF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23号小区张根</w:t>
            </w:r>
            <w:proofErr w:type="gramStart"/>
            <w:r>
              <w:rPr>
                <w:rFonts w:ascii="宋体" w:eastAsia="宋体" w:hAnsi="宋体"/>
                <w:color w:val="000000"/>
                <w:sz w:val="22"/>
              </w:rPr>
              <w:t>栓征收款</w:t>
            </w:r>
            <w:proofErr w:type="gramEnd"/>
          </w:p>
        </w:tc>
        <w:tc>
          <w:tcPr>
            <w:tcW w:w="1116" w:type="dxa"/>
            <w:tcBorders>
              <w:top w:val="single" w:sz="4" w:space="0" w:color="000000"/>
              <w:left w:val="single" w:sz="4" w:space="0" w:color="000000"/>
              <w:bottom w:val="single" w:sz="4" w:space="0" w:color="000000"/>
              <w:right w:val="single" w:sz="4" w:space="0" w:color="000000"/>
            </w:tcBorders>
            <w:vAlign w:val="center"/>
          </w:tcPr>
          <w:p w14:paraId="008A2159"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w:t>
            </w:r>
          </w:p>
        </w:tc>
        <w:tc>
          <w:tcPr>
            <w:tcW w:w="1095" w:type="dxa"/>
            <w:tcBorders>
              <w:top w:val="single" w:sz="4" w:space="0" w:color="000000"/>
              <w:left w:val="single" w:sz="4" w:space="0" w:color="000000"/>
              <w:bottom w:val="single" w:sz="4" w:space="0" w:color="000000"/>
              <w:right w:val="single" w:sz="4" w:space="0" w:color="000000"/>
            </w:tcBorders>
            <w:vAlign w:val="center"/>
          </w:tcPr>
          <w:p w14:paraId="4E2E137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w:t>
            </w:r>
          </w:p>
        </w:tc>
        <w:tc>
          <w:tcPr>
            <w:tcW w:w="1020" w:type="dxa"/>
            <w:tcBorders>
              <w:top w:val="single" w:sz="4" w:space="0" w:color="000000"/>
              <w:left w:val="single" w:sz="4" w:space="0" w:color="000000"/>
              <w:bottom w:val="single" w:sz="4" w:space="0" w:color="000000"/>
              <w:right w:val="single" w:sz="4" w:space="0" w:color="000000"/>
            </w:tcBorders>
            <w:vAlign w:val="center"/>
          </w:tcPr>
          <w:p w14:paraId="58ADCF0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1EEBAB6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521AD41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6A489D53"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0E0A49D3"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68387405"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17</w:t>
            </w:r>
          </w:p>
        </w:tc>
        <w:tc>
          <w:tcPr>
            <w:tcW w:w="2529" w:type="dxa"/>
            <w:tcBorders>
              <w:top w:val="single" w:sz="4" w:space="0" w:color="000000"/>
              <w:bottom w:val="single" w:sz="4" w:space="0" w:color="000000"/>
              <w:right w:val="single" w:sz="4" w:space="0" w:color="000000"/>
            </w:tcBorders>
            <w:vAlign w:val="center"/>
          </w:tcPr>
          <w:p w14:paraId="58C7C22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新疆天川毛纺织集团有限责任公司征收补偿款</w:t>
            </w:r>
          </w:p>
        </w:tc>
        <w:tc>
          <w:tcPr>
            <w:tcW w:w="1116" w:type="dxa"/>
            <w:tcBorders>
              <w:top w:val="single" w:sz="4" w:space="0" w:color="000000"/>
              <w:left w:val="single" w:sz="4" w:space="0" w:color="000000"/>
              <w:bottom w:val="single" w:sz="4" w:space="0" w:color="000000"/>
              <w:right w:val="single" w:sz="4" w:space="0" w:color="000000"/>
            </w:tcBorders>
            <w:vAlign w:val="center"/>
          </w:tcPr>
          <w:p w14:paraId="02701FF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50</w:t>
            </w:r>
          </w:p>
        </w:tc>
        <w:tc>
          <w:tcPr>
            <w:tcW w:w="1095" w:type="dxa"/>
            <w:tcBorders>
              <w:top w:val="single" w:sz="4" w:space="0" w:color="000000"/>
              <w:left w:val="single" w:sz="4" w:space="0" w:color="000000"/>
              <w:bottom w:val="single" w:sz="4" w:space="0" w:color="000000"/>
              <w:right w:val="single" w:sz="4" w:space="0" w:color="000000"/>
            </w:tcBorders>
            <w:vAlign w:val="center"/>
          </w:tcPr>
          <w:p w14:paraId="22864F39"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50</w:t>
            </w:r>
          </w:p>
        </w:tc>
        <w:tc>
          <w:tcPr>
            <w:tcW w:w="1020" w:type="dxa"/>
            <w:tcBorders>
              <w:top w:val="single" w:sz="4" w:space="0" w:color="000000"/>
              <w:left w:val="single" w:sz="4" w:space="0" w:color="000000"/>
              <w:bottom w:val="single" w:sz="4" w:space="0" w:color="000000"/>
              <w:right w:val="single" w:sz="4" w:space="0" w:color="000000"/>
            </w:tcBorders>
            <w:vAlign w:val="center"/>
          </w:tcPr>
          <w:p w14:paraId="1599FC0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4F674DF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4928103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2103135B"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6319B69C"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3BBEED3C"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18</w:t>
            </w:r>
          </w:p>
        </w:tc>
        <w:tc>
          <w:tcPr>
            <w:tcW w:w="2529" w:type="dxa"/>
            <w:tcBorders>
              <w:top w:val="single" w:sz="4" w:space="0" w:color="000000"/>
              <w:bottom w:val="single" w:sz="4" w:space="0" w:color="000000"/>
              <w:right w:val="single" w:sz="4" w:space="0" w:color="000000"/>
            </w:tcBorders>
            <w:vAlign w:val="center"/>
          </w:tcPr>
          <w:p w14:paraId="269FD88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民乐社区西区2022年4-6月过渡费及经营补偿款</w:t>
            </w:r>
          </w:p>
        </w:tc>
        <w:tc>
          <w:tcPr>
            <w:tcW w:w="1116" w:type="dxa"/>
            <w:tcBorders>
              <w:top w:val="single" w:sz="4" w:space="0" w:color="000000"/>
              <w:left w:val="single" w:sz="4" w:space="0" w:color="000000"/>
              <w:bottom w:val="single" w:sz="4" w:space="0" w:color="000000"/>
              <w:right w:val="single" w:sz="4" w:space="0" w:color="000000"/>
            </w:tcBorders>
            <w:vAlign w:val="center"/>
          </w:tcPr>
          <w:p w14:paraId="5D41D88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18.13</w:t>
            </w:r>
          </w:p>
        </w:tc>
        <w:tc>
          <w:tcPr>
            <w:tcW w:w="1095" w:type="dxa"/>
            <w:tcBorders>
              <w:top w:val="single" w:sz="4" w:space="0" w:color="000000"/>
              <w:left w:val="single" w:sz="4" w:space="0" w:color="000000"/>
              <w:bottom w:val="single" w:sz="4" w:space="0" w:color="000000"/>
              <w:right w:val="single" w:sz="4" w:space="0" w:color="000000"/>
            </w:tcBorders>
            <w:vAlign w:val="center"/>
          </w:tcPr>
          <w:p w14:paraId="421CA31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18.</w:t>
            </w:r>
            <w:r>
              <w:rPr>
                <w:rFonts w:ascii="宋体" w:eastAsia="宋体" w:hAnsi="宋体" w:hint="eastAsia"/>
                <w:color w:val="000000"/>
                <w:sz w:val="22"/>
              </w:rPr>
              <w:t>13</w:t>
            </w:r>
          </w:p>
        </w:tc>
        <w:tc>
          <w:tcPr>
            <w:tcW w:w="1020" w:type="dxa"/>
            <w:tcBorders>
              <w:top w:val="single" w:sz="4" w:space="0" w:color="000000"/>
              <w:left w:val="single" w:sz="4" w:space="0" w:color="000000"/>
              <w:bottom w:val="single" w:sz="4" w:space="0" w:color="000000"/>
              <w:right w:val="single" w:sz="4" w:space="0" w:color="000000"/>
            </w:tcBorders>
            <w:vAlign w:val="center"/>
          </w:tcPr>
          <w:p w14:paraId="5FA8657E"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hint="eastAsia"/>
                <w:color w:val="000000"/>
                <w:sz w:val="22"/>
              </w:rPr>
              <w:t>100</w:t>
            </w:r>
            <w:r>
              <w:rPr>
                <w:rFonts w:ascii="宋体" w:eastAsia="宋体" w:hAnsi="宋体"/>
                <w:color w:val="000000"/>
                <w:sz w:val="22"/>
              </w:rPr>
              <w:t>%</w:t>
            </w:r>
          </w:p>
        </w:tc>
        <w:tc>
          <w:tcPr>
            <w:tcW w:w="1110" w:type="dxa"/>
            <w:tcBorders>
              <w:top w:val="single" w:sz="4" w:space="0" w:color="000000"/>
              <w:left w:val="single" w:sz="4" w:space="0" w:color="000000"/>
              <w:bottom w:val="single" w:sz="4" w:space="0" w:color="000000"/>
              <w:right w:val="single" w:sz="4" w:space="0" w:color="000000"/>
            </w:tcBorders>
            <w:vAlign w:val="center"/>
          </w:tcPr>
          <w:p w14:paraId="5A4A73F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hint="eastAsia"/>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754F480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7D8B466D"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7CF21D42"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6C7F77FA"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19</w:t>
            </w:r>
          </w:p>
        </w:tc>
        <w:tc>
          <w:tcPr>
            <w:tcW w:w="2529" w:type="dxa"/>
            <w:tcBorders>
              <w:top w:val="single" w:sz="4" w:space="0" w:color="000000"/>
              <w:bottom w:val="single" w:sz="4" w:space="0" w:color="000000"/>
              <w:right w:val="single" w:sz="4" w:space="0" w:color="000000"/>
            </w:tcBorders>
            <w:vAlign w:val="center"/>
          </w:tcPr>
          <w:p w14:paraId="712AB4F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中小企业欠款化解资金（第二批）（新疆昌吉市庭园房地产开发有限公司征收）</w:t>
            </w:r>
          </w:p>
        </w:tc>
        <w:tc>
          <w:tcPr>
            <w:tcW w:w="1116" w:type="dxa"/>
            <w:tcBorders>
              <w:top w:val="single" w:sz="4" w:space="0" w:color="000000"/>
              <w:left w:val="single" w:sz="4" w:space="0" w:color="000000"/>
              <w:bottom w:val="single" w:sz="4" w:space="0" w:color="000000"/>
              <w:right w:val="single" w:sz="4" w:space="0" w:color="000000"/>
            </w:tcBorders>
            <w:vAlign w:val="center"/>
          </w:tcPr>
          <w:p w14:paraId="0E6C7CF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130</w:t>
            </w:r>
          </w:p>
        </w:tc>
        <w:tc>
          <w:tcPr>
            <w:tcW w:w="1095" w:type="dxa"/>
            <w:tcBorders>
              <w:top w:val="single" w:sz="4" w:space="0" w:color="000000"/>
              <w:left w:val="single" w:sz="4" w:space="0" w:color="000000"/>
              <w:bottom w:val="single" w:sz="4" w:space="0" w:color="000000"/>
              <w:right w:val="single" w:sz="4" w:space="0" w:color="000000"/>
            </w:tcBorders>
            <w:vAlign w:val="center"/>
          </w:tcPr>
          <w:p w14:paraId="7302A32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130</w:t>
            </w:r>
          </w:p>
        </w:tc>
        <w:tc>
          <w:tcPr>
            <w:tcW w:w="1020" w:type="dxa"/>
            <w:tcBorders>
              <w:top w:val="single" w:sz="4" w:space="0" w:color="000000"/>
              <w:left w:val="single" w:sz="4" w:space="0" w:color="000000"/>
              <w:bottom w:val="single" w:sz="4" w:space="0" w:color="000000"/>
              <w:right w:val="single" w:sz="4" w:space="0" w:color="000000"/>
            </w:tcBorders>
            <w:vAlign w:val="center"/>
          </w:tcPr>
          <w:p w14:paraId="4739514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7CEFE96E"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1ADB1C9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095" w:type="dxa"/>
            <w:tcBorders>
              <w:top w:val="single" w:sz="4" w:space="0" w:color="000000"/>
              <w:left w:val="single" w:sz="4" w:space="0" w:color="000000"/>
              <w:bottom w:val="single" w:sz="4" w:space="0" w:color="000000"/>
              <w:right w:val="single" w:sz="4" w:space="0" w:color="000000"/>
            </w:tcBorders>
            <w:vAlign w:val="center"/>
          </w:tcPr>
          <w:p w14:paraId="62E4C1F7"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3336D74F" w14:textId="77777777">
        <w:trPr>
          <w:trHeight w:val="147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6F5968D5"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20</w:t>
            </w:r>
          </w:p>
        </w:tc>
        <w:tc>
          <w:tcPr>
            <w:tcW w:w="2529" w:type="dxa"/>
            <w:tcBorders>
              <w:top w:val="single" w:sz="4" w:space="0" w:color="000000"/>
              <w:bottom w:val="single" w:sz="4" w:space="0" w:color="000000"/>
              <w:right w:val="single" w:sz="4" w:space="0" w:color="000000"/>
            </w:tcBorders>
            <w:vAlign w:val="center"/>
          </w:tcPr>
          <w:p w14:paraId="541796F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中小企业欠款化解资金（第二批）（新疆昌吉市庭园房地产开发有限公司征收）</w:t>
            </w:r>
          </w:p>
        </w:tc>
        <w:tc>
          <w:tcPr>
            <w:tcW w:w="1116" w:type="dxa"/>
            <w:tcBorders>
              <w:top w:val="single" w:sz="4" w:space="0" w:color="000000"/>
              <w:left w:val="single" w:sz="4" w:space="0" w:color="000000"/>
              <w:bottom w:val="single" w:sz="4" w:space="0" w:color="000000"/>
              <w:right w:val="single" w:sz="4" w:space="0" w:color="000000"/>
            </w:tcBorders>
            <w:vAlign w:val="center"/>
          </w:tcPr>
          <w:p w14:paraId="28071E4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130</w:t>
            </w:r>
          </w:p>
        </w:tc>
        <w:tc>
          <w:tcPr>
            <w:tcW w:w="1095" w:type="dxa"/>
            <w:tcBorders>
              <w:top w:val="single" w:sz="4" w:space="0" w:color="000000"/>
              <w:left w:val="single" w:sz="4" w:space="0" w:color="000000"/>
              <w:bottom w:val="single" w:sz="4" w:space="0" w:color="000000"/>
              <w:right w:val="single" w:sz="4" w:space="0" w:color="000000"/>
            </w:tcBorders>
            <w:vAlign w:val="center"/>
          </w:tcPr>
          <w:p w14:paraId="34216B8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130</w:t>
            </w:r>
          </w:p>
        </w:tc>
        <w:tc>
          <w:tcPr>
            <w:tcW w:w="1020" w:type="dxa"/>
            <w:tcBorders>
              <w:top w:val="single" w:sz="4" w:space="0" w:color="000000"/>
              <w:left w:val="single" w:sz="4" w:space="0" w:color="000000"/>
              <w:bottom w:val="single" w:sz="4" w:space="0" w:color="000000"/>
              <w:right w:val="single" w:sz="4" w:space="0" w:color="000000"/>
            </w:tcBorders>
            <w:vAlign w:val="center"/>
          </w:tcPr>
          <w:p w14:paraId="0125E1F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2559CF9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017DA30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4BE53534"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7B891CE5" w14:textId="77777777">
        <w:trPr>
          <w:trHeight w:val="147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59EEBD00"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lastRenderedPageBreak/>
              <w:t>21</w:t>
            </w:r>
          </w:p>
        </w:tc>
        <w:tc>
          <w:tcPr>
            <w:tcW w:w="2529" w:type="dxa"/>
            <w:tcBorders>
              <w:top w:val="single" w:sz="4" w:space="0" w:color="000000"/>
              <w:bottom w:val="single" w:sz="4" w:space="0" w:color="000000"/>
              <w:right w:val="single" w:sz="4" w:space="0" w:color="000000"/>
            </w:tcBorders>
            <w:vAlign w:val="center"/>
          </w:tcPr>
          <w:p w14:paraId="36D597E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中小企业欠款化解资金（第三批）</w:t>
            </w:r>
          </w:p>
        </w:tc>
        <w:tc>
          <w:tcPr>
            <w:tcW w:w="1116" w:type="dxa"/>
            <w:tcBorders>
              <w:top w:val="single" w:sz="4" w:space="0" w:color="000000"/>
              <w:left w:val="single" w:sz="4" w:space="0" w:color="000000"/>
              <w:bottom w:val="single" w:sz="4" w:space="0" w:color="000000"/>
              <w:right w:val="single" w:sz="4" w:space="0" w:color="000000"/>
            </w:tcBorders>
            <w:vAlign w:val="center"/>
          </w:tcPr>
          <w:p w14:paraId="3B30FF7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150.91</w:t>
            </w:r>
          </w:p>
        </w:tc>
        <w:tc>
          <w:tcPr>
            <w:tcW w:w="1095" w:type="dxa"/>
            <w:tcBorders>
              <w:top w:val="single" w:sz="4" w:space="0" w:color="000000"/>
              <w:left w:val="single" w:sz="4" w:space="0" w:color="000000"/>
              <w:bottom w:val="single" w:sz="4" w:space="0" w:color="000000"/>
              <w:right w:val="single" w:sz="4" w:space="0" w:color="000000"/>
            </w:tcBorders>
            <w:vAlign w:val="center"/>
          </w:tcPr>
          <w:p w14:paraId="61C43DF5"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96.9</w:t>
            </w:r>
          </w:p>
        </w:tc>
        <w:tc>
          <w:tcPr>
            <w:tcW w:w="1020" w:type="dxa"/>
            <w:tcBorders>
              <w:top w:val="single" w:sz="4" w:space="0" w:color="000000"/>
              <w:left w:val="single" w:sz="4" w:space="0" w:color="000000"/>
              <w:bottom w:val="single" w:sz="4" w:space="0" w:color="000000"/>
              <w:right w:val="single" w:sz="4" w:space="0" w:color="000000"/>
            </w:tcBorders>
            <w:vAlign w:val="center"/>
          </w:tcPr>
          <w:p w14:paraId="4089CAC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64.21%</w:t>
            </w:r>
          </w:p>
        </w:tc>
        <w:tc>
          <w:tcPr>
            <w:tcW w:w="1110" w:type="dxa"/>
            <w:tcBorders>
              <w:top w:val="single" w:sz="4" w:space="0" w:color="000000"/>
              <w:left w:val="single" w:sz="4" w:space="0" w:color="000000"/>
              <w:bottom w:val="single" w:sz="4" w:space="0" w:color="000000"/>
              <w:right w:val="single" w:sz="4" w:space="0" w:color="000000"/>
            </w:tcBorders>
            <w:vAlign w:val="center"/>
          </w:tcPr>
          <w:p w14:paraId="013507E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110" w:type="dxa"/>
            <w:tcBorders>
              <w:top w:val="single" w:sz="4" w:space="0" w:color="000000"/>
              <w:left w:val="single" w:sz="4" w:space="0" w:color="000000"/>
              <w:bottom w:val="single" w:sz="4" w:space="0" w:color="000000"/>
              <w:right w:val="single" w:sz="4" w:space="0" w:color="000000"/>
            </w:tcBorders>
            <w:vAlign w:val="center"/>
          </w:tcPr>
          <w:p w14:paraId="6A7D6AC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095" w:type="dxa"/>
            <w:tcBorders>
              <w:top w:val="single" w:sz="4" w:space="0" w:color="000000"/>
              <w:left w:val="single" w:sz="4" w:space="0" w:color="000000"/>
              <w:bottom w:val="single" w:sz="4" w:space="0" w:color="000000"/>
              <w:right w:val="single" w:sz="4" w:space="0" w:color="000000"/>
            </w:tcBorders>
            <w:vAlign w:val="center"/>
          </w:tcPr>
          <w:p w14:paraId="68756AA5"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4C355C6C"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56267F0B"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22</w:t>
            </w:r>
          </w:p>
        </w:tc>
        <w:tc>
          <w:tcPr>
            <w:tcW w:w="2529" w:type="dxa"/>
            <w:tcBorders>
              <w:top w:val="single" w:sz="4" w:space="0" w:color="000000"/>
              <w:bottom w:val="single" w:sz="4" w:space="0" w:color="000000"/>
              <w:right w:val="single" w:sz="4" w:space="0" w:color="000000"/>
            </w:tcBorders>
            <w:vAlign w:val="center"/>
          </w:tcPr>
          <w:p w14:paraId="1DE49A9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中小企业欠款化解资金（第三批）</w:t>
            </w:r>
          </w:p>
        </w:tc>
        <w:tc>
          <w:tcPr>
            <w:tcW w:w="1116" w:type="dxa"/>
            <w:tcBorders>
              <w:top w:val="single" w:sz="4" w:space="0" w:color="000000"/>
              <w:left w:val="single" w:sz="4" w:space="0" w:color="000000"/>
              <w:bottom w:val="single" w:sz="4" w:space="0" w:color="000000"/>
              <w:right w:val="single" w:sz="4" w:space="0" w:color="000000"/>
            </w:tcBorders>
            <w:vAlign w:val="center"/>
          </w:tcPr>
          <w:p w14:paraId="660B8BA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150.9</w:t>
            </w:r>
          </w:p>
        </w:tc>
        <w:tc>
          <w:tcPr>
            <w:tcW w:w="1095" w:type="dxa"/>
            <w:tcBorders>
              <w:top w:val="single" w:sz="4" w:space="0" w:color="000000"/>
              <w:left w:val="single" w:sz="4" w:space="0" w:color="000000"/>
              <w:bottom w:val="single" w:sz="4" w:space="0" w:color="000000"/>
              <w:right w:val="single" w:sz="4" w:space="0" w:color="000000"/>
            </w:tcBorders>
            <w:vAlign w:val="center"/>
          </w:tcPr>
          <w:p w14:paraId="63F8E4EC"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96.9</w:t>
            </w:r>
          </w:p>
        </w:tc>
        <w:tc>
          <w:tcPr>
            <w:tcW w:w="1020" w:type="dxa"/>
            <w:tcBorders>
              <w:top w:val="single" w:sz="4" w:space="0" w:color="000000"/>
              <w:left w:val="single" w:sz="4" w:space="0" w:color="000000"/>
              <w:bottom w:val="single" w:sz="4" w:space="0" w:color="000000"/>
              <w:right w:val="single" w:sz="4" w:space="0" w:color="000000"/>
            </w:tcBorders>
            <w:vAlign w:val="center"/>
          </w:tcPr>
          <w:p w14:paraId="5E732379"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64.21%</w:t>
            </w:r>
          </w:p>
        </w:tc>
        <w:tc>
          <w:tcPr>
            <w:tcW w:w="1110" w:type="dxa"/>
            <w:tcBorders>
              <w:top w:val="single" w:sz="4" w:space="0" w:color="000000"/>
              <w:left w:val="single" w:sz="4" w:space="0" w:color="000000"/>
              <w:bottom w:val="single" w:sz="4" w:space="0" w:color="000000"/>
              <w:right w:val="single" w:sz="4" w:space="0" w:color="000000"/>
            </w:tcBorders>
            <w:vAlign w:val="center"/>
          </w:tcPr>
          <w:p w14:paraId="0224CED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110" w:type="dxa"/>
            <w:tcBorders>
              <w:top w:val="single" w:sz="4" w:space="0" w:color="000000"/>
              <w:left w:val="single" w:sz="4" w:space="0" w:color="000000"/>
              <w:bottom w:val="single" w:sz="4" w:space="0" w:color="000000"/>
              <w:right w:val="single" w:sz="4" w:space="0" w:color="000000"/>
            </w:tcBorders>
            <w:vAlign w:val="center"/>
          </w:tcPr>
          <w:p w14:paraId="591F1D6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19B83E29"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72D8E411"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3627778C"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23</w:t>
            </w:r>
          </w:p>
        </w:tc>
        <w:tc>
          <w:tcPr>
            <w:tcW w:w="2529" w:type="dxa"/>
            <w:tcBorders>
              <w:top w:val="single" w:sz="4" w:space="0" w:color="000000"/>
              <w:bottom w:val="single" w:sz="4" w:space="0" w:color="000000"/>
              <w:right w:val="single" w:sz="4" w:space="0" w:color="000000"/>
            </w:tcBorders>
            <w:vAlign w:val="center"/>
          </w:tcPr>
          <w:p w14:paraId="2322074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蒋函宏征收补偿款</w:t>
            </w:r>
          </w:p>
        </w:tc>
        <w:tc>
          <w:tcPr>
            <w:tcW w:w="1116" w:type="dxa"/>
            <w:tcBorders>
              <w:top w:val="single" w:sz="4" w:space="0" w:color="000000"/>
              <w:left w:val="single" w:sz="4" w:space="0" w:color="000000"/>
              <w:bottom w:val="single" w:sz="4" w:space="0" w:color="000000"/>
              <w:right w:val="single" w:sz="4" w:space="0" w:color="000000"/>
            </w:tcBorders>
            <w:vAlign w:val="center"/>
          </w:tcPr>
          <w:p w14:paraId="6B7F262E"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185.4</w:t>
            </w:r>
          </w:p>
        </w:tc>
        <w:tc>
          <w:tcPr>
            <w:tcW w:w="1095" w:type="dxa"/>
            <w:tcBorders>
              <w:top w:val="single" w:sz="4" w:space="0" w:color="000000"/>
              <w:left w:val="single" w:sz="4" w:space="0" w:color="000000"/>
              <w:bottom w:val="single" w:sz="4" w:space="0" w:color="000000"/>
              <w:right w:val="single" w:sz="4" w:space="0" w:color="000000"/>
            </w:tcBorders>
            <w:vAlign w:val="center"/>
          </w:tcPr>
          <w:p w14:paraId="07E8B3A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185.4</w:t>
            </w:r>
          </w:p>
        </w:tc>
        <w:tc>
          <w:tcPr>
            <w:tcW w:w="1020" w:type="dxa"/>
            <w:tcBorders>
              <w:top w:val="single" w:sz="4" w:space="0" w:color="000000"/>
              <w:left w:val="single" w:sz="4" w:space="0" w:color="000000"/>
              <w:bottom w:val="single" w:sz="4" w:space="0" w:color="000000"/>
              <w:right w:val="single" w:sz="4" w:space="0" w:color="000000"/>
            </w:tcBorders>
            <w:vAlign w:val="center"/>
          </w:tcPr>
          <w:p w14:paraId="05414B7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34F8CB6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479F161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3D1F3FA1"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564E297A"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05B2658D"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24</w:t>
            </w:r>
          </w:p>
        </w:tc>
        <w:tc>
          <w:tcPr>
            <w:tcW w:w="2529" w:type="dxa"/>
            <w:tcBorders>
              <w:top w:val="single" w:sz="4" w:space="0" w:color="000000"/>
              <w:bottom w:val="single" w:sz="4" w:space="0" w:color="000000"/>
              <w:right w:val="single" w:sz="4" w:space="0" w:color="000000"/>
            </w:tcBorders>
            <w:vAlign w:val="center"/>
          </w:tcPr>
          <w:p w14:paraId="27EE91F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23号小区张根</w:t>
            </w:r>
            <w:proofErr w:type="gramStart"/>
            <w:r>
              <w:rPr>
                <w:rFonts w:ascii="宋体" w:eastAsia="宋体" w:hAnsi="宋体"/>
                <w:color w:val="000000"/>
                <w:sz w:val="22"/>
              </w:rPr>
              <w:t>栓</w:t>
            </w:r>
            <w:proofErr w:type="gramEnd"/>
            <w:r>
              <w:rPr>
                <w:rFonts w:ascii="宋体" w:eastAsia="宋体" w:hAnsi="宋体"/>
                <w:color w:val="000000"/>
                <w:sz w:val="22"/>
              </w:rPr>
              <w:t>征收补偿</w:t>
            </w:r>
          </w:p>
        </w:tc>
        <w:tc>
          <w:tcPr>
            <w:tcW w:w="1116" w:type="dxa"/>
            <w:tcBorders>
              <w:top w:val="single" w:sz="4" w:space="0" w:color="000000"/>
              <w:left w:val="single" w:sz="4" w:space="0" w:color="000000"/>
              <w:bottom w:val="single" w:sz="4" w:space="0" w:color="000000"/>
              <w:right w:val="single" w:sz="4" w:space="0" w:color="000000"/>
            </w:tcBorders>
            <w:vAlign w:val="center"/>
          </w:tcPr>
          <w:p w14:paraId="0663607E"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30</w:t>
            </w:r>
          </w:p>
        </w:tc>
        <w:tc>
          <w:tcPr>
            <w:tcW w:w="1095" w:type="dxa"/>
            <w:tcBorders>
              <w:top w:val="single" w:sz="4" w:space="0" w:color="000000"/>
              <w:left w:val="single" w:sz="4" w:space="0" w:color="000000"/>
              <w:bottom w:val="single" w:sz="4" w:space="0" w:color="000000"/>
              <w:right w:val="single" w:sz="4" w:space="0" w:color="000000"/>
            </w:tcBorders>
            <w:vAlign w:val="center"/>
          </w:tcPr>
          <w:p w14:paraId="2D79837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30</w:t>
            </w:r>
          </w:p>
        </w:tc>
        <w:tc>
          <w:tcPr>
            <w:tcW w:w="1020" w:type="dxa"/>
            <w:tcBorders>
              <w:top w:val="single" w:sz="4" w:space="0" w:color="000000"/>
              <w:left w:val="single" w:sz="4" w:space="0" w:color="000000"/>
              <w:bottom w:val="single" w:sz="4" w:space="0" w:color="000000"/>
              <w:right w:val="single" w:sz="4" w:space="0" w:color="000000"/>
            </w:tcBorders>
            <w:vAlign w:val="center"/>
          </w:tcPr>
          <w:p w14:paraId="29B6115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48C4735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338A0C6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5209A00E"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1DDB955F"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0F9A18D8"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25</w:t>
            </w:r>
          </w:p>
        </w:tc>
        <w:tc>
          <w:tcPr>
            <w:tcW w:w="2529" w:type="dxa"/>
            <w:tcBorders>
              <w:top w:val="single" w:sz="4" w:space="0" w:color="000000"/>
              <w:bottom w:val="single" w:sz="4" w:space="0" w:color="000000"/>
              <w:right w:val="single" w:sz="4" w:space="0" w:color="000000"/>
            </w:tcBorders>
            <w:vAlign w:val="center"/>
          </w:tcPr>
          <w:p w14:paraId="25B7E30C" w14:textId="77777777" w:rsidR="00742BF0" w:rsidRDefault="00000000">
            <w:pPr>
              <w:autoSpaceDN w:val="0"/>
              <w:ind w:firstLineChars="0" w:firstLine="0"/>
              <w:jc w:val="center"/>
              <w:textAlignment w:val="center"/>
              <w:rPr>
                <w:rFonts w:ascii="宋体" w:eastAsia="宋体" w:hAnsi="宋体"/>
                <w:color w:val="000000"/>
                <w:sz w:val="22"/>
              </w:rPr>
            </w:pPr>
            <w:proofErr w:type="gramStart"/>
            <w:r>
              <w:rPr>
                <w:rFonts w:ascii="宋体" w:eastAsia="宋体" w:hAnsi="宋体"/>
                <w:color w:val="000000"/>
                <w:sz w:val="22"/>
              </w:rPr>
              <w:t>八工一村棚改</w:t>
            </w:r>
            <w:proofErr w:type="gramEnd"/>
            <w:r>
              <w:rPr>
                <w:rFonts w:ascii="宋体" w:eastAsia="宋体" w:hAnsi="宋体"/>
                <w:color w:val="000000"/>
                <w:sz w:val="22"/>
              </w:rPr>
              <w:t>项目韩秀英征收补偿</w:t>
            </w:r>
          </w:p>
        </w:tc>
        <w:tc>
          <w:tcPr>
            <w:tcW w:w="1116" w:type="dxa"/>
            <w:tcBorders>
              <w:top w:val="single" w:sz="4" w:space="0" w:color="000000"/>
              <w:left w:val="single" w:sz="4" w:space="0" w:color="000000"/>
              <w:bottom w:val="single" w:sz="4" w:space="0" w:color="000000"/>
              <w:right w:val="single" w:sz="4" w:space="0" w:color="000000"/>
            </w:tcBorders>
            <w:vAlign w:val="center"/>
          </w:tcPr>
          <w:p w14:paraId="1A8E0F4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322.43</w:t>
            </w:r>
          </w:p>
        </w:tc>
        <w:tc>
          <w:tcPr>
            <w:tcW w:w="1095" w:type="dxa"/>
            <w:tcBorders>
              <w:top w:val="single" w:sz="4" w:space="0" w:color="000000"/>
              <w:left w:val="single" w:sz="4" w:space="0" w:color="000000"/>
              <w:bottom w:val="single" w:sz="4" w:space="0" w:color="000000"/>
              <w:right w:val="single" w:sz="4" w:space="0" w:color="000000"/>
            </w:tcBorders>
            <w:vAlign w:val="center"/>
          </w:tcPr>
          <w:p w14:paraId="56EC574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322.43</w:t>
            </w:r>
          </w:p>
        </w:tc>
        <w:tc>
          <w:tcPr>
            <w:tcW w:w="1020" w:type="dxa"/>
            <w:tcBorders>
              <w:top w:val="single" w:sz="4" w:space="0" w:color="000000"/>
              <w:left w:val="single" w:sz="4" w:space="0" w:color="000000"/>
              <w:bottom w:val="single" w:sz="4" w:space="0" w:color="000000"/>
              <w:right w:val="single" w:sz="4" w:space="0" w:color="000000"/>
            </w:tcBorders>
            <w:vAlign w:val="center"/>
          </w:tcPr>
          <w:p w14:paraId="43DC314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715A5FE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331D2FB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01BBD4B3"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03BC5E67"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0BFE15CA"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26</w:t>
            </w:r>
          </w:p>
        </w:tc>
        <w:tc>
          <w:tcPr>
            <w:tcW w:w="2529" w:type="dxa"/>
            <w:tcBorders>
              <w:top w:val="single" w:sz="4" w:space="0" w:color="000000"/>
              <w:bottom w:val="single" w:sz="4" w:space="0" w:color="000000"/>
              <w:right w:val="single" w:sz="4" w:space="0" w:color="000000"/>
            </w:tcBorders>
            <w:vAlign w:val="center"/>
          </w:tcPr>
          <w:p w14:paraId="2D969A4F" w14:textId="77777777" w:rsidR="00742BF0" w:rsidRDefault="00000000">
            <w:pPr>
              <w:autoSpaceDN w:val="0"/>
              <w:ind w:firstLineChars="0" w:firstLine="0"/>
              <w:jc w:val="center"/>
              <w:textAlignment w:val="center"/>
              <w:rPr>
                <w:rFonts w:ascii="宋体" w:eastAsia="宋体" w:hAnsi="宋体"/>
                <w:color w:val="000000"/>
                <w:sz w:val="22"/>
              </w:rPr>
            </w:pPr>
            <w:proofErr w:type="gramStart"/>
            <w:r>
              <w:rPr>
                <w:rFonts w:ascii="宋体" w:eastAsia="宋体" w:hAnsi="宋体"/>
                <w:color w:val="000000"/>
                <w:sz w:val="22"/>
              </w:rPr>
              <w:t>八工一村棚改</w:t>
            </w:r>
            <w:proofErr w:type="gramEnd"/>
            <w:r>
              <w:rPr>
                <w:rFonts w:ascii="宋体" w:eastAsia="宋体" w:hAnsi="宋体"/>
                <w:color w:val="000000"/>
                <w:sz w:val="22"/>
              </w:rPr>
              <w:t>项目韩秀英</w:t>
            </w:r>
            <w:proofErr w:type="gramStart"/>
            <w:r>
              <w:rPr>
                <w:rFonts w:ascii="宋体" w:eastAsia="宋体" w:hAnsi="宋体"/>
                <w:color w:val="000000"/>
                <w:sz w:val="22"/>
              </w:rPr>
              <w:t>租房款</w:t>
            </w:r>
            <w:proofErr w:type="gramEnd"/>
          </w:p>
        </w:tc>
        <w:tc>
          <w:tcPr>
            <w:tcW w:w="1116" w:type="dxa"/>
            <w:tcBorders>
              <w:top w:val="single" w:sz="4" w:space="0" w:color="000000"/>
              <w:left w:val="single" w:sz="4" w:space="0" w:color="000000"/>
              <w:bottom w:val="single" w:sz="4" w:space="0" w:color="000000"/>
              <w:right w:val="single" w:sz="4" w:space="0" w:color="000000"/>
            </w:tcBorders>
            <w:vAlign w:val="center"/>
          </w:tcPr>
          <w:p w14:paraId="05AA9DD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3.03</w:t>
            </w:r>
          </w:p>
        </w:tc>
        <w:tc>
          <w:tcPr>
            <w:tcW w:w="1095" w:type="dxa"/>
            <w:tcBorders>
              <w:top w:val="single" w:sz="4" w:space="0" w:color="000000"/>
              <w:left w:val="single" w:sz="4" w:space="0" w:color="000000"/>
              <w:bottom w:val="single" w:sz="4" w:space="0" w:color="000000"/>
              <w:right w:val="single" w:sz="4" w:space="0" w:color="000000"/>
            </w:tcBorders>
            <w:vAlign w:val="center"/>
          </w:tcPr>
          <w:p w14:paraId="7D7541F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3.03</w:t>
            </w:r>
          </w:p>
        </w:tc>
        <w:tc>
          <w:tcPr>
            <w:tcW w:w="1020" w:type="dxa"/>
            <w:tcBorders>
              <w:top w:val="single" w:sz="4" w:space="0" w:color="000000"/>
              <w:left w:val="single" w:sz="4" w:space="0" w:color="000000"/>
              <w:bottom w:val="single" w:sz="4" w:space="0" w:color="000000"/>
              <w:right w:val="single" w:sz="4" w:space="0" w:color="000000"/>
            </w:tcBorders>
            <w:vAlign w:val="center"/>
          </w:tcPr>
          <w:p w14:paraId="166FFE1E"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61747BA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4CB946D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7AE0236F"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74467EAC"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6C7E394E"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27</w:t>
            </w:r>
          </w:p>
        </w:tc>
        <w:tc>
          <w:tcPr>
            <w:tcW w:w="2529" w:type="dxa"/>
            <w:tcBorders>
              <w:top w:val="single" w:sz="4" w:space="0" w:color="000000"/>
              <w:bottom w:val="single" w:sz="4" w:space="0" w:color="000000"/>
              <w:right w:val="single" w:sz="4" w:space="0" w:color="000000"/>
            </w:tcBorders>
            <w:vAlign w:val="center"/>
          </w:tcPr>
          <w:p w14:paraId="416965C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三屯河沿岸综合整治项目郭大刚征收补偿</w:t>
            </w:r>
          </w:p>
        </w:tc>
        <w:tc>
          <w:tcPr>
            <w:tcW w:w="1116" w:type="dxa"/>
            <w:tcBorders>
              <w:top w:val="single" w:sz="4" w:space="0" w:color="000000"/>
              <w:left w:val="single" w:sz="4" w:space="0" w:color="000000"/>
              <w:bottom w:val="single" w:sz="4" w:space="0" w:color="000000"/>
              <w:right w:val="single" w:sz="4" w:space="0" w:color="000000"/>
            </w:tcBorders>
            <w:vAlign w:val="center"/>
          </w:tcPr>
          <w:p w14:paraId="0371D09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95" w:type="dxa"/>
            <w:tcBorders>
              <w:top w:val="single" w:sz="4" w:space="0" w:color="000000"/>
              <w:left w:val="single" w:sz="4" w:space="0" w:color="000000"/>
              <w:bottom w:val="single" w:sz="4" w:space="0" w:color="000000"/>
              <w:right w:val="single" w:sz="4" w:space="0" w:color="000000"/>
            </w:tcBorders>
            <w:vAlign w:val="center"/>
          </w:tcPr>
          <w:p w14:paraId="405B25A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20" w:type="dxa"/>
            <w:tcBorders>
              <w:top w:val="single" w:sz="4" w:space="0" w:color="000000"/>
              <w:left w:val="single" w:sz="4" w:space="0" w:color="000000"/>
              <w:bottom w:val="single" w:sz="4" w:space="0" w:color="000000"/>
              <w:right w:val="single" w:sz="4" w:space="0" w:color="000000"/>
            </w:tcBorders>
            <w:vAlign w:val="center"/>
          </w:tcPr>
          <w:p w14:paraId="03BFCBB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6FF5E0D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46C0C53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6C5AD912"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4FB73F71"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4F76857E"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28</w:t>
            </w:r>
          </w:p>
        </w:tc>
        <w:tc>
          <w:tcPr>
            <w:tcW w:w="2529" w:type="dxa"/>
            <w:tcBorders>
              <w:top w:val="single" w:sz="4" w:space="0" w:color="000000"/>
              <w:bottom w:val="single" w:sz="4" w:space="0" w:color="000000"/>
              <w:right w:val="single" w:sz="4" w:space="0" w:color="000000"/>
            </w:tcBorders>
            <w:vAlign w:val="center"/>
          </w:tcPr>
          <w:p w14:paraId="10EC1A1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硫磺沟</w:t>
            </w:r>
            <w:proofErr w:type="gramStart"/>
            <w:r>
              <w:rPr>
                <w:rFonts w:ascii="宋体" w:eastAsia="宋体" w:hAnsi="宋体"/>
                <w:color w:val="000000"/>
                <w:sz w:val="22"/>
              </w:rPr>
              <w:t>镇棚改</w:t>
            </w:r>
            <w:proofErr w:type="gramEnd"/>
            <w:r>
              <w:rPr>
                <w:rFonts w:ascii="宋体" w:eastAsia="宋体" w:hAnsi="宋体"/>
                <w:color w:val="000000"/>
                <w:sz w:val="22"/>
              </w:rPr>
              <w:t>项目尹长友征收补偿</w:t>
            </w:r>
          </w:p>
        </w:tc>
        <w:tc>
          <w:tcPr>
            <w:tcW w:w="1116" w:type="dxa"/>
            <w:tcBorders>
              <w:top w:val="single" w:sz="4" w:space="0" w:color="000000"/>
              <w:left w:val="single" w:sz="4" w:space="0" w:color="000000"/>
              <w:bottom w:val="single" w:sz="4" w:space="0" w:color="000000"/>
              <w:right w:val="single" w:sz="4" w:space="0" w:color="000000"/>
            </w:tcBorders>
            <w:vAlign w:val="center"/>
          </w:tcPr>
          <w:p w14:paraId="4CB21D6E"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95" w:type="dxa"/>
            <w:tcBorders>
              <w:top w:val="single" w:sz="4" w:space="0" w:color="000000"/>
              <w:left w:val="single" w:sz="4" w:space="0" w:color="000000"/>
              <w:bottom w:val="single" w:sz="4" w:space="0" w:color="000000"/>
              <w:right w:val="single" w:sz="4" w:space="0" w:color="000000"/>
            </w:tcBorders>
            <w:vAlign w:val="center"/>
          </w:tcPr>
          <w:p w14:paraId="681FD17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20" w:type="dxa"/>
            <w:tcBorders>
              <w:top w:val="single" w:sz="4" w:space="0" w:color="000000"/>
              <w:left w:val="single" w:sz="4" w:space="0" w:color="000000"/>
              <w:bottom w:val="single" w:sz="4" w:space="0" w:color="000000"/>
              <w:right w:val="single" w:sz="4" w:space="0" w:color="000000"/>
            </w:tcBorders>
            <w:vAlign w:val="center"/>
          </w:tcPr>
          <w:p w14:paraId="27B3872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2D55344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38C3F98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5147EF61"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3AE153BD"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4409BEC6"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29</w:t>
            </w:r>
          </w:p>
        </w:tc>
        <w:tc>
          <w:tcPr>
            <w:tcW w:w="2529" w:type="dxa"/>
            <w:tcBorders>
              <w:top w:val="single" w:sz="4" w:space="0" w:color="000000"/>
              <w:bottom w:val="single" w:sz="4" w:space="0" w:color="000000"/>
              <w:right w:val="single" w:sz="4" w:space="0" w:color="000000"/>
            </w:tcBorders>
            <w:vAlign w:val="center"/>
          </w:tcPr>
          <w:p w14:paraId="44E87AE9"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硫磺沟</w:t>
            </w:r>
            <w:proofErr w:type="gramStart"/>
            <w:r>
              <w:rPr>
                <w:rFonts w:ascii="宋体" w:eastAsia="宋体" w:hAnsi="宋体"/>
                <w:color w:val="000000"/>
                <w:sz w:val="22"/>
              </w:rPr>
              <w:t>镇棚改项目福江</w:t>
            </w:r>
            <w:proofErr w:type="gramEnd"/>
            <w:r>
              <w:rPr>
                <w:rFonts w:ascii="宋体" w:eastAsia="宋体" w:hAnsi="宋体"/>
                <w:color w:val="000000"/>
                <w:sz w:val="22"/>
              </w:rPr>
              <w:t>煤矿征收补偿</w:t>
            </w:r>
          </w:p>
        </w:tc>
        <w:tc>
          <w:tcPr>
            <w:tcW w:w="1116" w:type="dxa"/>
            <w:tcBorders>
              <w:top w:val="single" w:sz="4" w:space="0" w:color="000000"/>
              <w:left w:val="single" w:sz="4" w:space="0" w:color="000000"/>
              <w:bottom w:val="single" w:sz="4" w:space="0" w:color="000000"/>
              <w:right w:val="single" w:sz="4" w:space="0" w:color="000000"/>
            </w:tcBorders>
            <w:vAlign w:val="center"/>
          </w:tcPr>
          <w:p w14:paraId="25C0135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125</w:t>
            </w:r>
          </w:p>
        </w:tc>
        <w:tc>
          <w:tcPr>
            <w:tcW w:w="1095" w:type="dxa"/>
            <w:tcBorders>
              <w:top w:val="single" w:sz="4" w:space="0" w:color="000000"/>
              <w:left w:val="single" w:sz="4" w:space="0" w:color="000000"/>
              <w:bottom w:val="single" w:sz="4" w:space="0" w:color="000000"/>
              <w:right w:val="single" w:sz="4" w:space="0" w:color="000000"/>
            </w:tcBorders>
            <w:vAlign w:val="center"/>
          </w:tcPr>
          <w:p w14:paraId="54B2AA2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125</w:t>
            </w:r>
          </w:p>
        </w:tc>
        <w:tc>
          <w:tcPr>
            <w:tcW w:w="1020" w:type="dxa"/>
            <w:tcBorders>
              <w:top w:val="single" w:sz="4" w:space="0" w:color="000000"/>
              <w:left w:val="single" w:sz="4" w:space="0" w:color="000000"/>
              <w:bottom w:val="single" w:sz="4" w:space="0" w:color="000000"/>
              <w:right w:val="single" w:sz="4" w:space="0" w:color="000000"/>
            </w:tcBorders>
            <w:vAlign w:val="center"/>
          </w:tcPr>
          <w:p w14:paraId="653660D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722D638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524F386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4434DBCE"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0F4404E0"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715654B2"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30</w:t>
            </w:r>
          </w:p>
        </w:tc>
        <w:tc>
          <w:tcPr>
            <w:tcW w:w="2529" w:type="dxa"/>
            <w:tcBorders>
              <w:top w:val="single" w:sz="4" w:space="0" w:color="000000"/>
              <w:bottom w:val="single" w:sz="4" w:space="0" w:color="000000"/>
              <w:right w:val="single" w:sz="4" w:space="0" w:color="000000"/>
            </w:tcBorders>
            <w:vAlign w:val="center"/>
          </w:tcPr>
          <w:p w14:paraId="17FC251B"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23号小区张根</w:t>
            </w:r>
            <w:proofErr w:type="gramStart"/>
            <w:r>
              <w:rPr>
                <w:rFonts w:ascii="宋体" w:eastAsia="宋体" w:hAnsi="宋体"/>
                <w:color w:val="000000"/>
                <w:sz w:val="22"/>
              </w:rPr>
              <w:t>栓</w:t>
            </w:r>
            <w:proofErr w:type="gramEnd"/>
            <w:r>
              <w:rPr>
                <w:rFonts w:ascii="宋体" w:eastAsia="宋体" w:hAnsi="宋体"/>
                <w:color w:val="000000"/>
                <w:sz w:val="22"/>
              </w:rPr>
              <w:t>征收补偿</w:t>
            </w:r>
          </w:p>
        </w:tc>
        <w:tc>
          <w:tcPr>
            <w:tcW w:w="1116" w:type="dxa"/>
            <w:tcBorders>
              <w:top w:val="single" w:sz="4" w:space="0" w:color="000000"/>
              <w:left w:val="single" w:sz="4" w:space="0" w:color="000000"/>
              <w:bottom w:val="single" w:sz="4" w:space="0" w:color="000000"/>
              <w:right w:val="single" w:sz="4" w:space="0" w:color="000000"/>
            </w:tcBorders>
            <w:vAlign w:val="center"/>
          </w:tcPr>
          <w:p w14:paraId="3F283AC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95" w:type="dxa"/>
            <w:tcBorders>
              <w:top w:val="single" w:sz="4" w:space="0" w:color="000000"/>
              <w:left w:val="single" w:sz="4" w:space="0" w:color="000000"/>
              <w:bottom w:val="single" w:sz="4" w:space="0" w:color="000000"/>
              <w:right w:val="single" w:sz="4" w:space="0" w:color="000000"/>
            </w:tcBorders>
            <w:vAlign w:val="center"/>
          </w:tcPr>
          <w:p w14:paraId="0563A01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20</w:t>
            </w:r>
          </w:p>
        </w:tc>
        <w:tc>
          <w:tcPr>
            <w:tcW w:w="1020" w:type="dxa"/>
            <w:tcBorders>
              <w:top w:val="single" w:sz="4" w:space="0" w:color="000000"/>
              <w:left w:val="single" w:sz="4" w:space="0" w:color="000000"/>
              <w:bottom w:val="single" w:sz="4" w:space="0" w:color="000000"/>
              <w:right w:val="single" w:sz="4" w:space="0" w:color="000000"/>
            </w:tcBorders>
            <w:vAlign w:val="center"/>
          </w:tcPr>
          <w:p w14:paraId="5A0143E2"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7D961169"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0126E0F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4B90DB90"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62B54637"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3F7BB0FC"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31</w:t>
            </w:r>
          </w:p>
        </w:tc>
        <w:tc>
          <w:tcPr>
            <w:tcW w:w="2529" w:type="dxa"/>
            <w:tcBorders>
              <w:top w:val="single" w:sz="4" w:space="0" w:color="000000"/>
              <w:bottom w:val="single" w:sz="4" w:space="0" w:color="000000"/>
              <w:right w:val="single" w:sz="4" w:space="0" w:color="000000"/>
            </w:tcBorders>
            <w:vAlign w:val="center"/>
          </w:tcPr>
          <w:p w14:paraId="07418273"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乌昌大道配套停车场项目房屋拆除费用</w:t>
            </w:r>
          </w:p>
        </w:tc>
        <w:tc>
          <w:tcPr>
            <w:tcW w:w="1116" w:type="dxa"/>
            <w:tcBorders>
              <w:top w:val="single" w:sz="4" w:space="0" w:color="000000"/>
              <w:left w:val="single" w:sz="4" w:space="0" w:color="000000"/>
              <w:bottom w:val="single" w:sz="4" w:space="0" w:color="000000"/>
              <w:right w:val="single" w:sz="4" w:space="0" w:color="000000"/>
            </w:tcBorders>
            <w:vAlign w:val="center"/>
          </w:tcPr>
          <w:p w14:paraId="7736338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10.89</w:t>
            </w:r>
          </w:p>
        </w:tc>
        <w:tc>
          <w:tcPr>
            <w:tcW w:w="1095" w:type="dxa"/>
            <w:tcBorders>
              <w:top w:val="single" w:sz="4" w:space="0" w:color="000000"/>
              <w:left w:val="single" w:sz="4" w:space="0" w:color="000000"/>
              <w:bottom w:val="single" w:sz="4" w:space="0" w:color="000000"/>
              <w:right w:val="single" w:sz="4" w:space="0" w:color="000000"/>
            </w:tcBorders>
            <w:vAlign w:val="center"/>
          </w:tcPr>
          <w:p w14:paraId="75634291"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10.89</w:t>
            </w:r>
          </w:p>
        </w:tc>
        <w:tc>
          <w:tcPr>
            <w:tcW w:w="1020" w:type="dxa"/>
            <w:tcBorders>
              <w:top w:val="single" w:sz="4" w:space="0" w:color="000000"/>
              <w:left w:val="single" w:sz="4" w:space="0" w:color="000000"/>
              <w:bottom w:val="single" w:sz="4" w:space="0" w:color="000000"/>
              <w:right w:val="single" w:sz="4" w:space="0" w:color="000000"/>
            </w:tcBorders>
            <w:vAlign w:val="center"/>
          </w:tcPr>
          <w:p w14:paraId="7BFD9900"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4AE39D9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1921AF2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3C494A54"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738C55A9" w14:textId="77777777">
        <w:trPr>
          <w:trHeight w:val="69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5F5393AE"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t>32</w:t>
            </w:r>
          </w:p>
        </w:tc>
        <w:tc>
          <w:tcPr>
            <w:tcW w:w="2529" w:type="dxa"/>
            <w:tcBorders>
              <w:top w:val="single" w:sz="4" w:space="0" w:color="000000"/>
              <w:bottom w:val="single" w:sz="4" w:space="0" w:color="000000"/>
              <w:right w:val="single" w:sz="4" w:space="0" w:color="000000"/>
            </w:tcBorders>
            <w:vAlign w:val="center"/>
          </w:tcPr>
          <w:p w14:paraId="2455630A"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民乐社区东片区2022年第三季度经营补偿及过渡费</w:t>
            </w:r>
          </w:p>
        </w:tc>
        <w:tc>
          <w:tcPr>
            <w:tcW w:w="1116" w:type="dxa"/>
            <w:tcBorders>
              <w:top w:val="single" w:sz="4" w:space="0" w:color="000000"/>
              <w:left w:val="single" w:sz="4" w:space="0" w:color="000000"/>
              <w:bottom w:val="single" w:sz="4" w:space="0" w:color="000000"/>
              <w:right w:val="single" w:sz="4" w:space="0" w:color="000000"/>
            </w:tcBorders>
            <w:vAlign w:val="center"/>
          </w:tcPr>
          <w:p w14:paraId="7AC52E87"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151.28</w:t>
            </w:r>
          </w:p>
        </w:tc>
        <w:tc>
          <w:tcPr>
            <w:tcW w:w="1095" w:type="dxa"/>
            <w:tcBorders>
              <w:top w:val="single" w:sz="4" w:space="0" w:color="000000"/>
              <w:left w:val="single" w:sz="4" w:space="0" w:color="000000"/>
              <w:bottom w:val="single" w:sz="4" w:space="0" w:color="000000"/>
              <w:right w:val="single" w:sz="4" w:space="0" w:color="000000"/>
            </w:tcBorders>
            <w:vAlign w:val="center"/>
          </w:tcPr>
          <w:p w14:paraId="7996DE36"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151.28</w:t>
            </w:r>
          </w:p>
        </w:tc>
        <w:tc>
          <w:tcPr>
            <w:tcW w:w="1020" w:type="dxa"/>
            <w:tcBorders>
              <w:top w:val="single" w:sz="4" w:space="0" w:color="000000"/>
              <w:left w:val="single" w:sz="4" w:space="0" w:color="000000"/>
              <w:bottom w:val="single" w:sz="4" w:space="0" w:color="000000"/>
              <w:right w:val="single" w:sz="4" w:space="0" w:color="000000"/>
            </w:tcBorders>
            <w:vAlign w:val="center"/>
          </w:tcPr>
          <w:p w14:paraId="2BD7B07C"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100%</w:t>
            </w:r>
          </w:p>
        </w:tc>
        <w:tc>
          <w:tcPr>
            <w:tcW w:w="1110" w:type="dxa"/>
            <w:tcBorders>
              <w:top w:val="single" w:sz="4" w:space="0" w:color="000000"/>
              <w:left w:val="single" w:sz="4" w:space="0" w:color="000000"/>
              <w:bottom w:val="single" w:sz="4" w:space="0" w:color="000000"/>
              <w:right w:val="single" w:sz="4" w:space="0" w:color="000000"/>
            </w:tcBorders>
            <w:vAlign w:val="center"/>
          </w:tcPr>
          <w:p w14:paraId="0C9A4A0F"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1617E01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2CFCA680" w14:textId="77777777" w:rsidR="00742BF0" w:rsidRDefault="00742BF0">
            <w:pPr>
              <w:autoSpaceDN w:val="0"/>
              <w:ind w:firstLineChars="0" w:firstLine="0"/>
              <w:jc w:val="center"/>
              <w:textAlignment w:val="center"/>
              <w:rPr>
                <w:rFonts w:ascii="宋体" w:eastAsia="宋体" w:hAnsi="宋体"/>
                <w:color w:val="000000"/>
                <w:sz w:val="22"/>
              </w:rPr>
            </w:pPr>
          </w:p>
        </w:tc>
      </w:tr>
      <w:tr w:rsidR="00742BF0" w14:paraId="4B3AA1CD" w14:textId="77777777">
        <w:trPr>
          <w:trHeight w:val="960"/>
          <w:jc w:val="center"/>
        </w:trPr>
        <w:tc>
          <w:tcPr>
            <w:tcW w:w="765" w:type="dxa"/>
            <w:tcBorders>
              <w:top w:val="single" w:sz="4" w:space="0" w:color="000000"/>
              <w:left w:val="single" w:sz="4" w:space="0" w:color="000000"/>
              <w:bottom w:val="single" w:sz="4" w:space="0" w:color="000000"/>
              <w:right w:val="single" w:sz="4" w:space="0" w:color="000000"/>
            </w:tcBorders>
            <w:vAlign w:val="center"/>
          </w:tcPr>
          <w:p w14:paraId="69BF3A70" w14:textId="77777777" w:rsidR="00742BF0" w:rsidRDefault="00000000">
            <w:pPr>
              <w:autoSpaceDN w:val="0"/>
              <w:ind w:firstLineChars="0" w:firstLine="0"/>
              <w:jc w:val="center"/>
              <w:textAlignment w:val="center"/>
              <w:rPr>
                <w:rFonts w:ascii="宋体" w:eastAsia="宋体" w:hAnsi="宋体"/>
                <w:color w:val="000000"/>
                <w:sz w:val="24"/>
              </w:rPr>
            </w:pPr>
            <w:r>
              <w:rPr>
                <w:rFonts w:ascii="宋体" w:eastAsia="宋体" w:hAnsi="宋体"/>
                <w:color w:val="000000"/>
                <w:sz w:val="24"/>
              </w:rPr>
              <w:lastRenderedPageBreak/>
              <w:t>33</w:t>
            </w:r>
          </w:p>
        </w:tc>
        <w:tc>
          <w:tcPr>
            <w:tcW w:w="2529" w:type="dxa"/>
            <w:tcBorders>
              <w:top w:val="single" w:sz="4" w:space="0" w:color="000000"/>
              <w:bottom w:val="single" w:sz="4" w:space="0" w:color="000000"/>
              <w:right w:val="single" w:sz="4" w:space="0" w:color="000000"/>
            </w:tcBorders>
            <w:vAlign w:val="center"/>
          </w:tcPr>
          <w:p w14:paraId="6831D93D"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民乐社区西区2022年7-9月过渡费及经营补偿</w:t>
            </w:r>
          </w:p>
        </w:tc>
        <w:tc>
          <w:tcPr>
            <w:tcW w:w="1116" w:type="dxa"/>
            <w:tcBorders>
              <w:top w:val="single" w:sz="4" w:space="0" w:color="000000"/>
              <w:left w:val="single" w:sz="4" w:space="0" w:color="000000"/>
              <w:bottom w:val="single" w:sz="4" w:space="0" w:color="000000"/>
              <w:right w:val="single" w:sz="4" w:space="0" w:color="000000"/>
            </w:tcBorders>
            <w:vAlign w:val="center"/>
          </w:tcPr>
          <w:p w14:paraId="5B67F15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18.13</w:t>
            </w:r>
          </w:p>
        </w:tc>
        <w:tc>
          <w:tcPr>
            <w:tcW w:w="1095" w:type="dxa"/>
            <w:tcBorders>
              <w:top w:val="single" w:sz="4" w:space="0" w:color="000000"/>
              <w:left w:val="single" w:sz="4" w:space="0" w:color="000000"/>
              <w:bottom w:val="single" w:sz="4" w:space="0" w:color="000000"/>
              <w:right w:val="single" w:sz="4" w:space="0" w:color="000000"/>
            </w:tcBorders>
            <w:vAlign w:val="center"/>
          </w:tcPr>
          <w:p w14:paraId="3DA2A44C"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hint="eastAsia"/>
                <w:color w:val="000000"/>
                <w:sz w:val="22"/>
              </w:rPr>
              <w:t>18.13</w:t>
            </w:r>
          </w:p>
        </w:tc>
        <w:tc>
          <w:tcPr>
            <w:tcW w:w="1020" w:type="dxa"/>
            <w:tcBorders>
              <w:top w:val="single" w:sz="4" w:space="0" w:color="000000"/>
              <w:left w:val="single" w:sz="4" w:space="0" w:color="000000"/>
              <w:bottom w:val="single" w:sz="4" w:space="0" w:color="000000"/>
              <w:right w:val="single" w:sz="4" w:space="0" w:color="000000"/>
            </w:tcBorders>
            <w:vAlign w:val="center"/>
          </w:tcPr>
          <w:p w14:paraId="2385BD9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hint="eastAsia"/>
                <w:color w:val="000000"/>
                <w:sz w:val="22"/>
              </w:rPr>
              <w:t>100</w:t>
            </w:r>
            <w:r>
              <w:rPr>
                <w:rFonts w:ascii="宋体" w:eastAsia="宋体" w:hAnsi="宋体"/>
                <w:color w:val="000000"/>
                <w:sz w:val="22"/>
              </w:rPr>
              <w:t>%</w:t>
            </w:r>
          </w:p>
        </w:tc>
        <w:tc>
          <w:tcPr>
            <w:tcW w:w="1110" w:type="dxa"/>
            <w:tcBorders>
              <w:top w:val="single" w:sz="4" w:space="0" w:color="000000"/>
              <w:left w:val="single" w:sz="4" w:space="0" w:color="000000"/>
              <w:bottom w:val="single" w:sz="4" w:space="0" w:color="000000"/>
              <w:right w:val="single" w:sz="4" w:space="0" w:color="000000"/>
            </w:tcBorders>
            <w:vAlign w:val="center"/>
          </w:tcPr>
          <w:p w14:paraId="5CC73CB8"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hint="eastAsia"/>
                <w:color w:val="000000"/>
                <w:sz w:val="22"/>
              </w:rPr>
              <w:t>是</w:t>
            </w:r>
          </w:p>
        </w:tc>
        <w:tc>
          <w:tcPr>
            <w:tcW w:w="1110" w:type="dxa"/>
            <w:tcBorders>
              <w:top w:val="single" w:sz="4" w:space="0" w:color="000000"/>
              <w:left w:val="single" w:sz="4" w:space="0" w:color="000000"/>
              <w:bottom w:val="single" w:sz="4" w:space="0" w:color="000000"/>
              <w:right w:val="single" w:sz="4" w:space="0" w:color="000000"/>
            </w:tcBorders>
            <w:vAlign w:val="center"/>
          </w:tcPr>
          <w:p w14:paraId="62714A24" w14:textId="77777777" w:rsidR="00742BF0" w:rsidRDefault="00000000">
            <w:pPr>
              <w:autoSpaceDN w:val="0"/>
              <w:ind w:firstLineChars="0" w:firstLine="0"/>
              <w:jc w:val="center"/>
              <w:textAlignment w:val="center"/>
              <w:rPr>
                <w:rFonts w:ascii="宋体" w:eastAsia="宋体" w:hAnsi="宋体"/>
                <w:color w:val="000000"/>
                <w:sz w:val="22"/>
              </w:rPr>
            </w:pPr>
            <w:r>
              <w:rPr>
                <w:rFonts w:ascii="宋体" w:eastAsia="宋体" w:hAnsi="宋体"/>
                <w:color w:val="000000"/>
                <w:sz w:val="22"/>
              </w:rPr>
              <w:t>否</w:t>
            </w:r>
          </w:p>
        </w:tc>
        <w:tc>
          <w:tcPr>
            <w:tcW w:w="1095" w:type="dxa"/>
            <w:tcBorders>
              <w:top w:val="single" w:sz="4" w:space="0" w:color="000000"/>
              <w:left w:val="single" w:sz="4" w:space="0" w:color="000000"/>
              <w:bottom w:val="single" w:sz="4" w:space="0" w:color="000000"/>
              <w:right w:val="single" w:sz="4" w:space="0" w:color="000000"/>
            </w:tcBorders>
            <w:vAlign w:val="center"/>
          </w:tcPr>
          <w:p w14:paraId="2F36251D" w14:textId="77777777" w:rsidR="00742BF0" w:rsidRDefault="00742BF0">
            <w:pPr>
              <w:autoSpaceDN w:val="0"/>
              <w:ind w:firstLineChars="0" w:firstLine="0"/>
              <w:jc w:val="center"/>
              <w:textAlignment w:val="center"/>
              <w:rPr>
                <w:rFonts w:ascii="宋体" w:eastAsia="宋体" w:hAnsi="宋体"/>
                <w:color w:val="000000"/>
                <w:sz w:val="22"/>
              </w:rPr>
            </w:pPr>
          </w:p>
        </w:tc>
      </w:tr>
    </w:tbl>
    <w:p w14:paraId="235E0E44" w14:textId="77777777" w:rsidR="00742BF0" w:rsidRDefault="00000000">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14:paraId="6A56038B" w14:textId="77777777" w:rsidR="00742BF0" w:rsidRDefault="00000000">
      <w:pPr>
        <w:pStyle w:val="10"/>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2022年，预算安排专项资金0.00万元，实际使用0.00万元,结转0.00万元，结转项目无，结转原因无。</w:t>
      </w:r>
    </w:p>
    <w:p w14:paraId="00D2D839" w14:textId="77777777" w:rsidR="00742BF0" w:rsidRDefault="00000000">
      <w:pPr>
        <w:pStyle w:val="1"/>
        <w:ind w:firstLine="640"/>
        <w:rPr>
          <w:rFonts w:ascii="黑体" w:hAnsi="黑体"/>
          <w:b w:val="0"/>
          <w:sz w:val="32"/>
          <w:szCs w:val="32"/>
        </w:rPr>
      </w:pPr>
      <w:r>
        <w:rPr>
          <w:rFonts w:ascii="黑体" w:hAnsi="黑体" w:hint="eastAsia"/>
          <w:b w:val="0"/>
          <w:sz w:val="32"/>
          <w:szCs w:val="32"/>
        </w:rPr>
        <w:t>三、部门单位专项组织实施情况</w:t>
      </w:r>
    </w:p>
    <w:p w14:paraId="33BDA553" w14:textId="77777777" w:rsidR="00742BF0" w:rsidRDefault="00000000">
      <w:pPr>
        <w:pStyle w:val="2"/>
        <w:ind w:firstLine="643"/>
        <w:rPr>
          <w:rFonts w:ascii="楷体_GB2312" w:eastAsia="楷体_GB2312"/>
          <w:szCs w:val="32"/>
        </w:rPr>
      </w:pPr>
      <w:r>
        <w:rPr>
          <w:rFonts w:ascii="楷体_GB2312" w:eastAsia="楷体_GB2312" w:hint="eastAsia"/>
          <w:szCs w:val="32"/>
        </w:rPr>
        <w:t>（一）专项组织情况分析</w:t>
      </w:r>
    </w:p>
    <w:p w14:paraId="0D7C37D9" w14:textId="77777777" w:rsidR="00742BF0" w:rsidRDefault="00000000">
      <w:pPr>
        <w:ind w:firstLine="643"/>
        <w:rPr>
          <w:rFonts w:ascii="仿宋_GB2312" w:eastAsia="仿宋_GB2312"/>
          <w:sz w:val="32"/>
          <w:szCs w:val="32"/>
        </w:rPr>
      </w:pPr>
      <w:r>
        <w:rPr>
          <w:rFonts w:ascii="仿宋_GB2312" w:eastAsia="仿宋_GB2312" w:hint="eastAsia"/>
          <w:b/>
          <w:bCs/>
          <w:sz w:val="32"/>
          <w:szCs w:val="32"/>
        </w:rPr>
        <w:t>1.前期准备</w:t>
      </w:r>
    </w:p>
    <w:p w14:paraId="717744E0" w14:textId="77777777" w:rsidR="00742BF0" w:rsidRDefault="00000000">
      <w:pPr>
        <w:ind w:firstLine="640"/>
        <w:rPr>
          <w:rFonts w:ascii="仿宋_GB2312" w:eastAsia="仿宋_GB2312"/>
          <w:color w:val="FF0000"/>
          <w:sz w:val="32"/>
          <w:szCs w:val="32"/>
        </w:rPr>
      </w:pPr>
      <w:r>
        <w:rPr>
          <w:rFonts w:ascii="仿宋_GB2312" w:eastAsia="仿宋_GB2312" w:hint="eastAsia"/>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14:paraId="079A410C" w14:textId="77777777" w:rsidR="00742BF0" w:rsidRDefault="00000000">
      <w:pPr>
        <w:ind w:firstLine="643"/>
        <w:rPr>
          <w:rFonts w:ascii="仿宋_GB2312" w:eastAsia="仿宋_GB2312"/>
          <w:b/>
          <w:bCs/>
          <w:sz w:val="32"/>
          <w:szCs w:val="32"/>
        </w:rPr>
      </w:pPr>
      <w:r>
        <w:rPr>
          <w:rFonts w:ascii="仿宋_GB2312" w:eastAsia="仿宋_GB2312" w:hint="eastAsia"/>
          <w:b/>
          <w:bCs/>
          <w:sz w:val="32"/>
          <w:szCs w:val="32"/>
        </w:rPr>
        <w:t>2.组织实施</w:t>
      </w:r>
    </w:p>
    <w:p w14:paraId="43BE2860" w14:textId="77777777" w:rsidR="00742BF0" w:rsidRDefault="00000000">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w:t>
      </w:r>
      <w:proofErr w:type="gramStart"/>
      <w:r>
        <w:rPr>
          <w:rFonts w:ascii="仿宋_GB2312" w:eastAsia="仿宋_GB2312" w:hint="eastAsia"/>
          <w:sz w:val="32"/>
          <w:szCs w:val="32"/>
        </w:rPr>
        <w:t>我部门</w:t>
      </w:r>
      <w:proofErr w:type="gramEnd"/>
      <w:r>
        <w:rPr>
          <w:rFonts w:ascii="仿宋_GB2312" w:eastAsia="仿宋_GB2312" w:hint="eastAsia"/>
          <w:sz w:val="32"/>
          <w:szCs w:val="32"/>
        </w:rPr>
        <w:t>按照自行设定并</w:t>
      </w:r>
      <w:proofErr w:type="gramStart"/>
      <w:r>
        <w:rPr>
          <w:rFonts w:ascii="仿宋_GB2312" w:eastAsia="仿宋_GB2312" w:hint="eastAsia"/>
          <w:sz w:val="32"/>
          <w:szCs w:val="32"/>
        </w:rPr>
        <w:t>经财政</w:t>
      </w:r>
      <w:proofErr w:type="gramEnd"/>
      <w:r>
        <w:rPr>
          <w:rFonts w:ascii="仿宋_GB2312" w:eastAsia="仿宋_GB2312" w:hint="eastAsia"/>
          <w:sz w:val="32"/>
          <w:szCs w:val="32"/>
        </w:rPr>
        <w:t>审核备案后的绩效目标表，实施专项项目绩效自评。自评内容主要包括以下两个方面：</w:t>
      </w:r>
    </w:p>
    <w:p w14:paraId="711FBB7F" w14:textId="77777777" w:rsidR="00742BF0" w:rsidRDefault="00000000">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w:t>
      </w:r>
      <w:r>
        <w:rPr>
          <w:rFonts w:ascii="仿宋_GB2312" w:eastAsia="仿宋_GB2312" w:hint="eastAsia"/>
          <w:sz w:val="32"/>
          <w:szCs w:val="32"/>
          <w:lang w:val="zh-TW"/>
        </w:rPr>
        <w:lastRenderedPageBreak/>
        <w:t>项目目标的实现程度和管理有效性，从而总结项目取得的业绩和经验，发现项目存在的不足之处</w:t>
      </w:r>
      <w:r>
        <w:rPr>
          <w:rFonts w:ascii="仿宋_GB2312" w:eastAsia="仿宋_GB2312" w:hint="eastAsia"/>
          <w:sz w:val="32"/>
          <w:szCs w:val="32"/>
          <w:lang w:val="zh-TW" w:eastAsia="zh-TW"/>
        </w:rPr>
        <w:t>。</w:t>
      </w:r>
    </w:p>
    <w:p w14:paraId="6968E20F" w14:textId="77777777" w:rsidR="00742BF0" w:rsidRDefault="00000000">
      <w:pPr>
        <w:ind w:firstLine="640"/>
        <w:rPr>
          <w:rFonts w:ascii="仿宋_GB2312" w:eastAsia="仿宋_GB2312"/>
          <w:sz w:val="32"/>
          <w:szCs w:val="32"/>
        </w:rPr>
      </w:pPr>
      <w:r>
        <w:rPr>
          <w:rFonts w:ascii="仿宋_GB2312" w:eastAsia="仿宋_GB2312" w:hint="eastAsia"/>
          <w:sz w:val="32"/>
          <w:szCs w:val="32"/>
          <w:lang w:val="zh-TW"/>
        </w:rPr>
        <w:t>对财政资金使用合</w:t>
      </w:r>
      <w:proofErr w:type="gramStart"/>
      <w:r>
        <w:rPr>
          <w:rFonts w:ascii="仿宋_GB2312" w:eastAsia="仿宋_GB2312" w:hint="eastAsia"/>
          <w:sz w:val="32"/>
          <w:szCs w:val="32"/>
          <w:lang w:val="zh-TW"/>
        </w:rPr>
        <w:t>规</w:t>
      </w:r>
      <w:proofErr w:type="gramEnd"/>
      <w:r>
        <w:rPr>
          <w:rFonts w:ascii="仿宋_GB2312" w:eastAsia="仿宋_GB2312" w:hint="eastAsia"/>
          <w:sz w:val="32"/>
          <w:szCs w:val="32"/>
          <w:lang w:val="zh-TW"/>
        </w:rPr>
        <w:t>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w:t>
      </w:r>
      <w:proofErr w:type="gramStart"/>
      <w:r>
        <w:rPr>
          <w:rFonts w:ascii="仿宋_GB2312" w:eastAsia="仿宋_GB2312" w:hint="eastAsia"/>
          <w:sz w:val="32"/>
          <w:szCs w:val="32"/>
          <w:lang w:val="zh-TW"/>
        </w:rPr>
        <w:t>规</w:t>
      </w:r>
      <w:proofErr w:type="gramEnd"/>
      <w:r>
        <w:rPr>
          <w:rFonts w:ascii="仿宋_GB2312" w:eastAsia="仿宋_GB2312" w:hint="eastAsia"/>
          <w:sz w:val="32"/>
          <w:szCs w:val="32"/>
          <w:lang w:val="zh-TW"/>
        </w:rPr>
        <w:t>、是否存在用途改变、范围超支和虚列项目支出等情况；②项目实施是否符合专项管理办法，流程和管理制度是否合</w:t>
      </w:r>
      <w:proofErr w:type="gramStart"/>
      <w:r>
        <w:rPr>
          <w:rFonts w:ascii="仿宋_GB2312" w:eastAsia="仿宋_GB2312" w:hint="eastAsia"/>
          <w:sz w:val="32"/>
          <w:szCs w:val="32"/>
          <w:lang w:val="zh-TW"/>
        </w:rPr>
        <w:t>规</w:t>
      </w:r>
      <w:proofErr w:type="gramEnd"/>
      <w:r>
        <w:rPr>
          <w:rFonts w:ascii="仿宋_GB2312" w:eastAsia="仿宋_GB2312" w:hint="eastAsia"/>
          <w:sz w:val="32"/>
          <w:szCs w:val="32"/>
          <w:lang w:val="zh-TW"/>
        </w:rPr>
        <w:t>；③项目完成情况的真实性和绩效目标完成情况分析。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w:t>
      </w:r>
      <w:proofErr w:type="gramStart"/>
      <w:r>
        <w:rPr>
          <w:rFonts w:ascii="仿宋_GB2312" w:eastAsia="仿宋_GB2312" w:hint="eastAsia"/>
          <w:sz w:val="32"/>
          <w:szCs w:val="32"/>
          <w:lang w:val="zh-TW"/>
        </w:rPr>
        <w:t>规</w:t>
      </w:r>
      <w:proofErr w:type="gramEnd"/>
      <w:r>
        <w:rPr>
          <w:rFonts w:ascii="仿宋_GB2312" w:eastAsia="仿宋_GB2312" w:hint="eastAsia"/>
          <w:sz w:val="32"/>
          <w:szCs w:val="32"/>
          <w:lang w:val="zh-TW"/>
        </w:rPr>
        <w:t>性问题，总结财务内控中存在的不足之处。</w:t>
      </w:r>
    </w:p>
    <w:p w14:paraId="77B53B14" w14:textId="77777777" w:rsidR="00742BF0" w:rsidRDefault="00000000">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14:paraId="7EA8621A" w14:textId="77777777" w:rsidR="00742BF0" w:rsidRDefault="00000000">
      <w:pPr>
        <w:ind w:firstLine="640"/>
        <w:rPr>
          <w:rFonts w:ascii="仿宋_GB2312" w:eastAsia="仿宋_GB2312" w:cs="仿宋"/>
          <w:b/>
          <w:bCs/>
          <w:sz w:val="32"/>
          <w:szCs w:val="32"/>
        </w:rPr>
      </w:pPr>
      <w:r>
        <w:rPr>
          <w:rFonts w:ascii="仿宋_GB2312" w:eastAsia="仿宋_GB2312" w:hint="eastAsia"/>
          <w:sz w:val="32"/>
          <w:szCs w:val="32"/>
        </w:rPr>
        <w:t>2022年本单位全年未安排中央及自治区专项资金支出项目。</w:t>
      </w:r>
    </w:p>
    <w:p w14:paraId="1CC878C2" w14:textId="77777777" w:rsidR="00742BF0" w:rsidRDefault="00000000">
      <w:pPr>
        <w:pStyle w:val="1"/>
        <w:ind w:firstLine="640"/>
        <w:rPr>
          <w:rFonts w:ascii="黑体" w:hAnsi="黑体"/>
          <w:b w:val="0"/>
          <w:sz w:val="32"/>
          <w:szCs w:val="32"/>
        </w:rPr>
      </w:pPr>
      <w:r>
        <w:rPr>
          <w:rFonts w:ascii="黑体" w:hAnsi="黑体" w:hint="eastAsia"/>
          <w:b w:val="0"/>
          <w:sz w:val="32"/>
          <w:szCs w:val="32"/>
        </w:rPr>
        <w:t>四、资产管理情况</w:t>
      </w:r>
    </w:p>
    <w:p w14:paraId="51CD60F3" w14:textId="77777777" w:rsidR="00742BF0" w:rsidRDefault="00000000">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14:paraId="4F0D2624" w14:textId="77777777" w:rsidR="00742BF0" w:rsidRDefault="00000000">
      <w:pPr>
        <w:ind w:firstLine="640"/>
        <w:rPr>
          <w:rFonts w:ascii="仿宋_GB2312" w:eastAsia="仿宋_GB2312"/>
          <w:sz w:val="32"/>
          <w:szCs w:val="32"/>
        </w:rPr>
      </w:pPr>
      <w:r>
        <w:rPr>
          <w:rFonts w:ascii="仿宋_GB2312" w:eastAsia="仿宋_GB2312" w:hint="eastAsia"/>
          <w:sz w:val="32"/>
          <w:szCs w:val="32"/>
        </w:rPr>
        <w:t>截止2022年12月31日，我单位资产账面总额为3089.07万元，较年初资产总额增加70.93万元，增加2.35%，其中：</w:t>
      </w:r>
    </w:p>
    <w:p w14:paraId="467D0114" w14:textId="77777777" w:rsidR="00742BF0" w:rsidRDefault="00000000">
      <w:pPr>
        <w:ind w:firstLine="640"/>
        <w:rPr>
          <w:rFonts w:ascii="仿宋_GB2312" w:eastAsia="仿宋_GB2312"/>
          <w:sz w:val="32"/>
          <w:szCs w:val="32"/>
        </w:rPr>
      </w:pPr>
      <w:r>
        <w:rPr>
          <w:rFonts w:ascii="仿宋_GB2312" w:eastAsia="仿宋_GB2312" w:hint="eastAsia"/>
          <w:sz w:val="32"/>
          <w:szCs w:val="32"/>
        </w:rPr>
        <w:t>2022年初流动资产2992.05万元，年末总额为3062.3万元，较年初流动资产增加70.25万元，增加2.34%，主要变动原因是：</w:t>
      </w:r>
      <w:proofErr w:type="gramStart"/>
      <w:r>
        <w:rPr>
          <w:rFonts w:ascii="仿宋_GB2312" w:eastAsia="仿宋_GB2312" w:hint="eastAsia"/>
          <w:sz w:val="32"/>
          <w:szCs w:val="32"/>
        </w:rPr>
        <w:t>征收款</w:t>
      </w:r>
      <w:proofErr w:type="gramEnd"/>
      <w:r>
        <w:rPr>
          <w:rFonts w:ascii="仿宋_GB2312" w:eastAsia="仿宋_GB2312" w:hint="eastAsia"/>
          <w:sz w:val="32"/>
          <w:szCs w:val="32"/>
        </w:rPr>
        <w:t>未支付完，使得流动资产增加。</w:t>
      </w:r>
    </w:p>
    <w:p w14:paraId="449F397A" w14:textId="77777777" w:rsidR="00742BF0" w:rsidRDefault="00000000">
      <w:pPr>
        <w:ind w:firstLine="640"/>
        <w:rPr>
          <w:rFonts w:ascii="仿宋_GB2312" w:eastAsia="仿宋_GB2312"/>
          <w:color w:val="FF0000"/>
          <w:sz w:val="32"/>
          <w:szCs w:val="32"/>
        </w:rPr>
      </w:pPr>
      <w:r>
        <w:rPr>
          <w:rFonts w:ascii="仿宋_GB2312" w:eastAsia="仿宋_GB2312" w:hint="eastAsia"/>
          <w:sz w:val="32"/>
          <w:szCs w:val="32"/>
        </w:rPr>
        <w:t>2022年年末固定资产净值总额为2.90万元，与年初金额持平。</w:t>
      </w:r>
    </w:p>
    <w:p w14:paraId="2B6CD5AA" w14:textId="77777777" w:rsidR="00742BF0" w:rsidRDefault="00000000">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14:paraId="094D9428" w14:textId="77777777" w:rsidR="00742BF0" w:rsidRDefault="00000000">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1.资产管理体制和制度建设方面</w:t>
      </w:r>
    </w:p>
    <w:p w14:paraId="00397B42" w14:textId="77777777" w:rsidR="00742BF0" w:rsidRDefault="00000000">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lastRenderedPageBreak/>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14:paraId="383A3359" w14:textId="77777777" w:rsidR="00742BF0" w:rsidRDefault="0000000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14:paraId="2BD0A2CB" w14:textId="77777777" w:rsidR="00742BF0" w:rsidRDefault="00000000">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14:paraId="7E021637" w14:textId="77777777" w:rsidR="00742BF0" w:rsidRDefault="0000000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14:paraId="311B3F55" w14:textId="77777777" w:rsidR="00742BF0" w:rsidRDefault="00000000">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14:paraId="7D596363" w14:textId="77777777" w:rsidR="00742BF0" w:rsidRDefault="0000000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4.流动资产的管理</w:t>
      </w:r>
    </w:p>
    <w:p w14:paraId="6946C00D" w14:textId="77777777" w:rsidR="00742BF0" w:rsidRDefault="00000000">
      <w:pPr>
        <w:pStyle w:val="10"/>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lastRenderedPageBreak/>
        <w:t>流动资产严格按照我单位内控体系要求进行管理，无备用金，单位货币资金管理由办公室每月与国库支付中心进行对账。</w:t>
      </w:r>
    </w:p>
    <w:p w14:paraId="5A42B2EC" w14:textId="77777777" w:rsidR="00742BF0" w:rsidRDefault="0000000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14:paraId="4BD6FFC5" w14:textId="55A62394" w:rsidR="00742BF0" w:rsidRDefault="00000000">
      <w:pPr>
        <w:pStyle w:val="10"/>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w:t>
      </w:r>
      <w:proofErr w:type="gramStart"/>
      <w:r>
        <w:rPr>
          <w:rFonts w:ascii="仿宋_GB2312" w:eastAsia="仿宋_GB2312" w:cs="宋体" w:hint="eastAsia"/>
          <w:sz w:val="32"/>
          <w:szCs w:val="32"/>
        </w:rPr>
        <w:t>末定</w:t>
      </w:r>
      <w:proofErr w:type="gramEnd"/>
      <w:r>
        <w:rPr>
          <w:rFonts w:ascii="仿宋_GB2312" w:eastAsia="仿宋_GB2312" w:cs="宋体" w:hint="eastAsia"/>
          <w:sz w:val="32"/>
          <w:szCs w:val="32"/>
        </w:rPr>
        <w:t>时对我单位的固定资产进行盘点，对盘点过程中发现的盈亏，进行原因查找，并上报单位党组会研究决策，再上报财政行政事业单位资产管理科进行申报再行处理。</w:t>
      </w:r>
    </w:p>
    <w:p w14:paraId="121F01F6" w14:textId="77777777" w:rsidR="00742BF0" w:rsidRDefault="00000000">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14:paraId="4A9AE23B" w14:textId="77777777" w:rsidR="00742BF0" w:rsidRPr="005339A8" w:rsidRDefault="00000000">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2022年度，昌吉市房屋征收管理办公室部门单位整体支出绩效目标共设置一级指标3个，二级指标9</w:t>
      </w:r>
      <w:r w:rsidRPr="005339A8">
        <w:rPr>
          <w:rFonts w:ascii="仿宋_GB2312" w:eastAsia="仿宋_GB2312" w:hint="eastAsia"/>
          <w:bCs/>
          <w:spacing w:val="-4"/>
          <w:sz w:val="32"/>
          <w:szCs w:val="32"/>
        </w:rPr>
        <w:t>个，三级指标9个，其中：已完成三级指标9个，指标完成率为100.0%。</w:t>
      </w:r>
    </w:p>
    <w:p w14:paraId="32E5BD30" w14:textId="77777777" w:rsidR="00742BF0" w:rsidRPr="005339A8" w:rsidRDefault="00000000">
      <w:pPr>
        <w:pStyle w:val="3"/>
        <w:ind w:firstLine="643"/>
        <w:rPr>
          <w:sz w:val="32"/>
        </w:rPr>
      </w:pPr>
      <w:r w:rsidRPr="005339A8">
        <w:rPr>
          <w:rFonts w:hint="eastAsia"/>
          <w:sz w:val="32"/>
        </w:rPr>
        <w:t>1.产出指标完成情况分析</w:t>
      </w:r>
    </w:p>
    <w:p w14:paraId="3297A66A" w14:textId="7777777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（1）数量指标</w:t>
      </w:r>
    </w:p>
    <w:p w14:paraId="7ED81163" w14:textId="2A7BA9BD"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w:t>
      </w:r>
      <w:r w:rsidR="00ED3EB6" w:rsidRPr="005339A8">
        <w:rPr>
          <w:rFonts w:ascii="仿宋_GB2312" w:eastAsia="仿宋_GB2312" w:hint="eastAsia"/>
          <w:sz w:val="32"/>
          <w:szCs w:val="32"/>
        </w:rPr>
        <w:t>公务保障用车数量</w:t>
      </w:r>
      <w:r w:rsidRPr="005339A8">
        <w:rPr>
          <w:rFonts w:ascii="仿宋_GB2312" w:eastAsia="仿宋_GB2312" w:hint="eastAsia"/>
          <w:sz w:val="32"/>
          <w:szCs w:val="32"/>
        </w:rPr>
        <w:t>”指标：预期指标值为“</w:t>
      </w:r>
      <w:r w:rsidR="00ED3EB6" w:rsidRPr="005339A8">
        <w:rPr>
          <w:rFonts w:ascii="仿宋_GB2312" w:eastAsia="仿宋_GB2312"/>
          <w:sz w:val="32"/>
          <w:szCs w:val="32"/>
        </w:rPr>
        <w:t>=1.00辆</w:t>
      </w:r>
      <w:r w:rsidRPr="005339A8">
        <w:rPr>
          <w:rFonts w:ascii="仿宋_GB2312" w:eastAsia="仿宋_GB2312" w:hint="eastAsia"/>
          <w:sz w:val="32"/>
          <w:szCs w:val="32"/>
        </w:rPr>
        <w:t>”，实际完成指标值为“</w:t>
      </w:r>
      <w:r w:rsidR="00ED3EB6" w:rsidRPr="005339A8">
        <w:rPr>
          <w:rFonts w:ascii="仿宋_GB2312" w:eastAsia="仿宋_GB2312"/>
          <w:sz w:val="32"/>
          <w:szCs w:val="32"/>
        </w:rPr>
        <w:t>=1辆</w:t>
      </w:r>
      <w:r w:rsidRPr="005339A8">
        <w:rPr>
          <w:rFonts w:ascii="仿宋_GB2312" w:eastAsia="仿宋_GB2312" w:hint="eastAsia"/>
          <w:sz w:val="32"/>
          <w:szCs w:val="32"/>
        </w:rPr>
        <w:t>”，指标完成率为</w:t>
      </w:r>
      <w:r w:rsidRPr="005339A8">
        <w:rPr>
          <w:rFonts w:ascii="仿宋_GB2312" w:eastAsia="仿宋_GB2312" w:hint="eastAsia"/>
          <w:bCs/>
          <w:spacing w:val="-4"/>
          <w:sz w:val="32"/>
          <w:szCs w:val="32"/>
        </w:rPr>
        <w:t>100.0</w:t>
      </w:r>
      <w:r w:rsidRPr="005339A8">
        <w:rPr>
          <w:rFonts w:ascii="仿宋_GB2312" w:eastAsia="仿宋_GB2312" w:hint="eastAsia"/>
          <w:sz w:val="32"/>
          <w:szCs w:val="32"/>
        </w:rPr>
        <w:t>%;</w:t>
      </w:r>
    </w:p>
    <w:p w14:paraId="421FFDD9" w14:textId="3165A81E" w:rsidR="00742BF0" w:rsidRPr="005339A8" w:rsidRDefault="00000000">
      <w:pPr>
        <w:ind w:firstLine="640"/>
        <w:rPr>
          <w:rFonts w:eastAsia="仿宋_GB2312"/>
        </w:rPr>
      </w:pPr>
      <w:r w:rsidRPr="005339A8">
        <w:rPr>
          <w:rFonts w:ascii="仿宋_GB2312" w:eastAsia="仿宋_GB2312" w:hint="eastAsia"/>
          <w:sz w:val="32"/>
          <w:szCs w:val="32"/>
        </w:rPr>
        <w:t>“</w:t>
      </w:r>
      <w:r w:rsidR="00ED3EB6" w:rsidRPr="005339A8">
        <w:rPr>
          <w:rFonts w:ascii="仿宋_GB2312" w:eastAsia="仿宋_GB2312" w:hint="eastAsia"/>
          <w:sz w:val="32"/>
          <w:szCs w:val="32"/>
        </w:rPr>
        <w:t>保障办公人员数量</w:t>
      </w:r>
      <w:r w:rsidRPr="005339A8">
        <w:rPr>
          <w:rFonts w:ascii="仿宋_GB2312" w:eastAsia="仿宋_GB2312" w:hint="eastAsia"/>
          <w:sz w:val="32"/>
          <w:szCs w:val="32"/>
        </w:rPr>
        <w:t>”指标：预期指标值为“</w:t>
      </w:r>
      <w:r w:rsidR="00ED3EB6" w:rsidRPr="005339A8">
        <w:rPr>
          <w:rFonts w:ascii="仿宋_GB2312" w:eastAsia="仿宋_GB2312"/>
          <w:sz w:val="32"/>
          <w:szCs w:val="32"/>
        </w:rPr>
        <w:t>=</w:t>
      </w:r>
      <w:r w:rsidR="00ED3EB6" w:rsidRPr="005339A8">
        <w:rPr>
          <w:rFonts w:ascii="仿宋_GB2312" w:eastAsia="仿宋_GB2312"/>
          <w:sz w:val="32"/>
          <w:szCs w:val="32"/>
        </w:rPr>
        <w:t>11</w:t>
      </w:r>
      <w:r w:rsidR="00ED3EB6" w:rsidRPr="005339A8">
        <w:rPr>
          <w:rFonts w:ascii="仿宋_GB2312" w:eastAsia="仿宋_GB2312"/>
          <w:sz w:val="32"/>
          <w:szCs w:val="32"/>
        </w:rPr>
        <w:t>.00</w:t>
      </w:r>
      <w:r w:rsidR="00ED3EB6" w:rsidRPr="005339A8">
        <w:rPr>
          <w:rFonts w:ascii="仿宋_GB2312" w:eastAsia="仿宋_GB2312" w:hint="eastAsia"/>
          <w:sz w:val="32"/>
          <w:szCs w:val="32"/>
        </w:rPr>
        <w:t>人</w:t>
      </w:r>
      <w:r w:rsidRPr="005339A8">
        <w:rPr>
          <w:rFonts w:ascii="仿宋_GB2312" w:eastAsia="仿宋_GB2312" w:hint="eastAsia"/>
          <w:sz w:val="32"/>
          <w:szCs w:val="32"/>
        </w:rPr>
        <w:t>”，实际完成指标值为“</w:t>
      </w:r>
      <w:r w:rsidR="00ED3EB6" w:rsidRPr="005339A8">
        <w:rPr>
          <w:rFonts w:ascii="仿宋_GB2312" w:eastAsia="仿宋_GB2312"/>
          <w:sz w:val="32"/>
          <w:szCs w:val="32"/>
        </w:rPr>
        <w:t>=11人</w:t>
      </w:r>
      <w:r w:rsidRPr="005339A8">
        <w:rPr>
          <w:rFonts w:ascii="仿宋_GB2312" w:eastAsia="仿宋_GB2312" w:hint="eastAsia"/>
          <w:sz w:val="32"/>
          <w:szCs w:val="32"/>
        </w:rPr>
        <w:t>”，指标完成率为</w:t>
      </w:r>
      <w:r w:rsidRPr="005339A8">
        <w:rPr>
          <w:rFonts w:ascii="仿宋_GB2312" w:eastAsia="仿宋_GB2312" w:hint="eastAsia"/>
          <w:bCs/>
          <w:spacing w:val="-4"/>
          <w:sz w:val="32"/>
          <w:szCs w:val="32"/>
        </w:rPr>
        <w:t>100</w:t>
      </w:r>
      <w:r w:rsidRPr="005339A8">
        <w:rPr>
          <w:rFonts w:ascii="仿宋_GB2312" w:eastAsia="仿宋_GB2312" w:hint="eastAsia"/>
          <w:sz w:val="32"/>
          <w:szCs w:val="32"/>
        </w:rPr>
        <w:t>%。</w:t>
      </w:r>
    </w:p>
    <w:p w14:paraId="605A4379" w14:textId="77777777" w:rsidR="00742BF0" w:rsidRPr="005339A8" w:rsidRDefault="00000000">
      <w:pPr>
        <w:numPr>
          <w:ilvl w:val="0"/>
          <w:numId w:val="8"/>
        </w:numPr>
        <w:ind w:firstLine="640"/>
        <w:rPr>
          <w:rFonts w:ascii="仿宋_GB2312" w:eastAsia="仿宋_GB2312"/>
          <w:sz w:val="32"/>
          <w:szCs w:val="32"/>
        </w:rPr>
      </w:pPr>
      <w:r w:rsidRPr="005339A8">
        <w:rPr>
          <w:rFonts w:ascii="仿宋_GB2312" w:eastAsia="仿宋_GB2312" w:hint="eastAsia"/>
          <w:sz w:val="32"/>
          <w:szCs w:val="32"/>
        </w:rPr>
        <w:t>质量指标</w:t>
      </w:r>
    </w:p>
    <w:p w14:paraId="01DB6A67" w14:textId="7777777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“征收工作合</w:t>
      </w:r>
      <w:proofErr w:type="gramStart"/>
      <w:r w:rsidRPr="005339A8">
        <w:rPr>
          <w:rFonts w:ascii="仿宋_GB2312" w:eastAsia="仿宋_GB2312" w:hint="eastAsia"/>
          <w:sz w:val="32"/>
          <w:szCs w:val="32"/>
        </w:rPr>
        <w:t>规</w:t>
      </w:r>
      <w:proofErr w:type="gramEnd"/>
      <w:r w:rsidRPr="005339A8">
        <w:rPr>
          <w:rFonts w:ascii="仿宋_GB2312" w:eastAsia="仿宋_GB2312" w:hint="eastAsia"/>
          <w:sz w:val="32"/>
          <w:szCs w:val="32"/>
        </w:rPr>
        <w:t>性”指标：预期指标值为“=100%”，</w:t>
      </w:r>
      <w:r w:rsidRPr="005339A8">
        <w:rPr>
          <w:rFonts w:ascii="仿宋_GB2312" w:eastAsia="仿宋_GB2312" w:hint="eastAsia"/>
          <w:sz w:val="32"/>
          <w:szCs w:val="32"/>
        </w:rPr>
        <w:lastRenderedPageBreak/>
        <w:t>实际完成指标值为“100%”，指标完成率为</w:t>
      </w:r>
      <w:r w:rsidRPr="005339A8">
        <w:rPr>
          <w:rFonts w:ascii="仿宋_GB2312" w:eastAsia="仿宋_GB2312" w:hint="eastAsia"/>
          <w:bCs/>
          <w:spacing w:val="-4"/>
          <w:sz w:val="32"/>
          <w:szCs w:val="32"/>
        </w:rPr>
        <w:t>100.0</w:t>
      </w:r>
      <w:r w:rsidRPr="005339A8">
        <w:rPr>
          <w:rFonts w:ascii="仿宋_GB2312" w:eastAsia="仿宋_GB2312" w:hint="eastAsia"/>
          <w:sz w:val="32"/>
          <w:szCs w:val="32"/>
        </w:rPr>
        <w:t>%;</w:t>
      </w:r>
    </w:p>
    <w:p w14:paraId="2A01769C" w14:textId="77777777" w:rsidR="00742BF0" w:rsidRPr="005339A8" w:rsidRDefault="00000000">
      <w:pPr>
        <w:numPr>
          <w:ilvl w:val="0"/>
          <w:numId w:val="8"/>
        </w:numPr>
        <w:ind w:firstLine="640"/>
        <w:rPr>
          <w:rFonts w:ascii="仿宋_GB2312" w:eastAsia="仿宋_GB2312"/>
          <w:sz w:val="32"/>
          <w:szCs w:val="32"/>
        </w:rPr>
      </w:pPr>
      <w:r w:rsidRPr="005339A8">
        <w:rPr>
          <w:rFonts w:ascii="仿宋_GB2312" w:eastAsia="仿宋_GB2312" w:hint="eastAsia"/>
          <w:sz w:val="32"/>
          <w:szCs w:val="32"/>
        </w:rPr>
        <w:t>时效指标</w:t>
      </w:r>
    </w:p>
    <w:p w14:paraId="1DEE213B" w14:textId="77777777" w:rsidR="00ED3EB6" w:rsidRPr="005339A8" w:rsidRDefault="00000000">
      <w:pPr>
        <w:ind w:firstLine="640"/>
        <w:rPr>
          <w:rFonts w:ascii="仿宋_GB2312" w:eastAsia="仿宋_GB2312"/>
          <w:sz w:val="32"/>
          <w:szCs w:val="32"/>
        </w:rPr>
      </w:pPr>
      <w:r w:rsidRPr="005339A8">
        <w:rPr>
          <w:rFonts w:ascii="仿宋_GB2312" w:eastAsia="仿宋_GB2312" w:hint="eastAsia"/>
          <w:sz w:val="32"/>
          <w:szCs w:val="32"/>
        </w:rPr>
        <w:t>“征收任务完成时限”指标：预期指标值为“</w:t>
      </w:r>
      <w:r w:rsidR="00ED3EB6" w:rsidRPr="005339A8">
        <w:rPr>
          <w:rFonts w:ascii="仿宋_GB2312" w:eastAsia="仿宋_GB2312"/>
          <w:sz w:val="32"/>
          <w:szCs w:val="32"/>
        </w:rPr>
        <w:t>2022年12月31日</w:t>
      </w:r>
      <w:r w:rsidR="00ED3EB6" w:rsidRPr="005339A8">
        <w:rPr>
          <w:rFonts w:ascii="仿宋_GB2312" w:eastAsia="仿宋_GB2312"/>
          <w:sz w:val="32"/>
          <w:szCs w:val="32"/>
        </w:rPr>
        <w:tab/>
      </w:r>
      <w:r w:rsidRPr="005339A8">
        <w:rPr>
          <w:rFonts w:ascii="仿宋_GB2312" w:eastAsia="仿宋_GB2312" w:hint="eastAsia"/>
          <w:sz w:val="32"/>
          <w:szCs w:val="32"/>
        </w:rPr>
        <w:t>”，实际完成指标值为“</w:t>
      </w:r>
      <w:r w:rsidR="00ED3EB6" w:rsidRPr="005339A8">
        <w:rPr>
          <w:rFonts w:ascii="仿宋_GB2312" w:eastAsia="仿宋_GB2312"/>
          <w:sz w:val="32"/>
          <w:szCs w:val="32"/>
        </w:rPr>
        <w:t>2022年12月31日</w:t>
      </w:r>
      <w:r w:rsidR="00ED3EB6" w:rsidRPr="005339A8">
        <w:rPr>
          <w:rFonts w:ascii="仿宋_GB2312" w:eastAsia="仿宋_GB2312"/>
          <w:sz w:val="32"/>
          <w:szCs w:val="32"/>
        </w:rPr>
        <w:tab/>
      </w:r>
      <w:r w:rsidRPr="005339A8">
        <w:rPr>
          <w:rFonts w:ascii="仿宋_GB2312" w:eastAsia="仿宋_GB2312" w:hint="eastAsia"/>
          <w:sz w:val="32"/>
          <w:szCs w:val="32"/>
        </w:rPr>
        <w:t>”，指标完成率为</w:t>
      </w:r>
      <w:r w:rsidRPr="005339A8">
        <w:rPr>
          <w:rFonts w:ascii="仿宋_GB2312" w:eastAsia="仿宋_GB2312" w:hint="eastAsia"/>
          <w:bCs/>
          <w:spacing w:val="-4"/>
          <w:sz w:val="32"/>
          <w:szCs w:val="32"/>
        </w:rPr>
        <w:t>100.0</w:t>
      </w:r>
      <w:r w:rsidRPr="005339A8">
        <w:rPr>
          <w:rFonts w:ascii="仿宋_GB2312" w:eastAsia="仿宋_GB2312" w:hint="eastAsia"/>
          <w:sz w:val="32"/>
          <w:szCs w:val="32"/>
        </w:rPr>
        <w:t>%。</w:t>
      </w:r>
    </w:p>
    <w:p w14:paraId="15300076" w14:textId="1916CCED" w:rsidR="00742BF0" w:rsidRPr="005339A8" w:rsidRDefault="00ED3EB6">
      <w:pPr>
        <w:ind w:firstLine="640"/>
        <w:rPr>
          <w:rFonts w:ascii="仿宋_GB2312" w:eastAsia="仿宋_GB2312"/>
          <w:sz w:val="32"/>
          <w:szCs w:val="32"/>
        </w:rPr>
      </w:pPr>
      <w:r w:rsidRPr="005339A8">
        <w:rPr>
          <w:rFonts w:ascii="仿宋_GB2312" w:eastAsia="仿宋_GB2312" w:hint="eastAsia"/>
          <w:sz w:val="32"/>
          <w:szCs w:val="32"/>
        </w:rPr>
        <w:t>“公用经费支付及时率”指标：预期指标值为“</w:t>
      </w:r>
      <w:r w:rsidRPr="005339A8">
        <w:rPr>
          <w:rFonts w:ascii="仿宋_GB2312" w:eastAsia="仿宋_GB2312"/>
          <w:sz w:val="32"/>
          <w:szCs w:val="32"/>
        </w:rPr>
        <w:t>&gt;=90.00%</w:t>
      </w:r>
      <w:r w:rsidRPr="005339A8">
        <w:rPr>
          <w:rFonts w:ascii="仿宋_GB2312" w:eastAsia="仿宋_GB2312"/>
          <w:sz w:val="32"/>
          <w:szCs w:val="32"/>
        </w:rPr>
        <w:t>”</w:t>
      </w:r>
      <w:r w:rsidRPr="005339A8">
        <w:rPr>
          <w:rFonts w:ascii="仿宋_GB2312" w:eastAsia="仿宋_GB2312"/>
          <w:sz w:val="32"/>
          <w:szCs w:val="32"/>
        </w:rPr>
        <w:t>，实际完成指标值为</w:t>
      </w:r>
      <w:r w:rsidRPr="005339A8">
        <w:rPr>
          <w:rFonts w:ascii="仿宋_GB2312" w:eastAsia="仿宋_GB2312"/>
          <w:sz w:val="32"/>
          <w:szCs w:val="32"/>
        </w:rPr>
        <w:t>“</w:t>
      </w:r>
      <w:r w:rsidRPr="005339A8">
        <w:rPr>
          <w:rFonts w:ascii="仿宋_GB2312" w:eastAsia="仿宋_GB2312"/>
          <w:sz w:val="32"/>
          <w:szCs w:val="32"/>
        </w:rPr>
        <w:t>&gt;=100%</w:t>
      </w:r>
      <w:r w:rsidRPr="005339A8">
        <w:rPr>
          <w:rFonts w:ascii="仿宋_GB2312" w:eastAsia="仿宋_GB2312"/>
          <w:sz w:val="32"/>
          <w:szCs w:val="32"/>
        </w:rPr>
        <w:tab/>
      </w:r>
      <w:r w:rsidRPr="005339A8">
        <w:rPr>
          <w:rFonts w:ascii="仿宋_GB2312" w:eastAsia="仿宋_GB2312"/>
          <w:sz w:val="32"/>
          <w:szCs w:val="32"/>
        </w:rPr>
        <w:t>”</w:t>
      </w:r>
      <w:r w:rsidRPr="005339A8">
        <w:rPr>
          <w:rFonts w:ascii="仿宋_GB2312" w:eastAsia="仿宋_GB2312"/>
          <w:sz w:val="32"/>
          <w:szCs w:val="32"/>
        </w:rPr>
        <w:t>，指标完成率为100.0%。</w:t>
      </w:r>
    </w:p>
    <w:p w14:paraId="6D8E74C6" w14:textId="77777777" w:rsidR="00742BF0" w:rsidRPr="005339A8" w:rsidRDefault="00000000">
      <w:pPr>
        <w:numPr>
          <w:ilvl w:val="0"/>
          <w:numId w:val="8"/>
        </w:numPr>
        <w:ind w:firstLine="640"/>
        <w:rPr>
          <w:rFonts w:ascii="仿宋_GB2312" w:eastAsia="仿宋_GB2312"/>
          <w:sz w:val="32"/>
          <w:szCs w:val="32"/>
        </w:rPr>
      </w:pPr>
      <w:r w:rsidRPr="005339A8">
        <w:rPr>
          <w:rFonts w:ascii="仿宋_GB2312" w:eastAsia="仿宋_GB2312" w:hint="eastAsia"/>
          <w:sz w:val="32"/>
          <w:szCs w:val="32"/>
        </w:rPr>
        <w:t>成本指标</w:t>
      </w:r>
    </w:p>
    <w:p w14:paraId="0D22BBD4" w14:textId="3B90C018"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w:t>
      </w:r>
      <w:r w:rsidR="00ED3EB6" w:rsidRPr="005339A8">
        <w:rPr>
          <w:rFonts w:ascii="仿宋_GB2312" w:eastAsia="仿宋_GB2312" w:hint="eastAsia"/>
          <w:sz w:val="32"/>
          <w:szCs w:val="32"/>
        </w:rPr>
        <w:t>人员经费支出</w:t>
      </w:r>
      <w:r w:rsidRPr="005339A8">
        <w:rPr>
          <w:rFonts w:ascii="仿宋_GB2312" w:eastAsia="仿宋_GB2312" w:hint="eastAsia"/>
          <w:sz w:val="32"/>
          <w:szCs w:val="32"/>
        </w:rPr>
        <w:t>”指标：预期指标值为“</w:t>
      </w:r>
      <w:r w:rsidR="00ED3EB6" w:rsidRPr="005339A8">
        <w:rPr>
          <w:rFonts w:ascii="仿宋_GB2312" w:eastAsia="仿宋_GB2312"/>
          <w:sz w:val="32"/>
          <w:szCs w:val="32"/>
        </w:rPr>
        <w:t>&lt;=136.08万元</w:t>
      </w:r>
      <w:r w:rsidRPr="005339A8">
        <w:rPr>
          <w:rFonts w:ascii="仿宋_GB2312" w:eastAsia="仿宋_GB2312" w:hint="eastAsia"/>
          <w:sz w:val="32"/>
          <w:szCs w:val="32"/>
        </w:rPr>
        <w:t>”，实际完成指标值为“</w:t>
      </w:r>
      <w:r w:rsidR="00ED3EB6" w:rsidRPr="005339A8">
        <w:rPr>
          <w:rFonts w:ascii="仿宋_GB2312" w:eastAsia="仿宋_GB2312"/>
          <w:sz w:val="32"/>
          <w:szCs w:val="32"/>
        </w:rPr>
        <w:t>&lt;=136.08万元</w:t>
      </w:r>
      <w:r w:rsidRPr="005339A8">
        <w:rPr>
          <w:rFonts w:ascii="仿宋_GB2312" w:eastAsia="仿宋_GB2312" w:hint="eastAsia"/>
          <w:sz w:val="32"/>
          <w:szCs w:val="32"/>
        </w:rPr>
        <w:t>”，指标完成率为100.0%。</w:t>
      </w:r>
    </w:p>
    <w:p w14:paraId="359D93AF" w14:textId="3BADD123" w:rsidR="00ED3EB6" w:rsidRPr="005339A8" w:rsidRDefault="00ED3EB6" w:rsidP="00ED3EB6">
      <w:pPr>
        <w:ind w:firstLine="640"/>
        <w:rPr>
          <w:rFonts w:ascii="仿宋_GB2312" w:eastAsia="仿宋_GB2312" w:hint="eastAsia"/>
          <w:sz w:val="32"/>
          <w:szCs w:val="32"/>
        </w:rPr>
      </w:pPr>
      <w:r w:rsidRPr="005339A8">
        <w:rPr>
          <w:rFonts w:ascii="仿宋_GB2312" w:eastAsia="仿宋_GB2312" w:hint="eastAsia"/>
          <w:sz w:val="32"/>
          <w:szCs w:val="32"/>
        </w:rPr>
        <w:t>“日常公用经费支出”指标：预期指标值为“</w:t>
      </w:r>
      <w:r w:rsidRPr="005339A8">
        <w:rPr>
          <w:rFonts w:ascii="仿宋_GB2312" w:eastAsia="仿宋_GB2312"/>
          <w:sz w:val="32"/>
          <w:szCs w:val="32"/>
        </w:rPr>
        <w:t>&lt;=10.93万元</w:t>
      </w:r>
      <w:r w:rsidRPr="005339A8">
        <w:rPr>
          <w:rFonts w:ascii="仿宋_GB2312" w:eastAsia="仿宋_GB2312"/>
          <w:sz w:val="32"/>
          <w:szCs w:val="32"/>
        </w:rPr>
        <w:t>”</w:t>
      </w:r>
      <w:r w:rsidRPr="005339A8">
        <w:rPr>
          <w:rFonts w:ascii="仿宋_GB2312" w:eastAsia="仿宋_GB2312"/>
          <w:sz w:val="32"/>
          <w:szCs w:val="32"/>
        </w:rPr>
        <w:t>，实际完成指标值为</w:t>
      </w:r>
      <w:r w:rsidRPr="005339A8">
        <w:rPr>
          <w:rFonts w:ascii="仿宋_GB2312" w:eastAsia="仿宋_GB2312"/>
          <w:sz w:val="32"/>
          <w:szCs w:val="32"/>
        </w:rPr>
        <w:t>“</w:t>
      </w:r>
      <w:r w:rsidRPr="005339A8">
        <w:rPr>
          <w:rFonts w:ascii="仿宋_GB2312" w:eastAsia="仿宋_GB2312"/>
          <w:sz w:val="32"/>
          <w:szCs w:val="32"/>
        </w:rPr>
        <w:t>&lt;=10.93万元</w:t>
      </w:r>
      <w:r w:rsidRPr="005339A8">
        <w:rPr>
          <w:rFonts w:ascii="仿宋_GB2312" w:eastAsia="仿宋_GB2312"/>
          <w:sz w:val="32"/>
          <w:szCs w:val="32"/>
        </w:rPr>
        <w:t>”</w:t>
      </w:r>
      <w:r w:rsidRPr="005339A8">
        <w:rPr>
          <w:rFonts w:ascii="仿宋_GB2312" w:eastAsia="仿宋_GB2312"/>
          <w:sz w:val="32"/>
          <w:szCs w:val="32"/>
        </w:rPr>
        <w:t>，指标完成率为100.0%。</w:t>
      </w:r>
    </w:p>
    <w:p w14:paraId="088C7D13" w14:textId="77777777" w:rsidR="00742BF0" w:rsidRPr="005339A8" w:rsidRDefault="00000000">
      <w:pPr>
        <w:pStyle w:val="3"/>
        <w:ind w:firstLine="643"/>
        <w:rPr>
          <w:sz w:val="32"/>
        </w:rPr>
      </w:pPr>
      <w:r w:rsidRPr="005339A8">
        <w:rPr>
          <w:rFonts w:hint="eastAsia"/>
          <w:sz w:val="32"/>
        </w:rPr>
        <w:t>2.效益指标完成情况分析</w:t>
      </w:r>
    </w:p>
    <w:p w14:paraId="10A6F934" w14:textId="7777777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（1）经济效益</w:t>
      </w:r>
    </w:p>
    <w:p w14:paraId="70B2F550" w14:textId="7777777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无此项指标。</w:t>
      </w:r>
    </w:p>
    <w:p w14:paraId="1C79EB76" w14:textId="7777777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（2）社会效益</w:t>
      </w:r>
    </w:p>
    <w:p w14:paraId="0C4AC8D7" w14:textId="4E51139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w:t>
      </w:r>
      <w:r w:rsidR="003A40A4" w:rsidRPr="005339A8">
        <w:rPr>
          <w:rFonts w:ascii="仿宋_GB2312" w:eastAsia="仿宋_GB2312" w:hint="eastAsia"/>
          <w:sz w:val="32"/>
          <w:szCs w:val="32"/>
        </w:rPr>
        <w:t>提高社会服务水平</w:t>
      </w:r>
      <w:r w:rsidRPr="005339A8">
        <w:rPr>
          <w:rFonts w:ascii="仿宋_GB2312" w:eastAsia="仿宋_GB2312" w:hint="eastAsia"/>
          <w:sz w:val="32"/>
          <w:szCs w:val="32"/>
        </w:rPr>
        <w:t>”指标：预期指标值为“</w:t>
      </w:r>
      <w:r w:rsidR="003A40A4" w:rsidRPr="005339A8">
        <w:rPr>
          <w:rFonts w:ascii="仿宋_GB2312" w:eastAsia="仿宋_GB2312" w:hint="eastAsia"/>
          <w:sz w:val="32"/>
          <w:szCs w:val="32"/>
        </w:rPr>
        <w:t>有效提高</w:t>
      </w:r>
      <w:r w:rsidRPr="005339A8">
        <w:rPr>
          <w:rFonts w:ascii="仿宋_GB2312" w:eastAsia="仿宋_GB2312" w:hint="eastAsia"/>
          <w:sz w:val="32"/>
          <w:szCs w:val="32"/>
        </w:rPr>
        <w:t>”，实际完成指标值为“</w:t>
      </w:r>
      <w:r w:rsidR="003A40A4" w:rsidRPr="005339A8">
        <w:rPr>
          <w:rFonts w:ascii="仿宋_GB2312" w:eastAsia="仿宋_GB2312" w:hint="eastAsia"/>
          <w:sz w:val="32"/>
          <w:szCs w:val="32"/>
        </w:rPr>
        <w:t>有效提高</w:t>
      </w:r>
      <w:r w:rsidRPr="005339A8">
        <w:rPr>
          <w:rFonts w:ascii="仿宋_GB2312" w:eastAsia="仿宋_GB2312" w:hint="eastAsia"/>
          <w:sz w:val="32"/>
          <w:szCs w:val="32"/>
        </w:rPr>
        <w:t>”，指标完成率为</w:t>
      </w:r>
      <w:r w:rsidRPr="005339A8">
        <w:rPr>
          <w:rFonts w:ascii="仿宋_GB2312" w:eastAsia="仿宋_GB2312" w:hint="eastAsia"/>
          <w:bCs/>
          <w:spacing w:val="-4"/>
          <w:sz w:val="32"/>
          <w:szCs w:val="32"/>
        </w:rPr>
        <w:t>100.0</w:t>
      </w:r>
      <w:r w:rsidRPr="005339A8">
        <w:rPr>
          <w:rFonts w:ascii="仿宋_GB2312" w:eastAsia="仿宋_GB2312" w:hint="eastAsia"/>
          <w:sz w:val="32"/>
          <w:szCs w:val="32"/>
        </w:rPr>
        <w:t>%;</w:t>
      </w:r>
    </w:p>
    <w:p w14:paraId="2C0791B6" w14:textId="7777777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（3）生态效益</w:t>
      </w:r>
    </w:p>
    <w:p w14:paraId="396DB009" w14:textId="7777777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无此项指标。</w:t>
      </w:r>
    </w:p>
    <w:p w14:paraId="40071699" w14:textId="7777777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（4）可持续影响</w:t>
      </w:r>
    </w:p>
    <w:p w14:paraId="6AFAB070" w14:textId="25CFB177"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lastRenderedPageBreak/>
        <w:t>“</w:t>
      </w:r>
      <w:r w:rsidR="003A40A4" w:rsidRPr="005339A8">
        <w:rPr>
          <w:rFonts w:ascii="仿宋_GB2312" w:eastAsia="仿宋_GB2312" w:hint="eastAsia"/>
          <w:sz w:val="32"/>
          <w:szCs w:val="32"/>
        </w:rPr>
        <w:t>保障房屋征收工作正常开展</w:t>
      </w:r>
      <w:r w:rsidRPr="005339A8">
        <w:rPr>
          <w:rFonts w:ascii="仿宋_GB2312" w:eastAsia="仿宋_GB2312" w:hint="eastAsia"/>
          <w:sz w:val="32"/>
          <w:szCs w:val="32"/>
        </w:rPr>
        <w:t>”指标：预期指标值为“</w:t>
      </w:r>
      <w:r w:rsidR="003A40A4" w:rsidRPr="005339A8">
        <w:rPr>
          <w:rFonts w:ascii="仿宋_GB2312" w:eastAsia="仿宋_GB2312" w:hint="eastAsia"/>
          <w:sz w:val="32"/>
          <w:szCs w:val="32"/>
        </w:rPr>
        <w:t>持续保障</w:t>
      </w:r>
      <w:r w:rsidRPr="005339A8">
        <w:rPr>
          <w:rFonts w:ascii="仿宋_GB2312" w:eastAsia="仿宋_GB2312" w:hint="eastAsia"/>
          <w:sz w:val="32"/>
          <w:szCs w:val="32"/>
        </w:rPr>
        <w:t>”，实际完成指标值为“提高”，指标完成率为</w:t>
      </w:r>
      <w:r w:rsidRPr="005339A8">
        <w:rPr>
          <w:rFonts w:ascii="仿宋_GB2312" w:eastAsia="仿宋_GB2312" w:hint="eastAsia"/>
          <w:bCs/>
          <w:spacing w:val="-4"/>
          <w:sz w:val="32"/>
          <w:szCs w:val="32"/>
        </w:rPr>
        <w:t>100.0</w:t>
      </w:r>
      <w:r w:rsidRPr="005339A8">
        <w:rPr>
          <w:rFonts w:ascii="仿宋_GB2312" w:eastAsia="仿宋_GB2312" w:hint="eastAsia"/>
          <w:sz w:val="32"/>
          <w:szCs w:val="32"/>
        </w:rPr>
        <w:t>%;</w:t>
      </w:r>
    </w:p>
    <w:p w14:paraId="2E4FB61E" w14:textId="77777777" w:rsidR="00742BF0" w:rsidRPr="005339A8" w:rsidRDefault="00000000">
      <w:pPr>
        <w:pStyle w:val="3"/>
        <w:ind w:firstLine="643"/>
        <w:rPr>
          <w:sz w:val="32"/>
        </w:rPr>
      </w:pPr>
      <w:r w:rsidRPr="005339A8">
        <w:rPr>
          <w:rFonts w:hint="eastAsia"/>
          <w:sz w:val="32"/>
        </w:rPr>
        <w:t>3.满意度指标完成情况分析</w:t>
      </w:r>
    </w:p>
    <w:p w14:paraId="430A796F" w14:textId="46B04B22" w:rsidR="00742BF0" w:rsidRPr="005339A8" w:rsidRDefault="00000000">
      <w:pPr>
        <w:ind w:firstLine="640"/>
        <w:rPr>
          <w:rFonts w:ascii="仿宋_GB2312" w:eastAsia="仿宋_GB2312"/>
          <w:sz w:val="32"/>
          <w:szCs w:val="32"/>
        </w:rPr>
      </w:pPr>
      <w:r w:rsidRPr="005339A8">
        <w:rPr>
          <w:rFonts w:ascii="仿宋_GB2312" w:eastAsia="仿宋_GB2312" w:hint="eastAsia"/>
          <w:sz w:val="32"/>
          <w:szCs w:val="32"/>
        </w:rPr>
        <w:t>“</w:t>
      </w:r>
      <w:r w:rsidR="006B5E3E" w:rsidRPr="005339A8">
        <w:rPr>
          <w:rFonts w:ascii="仿宋_GB2312" w:eastAsia="仿宋_GB2312" w:hint="eastAsia"/>
          <w:sz w:val="32"/>
          <w:szCs w:val="32"/>
        </w:rPr>
        <w:t>在编人员满意度</w:t>
      </w:r>
      <w:r w:rsidRPr="005339A8">
        <w:rPr>
          <w:rFonts w:ascii="仿宋_GB2312" w:eastAsia="仿宋_GB2312" w:hint="eastAsia"/>
          <w:sz w:val="32"/>
          <w:szCs w:val="32"/>
        </w:rPr>
        <w:t>”指标：预期指标值为“95%”，实际完成指标值为“95%”，指标完成率为</w:t>
      </w:r>
      <w:r w:rsidRPr="005339A8">
        <w:rPr>
          <w:rFonts w:ascii="仿宋_GB2312" w:eastAsia="仿宋_GB2312" w:hint="eastAsia"/>
          <w:bCs/>
          <w:spacing w:val="-4"/>
          <w:sz w:val="32"/>
          <w:szCs w:val="32"/>
        </w:rPr>
        <w:t>100.0</w:t>
      </w:r>
      <w:r w:rsidRPr="005339A8">
        <w:rPr>
          <w:rFonts w:ascii="仿宋_GB2312" w:eastAsia="仿宋_GB2312" w:hint="eastAsia"/>
          <w:sz w:val="32"/>
          <w:szCs w:val="32"/>
        </w:rPr>
        <w:t>%;</w:t>
      </w:r>
    </w:p>
    <w:p w14:paraId="03E17DAE" w14:textId="77777777" w:rsidR="00742BF0" w:rsidRDefault="00000000">
      <w:pPr>
        <w:pStyle w:val="1"/>
        <w:ind w:firstLine="640"/>
        <w:rPr>
          <w:rFonts w:ascii="黑体" w:hAnsi="黑体"/>
          <w:b w:val="0"/>
          <w:sz w:val="32"/>
          <w:szCs w:val="32"/>
        </w:rPr>
      </w:pPr>
      <w:r w:rsidRPr="005339A8">
        <w:rPr>
          <w:rFonts w:ascii="黑体" w:hAnsi="黑体" w:hint="eastAsia"/>
          <w:b w:val="0"/>
          <w:sz w:val="32"/>
          <w:szCs w:val="32"/>
        </w:rPr>
        <w:t>六、存在的主要问题</w:t>
      </w:r>
    </w:p>
    <w:p w14:paraId="7C9F3454" w14:textId="77777777" w:rsidR="00742BF0" w:rsidRDefault="00000000">
      <w:pPr>
        <w:adjustRightInd w:val="0"/>
        <w:snapToGrid w:val="0"/>
        <w:ind w:firstLine="624"/>
        <w:rPr>
          <w:rFonts w:ascii="仿宋_GB2312" w:eastAsia="仿宋_GB2312"/>
          <w:color w:val="FF0000"/>
          <w:spacing w:val="-4"/>
          <w:sz w:val="32"/>
          <w:szCs w:val="32"/>
        </w:rPr>
      </w:pPr>
      <w:r>
        <w:rPr>
          <w:rFonts w:ascii="仿宋_GB2312" w:eastAsia="仿宋_GB2312" w:hint="eastAsia"/>
          <w:spacing w:val="-4"/>
          <w:sz w:val="32"/>
          <w:szCs w:val="32"/>
        </w:rPr>
        <w:t>2022年本单位整体支出绩效目标全部达成，不存在未完成原因分析。</w:t>
      </w:r>
    </w:p>
    <w:p w14:paraId="02A77C98" w14:textId="77777777" w:rsidR="00742BF0" w:rsidRDefault="00000000">
      <w:pPr>
        <w:pStyle w:val="1"/>
        <w:ind w:firstLine="640"/>
        <w:rPr>
          <w:rFonts w:ascii="黑体" w:hAnsi="黑体"/>
          <w:b w:val="0"/>
          <w:sz w:val="32"/>
          <w:szCs w:val="32"/>
        </w:rPr>
      </w:pPr>
      <w:r>
        <w:rPr>
          <w:rFonts w:ascii="黑体" w:hAnsi="黑体" w:hint="eastAsia"/>
          <w:b w:val="0"/>
          <w:sz w:val="32"/>
          <w:szCs w:val="32"/>
        </w:rPr>
        <w:t>七、改进措施和建议</w:t>
      </w:r>
    </w:p>
    <w:p w14:paraId="6E639348" w14:textId="77777777" w:rsidR="00742BF0" w:rsidRDefault="00000000">
      <w:pPr>
        <w:spacing w:line="540" w:lineRule="exact"/>
        <w:ind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明确绩效评价工作职责分工：负责人在布置全年工作时，对预算绩效管理工作同步部署；部门预算绩效管理工作确定牵头科室，业务科室有明确的预算绩效管理工作联络员，职责分工明确，建立预算单位内部预算绩效管理工作协调机制。</w:t>
      </w:r>
    </w:p>
    <w:p w14:paraId="7D16169C" w14:textId="77777777" w:rsidR="00742BF0" w:rsidRDefault="00000000">
      <w:pPr>
        <w:spacing w:line="540" w:lineRule="exact"/>
        <w:ind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进一步加强单位内部各科室的预算管理意识及全局意识，单位组织学习预算绩效管理的相关内容，提高对绩效管理工作的重视程度，使各科室间能相互配合，严格按照预算编制相关制度、要求，科学合理的进行绩效目标编制。</w:t>
      </w:r>
    </w:p>
    <w:p w14:paraId="536E4D57" w14:textId="77777777" w:rsidR="00742BF0" w:rsidRDefault="00000000">
      <w:pPr>
        <w:spacing w:line="540" w:lineRule="exact"/>
        <w:ind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在实际操作中，不断总结经验，向上级相关部门学习，掌握丰富的工作经验，加以完善。</w:t>
      </w:r>
    </w:p>
    <w:p w14:paraId="4999E762" w14:textId="77777777" w:rsidR="00742BF0" w:rsidRDefault="00000000">
      <w:pPr>
        <w:pStyle w:val="1"/>
        <w:ind w:firstLine="640"/>
        <w:rPr>
          <w:rFonts w:ascii="黑体" w:hAnsi="黑体"/>
          <w:b w:val="0"/>
          <w:sz w:val="32"/>
          <w:szCs w:val="32"/>
        </w:rPr>
      </w:pPr>
      <w:r>
        <w:rPr>
          <w:rFonts w:ascii="黑体" w:hAnsi="黑体" w:hint="eastAsia"/>
          <w:b w:val="0"/>
          <w:sz w:val="32"/>
          <w:szCs w:val="32"/>
        </w:rPr>
        <w:t>八、附表</w:t>
      </w:r>
    </w:p>
    <w:p w14:paraId="304E8035" w14:textId="77777777" w:rsidR="00742BF0" w:rsidRDefault="00000000">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firstRow="1" w:lastRow="0" w:firstColumn="1" w:lastColumn="0" w:noHBand="0" w:noVBand="1"/>
      </w:tblPr>
      <w:tblGrid>
        <w:gridCol w:w="561"/>
        <w:gridCol w:w="799"/>
        <w:gridCol w:w="941"/>
        <w:gridCol w:w="1251"/>
        <w:gridCol w:w="876"/>
        <w:gridCol w:w="876"/>
        <w:gridCol w:w="606"/>
        <w:gridCol w:w="1096"/>
        <w:gridCol w:w="876"/>
        <w:gridCol w:w="640"/>
      </w:tblGrid>
      <w:tr w:rsidR="00841B4D" w:rsidRPr="00841B4D" w14:paraId="7750AA9E" w14:textId="77777777" w:rsidTr="00841B4D">
        <w:trPr>
          <w:trHeight w:val="799"/>
        </w:trPr>
        <w:tc>
          <w:tcPr>
            <w:tcW w:w="5000" w:type="pct"/>
            <w:gridSpan w:val="10"/>
            <w:tcBorders>
              <w:top w:val="nil"/>
              <w:left w:val="nil"/>
              <w:bottom w:val="nil"/>
              <w:right w:val="nil"/>
            </w:tcBorders>
            <w:shd w:val="clear" w:color="auto" w:fill="auto"/>
            <w:vAlign w:val="center"/>
            <w:hideMark/>
          </w:tcPr>
          <w:p w14:paraId="60E97594" w14:textId="77777777" w:rsidR="00841B4D" w:rsidRPr="00841B4D" w:rsidRDefault="00841B4D" w:rsidP="00841B4D">
            <w:pPr>
              <w:widowControl/>
              <w:spacing w:line="240" w:lineRule="auto"/>
              <w:ind w:firstLineChars="0" w:firstLine="0"/>
              <w:jc w:val="center"/>
              <w:rPr>
                <w:rFonts w:ascii="方正小标宋简体" w:eastAsia="方正小标宋简体" w:hAnsi="方正小标宋简体" w:cs="宋体"/>
                <w:kern w:val="0"/>
                <w:sz w:val="40"/>
                <w:szCs w:val="40"/>
              </w:rPr>
            </w:pPr>
            <w:r w:rsidRPr="00841B4D">
              <w:rPr>
                <w:rFonts w:ascii="方正小标宋简体" w:eastAsia="方正小标宋简体" w:hAnsi="方正小标宋简体" w:cs="宋体" w:hint="eastAsia"/>
                <w:kern w:val="0"/>
                <w:sz w:val="40"/>
                <w:szCs w:val="40"/>
              </w:rPr>
              <w:t>部门整体支出绩效目标自评表</w:t>
            </w:r>
          </w:p>
        </w:tc>
      </w:tr>
      <w:tr w:rsidR="00841B4D" w:rsidRPr="00841B4D" w14:paraId="7C6F07EE" w14:textId="77777777" w:rsidTr="00841B4D">
        <w:trPr>
          <w:trHeight w:val="679"/>
        </w:trPr>
        <w:tc>
          <w:tcPr>
            <w:tcW w:w="5000" w:type="pct"/>
            <w:gridSpan w:val="10"/>
            <w:tcBorders>
              <w:top w:val="nil"/>
              <w:left w:val="nil"/>
              <w:bottom w:val="single" w:sz="4" w:space="0" w:color="auto"/>
              <w:right w:val="nil"/>
            </w:tcBorders>
            <w:shd w:val="clear" w:color="auto" w:fill="auto"/>
            <w:vAlign w:val="center"/>
            <w:hideMark/>
          </w:tcPr>
          <w:p w14:paraId="6CAE7944"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（2022年度）</w:t>
            </w:r>
          </w:p>
        </w:tc>
      </w:tr>
      <w:tr w:rsidR="00841B4D" w:rsidRPr="00841B4D" w14:paraId="7F3A31C8" w14:textId="77777777" w:rsidTr="00841B4D">
        <w:trPr>
          <w:trHeight w:val="540"/>
        </w:trPr>
        <w:tc>
          <w:tcPr>
            <w:tcW w:w="1563"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A903AC2"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lastRenderedPageBreak/>
              <w:t>部门（单位）名称</w:t>
            </w:r>
          </w:p>
        </w:tc>
        <w:tc>
          <w:tcPr>
            <w:tcW w:w="3437" w:type="pct"/>
            <w:gridSpan w:val="7"/>
            <w:tcBorders>
              <w:top w:val="single" w:sz="4" w:space="0" w:color="auto"/>
              <w:left w:val="nil"/>
              <w:bottom w:val="single" w:sz="4" w:space="0" w:color="auto"/>
              <w:right w:val="single" w:sz="4" w:space="0" w:color="000000"/>
            </w:tcBorders>
            <w:shd w:val="clear" w:color="auto" w:fill="auto"/>
            <w:vAlign w:val="center"/>
            <w:hideMark/>
          </w:tcPr>
          <w:p w14:paraId="1A2B03B7"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昌吉市房屋征收管理办公室</w:t>
            </w:r>
          </w:p>
        </w:tc>
      </w:tr>
      <w:tr w:rsidR="00841B4D" w:rsidRPr="00841B4D" w14:paraId="0BC7D317" w14:textId="77777777" w:rsidTr="00841B4D">
        <w:trPr>
          <w:trHeight w:val="559"/>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694CF9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年度主要任务</w:t>
            </w:r>
          </w:p>
        </w:tc>
        <w:tc>
          <w:tcPr>
            <w:tcW w:w="116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ED09DB"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任务名称</w:t>
            </w:r>
          </w:p>
        </w:tc>
        <w:tc>
          <w:tcPr>
            <w:tcW w:w="805" w:type="pct"/>
            <w:vMerge w:val="restart"/>
            <w:tcBorders>
              <w:top w:val="nil"/>
              <w:left w:val="single" w:sz="4" w:space="0" w:color="auto"/>
              <w:bottom w:val="single" w:sz="4" w:space="0" w:color="000000"/>
              <w:right w:val="single" w:sz="4" w:space="0" w:color="auto"/>
            </w:tcBorders>
            <w:shd w:val="clear" w:color="auto" w:fill="auto"/>
            <w:vAlign w:val="center"/>
            <w:hideMark/>
          </w:tcPr>
          <w:p w14:paraId="319FF857"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主要内容</w:t>
            </w:r>
          </w:p>
        </w:tc>
        <w:tc>
          <w:tcPr>
            <w:tcW w:w="1319" w:type="pct"/>
            <w:gridSpan w:val="3"/>
            <w:tcBorders>
              <w:top w:val="single" w:sz="4" w:space="0" w:color="auto"/>
              <w:left w:val="nil"/>
              <w:bottom w:val="nil"/>
              <w:right w:val="nil"/>
            </w:tcBorders>
            <w:shd w:val="clear" w:color="auto" w:fill="auto"/>
            <w:vAlign w:val="center"/>
            <w:hideMark/>
          </w:tcPr>
          <w:p w14:paraId="6106FD04"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预算金额（万元）</w:t>
            </w:r>
          </w:p>
        </w:tc>
        <w:tc>
          <w:tcPr>
            <w:tcW w:w="13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425735E"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实际执行（万元）</w:t>
            </w:r>
          </w:p>
        </w:tc>
      </w:tr>
      <w:tr w:rsidR="00841B4D" w:rsidRPr="00841B4D" w14:paraId="31AEE0E9" w14:textId="77777777" w:rsidTr="00841B4D">
        <w:trPr>
          <w:trHeight w:val="840"/>
        </w:trPr>
        <w:tc>
          <w:tcPr>
            <w:tcW w:w="400" w:type="pct"/>
            <w:vMerge/>
            <w:tcBorders>
              <w:top w:val="nil"/>
              <w:left w:val="single" w:sz="4" w:space="0" w:color="auto"/>
              <w:bottom w:val="single" w:sz="4" w:space="0" w:color="auto"/>
              <w:right w:val="single" w:sz="4" w:space="0" w:color="auto"/>
            </w:tcBorders>
            <w:vAlign w:val="center"/>
            <w:hideMark/>
          </w:tcPr>
          <w:p w14:paraId="0BF9C917"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000000"/>
              <w:right w:val="single" w:sz="4" w:space="0" w:color="000000"/>
            </w:tcBorders>
            <w:vAlign w:val="center"/>
            <w:hideMark/>
          </w:tcPr>
          <w:p w14:paraId="08A41F85"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805" w:type="pct"/>
            <w:vMerge/>
            <w:tcBorders>
              <w:top w:val="nil"/>
              <w:left w:val="single" w:sz="4" w:space="0" w:color="auto"/>
              <w:bottom w:val="single" w:sz="4" w:space="0" w:color="000000"/>
              <w:right w:val="single" w:sz="4" w:space="0" w:color="auto"/>
            </w:tcBorders>
            <w:vAlign w:val="center"/>
            <w:hideMark/>
          </w:tcPr>
          <w:p w14:paraId="1B59F295"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64BBF99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总额</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1A642B25" w14:textId="77777777" w:rsidR="00841B4D" w:rsidRPr="00841B4D" w:rsidRDefault="00841B4D" w:rsidP="00841B4D">
            <w:pPr>
              <w:widowControl/>
              <w:spacing w:line="240" w:lineRule="auto"/>
              <w:ind w:firstLineChars="0" w:firstLine="0"/>
              <w:jc w:val="center"/>
              <w:rPr>
                <w:rFonts w:ascii="宋体" w:eastAsia="宋体" w:hAnsi="宋体" w:cs="宋体" w:hint="eastAsia"/>
                <w:color w:val="000000"/>
                <w:kern w:val="0"/>
                <w:sz w:val="22"/>
                <w:szCs w:val="22"/>
              </w:rPr>
            </w:pPr>
            <w:r w:rsidRPr="00841B4D">
              <w:rPr>
                <w:rFonts w:ascii="宋体" w:eastAsia="宋体" w:hAnsi="宋体" w:cs="宋体" w:hint="eastAsia"/>
                <w:color w:val="000000"/>
                <w:kern w:val="0"/>
                <w:sz w:val="22"/>
                <w:szCs w:val="22"/>
              </w:rPr>
              <w:t>财政拨款</w:t>
            </w:r>
          </w:p>
        </w:tc>
        <w:tc>
          <w:tcPr>
            <w:tcW w:w="426" w:type="pct"/>
            <w:tcBorders>
              <w:top w:val="single" w:sz="4" w:space="0" w:color="auto"/>
              <w:left w:val="nil"/>
              <w:bottom w:val="single" w:sz="4" w:space="0" w:color="auto"/>
              <w:right w:val="single" w:sz="4" w:space="0" w:color="auto"/>
            </w:tcBorders>
            <w:shd w:val="clear" w:color="auto" w:fill="auto"/>
            <w:vAlign w:val="center"/>
            <w:hideMark/>
          </w:tcPr>
          <w:p w14:paraId="0FD7F0E1" w14:textId="77777777" w:rsidR="00841B4D" w:rsidRPr="00841B4D" w:rsidRDefault="00841B4D" w:rsidP="00841B4D">
            <w:pPr>
              <w:widowControl/>
              <w:spacing w:line="240" w:lineRule="auto"/>
              <w:ind w:firstLineChars="0" w:firstLine="0"/>
              <w:jc w:val="center"/>
              <w:rPr>
                <w:rFonts w:ascii="宋体" w:eastAsia="宋体" w:hAnsi="宋体" w:cs="宋体" w:hint="eastAsia"/>
                <w:color w:val="000000"/>
                <w:kern w:val="0"/>
                <w:sz w:val="22"/>
                <w:szCs w:val="22"/>
              </w:rPr>
            </w:pPr>
            <w:r w:rsidRPr="00841B4D">
              <w:rPr>
                <w:rFonts w:ascii="宋体" w:eastAsia="宋体" w:hAnsi="宋体" w:cs="宋体" w:hint="eastAsia"/>
                <w:color w:val="000000"/>
                <w:kern w:val="0"/>
                <w:sz w:val="22"/>
                <w:szCs w:val="22"/>
              </w:rPr>
              <w:t>其他资金</w:t>
            </w:r>
          </w:p>
        </w:tc>
        <w:tc>
          <w:tcPr>
            <w:tcW w:w="426" w:type="pct"/>
            <w:tcBorders>
              <w:top w:val="nil"/>
              <w:left w:val="nil"/>
              <w:bottom w:val="single" w:sz="4" w:space="0" w:color="auto"/>
              <w:right w:val="single" w:sz="4" w:space="0" w:color="auto"/>
            </w:tcBorders>
            <w:shd w:val="clear" w:color="auto" w:fill="auto"/>
            <w:vAlign w:val="center"/>
            <w:hideMark/>
          </w:tcPr>
          <w:p w14:paraId="6A409152"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总额</w:t>
            </w:r>
          </w:p>
        </w:tc>
        <w:tc>
          <w:tcPr>
            <w:tcW w:w="441" w:type="pct"/>
            <w:tcBorders>
              <w:top w:val="nil"/>
              <w:left w:val="nil"/>
              <w:bottom w:val="single" w:sz="4" w:space="0" w:color="auto"/>
              <w:right w:val="single" w:sz="4" w:space="0" w:color="auto"/>
            </w:tcBorders>
            <w:shd w:val="clear" w:color="auto" w:fill="auto"/>
            <w:vAlign w:val="center"/>
            <w:hideMark/>
          </w:tcPr>
          <w:p w14:paraId="4A13EFB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财政拨款</w:t>
            </w:r>
          </w:p>
        </w:tc>
        <w:tc>
          <w:tcPr>
            <w:tcW w:w="447" w:type="pct"/>
            <w:tcBorders>
              <w:top w:val="nil"/>
              <w:left w:val="nil"/>
              <w:bottom w:val="single" w:sz="4" w:space="0" w:color="auto"/>
              <w:right w:val="single" w:sz="4" w:space="0" w:color="auto"/>
            </w:tcBorders>
            <w:shd w:val="clear" w:color="auto" w:fill="auto"/>
            <w:vAlign w:val="center"/>
            <w:hideMark/>
          </w:tcPr>
          <w:p w14:paraId="79E06C7D"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其他资金</w:t>
            </w:r>
          </w:p>
        </w:tc>
      </w:tr>
      <w:tr w:rsidR="00841B4D" w:rsidRPr="00841B4D" w14:paraId="2CE2885F" w14:textId="77777777" w:rsidTr="00841B4D">
        <w:trPr>
          <w:trHeight w:val="540"/>
        </w:trPr>
        <w:tc>
          <w:tcPr>
            <w:tcW w:w="400" w:type="pct"/>
            <w:vMerge/>
            <w:tcBorders>
              <w:top w:val="nil"/>
              <w:left w:val="single" w:sz="4" w:space="0" w:color="auto"/>
              <w:bottom w:val="single" w:sz="4" w:space="0" w:color="auto"/>
              <w:right w:val="single" w:sz="4" w:space="0" w:color="auto"/>
            </w:tcBorders>
            <w:vAlign w:val="center"/>
            <w:hideMark/>
          </w:tcPr>
          <w:p w14:paraId="1CF71AE5"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1163" w:type="pct"/>
            <w:gridSpan w:val="2"/>
            <w:vMerge w:val="restart"/>
            <w:tcBorders>
              <w:top w:val="single" w:sz="4" w:space="0" w:color="auto"/>
              <w:left w:val="single" w:sz="4" w:space="0" w:color="auto"/>
              <w:bottom w:val="single" w:sz="4" w:space="0" w:color="auto"/>
              <w:right w:val="nil"/>
            </w:tcBorders>
            <w:shd w:val="clear" w:color="auto" w:fill="auto"/>
            <w:vAlign w:val="center"/>
            <w:hideMark/>
          </w:tcPr>
          <w:p w14:paraId="4ECF8B46"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开展由市委市人民政府确定的本年征收工作</w:t>
            </w: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0B1ECC3B"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在编人员11人</w:t>
            </w:r>
          </w:p>
        </w:tc>
        <w:tc>
          <w:tcPr>
            <w:tcW w:w="452" w:type="pct"/>
            <w:tcBorders>
              <w:top w:val="nil"/>
              <w:left w:val="nil"/>
              <w:bottom w:val="single" w:sz="4" w:space="0" w:color="auto"/>
              <w:right w:val="single" w:sz="4" w:space="0" w:color="auto"/>
            </w:tcBorders>
            <w:shd w:val="clear" w:color="auto" w:fill="auto"/>
            <w:vAlign w:val="center"/>
            <w:hideMark/>
          </w:tcPr>
          <w:p w14:paraId="378DB812" w14:textId="77777777" w:rsidR="00841B4D" w:rsidRPr="00841B4D" w:rsidRDefault="00841B4D" w:rsidP="00841B4D">
            <w:pPr>
              <w:widowControl/>
              <w:spacing w:line="240" w:lineRule="auto"/>
              <w:ind w:firstLineChars="0" w:firstLine="0"/>
              <w:jc w:val="center"/>
              <w:rPr>
                <w:rFonts w:ascii="宋体" w:eastAsia="宋体" w:hAnsi="宋体" w:cs="宋体" w:hint="eastAsia"/>
                <w:color w:val="000000"/>
                <w:kern w:val="0"/>
                <w:sz w:val="22"/>
                <w:szCs w:val="22"/>
              </w:rPr>
            </w:pPr>
            <w:r w:rsidRPr="00841B4D">
              <w:rPr>
                <w:rFonts w:ascii="宋体" w:eastAsia="宋体" w:hAnsi="宋体" w:cs="宋体" w:hint="eastAsia"/>
                <w:color w:val="000000"/>
                <w:kern w:val="0"/>
                <w:sz w:val="22"/>
                <w:szCs w:val="22"/>
              </w:rPr>
              <w:t>136.08</w:t>
            </w:r>
          </w:p>
        </w:tc>
        <w:tc>
          <w:tcPr>
            <w:tcW w:w="441" w:type="pct"/>
            <w:tcBorders>
              <w:top w:val="nil"/>
              <w:left w:val="nil"/>
              <w:bottom w:val="single" w:sz="4" w:space="0" w:color="auto"/>
              <w:right w:val="single" w:sz="4" w:space="0" w:color="auto"/>
            </w:tcBorders>
            <w:shd w:val="clear" w:color="auto" w:fill="auto"/>
            <w:vAlign w:val="center"/>
            <w:hideMark/>
          </w:tcPr>
          <w:p w14:paraId="52DB4CB3" w14:textId="77777777" w:rsidR="00841B4D" w:rsidRPr="00841B4D" w:rsidRDefault="00841B4D" w:rsidP="00841B4D">
            <w:pPr>
              <w:widowControl/>
              <w:spacing w:line="240" w:lineRule="auto"/>
              <w:ind w:firstLineChars="0" w:firstLine="0"/>
              <w:jc w:val="center"/>
              <w:rPr>
                <w:rFonts w:ascii="宋体" w:eastAsia="宋体" w:hAnsi="宋体" w:cs="宋体" w:hint="eastAsia"/>
                <w:color w:val="000000"/>
                <w:kern w:val="0"/>
                <w:sz w:val="22"/>
                <w:szCs w:val="22"/>
              </w:rPr>
            </w:pPr>
            <w:r w:rsidRPr="00841B4D">
              <w:rPr>
                <w:rFonts w:ascii="宋体" w:eastAsia="宋体" w:hAnsi="宋体" w:cs="宋体" w:hint="eastAsia"/>
                <w:color w:val="000000"/>
                <w:kern w:val="0"/>
                <w:sz w:val="22"/>
                <w:szCs w:val="22"/>
              </w:rPr>
              <w:t>136.08</w:t>
            </w:r>
          </w:p>
        </w:tc>
        <w:tc>
          <w:tcPr>
            <w:tcW w:w="426" w:type="pct"/>
            <w:tcBorders>
              <w:top w:val="nil"/>
              <w:left w:val="nil"/>
              <w:bottom w:val="single" w:sz="4" w:space="0" w:color="auto"/>
              <w:right w:val="single" w:sz="4" w:space="0" w:color="auto"/>
            </w:tcBorders>
            <w:shd w:val="clear" w:color="auto" w:fill="auto"/>
            <w:vAlign w:val="center"/>
            <w:hideMark/>
          </w:tcPr>
          <w:p w14:paraId="421A57C7" w14:textId="77777777" w:rsidR="00841B4D" w:rsidRPr="00841B4D" w:rsidRDefault="00841B4D" w:rsidP="00841B4D">
            <w:pPr>
              <w:widowControl/>
              <w:spacing w:line="240" w:lineRule="auto"/>
              <w:ind w:firstLineChars="0" w:firstLine="0"/>
              <w:jc w:val="center"/>
              <w:rPr>
                <w:rFonts w:ascii="宋体" w:eastAsia="宋体" w:hAnsi="宋体" w:cs="宋体" w:hint="eastAsia"/>
                <w:color w:val="000000"/>
                <w:kern w:val="0"/>
                <w:sz w:val="22"/>
                <w:szCs w:val="22"/>
              </w:rPr>
            </w:pPr>
            <w:r w:rsidRPr="00841B4D">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07A64497"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136.08</w:t>
            </w:r>
          </w:p>
        </w:tc>
        <w:tc>
          <w:tcPr>
            <w:tcW w:w="441" w:type="pct"/>
            <w:tcBorders>
              <w:top w:val="nil"/>
              <w:left w:val="nil"/>
              <w:bottom w:val="single" w:sz="4" w:space="0" w:color="auto"/>
              <w:right w:val="single" w:sz="4" w:space="0" w:color="auto"/>
            </w:tcBorders>
            <w:shd w:val="clear" w:color="auto" w:fill="auto"/>
            <w:vAlign w:val="center"/>
            <w:hideMark/>
          </w:tcPr>
          <w:p w14:paraId="10A1F96C"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136.08</w:t>
            </w:r>
          </w:p>
        </w:tc>
        <w:tc>
          <w:tcPr>
            <w:tcW w:w="447" w:type="pct"/>
            <w:tcBorders>
              <w:top w:val="nil"/>
              <w:left w:val="nil"/>
              <w:bottom w:val="single" w:sz="4" w:space="0" w:color="auto"/>
              <w:right w:val="single" w:sz="4" w:space="0" w:color="auto"/>
            </w:tcBorders>
            <w:shd w:val="clear" w:color="auto" w:fill="auto"/>
            <w:vAlign w:val="center"/>
            <w:hideMark/>
          </w:tcPr>
          <w:p w14:paraId="30EA704A"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0</w:t>
            </w:r>
          </w:p>
        </w:tc>
      </w:tr>
      <w:tr w:rsidR="00841B4D" w:rsidRPr="00841B4D" w14:paraId="47E392E0" w14:textId="77777777" w:rsidTr="00841B4D">
        <w:trPr>
          <w:trHeight w:val="540"/>
        </w:trPr>
        <w:tc>
          <w:tcPr>
            <w:tcW w:w="400" w:type="pct"/>
            <w:vMerge/>
            <w:tcBorders>
              <w:top w:val="nil"/>
              <w:left w:val="single" w:sz="4" w:space="0" w:color="auto"/>
              <w:bottom w:val="single" w:sz="4" w:space="0" w:color="auto"/>
              <w:right w:val="single" w:sz="4" w:space="0" w:color="auto"/>
            </w:tcBorders>
            <w:vAlign w:val="center"/>
            <w:hideMark/>
          </w:tcPr>
          <w:p w14:paraId="099674EA"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auto"/>
              <w:right w:val="nil"/>
            </w:tcBorders>
            <w:vAlign w:val="center"/>
            <w:hideMark/>
          </w:tcPr>
          <w:p w14:paraId="6C0FE4A9"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38C41551"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公务用车、日常运转经费</w:t>
            </w:r>
          </w:p>
        </w:tc>
        <w:tc>
          <w:tcPr>
            <w:tcW w:w="452" w:type="pct"/>
            <w:tcBorders>
              <w:top w:val="nil"/>
              <w:left w:val="nil"/>
              <w:bottom w:val="single" w:sz="4" w:space="0" w:color="auto"/>
              <w:right w:val="single" w:sz="4" w:space="0" w:color="auto"/>
            </w:tcBorders>
            <w:shd w:val="clear" w:color="auto" w:fill="auto"/>
            <w:vAlign w:val="center"/>
            <w:hideMark/>
          </w:tcPr>
          <w:p w14:paraId="557289E2" w14:textId="77777777" w:rsidR="00841B4D" w:rsidRPr="00841B4D" w:rsidRDefault="00841B4D" w:rsidP="00841B4D">
            <w:pPr>
              <w:widowControl/>
              <w:spacing w:line="240" w:lineRule="auto"/>
              <w:ind w:firstLineChars="0" w:firstLine="0"/>
              <w:jc w:val="center"/>
              <w:rPr>
                <w:rFonts w:ascii="宋体" w:eastAsia="宋体" w:hAnsi="宋体" w:cs="宋体" w:hint="eastAsia"/>
                <w:color w:val="000000"/>
                <w:kern w:val="0"/>
                <w:sz w:val="22"/>
                <w:szCs w:val="22"/>
              </w:rPr>
            </w:pPr>
            <w:r w:rsidRPr="00841B4D">
              <w:rPr>
                <w:rFonts w:ascii="宋体" w:eastAsia="宋体" w:hAnsi="宋体" w:cs="宋体" w:hint="eastAsia"/>
                <w:color w:val="000000"/>
                <w:kern w:val="0"/>
                <w:sz w:val="22"/>
                <w:szCs w:val="22"/>
              </w:rPr>
              <w:t>10.93</w:t>
            </w:r>
          </w:p>
        </w:tc>
        <w:tc>
          <w:tcPr>
            <w:tcW w:w="441" w:type="pct"/>
            <w:tcBorders>
              <w:top w:val="nil"/>
              <w:left w:val="nil"/>
              <w:bottom w:val="single" w:sz="4" w:space="0" w:color="auto"/>
              <w:right w:val="single" w:sz="4" w:space="0" w:color="auto"/>
            </w:tcBorders>
            <w:shd w:val="clear" w:color="auto" w:fill="auto"/>
            <w:vAlign w:val="center"/>
            <w:hideMark/>
          </w:tcPr>
          <w:p w14:paraId="26208B8E" w14:textId="77777777" w:rsidR="00841B4D" w:rsidRPr="00841B4D" w:rsidRDefault="00841B4D" w:rsidP="00841B4D">
            <w:pPr>
              <w:widowControl/>
              <w:spacing w:line="240" w:lineRule="auto"/>
              <w:ind w:firstLineChars="0" w:firstLine="0"/>
              <w:jc w:val="center"/>
              <w:rPr>
                <w:rFonts w:ascii="宋体" w:eastAsia="宋体" w:hAnsi="宋体" w:cs="宋体" w:hint="eastAsia"/>
                <w:color w:val="000000"/>
                <w:kern w:val="0"/>
                <w:sz w:val="22"/>
                <w:szCs w:val="22"/>
              </w:rPr>
            </w:pPr>
            <w:r w:rsidRPr="00841B4D">
              <w:rPr>
                <w:rFonts w:ascii="宋体" w:eastAsia="宋体" w:hAnsi="宋体" w:cs="宋体" w:hint="eastAsia"/>
                <w:color w:val="000000"/>
                <w:kern w:val="0"/>
                <w:sz w:val="22"/>
                <w:szCs w:val="22"/>
              </w:rPr>
              <w:t>10.93</w:t>
            </w:r>
          </w:p>
        </w:tc>
        <w:tc>
          <w:tcPr>
            <w:tcW w:w="426" w:type="pct"/>
            <w:tcBorders>
              <w:top w:val="nil"/>
              <w:left w:val="nil"/>
              <w:bottom w:val="single" w:sz="4" w:space="0" w:color="auto"/>
              <w:right w:val="single" w:sz="4" w:space="0" w:color="auto"/>
            </w:tcBorders>
            <w:shd w:val="clear" w:color="auto" w:fill="auto"/>
            <w:vAlign w:val="center"/>
            <w:hideMark/>
          </w:tcPr>
          <w:p w14:paraId="49968201" w14:textId="77777777" w:rsidR="00841B4D" w:rsidRPr="00841B4D" w:rsidRDefault="00841B4D" w:rsidP="00841B4D">
            <w:pPr>
              <w:widowControl/>
              <w:spacing w:line="240" w:lineRule="auto"/>
              <w:ind w:firstLineChars="0" w:firstLine="0"/>
              <w:jc w:val="center"/>
              <w:rPr>
                <w:rFonts w:ascii="宋体" w:eastAsia="宋体" w:hAnsi="宋体" w:cs="宋体" w:hint="eastAsia"/>
                <w:color w:val="000000"/>
                <w:kern w:val="0"/>
                <w:sz w:val="22"/>
                <w:szCs w:val="22"/>
              </w:rPr>
            </w:pPr>
            <w:r w:rsidRPr="00841B4D">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2E063BC7"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10.93</w:t>
            </w:r>
          </w:p>
        </w:tc>
        <w:tc>
          <w:tcPr>
            <w:tcW w:w="441" w:type="pct"/>
            <w:tcBorders>
              <w:top w:val="nil"/>
              <w:left w:val="nil"/>
              <w:bottom w:val="single" w:sz="4" w:space="0" w:color="auto"/>
              <w:right w:val="single" w:sz="4" w:space="0" w:color="auto"/>
            </w:tcBorders>
            <w:shd w:val="clear" w:color="auto" w:fill="auto"/>
            <w:vAlign w:val="center"/>
            <w:hideMark/>
          </w:tcPr>
          <w:p w14:paraId="40300BD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10.93</w:t>
            </w:r>
          </w:p>
        </w:tc>
        <w:tc>
          <w:tcPr>
            <w:tcW w:w="447" w:type="pct"/>
            <w:tcBorders>
              <w:top w:val="nil"/>
              <w:left w:val="nil"/>
              <w:bottom w:val="single" w:sz="4" w:space="0" w:color="auto"/>
              <w:right w:val="single" w:sz="4" w:space="0" w:color="auto"/>
            </w:tcBorders>
            <w:shd w:val="clear" w:color="auto" w:fill="auto"/>
            <w:vAlign w:val="center"/>
            <w:hideMark/>
          </w:tcPr>
          <w:p w14:paraId="0E43536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0</w:t>
            </w:r>
          </w:p>
        </w:tc>
      </w:tr>
      <w:tr w:rsidR="00841B4D" w:rsidRPr="00841B4D" w14:paraId="1236E3EA" w14:textId="77777777" w:rsidTr="00841B4D">
        <w:trPr>
          <w:trHeight w:val="540"/>
        </w:trPr>
        <w:tc>
          <w:tcPr>
            <w:tcW w:w="400" w:type="pct"/>
            <w:vMerge/>
            <w:tcBorders>
              <w:top w:val="nil"/>
              <w:left w:val="single" w:sz="4" w:space="0" w:color="auto"/>
              <w:bottom w:val="single" w:sz="4" w:space="0" w:color="auto"/>
              <w:right w:val="single" w:sz="4" w:space="0" w:color="auto"/>
            </w:tcBorders>
            <w:vAlign w:val="center"/>
            <w:hideMark/>
          </w:tcPr>
          <w:p w14:paraId="008669E7"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1968" w:type="pct"/>
            <w:gridSpan w:val="3"/>
            <w:tcBorders>
              <w:top w:val="single" w:sz="4" w:space="0" w:color="auto"/>
              <w:left w:val="nil"/>
              <w:bottom w:val="single" w:sz="4" w:space="0" w:color="auto"/>
              <w:right w:val="single" w:sz="4" w:space="0" w:color="000000"/>
            </w:tcBorders>
            <w:shd w:val="clear" w:color="auto" w:fill="auto"/>
            <w:vAlign w:val="center"/>
            <w:hideMark/>
          </w:tcPr>
          <w:p w14:paraId="3F99842E"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合　计</w:t>
            </w:r>
          </w:p>
        </w:tc>
        <w:tc>
          <w:tcPr>
            <w:tcW w:w="452" w:type="pct"/>
            <w:tcBorders>
              <w:top w:val="nil"/>
              <w:left w:val="nil"/>
              <w:bottom w:val="single" w:sz="4" w:space="0" w:color="auto"/>
              <w:right w:val="single" w:sz="4" w:space="0" w:color="auto"/>
            </w:tcBorders>
            <w:shd w:val="clear" w:color="auto" w:fill="auto"/>
            <w:noWrap/>
            <w:vAlign w:val="center"/>
            <w:hideMark/>
          </w:tcPr>
          <w:p w14:paraId="7F70BA91"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147.01</w:t>
            </w:r>
          </w:p>
        </w:tc>
        <w:tc>
          <w:tcPr>
            <w:tcW w:w="441" w:type="pct"/>
            <w:tcBorders>
              <w:top w:val="nil"/>
              <w:left w:val="nil"/>
              <w:bottom w:val="single" w:sz="4" w:space="0" w:color="auto"/>
              <w:right w:val="single" w:sz="4" w:space="0" w:color="auto"/>
            </w:tcBorders>
            <w:shd w:val="clear" w:color="auto" w:fill="auto"/>
            <w:vAlign w:val="center"/>
            <w:hideMark/>
          </w:tcPr>
          <w:p w14:paraId="22B23A86"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147.01</w:t>
            </w:r>
          </w:p>
        </w:tc>
        <w:tc>
          <w:tcPr>
            <w:tcW w:w="426" w:type="pct"/>
            <w:tcBorders>
              <w:top w:val="nil"/>
              <w:left w:val="nil"/>
              <w:bottom w:val="single" w:sz="4" w:space="0" w:color="auto"/>
              <w:right w:val="single" w:sz="4" w:space="0" w:color="auto"/>
            </w:tcBorders>
            <w:shd w:val="clear" w:color="auto" w:fill="auto"/>
            <w:vAlign w:val="center"/>
            <w:hideMark/>
          </w:tcPr>
          <w:p w14:paraId="2A7BE53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0.0</w:t>
            </w:r>
          </w:p>
        </w:tc>
        <w:tc>
          <w:tcPr>
            <w:tcW w:w="426" w:type="pct"/>
            <w:tcBorders>
              <w:top w:val="nil"/>
              <w:left w:val="nil"/>
              <w:bottom w:val="single" w:sz="4" w:space="0" w:color="auto"/>
              <w:right w:val="single" w:sz="4" w:space="0" w:color="auto"/>
            </w:tcBorders>
            <w:shd w:val="clear" w:color="auto" w:fill="auto"/>
            <w:vAlign w:val="center"/>
            <w:hideMark/>
          </w:tcPr>
          <w:p w14:paraId="6E166F0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147.01</w:t>
            </w:r>
          </w:p>
        </w:tc>
        <w:tc>
          <w:tcPr>
            <w:tcW w:w="441" w:type="pct"/>
            <w:tcBorders>
              <w:top w:val="nil"/>
              <w:left w:val="nil"/>
              <w:bottom w:val="single" w:sz="4" w:space="0" w:color="auto"/>
              <w:right w:val="single" w:sz="4" w:space="0" w:color="auto"/>
            </w:tcBorders>
            <w:shd w:val="clear" w:color="auto" w:fill="auto"/>
            <w:vAlign w:val="center"/>
            <w:hideMark/>
          </w:tcPr>
          <w:p w14:paraId="6DAF961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147.01</w:t>
            </w:r>
          </w:p>
        </w:tc>
        <w:tc>
          <w:tcPr>
            <w:tcW w:w="447" w:type="pct"/>
            <w:tcBorders>
              <w:top w:val="nil"/>
              <w:left w:val="nil"/>
              <w:bottom w:val="single" w:sz="4" w:space="0" w:color="auto"/>
              <w:right w:val="single" w:sz="4" w:space="0" w:color="auto"/>
            </w:tcBorders>
            <w:shd w:val="clear" w:color="auto" w:fill="auto"/>
            <w:vAlign w:val="center"/>
            <w:hideMark/>
          </w:tcPr>
          <w:p w14:paraId="041E1C78"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0.0</w:t>
            </w:r>
          </w:p>
        </w:tc>
      </w:tr>
      <w:tr w:rsidR="00841B4D" w:rsidRPr="00841B4D" w14:paraId="3AA4ABEF" w14:textId="77777777" w:rsidTr="00841B4D">
        <w:trPr>
          <w:trHeight w:val="465"/>
        </w:trPr>
        <w:tc>
          <w:tcPr>
            <w:tcW w:w="400" w:type="pct"/>
            <w:vMerge w:val="restart"/>
            <w:tcBorders>
              <w:top w:val="nil"/>
              <w:left w:val="single" w:sz="4" w:space="0" w:color="auto"/>
              <w:bottom w:val="single" w:sz="4" w:space="0" w:color="000000"/>
              <w:right w:val="single" w:sz="4" w:space="0" w:color="auto"/>
            </w:tcBorders>
            <w:shd w:val="clear" w:color="auto" w:fill="auto"/>
            <w:vAlign w:val="center"/>
            <w:hideMark/>
          </w:tcPr>
          <w:p w14:paraId="5ED243F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年度总体目标</w:t>
            </w: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14:paraId="4385A71B"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预期目标</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14:paraId="79688AE0"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实际完成目标</w:t>
            </w:r>
          </w:p>
        </w:tc>
      </w:tr>
      <w:tr w:rsidR="00841B4D" w:rsidRPr="00841B4D" w14:paraId="40C1F717" w14:textId="77777777" w:rsidTr="00841B4D">
        <w:trPr>
          <w:trHeight w:val="3042"/>
        </w:trPr>
        <w:tc>
          <w:tcPr>
            <w:tcW w:w="400" w:type="pct"/>
            <w:vMerge/>
            <w:tcBorders>
              <w:top w:val="nil"/>
              <w:left w:val="single" w:sz="4" w:space="0" w:color="auto"/>
              <w:bottom w:val="single" w:sz="4" w:space="0" w:color="000000"/>
              <w:right w:val="single" w:sz="4" w:space="0" w:color="auto"/>
            </w:tcBorders>
            <w:vAlign w:val="center"/>
            <w:hideMark/>
          </w:tcPr>
          <w:p w14:paraId="5A64D3B4"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14:paraId="691A7F19" w14:textId="77777777" w:rsidR="00841B4D" w:rsidRPr="00841B4D" w:rsidRDefault="00841B4D" w:rsidP="00841B4D">
            <w:pPr>
              <w:widowControl/>
              <w:spacing w:line="240" w:lineRule="auto"/>
              <w:ind w:firstLineChars="0" w:firstLine="0"/>
              <w:jc w:val="left"/>
              <w:rPr>
                <w:rFonts w:ascii="宋体" w:eastAsia="宋体" w:hAnsi="宋体" w:cs="宋体" w:hint="eastAsia"/>
                <w:kern w:val="0"/>
                <w:sz w:val="22"/>
                <w:szCs w:val="22"/>
              </w:rPr>
            </w:pPr>
            <w:r w:rsidRPr="00841B4D">
              <w:rPr>
                <w:rFonts w:ascii="宋体" w:eastAsia="宋体" w:hAnsi="宋体" w:cs="宋体" w:hint="eastAsia"/>
                <w:kern w:val="0"/>
                <w:sz w:val="22"/>
                <w:szCs w:val="22"/>
              </w:rPr>
              <w:t>2022年本单位投入147.01万元，其中，人员经费136.01万元，日常</w:t>
            </w:r>
            <w:proofErr w:type="gramStart"/>
            <w:r w:rsidRPr="00841B4D">
              <w:rPr>
                <w:rFonts w:ascii="宋体" w:eastAsia="宋体" w:hAnsi="宋体" w:cs="宋体" w:hint="eastAsia"/>
                <w:kern w:val="0"/>
                <w:sz w:val="22"/>
                <w:szCs w:val="22"/>
              </w:rPr>
              <w:t>公用经员费</w:t>
            </w:r>
            <w:proofErr w:type="gramEnd"/>
            <w:r w:rsidRPr="00841B4D">
              <w:rPr>
                <w:rFonts w:ascii="宋体" w:eastAsia="宋体" w:hAnsi="宋体" w:cs="宋体" w:hint="eastAsia"/>
                <w:kern w:val="0"/>
                <w:sz w:val="22"/>
                <w:szCs w:val="22"/>
              </w:rPr>
              <w:t>10.93万元，各项经费的正常支出。工作主要包括：1.负责起草征收补偿方案，报市人民政府依法</w:t>
            </w:r>
            <w:proofErr w:type="gramStart"/>
            <w:r w:rsidRPr="00841B4D">
              <w:rPr>
                <w:rFonts w:ascii="宋体" w:eastAsia="宋体" w:hAnsi="宋体" w:cs="宋体" w:hint="eastAsia"/>
                <w:kern w:val="0"/>
                <w:sz w:val="22"/>
                <w:szCs w:val="22"/>
              </w:rPr>
              <w:t>作出</w:t>
            </w:r>
            <w:proofErr w:type="gramEnd"/>
            <w:r w:rsidRPr="00841B4D">
              <w:rPr>
                <w:rFonts w:ascii="宋体" w:eastAsia="宋体" w:hAnsi="宋体" w:cs="宋体" w:hint="eastAsia"/>
                <w:kern w:val="0"/>
                <w:sz w:val="22"/>
                <w:szCs w:val="22"/>
              </w:rPr>
              <w:t>征收决定；负责对房屋征收范围内房屋的权属、区位、用途建筑面积等情况组织调查登记，并将调查结果在房屋征收范围内向被征收人公布；2.负责书面通知有关部门和个人不得在房屋征收范围内，实施新建、改建、扩建房屋和改变房屋用途等不当增加补偿费用的行为，并书面通知有关部门暂停办理房屋征收范围新建、扩建、改变用途等相关手续；负责对房屋拆迁进行指导，负责旧城改造、棚户区、城中村改造工作；3.计划完成2022年度昌吉市房屋征收管理办公室人员工资、社保、经费支出，保证机构正常运行，完成2022年棚改项目各项工作任务。保障房屋征收工作正常开</w:t>
            </w:r>
            <w:r w:rsidRPr="00841B4D">
              <w:rPr>
                <w:rFonts w:ascii="宋体" w:eastAsia="宋体" w:hAnsi="宋体" w:cs="宋体" w:hint="eastAsia"/>
                <w:kern w:val="0"/>
                <w:sz w:val="22"/>
                <w:szCs w:val="22"/>
              </w:rPr>
              <w:lastRenderedPageBreak/>
              <w:t>展，不断提高社会服务水平。</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14:paraId="388AD2B3" w14:textId="77777777" w:rsidR="00841B4D" w:rsidRPr="00841B4D" w:rsidRDefault="00841B4D" w:rsidP="00841B4D">
            <w:pPr>
              <w:widowControl/>
              <w:spacing w:line="240" w:lineRule="auto"/>
              <w:ind w:firstLineChars="0" w:firstLine="0"/>
              <w:jc w:val="left"/>
              <w:rPr>
                <w:rFonts w:ascii="宋体" w:eastAsia="宋体" w:hAnsi="宋体" w:cs="宋体" w:hint="eastAsia"/>
                <w:kern w:val="0"/>
                <w:sz w:val="22"/>
                <w:szCs w:val="22"/>
              </w:rPr>
            </w:pPr>
            <w:r w:rsidRPr="00841B4D">
              <w:rPr>
                <w:rFonts w:ascii="宋体" w:eastAsia="宋体" w:hAnsi="宋体" w:cs="宋体" w:hint="eastAsia"/>
                <w:kern w:val="0"/>
                <w:sz w:val="22"/>
                <w:szCs w:val="22"/>
              </w:rPr>
              <w:lastRenderedPageBreak/>
              <w:t>2022年本单位实际使用经费147.01万元，其中，人员经费136.01万元，日常</w:t>
            </w:r>
            <w:proofErr w:type="gramStart"/>
            <w:r w:rsidRPr="00841B4D">
              <w:rPr>
                <w:rFonts w:ascii="宋体" w:eastAsia="宋体" w:hAnsi="宋体" w:cs="宋体" w:hint="eastAsia"/>
                <w:kern w:val="0"/>
                <w:sz w:val="22"/>
                <w:szCs w:val="22"/>
              </w:rPr>
              <w:t>公用经员费</w:t>
            </w:r>
            <w:proofErr w:type="gramEnd"/>
            <w:r w:rsidRPr="00841B4D">
              <w:rPr>
                <w:rFonts w:ascii="宋体" w:eastAsia="宋体" w:hAnsi="宋体" w:cs="宋体" w:hint="eastAsia"/>
                <w:kern w:val="0"/>
                <w:sz w:val="22"/>
                <w:szCs w:val="22"/>
              </w:rPr>
              <w:t>10.93万元。主要工作完成情况：1.负责起草征收补偿方案，报市人民政府依法</w:t>
            </w:r>
            <w:proofErr w:type="gramStart"/>
            <w:r w:rsidRPr="00841B4D">
              <w:rPr>
                <w:rFonts w:ascii="宋体" w:eastAsia="宋体" w:hAnsi="宋体" w:cs="宋体" w:hint="eastAsia"/>
                <w:kern w:val="0"/>
                <w:sz w:val="22"/>
                <w:szCs w:val="22"/>
              </w:rPr>
              <w:t>作出</w:t>
            </w:r>
            <w:proofErr w:type="gramEnd"/>
            <w:r w:rsidRPr="00841B4D">
              <w:rPr>
                <w:rFonts w:ascii="宋体" w:eastAsia="宋体" w:hAnsi="宋体" w:cs="宋体" w:hint="eastAsia"/>
                <w:kern w:val="0"/>
                <w:sz w:val="22"/>
                <w:szCs w:val="22"/>
              </w:rPr>
              <w:t>征收决定；负责对房屋征收范围内房屋的权属、区位、用途建筑面积等情况组织调查登记，并将调查结果在房屋征收范围内向被征收人公布；2.负责书面通知有关部门和个人不得在房屋征收范围内，实施新建、改建、扩建房屋和改变房屋用途等不当增加补偿费用的行为，并书面通知有关部门暂停办理房屋征收范围新建、扩建、改变用途等相关手续；负责对房屋拆迁进行指导，负责旧城改造、棚户区、城中村改造工作；3.计划完成2022年度昌吉市房屋征收管理办公室人员工资、社保、经费支出，保证机构正常运行，完成2022年棚改项目各项工作任务。保障房屋征收工作正常开展，不断提高社会服务水平。</w:t>
            </w:r>
          </w:p>
        </w:tc>
      </w:tr>
      <w:tr w:rsidR="00841B4D" w:rsidRPr="00841B4D" w14:paraId="13051481" w14:textId="77777777" w:rsidTr="00841B4D">
        <w:trPr>
          <w:trHeight w:val="780"/>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6C3113EE"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年度绩效指标完成情况</w:t>
            </w:r>
          </w:p>
        </w:tc>
        <w:tc>
          <w:tcPr>
            <w:tcW w:w="540" w:type="pct"/>
            <w:tcBorders>
              <w:top w:val="nil"/>
              <w:left w:val="nil"/>
              <w:bottom w:val="single" w:sz="4" w:space="0" w:color="auto"/>
              <w:right w:val="single" w:sz="4" w:space="0" w:color="auto"/>
            </w:tcBorders>
            <w:shd w:val="clear" w:color="auto" w:fill="auto"/>
            <w:vAlign w:val="center"/>
            <w:hideMark/>
          </w:tcPr>
          <w:p w14:paraId="31D684DA"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一级指标</w:t>
            </w:r>
          </w:p>
        </w:tc>
        <w:tc>
          <w:tcPr>
            <w:tcW w:w="623" w:type="pct"/>
            <w:tcBorders>
              <w:top w:val="nil"/>
              <w:left w:val="nil"/>
              <w:bottom w:val="single" w:sz="4" w:space="0" w:color="auto"/>
              <w:right w:val="single" w:sz="4" w:space="0" w:color="auto"/>
            </w:tcBorders>
            <w:shd w:val="clear" w:color="auto" w:fill="auto"/>
            <w:vAlign w:val="center"/>
            <w:hideMark/>
          </w:tcPr>
          <w:p w14:paraId="0DB36E8C"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二级指标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7A4B20C"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三级指标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44F513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绩效目标值</w:t>
            </w:r>
          </w:p>
        </w:tc>
        <w:tc>
          <w:tcPr>
            <w:tcW w:w="426" w:type="pct"/>
            <w:tcBorders>
              <w:top w:val="nil"/>
              <w:left w:val="nil"/>
              <w:bottom w:val="single" w:sz="4" w:space="0" w:color="auto"/>
              <w:right w:val="single" w:sz="4" w:space="0" w:color="auto"/>
            </w:tcBorders>
            <w:shd w:val="clear" w:color="auto" w:fill="auto"/>
            <w:vAlign w:val="center"/>
            <w:hideMark/>
          </w:tcPr>
          <w:p w14:paraId="31ECC464"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实际完成值</w:t>
            </w:r>
          </w:p>
        </w:tc>
        <w:tc>
          <w:tcPr>
            <w:tcW w:w="441" w:type="pct"/>
            <w:tcBorders>
              <w:top w:val="nil"/>
              <w:left w:val="nil"/>
              <w:bottom w:val="single" w:sz="4" w:space="0" w:color="auto"/>
              <w:right w:val="single" w:sz="4" w:space="0" w:color="auto"/>
            </w:tcBorders>
            <w:shd w:val="clear" w:color="auto" w:fill="auto"/>
            <w:vAlign w:val="center"/>
            <w:hideMark/>
          </w:tcPr>
          <w:p w14:paraId="6336F662"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指标分值</w:t>
            </w:r>
          </w:p>
        </w:tc>
        <w:tc>
          <w:tcPr>
            <w:tcW w:w="447" w:type="pct"/>
            <w:tcBorders>
              <w:top w:val="nil"/>
              <w:left w:val="nil"/>
              <w:bottom w:val="single" w:sz="4" w:space="0" w:color="auto"/>
              <w:right w:val="single" w:sz="4" w:space="0" w:color="auto"/>
            </w:tcBorders>
            <w:shd w:val="clear" w:color="auto" w:fill="auto"/>
            <w:vAlign w:val="center"/>
            <w:hideMark/>
          </w:tcPr>
          <w:p w14:paraId="4E97076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得分</w:t>
            </w:r>
          </w:p>
        </w:tc>
      </w:tr>
      <w:tr w:rsidR="00841B4D" w:rsidRPr="00841B4D" w14:paraId="6AF5F0E1"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44F050E9"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525CCF6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项目完成</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4D8CF38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数量指标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366CDAB"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公务保障用车数量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09ECF43D"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=1.00辆</w:t>
            </w:r>
          </w:p>
        </w:tc>
        <w:tc>
          <w:tcPr>
            <w:tcW w:w="426" w:type="pct"/>
            <w:tcBorders>
              <w:top w:val="nil"/>
              <w:left w:val="nil"/>
              <w:bottom w:val="single" w:sz="4" w:space="0" w:color="auto"/>
              <w:right w:val="single" w:sz="4" w:space="0" w:color="auto"/>
            </w:tcBorders>
            <w:shd w:val="clear" w:color="auto" w:fill="auto"/>
            <w:vAlign w:val="center"/>
            <w:hideMark/>
          </w:tcPr>
          <w:p w14:paraId="626276D7"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=1辆</w:t>
            </w:r>
          </w:p>
        </w:tc>
        <w:tc>
          <w:tcPr>
            <w:tcW w:w="441" w:type="pct"/>
            <w:tcBorders>
              <w:top w:val="nil"/>
              <w:left w:val="nil"/>
              <w:bottom w:val="single" w:sz="4" w:space="0" w:color="auto"/>
              <w:right w:val="single" w:sz="4" w:space="0" w:color="auto"/>
            </w:tcBorders>
            <w:shd w:val="clear" w:color="auto" w:fill="auto"/>
            <w:vAlign w:val="center"/>
            <w:hideMark/>
          </w:tcPr>
          <w:p w14:paraId="7675F62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8</w:t>
            </w:r>
          </w:p>
        </w:tc>
        <w:tc>
          <w:tcPr>
            <w:tcW w:w="447" w:type="pct"/>
            <w:tcBorders>
              <w:top w:val="nil"/>
              <w:left w:val="nil"/>
              <w:bottom w:val="single" w:sz="4" w:space="0" w:color="auto"/>
              <w:right w:val="single" w:sz="4" w:space="0" w:color="auto"/>
            </w:tcBorders>
            <w:shd w:val="clear" w:color="auto" w:fill="auto"/>
            <w:vAlign w:val="center"/>
            <w:hideMark/>
          </w:tcPr>
          <w:p w14:paraId="26717DDB"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8</w:t>
            </w:r>
          </w:p>
        </w:tc>
      </w:tr>
      <w:tr w:rsidR="00841B4D" w:rsidRPr="00841B4D" w14:paraId="00AD517F"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7826DC06"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05D3CECA"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29B0D18F"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F641AE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保障办公人员数量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E6A47AC"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=11.00人</w:t>
            </w:r>
          </w:p>
        </w:tc>
        <w:tc>
          <w:tcPr>
            <w:tcW w:w="426" w:type="pct"/>
            <w:tcBorders>
              <w:top w:val="nil"/>
              <w:left w:val="nil"/>
              <w:bottom w:val="single" w:sz="4" w:space="0" w:color="auto"/>
              <w:right w:val="single" w:sz="4" w:space="0" w:color="auto"/>
            </w:tcBorders>
            <w:shd w:val="clear" w:color="auto" w:fill="auto"/>
            <w:vAlign w:val="center"/>
            <w:hideMark/>
          </w:tcPr>
          <w:p w14:paraId="0E4C6D46"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=11人</w:t>
            </w:r>
          </w:p>
        </w:tc>
        <w:tc>
          <w:tcPr>
            <w:tcW w:w="441" w:type="pct"/>
            <w:tcBorders>
              <w:top w:val="nil"/>
              <w:left w:val="nil"/>
              <w:bottom w:val="single" w:sz="4" w:space="0" w:color="auto"/>
              <w:right w:val="single" w:sz="4" w:space="0" w:color="auto"/>
            </w:tcBorders>
            <w:shd w:val="clear" w:color="auto" w:fill="auto"/>
            <w:vAlign w:val="center"/>
            <w:hideMark/>
          </w:tcPr>
          <w:p w14:paraId="2508DD77"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8</w:t>
            </w:r>
          </w:p>
        </w:tc>
        <w:tc>
          <w:tcPr>
            <w:tcW w:w="447" w:type="pct"/>
            <w:tcBorders>
              <w:top w:val="nil"/>
              <w:left w:val="nil"/>
              <w:bottom w:val="single" w:sz="4" w:space="0" w:color="auto"/>
              <w:right w:val="single" w:sz="4" w:space="0" w:color="auto"/>
            </w:tcBorders>
            <w:shd w:val="clear" w:color="auto" w:fill="auto"/>
            <w:vAlign w:val="center"/>
            <w:hideMark/>
          </w:tcPr>
          <w:p w14:paraId="6024D93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8</w:t>
            </w:r>
          </w:p>
        </w:tc>
      </w:tr>
      <w:tr w:rsidR="00841B4D" w:rsidRPr="00841B4D" w14:paraId="0B20E475"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141C320E"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8B9106A"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0EB782D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质量指标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124645D"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征收工作合</w:t>
            </w:r>
            <w:proofErr w:type="gramStart"/>
            <w:r w:rsidRPr="00841B4D">
              <w:rPr>
                <w:rFonts w:ascii="宋体" w:eastAsia="宋体" w:hAnsi="宋体" w:cs="宋体" w:hint="eastAsia"/>
                <w:kern w:val="0"/>
                <w:sz w:val="22"/>
                <w:szCs w:val="22"/>
              </w:rPr>
              <w:t>规</w:t>
            </w:r>
            <w:proofErr w:type="gramEnd"/>
            <w:r w:rsidRPr="00841B4D">
              <w:rPr>
                <w:rFonts w:ascii="宋体" w:eastAsia="宋体" w:hAnsi="宋体" w:cs="宋体" w:hint="eastAsia"/>
                <w:kern w:val="0"/>
                <w:sz w:val="22"/>
                <w:szCs w:val="22"/>
              </w:rPr>
              <w:t>性</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C2B2095"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7D8DDFA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46CB4624"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8</w:t>
            </w:r>
          </w:p>
        </w:tc>
        <w:tc>
          <w:tcPr>
            <w:tcW w:w="447" w:type="pct"/>
            <w:tcBorders>
              <w:top w:val="nil"/>
              <w:left w:val="nil"/>
              <w:bottom w:val="single" w:sz="4" w:space="0" w:color="auto"/>
              <w:right w:val="single" w:sz="4" w:space="0" w:color="auto"/>
            </w:tcBorders>
            <w:shd w:val="clear" w:color="auto" w:fill="auto"/>
            <w:vAlign w:val="center"/>
            <w:hideMark/>
          </w:tcPr>
          <w:p w14:paraId="7F4EBFCC"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8</w:t>
            </w:r>
          </w:p>
        </w:tc>
      </w:tr>
      <w:tr w:rsidR="00841B4D" w:rsidRPr="00841B4D" w14:paraId="35250192"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07E90CFC"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2A3E708"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34E2DC5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时效指标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E2B1B6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征收任务完成时限</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6C6B0DB"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2022年12月31日</w:t>
            </w:r>
          </w:p>
        </w:tc>
        <w:tc>
          <w:tcPr>
            <w:tcW w:w="426" w:type="pct"/>
            <w:tcBorders>
              <w:top w:val="nil"/>
              <w:left w:val="nil"/>
              <w:bottom w:val="single" w:sz="4" w:space="0" w:color="auto"/>
              <w:right w:val="single" w:sz="4" w:space="0" w:color="auto"/>
            </w:tcBorders>
            <w:shd w:val="clear" w:color="auto" w:fill="auto"/>
            <w:vAlign w:val="center"/>
            <w:hideMark/>
          </w:tcPr>
          <w:p w14:paraId="1F7BA032"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2022年12月</w:t>
            </w:r>
          </w:p>
        </w:tc>
        <w:tc>
          <w:tcPr>
            <w:tcW w:w="441" w:type="pct"/>
            <w:tcBorders>
              <w:top w:val="nil"/>
              <w:left w:val="nil"/>
              <w:bottom w:val="single" w:sz="4" w:space="0" w:color="auto"/>
              <w:right w:val="single" w:sz="4" w:space="0" w:color="auto"/>
            </w:tcBorders>
            <w:shd w:val="clear" w:color="auto" w:fill="auto"/>
            <w:vAlign w:val="center"/>
            <w:hideMark/>
          </w:tcPr>
          <w:p w14:paraId="64BD617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9</w:t>
            </w:r>
          </w:p>
        </w:tc>
        <w:tc>
          <w:tcPr>
            <w:tcW w:w="447" w:type="pct"/>
            <w:tcBorders>
              <w:top w:val="nil"/>
              <w:left w:val="nil"/>
              <w:bottom w:val="single" w:sz="4" w:space="0" w:color="auto"/>
              <w:right w:val="single" w:sz="4" w:space="0" w:color="auto"/>
            </w:tcBorders>
            <w:shd w:val="clear" w:color="auto" w:fill="auto"/>
            <w:vAlign w:val="center"/>
            <w:hideMark/>
          </w:tcPr>
          <w:p w14:paraId="505056F6"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9</w:t>
            </w:r>
          </w:p>
        </w:tc>
      </w:tr>
      <w:tr w:rsidR="00841B4D" w:rsidRPr="00841B4D" w14:paraId="4A0025C7"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67BA0E96"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7CE7472"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76561F17"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60F3A1DA"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公用经费支付及时率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7D9502A1"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&gt;=90.00%</w:t>
            </w:r>
          </w:p>
        </w:tc>
        <w:tc>
          <w:tcPr>
            <w:tcW w:w="426" w:type="pct"/>
            <w:tcBorders>
              <w:top w:val="nil"/>
              <w:left w:val="nil"/>
              <w:bottom w:val="single" w:sz="4" w:space="0" w:color="auto"/>
              <w:right w:val="single" w:sz="4" w:space="0" w:color="auto"/>
            </w:tcBorders>
            <w:shd w:val="clear" w:color="auto" w:fill="auto"/>
            <w:vAlign w:val="center"/>
            <w:hideMark/>
          </w:tcPr>
          <w:p w14:paraId="5892E3E8"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&gt;=100%</w:t>
            </w:r>
          </w:p>
        </w:tc>
        <w:tc>
          <w:tcPr>
            <w:tcW w:w="441" w:type="pct"/>
            <w:tcBorders>
              <w:top w:val="nil"/>
              <w:left w:val="nil"/>
              <w:bottom w:val="single" w:sz="4" w:space="0" w:color="auto"/>
              <w:right w:val="single" w:sz="4" w:space="0" w:color="auto"/>
            </w:tcBorders>
            <w:shd w:val="clear" w:color="auto" w:fill="auto"/>
            <w:vAlign w:val="center"/>
            <w:hideMark/>
          </w:tcPr>
          <w:p w14:paraId="163E1A38"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9</w:t>
            </w:r>
          </w:p>
        </w:tc>
        <w:tc>
          <w:tcPr>
            <w:tcW w:w="447" w:type="pct"/>
            <w:tcBorders>
              <w:top w:val="nil"/>
              <w:left w:val="nil"/>
              <w:bottom w:val="single" w:sz="4" w:space="0" w:color="auto"/>
              <w:right w:val="single" w:sz="4" w:space="0" w:color="auto"/>
            </w:tcBorders>
            <w:shd w:val="clear" w:color="auto" w:fill="auto"/>
            <w:vAlign w:val="center"/>
            <w:hideMark/>
          </w:tcPr>
          <w:p w14:paraId="67808F2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9</w:t>
            </w:r>
          </w:p>
        </w:tc>
      </w:tr>
      <w:tr w:rsidR="00841B4D" w:rsidRPr="00841B4D" w14:paraId="7ADCF5DC"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02B62AFF"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219C3B1A"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01940C5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成本指标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7AA69C8"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人员经费支出</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FA8E104"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&lt;=136.08万元</w:t>
            </w:r>
          </w:p>
        </w:tc>
        <w:tc>
          <w:tcPr>
            <w:tcW w:w="426" w:type="pct"/>
            <w:tcBorders>
              <w:top w:val="nil"/>
              <w:left w:val="nil"/>
              <w:bottom w:val="single" w:sz="4" w:space="0" w:color="auto"/>
              <w:right w:val="single" w:sz="4" w:space="0" w:color="auto"/>
            </w:tcBorders>
            <w:shd w:val="clear" w:color="auto" w:fill="auto"/>
            <w:vAlign w:val="center"/>
            <w:hideMark/>
          </w:tcPr>
          <w:p w14:paraId="1CCD471C"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&lt;=136.08万元</w:t>
            </w:r>
          </w:p>
        </w:tc>
        <w:tc>
          <w:tcPr>
            <w:tcW w:w="441" w:type="pct"/>
            <w:tcBorders>
              <w:top w:val="nil"/>
              <w:left w:val="nil"/>
              <w:bottom w:val="single" w:sz="4" w:space="0" w:color="auto"/>
              <w:right w:val="single" w:sz="4" w:space="0" w:color="auto"/>
            </w:tcBorders>
            <w:shd w:val="clear" w:color="auto" w:fill="auto"/>
            <w:vAlign w:val="center"/>
            <w:hideMark/>
          </w:tcPr>
          <w:p w14:paraId="0A2DC781"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9</w:t>
            </w:r>
          </w:p>
        </w:tc>
        <w:tc>
          <w:tcPr>
            <w:tcW w:w="447" w:type="pct"/>
            <w:tcBorders>
              <w:top w:val="nil"/>
              <w:left w:val="nil"/>
              <w:bottom w:val="single" w:sz="4" w:space="0" w:color="auto"/>
              <w:right w:val="single" w:sz="4" w:space="0" w:color="auto"/>
            </w:tcBorders>
            <w:shd w:val="clear" w:color="auto" w:fill="auto"/>
            <w:vAlign w:val="center"/>
            <w:hideMark/>
          </w:tcPr>
          <w:p w14:paraId="194B5A8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9</w:t>
            </w:r>
          </w:p>
        </w:tc>
      </w:tr>
      <w:tr w:rsidR="00841B4D" w:rsidRPr="00841B4D" w14:paraId="679D1C08"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09D0ECB1"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2F14E7D7"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500EFD05"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6A0D8174"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日常公用经费支出</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232C3AC6"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&lt;=10.93万元</w:t>
            </w:r>
          </w:p>
        </w:tc>
        <w:tc>
          <w:tcPr>
            <w:tcW w:w="426" w:type="pct"/>
            <w:tcBorders>
              <w:top w:val="nil"/>
              <w:left w:val="nil"/>
              <w:bottom w:val="single" w:sz="4" w:space="0" w:color="auto"/>
              <w:right w:val="single" w:sz="4" w:space="0" w:color="auto"/>
            </w:tcBorders>
            <w:shd w:val="clear" w:color="auto" w:fill="auto"/>
            <w:vAlign w:val="center"/>
            <w:hideMark/>
          </w:tcPr>
          <w:p w14:paraId="72D78C87"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&lt;=10.93万元</w:t>
            </w:r>
          </w:p>
        </w:tc>
        <w:tc>
          <w:tcPr>
            <w:tcW w:w="441" w:type="pct"/>
            <w:tcBorders>
              <w:top w:val="nil"/>
              <w:left w:val="nil"/>
              <w:bottom w:val="single" w:sz="4" w:space="0" w:color="auto"/>
              <w:right w:val="single" w:sz="4" w:space="0" w:color="auto"/>
            </w:tcBorders>
            <w:shd w:val="clear" w:color="auto" w:fill="auto"/>
            <w:vAlign w:val="center"/>
            <w:hideMark/>
          </w:tcPr>
          <w:p w14:paraId="523705A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9</w:t>
            </w:r>
          </w:p>
        </w:tc>
        <w:tc>
          <w:tcPr>
            <w:tcW w:w="447" w:type="pct"/>
            <w:tcBorders>
              <w:top w:val="nil"/>
              <w:left w:val="nil"/>
              <w:bottom w:val="single" w:sz="4" w:space="0" w:color="auto"/>
              <w:right w:val="single" w:sz="4" w:space="0" w:color="auto"/>
            </w:tcBorders>
            <w:shd w:val="clear" w:color="auto" w:fill="auto"/>
            <w:vAlign w:val="center"/>
            <w:hideMark/>
          </w:tcPr>
          <w:p w14:paraId="23E01BF4"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9</w:t>
            </w:r>
          </w:p>
        </w:tc>
      </w:tr>
      <w:tr w:rsidR="00841B4D" w:rsidRPr="00841B4D" w14:paraId="0B2366C6"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1149482F"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4362EE6B"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项目效益</w:t>
            </w:r>
          </w:p>
        </w:tc>
        <w:tc>
          <w:tcPr>
            <w:tcW w:w="623" w:type="pct"/>
            <w:tcBorders>
              <w:top w:val="nil"/>
              <w:left w:val="nil"/>
              <w:bottom w:val="single" w:sz="4" w:space="0" w:color="auto"/>
              <w:right w:val="single" w:sz="4" w:space="0" w:color="auto"/>
            </w:tcBorders>
            <w:shd w:val="clear" w:color="auto" w:fill="auto"/>
            <w:vAlign w:val="center"/>
            <w:hideMark/>
          </w:tcPr>
          <w:p w14:paraId="45615351"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经济效益指标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1C6191A"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7BDC9A4"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14:paraId="76ED988D"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14:paraId="140262B8"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14:paraId="3A91EC4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r>
      <w:tr w:rsidR="00841B4D" w:rsidRPr="00841B4D" w14:paraId="292DC39B"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682A65C3"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D8ECDA5"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2A740AA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社会效益指标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0CAA9F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提高社会服务水平</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9E6A8F8"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有效提高</w:t>
            </w:r>
          </w:p>
        </w:tc>
        <w:tc>
          <w:tcPr>
            <w:tcW w:w="426" w:type="pct"/>
            <w:tcBorders>
              <w:top w:val="nil"/>
              <w:left w:val="nil"/>
              <w:bottom w:val="single" w:sz="4" w:space="0" w:color="auto"/>
              <w:right w:val="single" w:sz="4" w:space="0" w:color="auto"/>
            </w:tcBorders>
            <w:shd w:val="clear" w:color="auto" w:fill="auto"/>
            <w:vAlign w:val="center"/>
            <w:hideMark/>
          </w:tcPr>
          <w:p w14:paraId="60ECF5D4"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有效提高</w:t>
            </w:r>
          </w:p>
        </w:tc>
        <w:tc>
          <w:tcPr>
            <w:tcW w:w="441" w:type="pct"/>
            <w:tcBorders>
              <w:top w:val="nil"/>
              <w:left w:val="nil"/>
              <w:bottom w:val="single" w:sz="4" w:space="0" w:color="auto"/>
              <w:right w:val="single" w:sz="4" w:space="0" w:color="auto"/>
            </w:tcBorders>
            <w:shd w:val="clear" w:color="auto" w:fill="auto"/>
            <w:vAlign w:val="center"/>
            <w:hideMark/>
          </w:tcPr>
          <w:p w14:paraId="7D9FA7A5"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14:paraId="70EF58C7"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15</w:t>
            </w:r>
          </w:p>
        </w:tc>
      </w:tr>
      <w:tr w:rsidR="00841B4D" w:rsidRPr="00841B4D" w14:paraId="0A81D30A"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5BB5C7C8"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7BE1F84"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03CBFF52"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生态效益指标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40EA3A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00A87C8F"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14:paraId="5ABF3358"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14:paraId="7421960D"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14:paraId="47866948"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w:t>
            </w:r>
          </w:p>
        </w:tc>
      </w:tr>
      <w:tr w:rsidR="00841B4D" w:rsidRPr="00841B4D" w14:paraId="4D16E8E4"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3189DEFB"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13C0D71"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47DC5BC0"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可持续影响指标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6BB8BB53"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保障房屋征收工作正常开展</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28F7528B"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持续保障</w:t>
            </w:r>
          </w:p>
        </w:tc>
        <w:tc>
          <w:tcPr>
            <w:tcW w:w="426" w:type="pct"/>
            <w:tcBorders>
              <w:top w:val="nil"/>
              <w:left w:val="nil"/>
              <w:bottom w:val="single" w:sz="4" w:space="0" w:color="auto"/>
              <w:right w:val="single" w:sz="4" w:space="0" w:color="auto"/>
            </w:tcBorders>
            <w:shd w:val="clear" w:color="auto" w:fill="auto"/>
            <w:vAlign w:val="center"/>
            <w:hideMark/>
          </w:tcPr>
          <w:p w14:paraId="33266DD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持续保障</w:t>
            </w:r>
          </w:p>
        </w:tc>
        <w:tc>
          <w:tcPr>
            <w:tcW w:w="441" w:type="pct"/>
            <w:tcBorders>
              <w:top w:val="nil"/>
              <w:left w:val="nil"/>
              <w:bottom w:val="single" w:sz="4" w:space="0" w:color="auto"/>
              <w:right w:val="single" w:sz="4" w:space="0" w:color="auto"/>
            </w:tcBorders>
            <w:shd w:val="clear" w:color="auto" w:fill="auto"/>
            <w:vAlign w:val="center"/>
            <w:hideMark/>
          </w:tcPr>
          <w:p w14:paraId="6450DF05"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14:paraId="0D889DB5"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15</w:t>
            </w:r>
          </w:p>
        </w:tc>
      </w:tr>
      <w:tr w:rsidR="00841B4D" w:rsidRPr="00841B4D" w14:paraId="0C009682" w14:textId="77777777" w:rsidTr="00841B4D">
        <w:trPr>
          <w:trHeight w:val="882"/>
        </w:trPr>
        <w:tc>
          <w:tcPr>
            <w:tcW w:w="400" w:type="pct"/>
            <w:vMerge/>
            <w:tcBorders>
              <w:top w:val="nil"/>
              <w:left w:val="single" w:sz="4" w:space="0" w:color="auto"/>
              <w:bottom w:val="single" w:sz="4" w:space="0" w:color="auto"/>
              <w:right w:val="single" w:sz="4" w:space="0" w:color="auto"/>
            </w:tcBorders>
            <w:vAlign w:val="center"/>
            <w:hideMark/>
          </w:tcPr>
          <w:p w14:paraId="02F15F41" w14:textId="77777777" w:rsidR="00841B4D" w:rsidRPr="00841B4D" w:rsidRDefault="00841B4D" w:rsidP="00841B4D">
            <w:pPr>
              <w:widowControl/>
              <w:spacing w:line="240" w:lineRule="auto"/>
              <w:ind w:firstLineChars="0" w:firstLine="0"/>
              <w:jc w:val="left"/>
              <w:rPr>
                <w:rFonts w:ascii="宋体" w:eastAsia="宋体" w:hAnsi="宋体" w:cs="宋体"/>
                <w:kern w:val="0"/>
                <w:sz w:val="22"/>
                <w:szCs w:val="22"/>
              </w:rPr>
            </w:pPr>
          </w:p>
        </w:tc>
        <w:tc>
          <w:tcPr>
            <w:tcW w:w="540" w:type="pct"/>
            <w:tcBorders>
              <w:top w:val="nil"/>
              <w:left w:val="nil"/>
              <w:bottom w:val="single" w:sz="4" w:space="0" w:color="auto"/>
              <w:right w:val="single" w:sz="4" w:space="0" w:color="auto"/>
            </w:tcBorders>
            <w:shd w:val="clear" w:color="auto" w:fill="auto"/>
            <w:vAlign w:val="center"/>
            <w:hideMark/>
          </w:tcPr>
          <w:p w14:paraId="00DFEDB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满意度指标</w:t>
            </w:r>
          </w:p>
        </w:tc>
        <w:tc>
          <w:tcPr>
            <w:tcW w:w="623" w:type="pct"/>
            <w:tcBorders>
              <w:top w:val="nil"/>
              <w:left w:val="nil"/>
              <w:bottom w:val="single" w:sz="4" w:space="0" w:color="auto"/>
              <w:right w:val="single" w:sz="4" w:space="0" w:color="auto"/>
            </w:tcBorders>
            <w:shd w:val="clear" w:color="auto" w:fill="auto"/>
            <w:vAlign w:val="center"/>
            <w:hideMark/>
          </w:tcPr>
          <w:p w14:paraId="29AF9306"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满意度指标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FA81C39"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在编人员满意度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7F4F959A"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&gt;=95.00%</w:t>
            </w:r>
          </w:p>
        </w:tc>
        <w:tc>
          <w:tcPr>
            <w:tcW w:w="426" w:type="pct"/>
            <w:tcBorders>
              <w:top w:val="nil"/>
              <w:left w:val="nil"/>
              <w:bottom w:val="single" w:sz="4" w:space="0" w:color="auto"/>
              <w:right w:val="single" w:sz="4" w:space="0" w:color="auto"/>
            </w:tcBorders>
            <w:shd w:val="clear" w:color="auto" w:fill="auto"/>
            <w:vAlign w:val="center"/>
            <w:hideMark/>
          </w:tcPr>
          <w:p w14:paraId="2B2B23D7"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&gt;=95.00%</w:t>
            </w:r>
          </w:p>
        </w:tc>
        <w:tc>
          <w:tcPr>
            <w:tcW w:w="441" w:type="pct"/>
            <w:tcBorders>
              <w:top w:val="nil"/>
              <w:left w:val="nil"/>
              <w:bottom w:val="single" w:sz="4" w:space="0" w:color="auto"/>
              <w:right w:val="single" w:sz="4" w:space="0" w:color="auto"/>
            </w:tcBorders>
            <w:shd w:val="clear" w:color="auto" w:fill="auto"/>
            <w:vAlign w:val="center"/>
            <w:hideMark/>
          </w:tcPr>
          <w:p w14:paraId="310AC25A"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10</w:t>
            </w:r>
          </w:p>
        </w:tc>
        <w:tc>
          <w:tcPr>
            <w:tcW w:w="447" w:type="pct"/>
            <w:tcBorders>
              <w:top w:val="nil"/>
              <w:left w:val="nil"/>
              <w:bottom w:val="single" w:sz="4" w:space="0" w:color="auto"/>
              <w:right w:val="single" w:sz="4" w:space="0" w:color="auto"/>
            </w:tcBorders>
            <w:shd w:val="clear" w:color="auto" w:fill="auto"/>
            <w:vAlign w:val="center"/>
            <w:hideMark/>
          </w:tcPr>
          <w:p w14:paraId="04CEC8F8" w14:textId="77777777" w:rsidR="00841B4D" w:rsidRPr="00841B4D" w:rsidRDefault="00841B4D" w:rsidP="00841B4D">
            <w:pPr>
              <w:widowControl/>
              <w:spacing w:line="240" w:lineRule="auto"/>
              <w:ind w:firstLineChars="0" w:firstLine="0"/>
              <w:jc w:val="center"/>
              <w:rPr>
                <w:rFonts w:ascii="宋体" w:eastAsia="宋体" w:hAnsi="宋体" w:cs="宋体" w:hint="eastAsia"/>
                <w:kern w:val="0"/>
                <w:sz w:val="22"/>
                <w:szCs w:val="22"/>
              </w:rPr>
            </w:pPr>
            <w:r w:rsidRPr="00841B4D">
              <w:rPr>
                <w:rFonts w:ascii="宋体" w:eastAsia="宋体" w:hAnsi="宋体" w:cs="宋体" w:hint="eastAsia"/>
                <w:kern w:val="0"/>
                <w:sz w:val="22"/>
                <w:szCs w:val="22"/>
              </w:rPr>
              <w:t>10</w:t>
            </w:r>
          </w:p>
        </w:tc>
      </w:tr>
    </w:tbl>
    <w:p w14:paraId="4E99306B" w14:textId="77777777" w:rsidR="00742BF0" w:rsidRPr="00841B4D" w:rsidRDefault="00742BF0">
      <w:pPr>
        <w:pStyle w:val="a4"/>
        <w:ind w:firstLine="640"/>
        <w:rPr>
          <w:rFonts w:ascii="仿宋_GB2312" w:eastAsia="仿宋_GB2312"/>
          <w:sz w:val="32"/>
          <w:szCs w:val="32"/>
        </w:rPr>
      </w:pPr>
    </w:p>
    <w:p w14:paraId="65E3576E" w14:textId="77777777" w:rsidR="00742BF0" w:rsidRDefault="00742BF0">
      <w:pPr>
        <w:pStyle w:val="a4"/>
        <w:ind w:firstLineChars="0" w:firstLine="0"/>
        <w:rPr>
          <w:rFonts w:ascii="仿宋_GB2312" w:eastAsia="仿宋_GB2312"/>
          <w:sz w:val="32"/>
          <w:szCs w:val="32"/>
        </w:rPr>
      </w:pPr>
    </w:p>
    <w:p w14:paraId="5D9DF9A4" w14:textId="77777777" w:rsidR="00742BF0" w:rsidRDefault="00742BF0">
      <w:pPr>
        <w:pStyle w:val="a4"/>
        <w:ind w:firstLine="640"/>
        <w:rPr>
          <w:rFonts w:ascii="仿宋_GB2312" w:eastAsia="仿宋_GB2312"/>
          <w:sz w:val="32"/>
          <w:szCs w:val="32"/>
        </w:rPr>
      </w:pPr>
    </w:p>
    <w:p w14:paraId="107EEAE3" w14:textId="77777777" w:rsidR="00742BF0" w:rsidRDefault="00742BF0">
      <w:pPr>
        <w:pStyle w:val="a4"/>
        <w:ind w:firstLine="640"/>
        <w:rPr>
          <w:rFonts w:ascii="仿宋_GB2312" w:eastAsia="仿宋_GB2312"/>
          <w:sz w:val="32"/>
          <w:szCs w:val="32"/>
        </w:rPr>
      </w:pPr>
    </w:p>
    <w:p w14:paraId="7005C5ED" w14:textId="77777777" w:rsidR="00742BF0" w:rsidRDefault="00742BF0">
      <w:pPr>
        <w:pStyle w:val="a4"/>
        <w:ind w:firstLine="640"/>
        <w:rPr>
          <w:rFonts w:ascii="仿宋_GB2312" w:eastAsia="仿宋_GB2312"/>
          <w:sz w:val="32"/>
          <w:szCs w:val="32"/>
        </w:rPr>
      </w:pPr>
    </w:p>
    <w:p w14:paraId="28870F88" w14:textId="77777777" w:rsidR="00742BF0" w:rsidRDefault="00742BF0">
      <w:pPr>
        <w:pStyle w:val="a4"/>
        <w:ind w:firstLine="640"/>
        <w:rPr>
          <w:rFonts w:ascii="仿宋_GB2312" w:eastAsia="仿宋_GB2312"/>
          <w:sz w:val="32"/>
          <w:szCs w:val="32"/>
        </w:rPr>
      </w:pPr>
    </w:p>
    <w:p w14:paraId="606BA6C0" w14:textId="77777777" w:rsidR="00742BF0" w:rsidRDefault="00742BF0">
      <w:pPr>
        <w:pStyle w:val="a4"/>
        <w:ind w:firstLine="640"/>
        <w:rPr>
          <w:rFonts w:ascii="仿宋_GB2312" w:eastAsia="仿宋_GB2312"/>
          <w:sz w:val="32"/>
          <w:szCs w:val="32"/>
        </w:rPr>
      </w:pPr>
    </w:p>
    <w:p w14:paraId="1CE9057E" w14:textId="77777777" w:rsidR="00742BF0" w:rsidRDefault="00742BF0">
      <w:pPr>
        <w:pStyle w:val="a4"/>
        <w:ind w:firstLine="640"/>
        <w:rPr>
          <w:rFonts w:ascii="仿宋_GB2312" w:eastAsia="仿宋_GB2312"/>
          <w:sz w:val="32"/>
          <w:szCs w:val="32"/>
        </w:rPr>
      </w:pPr>
    </w:p>
    <w:sectPr w:rsidR="00742BF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387DA" w14:textId="77777777" w:rsidR="00570DA4" w:rsidRDefault="00570DA4">
      <w:pPr>
        <w:spacing w:line="240" w:lineRule="auto"/>
        <w:ind w:firstLine="560"/>
      </w:pPr>
      <w:r>
        <w:separator/>
      </w:r>
    </w:p>
  </w:endnote>
  <w:endnote w:type="continuationSeparator" w:id="0">
    <w:p w14:paraId="7E9279F6" w14:textId="77777777" w:rsidR="00570DA4" w:rsidRDefault="00570DA4">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Malgun Gothic Semilight">
    <w:panose1 w:val="020B0502040204020203"/>
    <w:charset w:val="80"/>
    <w:family w:val="auto"/>
    <w:pitch w:val="default"/>
    <w:sig w:usb0="900002AF" w:usb1="01D77CFB" w:usb2="00000012" w:usb3="00000000" w:csb0="203E01BD" w:csb1="D7FF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小标宋简体">
    <w:panose1 w:val="00000600000000000000"/>
    <w:charset w:val="86"/>
    <w:family w:val="auto"/>
    <w:pitch w:val="variable"/>
    <w:sig w:usb0="800002BF" w:usb1="184F6CF8" w:usb2="00000012" w:usb3="00000000" w:csb0="0016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7751A" w14:textId="77777777" w:rsidR="00742BF0" w:rsidRDefault="00742BF0">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2FC0B" w14:textId="77777777" w:rsidR="00742BF0" w:rsidRDefault="00000000">
    <w:pPr>
      <w:pStyle w:val="a5"/>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p w14:paraId="6F6BF102" w14:textId="77777777" w:rsidR="00742BF0" w:rsidRDefault="00742BF0">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FE44F" w14:textId="77777777" w:rsidR="00742BF0" w:rsidRDefault="00742BF0">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9304D" w14:textId="77777777" w:rsidR="00570DA4" w:rsidRDefault="00570DA4">
      <w:pPr>
        <w:spacing w:line="240" w:lineRule="auto"/>
        <w:ind w:firstLine="560"/>
      </w:pPr>
      <w:r>
        <w:separator/>
      </w:r>
    </w:p>
  </w:footnote>
  <w:footnote w:type="continuationSeparator" w:id="0">
    <w:p w14:paraId="2857A787" w14:textId="77777777" w:rsidR="00570DA4" w:rsidRDefault="00570DA4">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CB10" w14:textId="77777777" w:rsidR="00742BF0" w:rsidRDefault="00742BF0">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40361" w14:textId="77777777" w:rsidR="00742BF0" w:rsidRDefault="00742BF0">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C10A" w14:textId="77777777" w:rsidR="00742BF0" w:rsidRDefault="00742BF0">
    <w:pPr>
      <w:ind w:left="560"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lvl w:ilvl="0">
      <w:start w:val="1"/>
      <w:numFmt w:val="chineseCounting"/>
      <w:suff w:val="nothing"/>
      <w:lvlText w:val="（%1）"/>
      <w:lvlJc w:val="left"/>
      <w:pPr>
        <w:ind w:left="0" w:firstLine="420"/>
      </w:pPr>
      <w:rPr>
        <w:rFonts w:hint="eastAsia"/>
      </w:rPr>
    </w:lvl>
  </w:abstractNum>
  <w:abstractNum w:abstractNumId="1" w15:restartNumberingAfterBreak="0">
    <w:nsid w:val="0000000A"/>
    <w:multiLevelType w:val="singleLevel"/>
    <w:tmpl w:val="0000000A"/>
    <w:lvl w:ilvl="0">
      <w:start w:val="5"/>
      <w:numFmt w:val="chineseCounting"/>
      <w:suff w:val="nothing"/>
      <w:lvlText w:val="%1、"/>
      <w:lvlJc w:val="left"/>
      <w:rPr>
        <w:rFonts w:hint="eastAsia"/>
      </w:rPr>
    </w:lvl>
  </w:abstractNum>
  <w:abstractNum w:abstractNumId="2" w15:restartNumberingAfterBreak="0">
    <w:nsid w:val="0000000B"/>
    <w:multiLevelType w:val="singleLevel"/>
    <w:tmpl w:val="0000000B"/>
    <w:lvl w:ilvl="0">
      <w:start w:val="2"/>
      <w:numFmt w:val="decimal"/>
      <w:suff w:val="nothing"/>
      <w:lvlText w:val="（%1）"/>
      <w:lvlJc w:val="left"/>
    </w:lvl>
  </w:abstractNum>
  <w:abstractNum w:abstractNumId="3" w15:restartNumberingAfterBreak="0">
    <w:nsid w:val="0000000C"/>
    <w:multiLevelType w:val="singleLevel"/>
    <w:tmpl w:val="0000000C"/>
    <w:lvl w:ilvl="0">
      <w:start w:val="2"/>
      <w:numFmt w:val="chineseCounting"/>
      <w:suff w:val="nothing"/>
      <w:lvlText w:val="（%1）"/>
      <w:lvlJc w:val="left"/>
      <w:rPr>
        <w:rFonts w:hint="eastAsia"/>
      </w:rPr>
    </w:lvl>
  </w:abstractNum>
  <w:abstractNum w:abstractNumId="4" w15:restartNumberingAfterBreak="0">
    <w:nsid w:val="0000000D"/>
    <w:multiLevelType w:val="singleLevel"/>
    <w:tmpl w:val="0000000D"/>
    <w:lvl w:ilvl="0">
      <w:start w:val="2"/>
      <w:numFmt w:val="decimal"/>
      <w:suff w:val="nothing"/>
      <w:lvlText w:val="%1."/>
      <w:lvlJc w:val="left"/>
    </w:lvl>
  </w:abstractNum>
  <w:abstractNum w:abstractNumId="5" w15:restartNumberingAfterBreak="0">
    <w:nsid w:val="0000000E"/>
    <w:multiLevelType w:val="singleLevel"/>
    <w:tmpl w:val="0000000E"/>
    <w:lvl w:ilvl="0">
      <w:start w:val="1"/>
      <w:numFmt w:val="decimal"/>
      <w:suff w:val="space"/>
      <w:lvlText w:val="%1."/>
      <w:lvlJc w:val="left"/>
    </w:lvl>
  </w:abstractNum>
  <w:abstractNum w:abstractNumId="6" w15:restartNumberingAfterBreak="0">
    <w:nsid w:val="0000000F"/>
    <w:multiLevelType w:val="singleLevel"/>
    <w:tmpl w:val="0000000F"/>
    <w:lvl w:ilvl="0">
      <w:start w:val="3"/>
      <w:numFmt w:val="chineseCounting"/>
      <w:suff w:val="nothing"/>
      <w:lvlText w:val="（%1）"/>
      <w:lvlJc w:val="left"/>
      <w:rPr>
        <w:rFonts w:hint="eastAsia"/>
      </w:rPr>
    </w:lvl>
  </w:abstractNum>
  <w:abstractNum w:abstractNumId="7" w15:restartNumberingAfterBreak="0">
    <w:nsid w:val="00000010"/>
    <w:multiLevelType w:val="singleLevel"/>
    <w:tmpl w:val="00000010"/>
    <w:lvl w:ilvl="0">
      <w:start w:val="1"/>
      <w:numFmt w:val="chineseCounting"/>
      <w:suff w:val="nothing"/>
      <w:lvlText w:val="（%1）"/>
      <w:lvlJc w:val="left"/>
      <w:pPr>
        <w:ind w:left="0" w:firstLine="420"/>
      </w:pPr>
      <w:rPr>
        <w:rFonts w:hint="eastAsia"/>
      </w:rPr>
    </w:lvl>
  </w:abstractNum>
  <w:num w:numId="1" w16cid:durableId="1956325167">
    <w:abstractNumId w:val="4"/>
  </w:num>
  <w:num w:numId="2" w16cid:durableId="2040541936">
    <w:abstractNumId w:val="6"/>
  </w:num>
  <w:num w:numId="3" w16cid:durableId="1655138524">
    <w:abstractNumId w:val="5"/>
  </w:num>
  <w:num w:numId="4" w16cid:durableId="373699023">
    <w:abstractNumId w:val="7"/>
  </w:num>
  <w:num w:numId="5" w16cid:durableId="594095052">
    <w:abstractNumId w:val="3"/>
  </w:num>
  <w:num w:numId="6" w16cid:durableId="623466087">
    <w:abstractNumId w:val="0"/>
  </w:num>
  <w:num w:numId="7" w16cid:durableId="1288509977">
    <w:abstractNumId w:val="1"/>
  </w:num>
  <w:num w:numId="8" w16cid:durableId="8193507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NotTrackMoves/>
  <w:defaultTabStop w:val="420"/>
  <w:drawingGridHorizontalSpacing w:val="140"/>
  <w:drawingGridVerticalSpacing w:val="3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ZWMzMjM2ZjdhZjg0MDMzN2JmNjQzZWZiMTQwODA3NzkifQ=="/>
  </w:docVars>
  <w:rsids>
    <w:rsidRoot w:val="00742BF0"/>
    <w:rsid w:val="000C6628"/>
    <w:rsid w:val="003A40A4"/>
    <w:rsid w:val="005339A8"/>
    <w:rsid w:val="00570DA4"/>
    <w:rsid w:val="006B5E3E"/>
    <w:rsid w:val="00742BF0"/>
    <w:rsid w:val="00841B4D"/>
    <w:rsid w:val="00D84A3D"/>
    <w:rsid w:val="00E31BFF"/>
    <w:rsid w:val="00ED3EB6"/>
    <w:rsid w:val="20611F21"/>
    <w:rsid w:val="34B166F0"/>
    <w:rsid w:val="353B596F"/>
    <w:rsid w:val="3CBE0957"/>
    <w:rsid w:val="3FB33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A4A43"/>
  <w15:docId w15:val="{022374C9-CD59-403D-8AB5-975C8C95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caption" w:semiHidden="1" w:unhideWhenUsed="1" w:qFormat="1"/>
    <w:lsdException w:name="Title" w:qFormat="1"/>
    <w:lsdException w:name="Subtitle"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pPr>
      <w:keepNext/>
      <w:keepLines/>
      <w:jc w:val="left"/>
      <w:outlineLvl w:val="0"/>
    </w:pPr>
    <w:rPr>
      <w:rFonts w:ascii="宋体" w:eastAsia="黑体" w:hAnsi="宋体"/>
      <w:b/>
      <w:bCs/>
      <w:kern w:val="44"/>
      <w:szCs w:val="44"/>
    </w:rPr>
  </w:style>
  <w:style w:type="paragraph" w:styleId="2">
    <w:name w:val="heading 2"/>
    <w:basedOn w:val="a"/>
    <w:next w:val="a"/>
    <w:pPr>
      <w:keepNext/>
      <w:keepLines/>
      <w:outlineLvl w:val="1"/>
    </w:pPr>
    <w:rPr>
      <w:rFonts w:ascii="Arial" w:eastAsia="楷体" w:hAnsi="Arial"/>
      <w:b/>
      <w:sz w:val="32"/>
    </w:rPr>
  </w:style>
  <w:style w:type="paragraph" w:styleId="3">
    <w:name w:val="heading 3"/>
    <w:basedOn w:val="a"/>
    <w:next w:val="a"/>
    <w:qFormat/>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pPr>
      <w:spacing w:after="120"/>
    </w:pPr>
    <w:rPr>
      <w:rFonts w:ascii="Times New Roman" w:eastAsia="宋体" w:hAnsi="Times New Roman"/>
    </w:rPr>
  </w:style>
  <w:style w:type="paragraph" w:styleId="a5">
    <w:name w:val="footer"/>
    <w:basedOn w:val="a"/>
    <w:link w:val="a6"/>
    <w:pPr>
      <w:tabs>
        <w:tab w:val="center" w:pos="4153"/>
        <w:tab w:val="right" w:pos="8306"/>
      </w:tabs>
      <w:snapToGrid w:val="0"/>
      <w:jc w:val="left"/>
    </w:pPr>
    <w:rPr>
      <w:sz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styleId="a9">
    <w:name w:val="Strong"/>
    <w:rPr>
      <w:b/>
      <w:bCs/>
    </w:rPr>
  </w:style>
  <w:style w:type="paragraph" w:customStyle="1" w:styleId="10">
    <w:name w:val="普通(网站)1"/>
    <w:basedOn w:val="a"/>
    <w:pPr>
      <w:spacing w:before="100" w:beforeAutospacing="1" w:after="100" w:afterAutospacing="1"/>
      <w:jc w:val="left"/>
    </w:pPr>
    <w:rPr>
      <w:sz w:val="24"/>
    </w:rPr>
  </w:style>
  <w:style w:type="paragraph" w:customStyle="1" w:styleId="Aa">
    <w:name w:val="正文A"/>
    <w:basedOn w:val="a"/>
    <w:pPr>
      <w:widowControl/>
      <w:spacing w:line="580" w:lineRule="exact"/>
      <w:ind w:firstLine="640"/>
      <w:jc w:val="left"/>
    </w:pPr>
    <w:rPr>
      <w:rFonts w:ascii="仿宋_GB2312" w:eastAsia="仿宋_GB2312" w:hAnsi="仿宋_GB2312" w:cs="宋体"/>
      <w:sz w:val="32"/>
      <w:szCs w:val="32"/>
    </w:rPr>
  </w:style>
  <w:style w:type="paragraph" w:customStyle="1" w:styleId="11">
    <w:name w:val="列表段落1"/>
    <w:basedOn w:val="a"/>
    <w:qFormat/>
    <w:pPr>
      <w:ind w:firstLine="420"/>
    </w:pPr>
  </w:style>
  <w:style w:type="paragraph" w:customStyle="1" w:styleId="12">
    <w:name w:val="样式1"/>
    <w:basedOn w:val="a"/>
    <w:link w:val="1CharChar"/>
    <w:qFormat/>
    <w:pPr>
      <w:ind w:firstLine="560"/>
    </w:pPr>
  </w:style>
  <w:style w:type="paragraph" w:customStyle="1" w:styleId="20">
    <w:name w:val="样式2"/>
    <w:basedOn w:val="a7"/>
    <w:link w:val="2CharChar"/>
    <w:qFormat/>
    <w:pPr>
      <w:pBdr>
        <w:bottom w:val="none" w:sz="0" w:space="0" w:color="auto"/>
      </w:pBdr>
      <w:ind w:firstLine="360"/>
    </w:pPr>
  </w:style>
  <w:style w:type="character" w:customStyle="1" w:styleId="1CharChar">
    <w:name w:val="样式1 Char Char"/>
    <w:link w:val="12"/>
    <w:semiHidden/>
    <w:rPr>
      <w:rFonts w:ascii="仿宋" w:eastAsia="仿宋" w:hAnsi="仿宋"/>
      <w:kern w:val="2"/>
      <w:sz w:val="28"/>
      <w:szCs w:val="24"/>
    </w:rPr>
  </w:style>
  <w:style w:type="character" w:customStyle="1" w:styleId="a8">
    <w:name w:val="页眉 字符"/>
    <w:link w:val="a7"/>
    <w:semiHidden/>
    <w:qFormat/>
    <w:rPr>
      <w:rFonts w:ascii="仿宋" w:eastAsia="仿宋" w:hAnsi="仿宋"/>
      <w:kern w:val="2"/>
      <w:sz w:val="18"/>
      <w:szCs w:val="18"/>
    </w:rPr>
  </w:style>
  <w:style w:type="character" w:customStyle="1" w:styleId="2CharChar">
    <w:name w:val="样式2 Char Char"/>
    <w:link w:val="20"/>
    <w:semiHidden/>
    <w:qFormat/>
    <w:rPr>
      <w:rFonts w:ascii="仿宋" w:eastAsia="仿宋" w:hAnsi="仿宋"/>
      <w:kern w:val="2"/>
      <w:sz w:val="18"/>
      <w:szCs w:val="18"/>
    </w:rPr>
  </w:style>
  <w:style w:type="character" w:customStyle="1" w:styleId="a6">
    <w:name w:val="页脚 字符"/>
    <w:link w:val="a5"/>
    <w:semiHidden/>
    <w:rPr>
      <w:rFonts w:eastAsia="仿宋"/>
      <w:kern w:val="2"/>
      <w:sz w:val="18"/>
      <w:szCs w:val="24"/>
    </w:rPr>
  </w:style>
  <w:style w:type="character" w:customStyle="1" w:styleId="font41">
    <w:name w:val="font41"/>
    <w:qFormat/>
    <w:rPr>
      <w:rFonts w:ascii="宋体" w:eastAsia="宋体" w:hAnsi="宋体" w:cs="宋体"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1912">
      <w:bodyDiv w:val="1"/>
      <w:marLeft w:val="0"/>
      <w:marRight w:val="0"/>
      <w:marTop w:val="0"/>
      <w:marBottom w:val="0"/>
      <w:divBdr>
        <w:top w:val="none" w:sz="0" w:space="0" w:color="auto"/>
        <w:left w:val="none" w:sz="0" w:space="0" w:color="auto"/>
        <w:bottom w:val="none" w:sz="0" w:space="0" w:color="auto"/>
        <w:right w:val="none" w:sz="0" w:space="0" w:color="auto"/>
      </w:divBdr>
    </w:div>
    <w:div w:id="393239871">
      <w:bodyDiv w:val="1"/>
      <w:marLeft w:val="0"/>
      <w:marRight w:val="0"/>
      <w:marTop w:val="0"/>
      <w:marBottom w:val="0"/>
      <w:divBdr>
        <w:top w:val="none" w:sz="0" w:space="0" w:color="auto"/>
        <w:left w:val="none" w:sz="0" w:space="0" w:color="auto"/>
        <w:bottom w:val="none" w:sz="0" w:space="0" w:color="auto"/>
        <w:right w:val="none" w:sz="0" w:space="0" w:color="auto"/>
      </w:divBdr>
    </w:div>
    <w:div w:id="637107650">
      <w:bodyDiv w:val="1"/>
      <w:marLeft w:val="0"/>
      <w:marRight w:val="0"/>
      <w:marTop w:val="0"/>
      <w:marBottom w:val="0"/>
      <w:divBdr>
        <w:top w:val="none" w:sz="0" w:space="0" w:color="auto"/>
        <w:left w:val="none" w:sz="0" w:space="0" w:color="auto"/>
        <w:bottom w:val="none" w:sz="0" w:space="0" w:color="auto"/>
        <w:right w:val="none" w:sz="0" w:space="0" w:color="auto"/>
      </w:divBdr>
    </w:div>
    <w:div w:id="720979496">
      <w:bodyDiv w:val="1"/>
      <w:marLeft w:val="0"/>
      <w:marRight w:val="0"/>
      <w:marTop w:val="0"/>
      <w:marBottom w:val="0"/>
      <w:divBdr>
        <w:top w:val="none" w:sz="0" w:space="0" w:color="auto"/>
        <w:left w:val="none" w:sz="0" w:space="0" w:color="auto"/>
        <w:bottom w:val="none" w:sz="0" w:space="0" w:color="auto"/>
        <w:right w:val="none" w:sz="0" w:space="0" w:color="auto"/>
      </w:divBdr>
    </w:div>
    <w:div w:id="1380547394">
      <w:bodyDiv w:val="1"/>
      <w:marLeft w:val="0"/>
      <w:marRight w:val="0"/>
      <w:marTop w:val="0"/>
      <w:marBottom w:val="0"/>
      <w:divBdr>
        <w:top w:val="none" w:sz="0" w:space="0" w:color="auto"/>
        <w:left w:val="none" w:sz="0" w:space="0" w:color="auto"/>
        <w:bottom w:val="none" w:sz="0" w:space="0" w:color="auto"/>
        <w:right w:val="none" w:sz="0" w:space="0" w:color="auto"/>
      </w:divBdr>
    </w:div>
    <w:div w:id="1485270067">
      <w:bodyDiv w:val="1"/>
      <w:marLeft w:val="0"/>
      <w:marRight w:val="0"/>
      <w:marTop w:val="0"/>
      <w:marBottom w:val="0"/>
      <w:divBdr>
        <w:top w:val="none" w:sz="0" w:space="0" w:color="auto"/>
        <w:left w:val="none" w:sz="0" w:space="0" w:color="auto"/>
        <w:bottom w:val="none" w:sz="0" w:space="0" w:color="auto"/>
        <w:right w:val="none" w:sz="0" w:space="0" w:color="auto"/>
      </w:divBdr>
    </w:div>
    <w:div w:id="16910329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1241</Words>
  <Characters>7074</Characters>
  <Application>Microsoft Office Word</Application>
  <DocSecurity>0</DocSecurity>
  <Lines>58</Lines>
  <Paragraphs>16</Paragraphs>
  <ScaleCrop>false</ScaleCrop>
  <Company>china</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dc:title>
  <dc:creator>Administrator</dc:creator>
  <cp:lastModifiedBy>falv A</cp:lastModifiedBy>
  <cp:revision>8</cp:revision>
  <dcterms:created xsi:type="dcterms:W3CDTF">2014-11-01T04:08:00Z</dcterms:created>
  <dcterms:modified xsi:type="dcterms:W3CDTF">2023-03-10T09:08:00Z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43FF9EFEE7044198822849052B598C32</vt:lpwstr>
  </property>
</Properties>
</file>