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E46" w:rsidRDefault="00F13736">
      <w:pPr>
        <w:spacing w:line="540" w:lineRule="exact"/>
        <w:ind w:firstLine="560"/>
        <w:rPr>
          <w:rFonts w:ascii="华文中宋" w:eastAsia="华文中宋" w:hAnsi="华文中宋" w:cs="宋体"/>
          <w:b/>
          <w:kern w:val="0"/>
          <w:sz w:val="52"/>
          <w:szCs w:val="52"/>
        </w:rPr>
      </w:pPr>
      <w:r>
        <w:rPr>
          <w:rFonts w:hint="eastAsia"/>
        </w:rPr>
        <w:br/>
      </w:r>
    </w:p>
    <w:p w:rsidR="00E22E46" w:rsidRDefault="00E22E46">
      <w:pPr>
        <w:ind w:firstLine="1041"/>
        <w:rPr>
          <w:rFonts w:ascii="华文中宋" w:eastAsia="华文中宋" w:hAnsi="华文中宋" w:cs="宋体"/>
          <w:b/>
          <w:kern w:val="0"/>
          <w:sz w:val="52"/>
          <w:szCs w:val="52"/>
        </w:rPr>
      </w:pPr>
    </w:p>
    <w:p w:rsidR="00E22E46" w:rsidRDefault="00E22E46">
      <w:pPr>
        <w:ind w:firstLineChars="0" w:firstLine="0"/>
        <w:jc w:val="center"/>
        <w:rPr>
          <w:rFonts w:ascii="华文中宋" w:eastAsia="华文中宋" w:hAnsi="华文中宋" w:cs="宋体"/>
          <w:b/>
          <w:kern w:val="0"/>
          <w:sz w:val="52"/>
          <w:szCs w:val="52"/>
        </w:rPr>
      </w:pPr>
    </w:p>
    <w:p w:rsidR="00E22E46" w:rsidRDefault="00F1373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部门单位整体支出绩效</w:t>
      </w:r>
    </w:p>
    <w:p w:rsidR="00E22E46" w:rsidRDefault="00F1373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E22E46" w:rsidRDefault="00E22E46">
      <w:pPr>
        <w:ind w:firstLineChars="0" w:firstLine="0"/>
        <w:jc w:val="center"/>
        <w:rPr>
          <w:rFonts w:ascii="华文中宋" w:eastAsia="华文中宋" w:hAnsi="华文中宋" w:cs="宋体"/>
          <w:b/>
          <w:kern w:val="0"/>
          <w:sz w:val="52"/>
          <w:szCs w:val="52"/>
        </w:rPr>
      </w:pPr>
    </w:p>
    <w:p w:rsidR="00E22E46" w:rsidRDefault="00F13736">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E22E46" w:rsidRDefault="00E22E46">
      <w:pPr>
        <w:ind w:firstLine="600"/>
        <w:jc w:val="center"/>
        <w:rPr>
          <w:rFonts w:eastAsia="仿宋_GB2312" w:hAnsi="宋体" w:cs="宋体"/>
          <w:kern w:val="0"/>
          <w:sz w:val="30"/>
          <w:szCs w:val="30"/>
        </w:rPr>
      </w:pPr>
    </w:p>
    <w:p w:rsidR="00E22E46" w:rsidRDefault="00E22E46">
      <w:pPr>
        <w:spacing w:line="540" w:lineRule="exact"/>
        <w:ind w:firstLine="600"/>
        <w:jc w:val="center"/>
        <w:rPr>
          <w:rFonts w:eastAsia="仿宋_GB2312" w:hAnsi="宋体" w:cs="宋体"/>
          <w:kern w:val="0"/>
          <w:sz w:val="30"/>
          <w:szCs w:val="30"/>
        </w:rPr>
      </w:pPr>
    </w:p>
    <w:p w:rsidR="00E22E46" w:rsidRDefault="00E22E46">
      <w:pPr>
        <w:spacing w:line="540" w:lineRule="exact"/>
        <w:ind w:firstLine="720"/>
        <w:jc w:val="center"/>
        <w:rPr>
          <w:rFonts w:ascii="方正小标宋_GBK" w:eastAsia="方正小标宋_GBK" w:hAnsi="宋体" w:cs="宋体"/>
          <w:kern w:val="0"/>
          <w:sz w:val="36"/>
          <w:szCs w:val="36"/>
        </w:rPr>
      </w:pPr>
    </w:p>
    <w:p w:rsidR="00E22E46" w:rsidRDefault="00E22E46">
      <w:pPr>
        <w:spacing w:line="540" w:lineRule="exact"/>
        <w:ind w:firstLine="720"/>
        <w:jc w:val="center"/>
        <w:rPr>
          <w:rFonts w:ascii="方正小标宋_GBK" w:eastAsia="方正小标宋_GBK" w:hAnsi="宋体" w:cs="宋体"/>
          <w:kern w:val="0"/>
          <w:sz w:val="36"/>
          <w:szCs w:val="36"/>
        </w:rPr>
      </w:pPr>
    </w:p>
    <w:p w:rsidR="00E22E46" w:rsidRDefault="00E22E46">
      <w:pPr>
        <w:spacing w:line="540" w:lineRule="exact"/>
        <w:ind w:firstLine="600"/>
        <w:jc w:val="center"/>
        <w:rPr>
          <w:rFonts w:eastAsia="仿宋_GB2312" w:hAnsi="宋体" w:cs="宋体"/>
          <w:kern w:val="0"/>
          <w:sz w:val="30"/>
          <w:szCs w:val="30"/>
        </w:rPr>
      </w:pPr>
    </w:p>
    <w:p w:rsidR="00E22E46" w:rsidRDefault="00E22E46">
      <w:pPr>
        <w:spacing w:line="540" w:lineRule="exact"/>
        <w:ind w:firstLine="600"/>
        <w:jc w:val="center"/>
        <w:rPr>
          <w:rFonts w:eastAsia="仿宋_GB2312" w:hAnsi="宋体" w:cs="宋体"/>
          <w:kern w:val="0"/>
          <w:sz w:val="30"/>
          <w:szCs w:val="30"/>
        </w:rPr>
      </w:pPr>
    </w:p>
    <w:p w:rsidR="00E22E46" w:rsidRDefault="00E22E46">
      <w:pPr>
        <w:spacing w:line="540" w:lineRule="exact"/>
        <w:ind w:firstLine="600"/>
        <w:rPr>
          <w:rFonts w:eastAsia="仿宋_GB2312" w:hAnsi="宋体" w:cs="宋体"/>
          <w:kern w:val="0"/>
          <w:sz w:val="30"/>
          <w:szCs w:val="30"/>
        </w:rPr>
      </w:pPr>
    </w:p>
    <w:p w:rsidR="00E22E46" w:rsidRDefault="00E22E46">
      <w:pPr>
        <w:spacing w:line="700" w:lineRule="exact"/>
        <w:ind w:firstLine="720"/>
        <w:jc w:val="left"/>
        <w:rPr>
          <w:rFonts w:eastAsia="仿宋_GB2312" w:hAnsi="宋体" w:cs="宋体"/>
          <w:kern w:val="0"/>
          <w:sz w:val="36"/>
          <w:szCs w:val="36"/>
        </w:rPr>
      </w:pPr>
    </w:p>
    <w:p w:rsidR="00E22E46" w:rsidRDefault="00F13736">
      <w:pPr>
        <w:spacing w:line="700" w:lineRule="exact"/>
        <w:ind w:firstLineChars="300" w:firstLine="840"/>
        <w:jc w:val="left"/>
        <w:rPr>
          <w:rFonts w:ascii="黑体" w:eastAsia="黑体" w:hAnsi="黑体" w:cs="黑体"/>
          <w:bCs/>
          <w:szCs w:val="28"/>
        </w:rPr>
      </w:pPr>
      <w:r>
        <w:rPr>
          <w:rFonts w:ascii="黑体" w:eastAsia="黑体" w:hAnsi="黑体" w:cs="黑体" w:hint="eastAsia"/>
          <w:bCs/>
          <w:szCs w:val="28"/>
        </w:rPr>
        <w:t>部门单位名称（公章）：</w:t>
      </w:r>
      <w:r>
        <w:rPr>
          <w:rFonts w:ascii="黑体" w:eastAsia="黑体" w:hAnsi="黑体" w:cs="黑体" w:hint="eastAsia"/>
          <w:bCs/>
          <w:szCs w:val="28"/>
        </w:rPr>
        <w:t>昌吉市人民政府</w:t>
      </w:r>
      <w:r>
        <w:rPr>
          <w:rFonts w:ascii="黑体" w:eastAsia="黑体" w:hAnsi="黑体" w:cs="黑体" w:hint="eastAsia"/>
          <w:bCs/>
          <w:szCs w:val="28"/>
        </w:rPr>
        <w:t>北京南</w:t>
      </w:r>
      <w:r>
        <w:rPr>
          <w:rFonts w:ascii="黑体" w:eastAsia="黑体" w:hAnsi="黑体" w:cs="黑体" w:hint="eastAsia"/>
          <w:bCs/>
          <w:szCs w:val="28"/>
        </w:rPr>
        <w:t>路街道办事处</w:t>
      </w:r>
      <w:bookmarkStart w:id="0" w:name="fi_xm_orgname"/>
      <w:bookmarkEnd w:id="0"/>
    </w:p>
    <w:p w:rsidR="00E22E46" w:rsidRDefault="00E22E46" w:rsidP="0022009E">
      <w:pPr>
        <w:spacing w:line="700" w:lineRule="exact"/>
        <w:ind w:firstLineChars="336" w:firstLine="941"/>
        <w:jc w:val="left"/>
        <w:rPr>
          <w:rFonts w:ascii="黑体" w:eastAsia="黑体" w:hAnsi="黑体" w:cs="黑体"/>
          <w:bCs/>
          <w:szCs w:val="28"/>
        </w:rPr>
      </w:pPr>
    </w:p>
    <w:p w:rsidR="00E22E46" w:rsidRDefault="00F13736">
      <w:pPr>
        <w:spacing w:line="600" w:lineRule="exact"/>
        <w:ind w:firstLineChars="300" w:firstLine="840"/>
        <w:rPr>
          <w:rFonts w:ascii="黑体" w:eastAsia="黑体" w:hAnsi="黑体" w:cs="黑体"/>
          <w:bCs/>
          <w:szCs w:val="28"/>
        </w:rPr>
      </w:pPr>
      <w:r>
        <w:rPr>
          <w:rFonts w:ascii="黑体" w:eastAsia="黑体" w:hAnsi="黑体" w:cs="黑体" w:hint="eastAsia"/>
          <w:bCs/>
          <w:szCs w:val="28"/>
        </w:rPr>
        <w:t>填报时间：</w:t>
      </w:r>
      <w:r>
        <w:rPr>
          <w:rFonts w:ascii="黑体" w:eastAsia="黑体" w:hAnsi="黑体" w:cs="黑体" w:hint="eastAsia"/>
          <w:bCs/>
          <w:szCs w:val="28"/>
        </w:rPr>
        <w:t>2023</w:t>
      </w:r>
      <w:r>
        <w:rPr>
          <w:rFonts w:ascii="黑体" w:eastAsia="黑体" w:hAnsi="黑体" w:cs="黑体" w:hint="eastAsia"/>
          <w:bCs/>
          <w:szCs w:val="28"/>
        </w:rPr>
        <w:t>年</w:t>
      </w:r>
      <w:r>
        <w:rPr>
          <w:rFonts w:ascii="黑体" w:eastAsia="黑体" w:hAnsi="黑体" w:cs="黑体" w:hint="eastAsia"/>
          <w:bCs/>
          <w:szCs w:val="28"/>
        </w:rPr>
        <w:t>2</w:t>
      </w:r>
      <w:r>
        <w:rPr>
          <w:rFonts w:ascii="黑体" w:eastAsia="黑体" w:hAnsi="黑体" w:cs="黑体" w:hint="eastAsia"/>
          <w:bCs/>
          <w:szCs w:val="28"/>
        </w:rPr>
        <w:t>月</w:t>
      </w:r>
      <w:r>
        <w:rPr>
          <w:rFonts w:ascii="黑体" w:eastAsia="黑体" w:hAnsi="黑体" w:cs="黑体" w:hint="eastAsia"/>
          <w:bCs/>
          <w:szCs w:val="28"/>
        </w:rPr>
        <w:t>22</w:t>
      </w:r>
      <w:r>
        <w:rPr>
          <w:rFonts w:ascii="黑体" w:eastAsia="黑体" w:hAnsi="黑体" w:cs="黑体" w:hint="eastAsia"/>
          <w:bCs/>
          <w:szCs w:val="28"/>
        </w:rPr>
        <w:t>日</w:t>
      </w:r>
    </w:p>
    <w:p w:rsidR="00E22E46" w:rsidRDefault="00E22E46" w:rsidP="0022009E">
      <w:pPr>
        <w:spacing w:line="700" w:lineRule="exact"/>
        <w:ind w:firstLineChars="236" w:firstLine="850"/>
        <w:jc w:val="left"/>
        <w:rPr>
          <w:rFonts w:eastAsia="仿宋_GB2312" w:hAnsi="宋体" w:cs="宋体"/>
          <w:kern w:val="0"/>
          <w:sz w:val="36"/>
          <w:szCs w:val="36"/>
        </w:rPr>
      </w:pPr>
    </w:p>
    <w:p w:rsidR="00E22E46" w:rsidRDefault="00E22E46">
      <w:pPr>
        <w:ind w:firstLine="560"/>
      </w:pPr>
    </w:p>
    <w:p w:rsidR="00E22E46" w:rsidRDefault="00F13736">
      <w:pPr>
        <w:ind w:firstLine="560"/>
      </w:pPr>
      <w:r>
        <w:rPr>
          <w:rFonts w:hint="eastAsia"/>
        </w:rPr>
        <w:br w:type="page"/>
      </w:r>
    </w:p>
    <w:p w:rsidR="00E22E46" w:rsidRDefault="00F13736" w:rsidP="0022009E">
      <w:pPr>
        <w:pStyle w:val="1"/>
        <w:ind w:firstLine="640"/>
        <w:rPr>
          <w:rFonts w:ascii="黑体" w:hAnsi="黑体"/>
          <w:b w:val="0"/>
          <w:sz w:val="32"/>
          <w:szCs w:val="32"/>
        </w:rPr>
      </w:pPr>
      <w:r>
        <w:rPr>
          <w:rFonts w:ascii="黑体" w:hAnsi="黑体" w:hint="eastAsia"/>
          <w:b w:val="0"/>
          <w:sz w:val="32"/>
          <w:szCs w:val="32"/>
        </w:rPr>
        <w:lastRenderedPageBreak/>
        <w:t>一、基本概况</w:t>
      </w:r>
    </w:p>
    <w:p w:rsidR="00E22E46" w:rsidRDefault="00F13736" w:rsidP="0022009E">
      <w:pPr>
        <w:pStyle w:val="2"/>
        <w:ind w:firstLine="643"/>
        <w:rPr>
          <w:rFonts w:ascii="楷体_GB2312" w:eastAsia="楷体_GB2312"/>
          <w:szCs w:val="32"/>
        </w:rPr>
      </w:pPr>
      <w:r>
        <w:rPr>
          <w:rFonts w:ascii="楷体_GB2312" w:eastAsia="楷体_GB2312" w:hint="eastAsia"/>
          <w:szCs w:val="32"/>
        </w:rPr>
        <w:t>（一）单位基本情况</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E22E46" w:rsidRDefault="00F13736">
      <w:pPr>
        <w:pStyle w:val="3"/>
        <w:ind w:firstLine="640"/>
        <w:rPr>
          <w:b w:val="0"/>
          <w:bCs w:val="0"/>
          <w:sz w:val="32"/>
        </w:rPr>
      </w:pPr>
      <w:r>
        <w:rPr>
          <w:rFonts w:hint="eastAsia"/>
          <w:b w:val="0"/>
          <w:bCs w:val="0"/>
          <w:sz w:val="32"/>
        </w:rPr>
        <w:t>昌吉市</w:t>
      </w:r>
      <w:r>
        <w:rPr>
          <w:rFonts w:hint="eastAsia"/>
          <w:b w:val="0"/>
          <w:bCs w:val="0"/>
          <w:sz w:val="32"/>
        </w:rPr>
        <w:t>北京</w:t>
      </w:r>
      <w:r>
        <w:rPr>
          <w:rFonts w:hint="eastAsia"/>
          <w:b w:val="0"/>
          <w:bCs w:val="0"/>
          <w:sz w:val="32"/>
        </w:rPr>
        <w:t>路街道办事处成立于</w:t>
      </w:r>
      <w:r>
        <w:rPr>
          <w:rFonts w:hint="eastAsia"/>
          <w:b w:val="0"/>
          <w:bCs w:val="0"/>
          <w:sz w:val="32"/>
        </w:rPr>
        <w:t>1984</w:t>
      </w:r>
      <w:r>
        <w:rPr>
          <w:rFonts w:hint="eastAsia"/>
          <w:b w:val="0"/>
          <w:bCs w:val="0"/>
          <w:sz w:val="32"/>
        </w:rPr>
        <w:t>年</w:t>
      </w:r>
      <w:r>
        <w:rPr>
          <w:rFonts w:hint="eastAsia"/>
          <w:b w:val="0"/>
          <w:bCs w:val="0"/>
          <w:sz w:val="32"/>
        </w:rPr>
        <w:t>1</w:t>
      </w:r>
      <w:r>
        <w:rPr>
          <w:rFonts w:hint="eastAsia"/>
          <w:b w:val="0"/>
          <w:bCs w:val="0"/>
          <w:sz w:val="32"/>
        </w:rPr>
        <w:t>0</w:t>
      </w:r>
      <w:r>
        <w:rPr>
          <w:rFonts w:hint="eastAsia"/>
          <w:b w:val="0"/>
          <w:bCs w:val="0"/>
          <w:sz w:val="32"/>
        </w:rPr>
        <w:t>月，位于</w:t>
      </w:r>
      <w:r>
        <w:rPr>
          <w:rFonts w:hint="eastAsia"/>
          <w:b w:val="0"/>
          <w:bCs w:val="0"/>
          <w:sz w:val="32"/>
        </w:rPr>
        <w:t>昌吉市商城路</w:t>
      </w:r>
      <w:r>
        <w:rPr>
          <w:rFonts w:hint="eastAsia"/>
          <w:b w:val="0"/>
          <w:bCs w:val="0"/>
          <w:sz w:val="32"/>
        </w:rPr>
        <w:t>66</w:t>
      </w:r>
      <w:r>
        <w:rPr>
          <w:rFonts w:hint="eastAsia"/>
          <w:b w:val="0"/>
          <w:bCs w:val="0"/>
          <w:sz w:val="32"/>
        </w:rPr>
        <w:t>号，系全额拨款行政单位。街道下设</w:t>
      </w:r>
      <w:r>
        <w:rPr>
          <w:rFonts w:hint="eastAsia"/>
          <w:b w:val="0"/>
          <w:bCs w:val="0"/>
          <w:sz w:val="32"/>
        </w:rPr>
        <w:t>1</w:t>
      </w:r>
      <w:r>
        <w:rPr>
          <w:rFonts w:hint="eastAsia"/>
          <w:b w:val="0"/>
          <w:bCs w:val="0"/>
          <w:sz w:val="32"/>
        </w:rPr>
        <w:t>4</w:t>
      </w:r>
      <w:r>
        <w:rPr>
          <w:rFonts w:hint="eastAsia"/>
          <w:b w:val="0"/>
          <w:bCs w:val="0"/>
          <w:sz w:val="32"/>
        </w:rPr>
        <w:t>个社区居民委员会，现有工作人员</w:t>
      </w:r>
      <w:r>
        <w:rPr>
          <w:rFonts w:hint="eastAsia"/>
          <w:b w:val="0"/>
          <w:bCs w:val="0"/>
          <w:sz w:val="32"/>
        </w:rPr>
        <w:t>359</w:t>
      </w:r>
      <w:r>
        <w:rPr>
          <w:rFonts w:hint="eastAsia"/>
          <w:b w:val="0"/>
          <w:bCs w:val="0"/>
          <w:sz w:val="32"/>
        </w:rPr>
        <w:t>名（其中在编人员</w:t>
      </w:r>
      <w:r>
        <w:rPr>
          <w:rFonts w:hint="eastAsia"/>
          <w:b w:val="0"/>
          <w:bCs w:val="0"/>
          <w:sz w:val="32"/>
        </w:rPr>
        <w:t>76</w:t>
      </w:r>
      <w:r>
        <w:rPr>
          <w:rFonts w:hint="eastAsia"/>
          <w:b w:val="0"/>
          <w:bCs w:val="0"/>
          <w:sz w:val="32"/>
        </w:rPr>
        <w:t>人，公益性岗位人员</w:t>
      </w:r>
      <w:r>
        <w:rPr>
          <w:rFonts w:hint="eastAsia"/>
          <w:b w:val="0"/>
          <w:bCs w:val="0"/>
          <w:sz w:val="32"/>
        </w:rPr>
        <w:t>21</w:t>
      </w:r>
      <w:r>
        <w:rPr>
          <w:rFonts w:hint="eastAsia"/>
          <w:b w:val="0"/>
          <w:bCs w:val="0"/>
          <w:sz w:val="32"/>
        </w:rPr>
        <w:t>人，社区工作者</w:t>
      </w:r>
      <w:r>
        <w:rPr>
          <w:rFonts w:hint="eastAsia"/>
          <w:b w:val="0"/>
          <w:bCs w:val="0"/>
          <w:sz w:val="32"/>
        </w:rPr>
        <w:t>262</w:t>
      </w:r>
      <w:r>
        <w:rPr>
          <w:rFonts w:hint="eastAsia"/>
          <w:b w:val="0"/>
          <w:bCs w:val="0"/>
          <w:sz w:val="32"/>
        </w:rPr>
        <w:t>）。</w:t>
      </w:r>
      <w:r>
        <w:rPr>
          <w:rFonts w:hint="eastAsia"/>
          <w:b w:val="0"/>
          <w:bCs w:val="0"/>
          <w:sz w:val="32"/>
        </w:rPr>
        <w:t>网格党支部</w:t>
      </w:r>
      <w:r>
        <w:rPr>
          <w:rFonts w:hint="eastAsia"/>
          <w:b w:val="0"/>
          <w:bCs w:val="0"/>
          <w:sz w:val="32"/>
        </w:rPr>
        <w:t>60</w:t>
      </w:r>
      <w:r>
        <w:rPr>
          <w:rFonts w:hint="eastAsia"/>
          <w:b w:val="0"/>
          <w:bCs w:val="0"/>
          <w:sz w:val="32"/>
        </w:rPr>
        <w:t>个，访惠聚工作队</w:t>
      </w:r>
      <w:r>
        <w:rPr>
          <w:rFonts w:hint="eastAsia"/>
          <w:b w:val="0"/>
          <w:bCs w:val="0"/>
          <w:sz w:val="32"/>
        </w:rPr>
        <w:t>14</w:t>
      </w:r>
      <w:r>
        <w:rPr>
          <w:rFonts w:hint="eastAsia"/>
          <w:b w:val="0"/>
          <w:bCs w:val="0"/>
          <w:sz w:val="32"/>
        </w:rPr>
        <w:t>个，住村管寺管委会</w:t>
      </w:r>
      <w:r>
        <w:rPr>
          <w:rFonts w:hint="eastAsia"/>
          <w:b w:val="0"/>
          <w:bCs w:val="0"/>
          <w:sz w:val="32"/>
        </w:rPr>
        <w:t>1</w:t>
      </w:r>
      <w:r>
        <w:rPr>
          <w:rFonts w:hint="eastAsia"/>
          <w:b w:val="0"/>
          <w:bCs w:val="0"/>
          <w:sz w:val="32"/>
        </w:rPr>
        <w:t>个，宗教场所</w:t>
      </w:r>
      <w:r>
        <w:rPr>
          <w:rFonts w:hint="eastAsia"/>
          <w:b w:val="0"/>
          <w:bCs w:val="0"/>
          <w:sz w:val="32"/>
        </w:rPr>
        <w:t>1</w:t>
      </w:r>
      <w:r>
        <w:rPr>
          <w:rFonts w:hint="eastAsia"/>
          <w:b w:val="0"/>
          <w:bCs w:val="0"/>
          <w:sz w:val="32"/>
        </w:rPr>
        <w:t>个。街道内设综合协调办公室、党建办公室、综合执法办公室、经济发展中心、、社会事务中心、综治中心、党群服务中心。</w:t>
      </w:r>
    </w:p>
    <w:p w:rsidR="00E22E46" w:rsidRDefault="00F13736" w:rsidP="0022009E">
      <w:pPr>
        <w:numPr>
          <w:ilvl w:val="0"/>
          <w:numId w:val="1"/>
        </w:numPr>
        <w:ind w:firstLine="643"/>
        <w:rPr>
          <w:rFonts w:ascii="仿宋_GB2312" w:eastAsia="仿宋_GB2312" w:hAnsi="仿宋_GB2312"/>
          <w:b/>
          <w:bCs/>
          <w:sz w:val="32"/>
          <w:szCs w:val="32"/>
        </w:rPr>
      </w:pPr>
      <w:r>
        <w:rPr>
          <w:rFonts w:ascii="仿宋_GB2312" w:eastAsia="仿宋_GB2312" w:hAnsi="仿宋_GB2312" w:hint="eastAsia"/>
          <w:b/>
          <w:bCs/>
          <w:sz w:val="32"/>
          <w:szCs w:val="32"/>
        </w:rPr>
        <w:t>主要职能</w:t>
      </w:r>
    </w:p>
    <w:p w:rsidR="00E22E46" w:rsidRDefault="00F13736">
      <w:pPr>
        <w:ind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1</w:t>
      </w:r>
      <w:r>
        <w:rPr>
          <w:rFonts w:ascii="仿宋_GB2312" w:eastAsia="仿宋_GB2312" w:hAnsi="仿宋_GB2312" w:hint="eastAsia"/>
          <w:sz w:val="32"/>
          <w:szCs w:val="32"/>
        </w:rPr>
        <w:t>）宣传贯彻党的路线、方针、政策，执行法律、法规、规章和上级政府的决定、命令、指示，保证国家法律法规、政策的落实。</w:t>
      </w:r>
    </w:p>
    <w:p w:rsidR="00E22E46" w:rsidRDefault="00F13736">
      <w:pPr>
        <w:ind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2</w:t>
      </w:r>
      <w:r>
        <w:rPr>
          <w:rFonts w:ascii="仿宋_GB2312" w:eastAsia="仿宋_GB2312" w:hAnsi="仿宋_GB2312" w:hint="eastAsia"/>
          <w:sz w:val="32"/>
          <w:szCs w:val="32"/>
        </w:rPr>
        <w:t>）建设社会主义物质文明和精神文明，以经济建设为中心，组织实施街道、社区发展规划，向辖区内各单位布置地区性、社会性、群众性工作任务，并监督检查落实情况。</w:t>
      </w:r>
    </w:p>
    <w:p w:rsidR="00E22E46" w:rsidRDefault="00F13736">
      <w:pPr>
        <w:ind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3</w:t>
      </w:r>
      <w:r>
        <w:rPr>
          <w:rFonts w:ascii="仿宋_GB2312" w:eastAsia="仿宋_GB2312" w:hAnsi="仿宋_GB2312" w:hint="eastAsia"/>
          <w:sz w:val="32"/>
          <w:szCs w:val="32"/>
        </w:rPr>
        <w:t>）负责街道财务和社区运转经费的收支和各项资金管理。</w:t>
      </w:r>
    </w:p>
    <w:p w:rsidR="00E22E46" w:rsidRDefault="00F13736">
      <w:pPr>
        <w:ind w:firstLine="640"/>
        <w:rPr>
          <w:rFonts w:ascii="仿宋_GB2312" w:eastAsia="仿宋_GB2312" w:hAnsi="仿宋_GB2312"/>
          <w:sz w:val="32"/>
          <w:szCs w:val="32"/>
        </w:rPr>
      </w:pPr>
      <w:r>
        <w:rPr>
          <w:rFonts w:ascii="仿宋_GB2312" w:eastAsia="仿宋_GB2312" w:hAnsi="仿宋_GB2312" w:hint="eastAsia"/>
          <w:sz w:val="32"/>
          <w:szCs w:val="32"/>
        </w:rPr>
        <w:t>（</w:t>
      </w:r>
      <w:r>
        <w:rPr>
          <w:rFonts w:ascii="仿宋_GB2312" w:eastAsia="仿宋_GB2312" w:hAnsi="仿宋_GB2312" w:hint="eastAsia"/>
          <w:sz w:val="32"/>
          <w:szCs w:val="32"/>
        </w:rPr>
        <w:t>4</w:t>
      </w:r>
      <w:r>
        <w:rPr>
          <w:rFonts w:ascii="仿宋_GB2312" w:eastAsia="仿宋_GB2312" w:hAnsi="仿宋_GB2312" w:hint="eastAsia"/>
          <w:sz w:val="32"/>
          <w:szCs w:val="32"/>
        </w:rPr>
        <w:t>）按照职责范围做好城市建设管理监察、组织开展爱国卫生、市</w:t>
      </w:r>
      <w:r>
        <w:rPr>
          <w:rFonts w:ascii="仿宋_GB2312" w:eastAsia="仿宋_GB2312" w:hAnsi="仿宋_GB2312" w:hint="eastAsia"/>
          <w:sz w:val="32"/>
          <w:szCs w:val="32"/>
        </w:rPr>
        <w:t>容环境卫生环境保护、绿化美化、安全生产等等管理工作。</w:t>
      </w:r>
    </w:p>
    <w:p w:rsidR="00E22E46" w:rsidRDefault="00F13736">
      <w:pPr>
        <w:ind w:firstLine="640"/>
        <w:rPr>
          <w:rFonts w:ascii="仿宋_GB2312" w:eastAsia="仿宋_GB2312" w:hAnsi="仿宋_GB2312"/>
          <w:sz w:val="32"/>
          <w:szCs w:val="32"/>
        </w:rPr>
      </w:pPr>
      <w:r>
        <w:rPr>
          <w:rFonts w:ascii="仿宋_GB2312" w:eastAsia="仿宋_GB2312" w:hAnsi="仿宋_GB2312" w:hint="eastAsia"/>
          <w:sz w:val="32"/>
          <w:szCs w:val="32"/>
        </w:rPr>
        <w:lastRenderedPageBreak/>
        <w:t>（</w:t>
      </w:r>
      <w:r>
        <w:rPr>
          <w:rFonts w:ascii="仿宋_GB2312" w:eastAsia="仿宋_GB2312" w:hAnsi="仿宋_GB2312" w:hint="eastAsia"/>
          <w:sz w:val="32"/>
          <w:szCs w:val="32"/>
        </w:rPr>
        <w:t>5</w:t>
      </w:r>
      <w:r>
        <w:rPr>
          <w:rFonts w:ascii="仿宋_GB2312" w:eastAsia="仿宋_GB2312" w:hAnsi="仿宋_GB2312" w:hint="eastAsia"/>
          <w:sz w:val="32"/>
          <w:szCs w:val="32"/>
        </w:rPr>
        <w:t>）配合征收部门做好所涉及的房屋征收任务，协助相关部门做好辖区城市管理工作。负责居民小区社会事务管理工作。</w:t>
      </w:r>
    </w:p>
    <w:p w:rsidR="00E22E46" w:rsidRDefault="00F13736">
      <w:pPr>
        <w:pStyle w:val="3"/>
        <w:ind w:firstLine="640"/>
        <w:rPr>
          <w:b w:val="0"/>
          <w:bCs w:val="0"/>
          <w:sz w:val="32"/>
        </w:rPr>
      </w:pPr>
      <w:r>
        <w:rPr>
          <w:rFonts w:hint="eastAsia"/>
          <w:b w:val="0"/>
          <w:bCs w:val="0"/>
          <w:sz w:val="32"/>
        </w:rPr>
        <w:t>（</w:t>
      </w:r>
      <w:r>
        <w:rPr>
          <w:rFonts w:hint="eastAsia"/>
          <w:b w:val="0"/>
          <w:bCs w:val="0"/>
          <w:sz w:val="32"/>
        </w:rPr>
        <w:t>6</w:t>
      </w:r>
      <w:r>
        <w:rPr>
          <w:rFonts w:hint="eastAsia"/>
          <w:b w:val="0"/>
          <w:bCs w:val="0"/>
          <w:sz w:val="32"/>
        </w:rPr>
        <w:t>）</w:t>
      </w:r>
      <w:r>
        <w:rPr>
          <w:rFonts w:hint="eastAsia"/>
          <w:b w:val="0"/>
          <w:bCs w:val="0"/>
          <w:sz w:val="32"/>
        </w:rPr>
        <w:t>负责辖区</w:t>
      </w:r>
      <w:r>
        <w:rPr>
          <w:rFonts w:hint="eastAsia"/>
          <w:b w:val="0"/>
          <w:bCs w:val="0"/>
          <w:sz w:val="32"/>
        </w:rPr>
        <w:t>内的</w:t>
      </w:r>
      <w:r>
        <w:rPr>
          <w:rFonts w:hint="eastAsia"/>
          <w:b w:val="0"/>
          <w:bCs w:val="0"/>
          <w:sz w:val="32"/>
        </w:rPr>
        <w:t>社会</w:t>
      </w:r>
      <w:r>
        <w:rPr>
          <w:rFonts w:hint="eastAsia"/>
          <w:b w:val="0"/>
          <w:bCs w:val="0"/>
          <w:sz w:val="32"/>
        </w:rPr>
        <w:t>治安</w:t>
      </w:r>
      <w:r>
        <w:rPr>
          <w:rFonts w:hint="eastAsia"/>
          <w:b w:val="0"/>
          <w:bCs w:val="0"/>
          <w:sz w:val="32"/>
        </w:rPr>
        <w:t>综合治理，</w:t>
      </w:r>
      <w:r>
        <w:rPr>
          <w:rFonts w:hint="eastAsia"/>
          <w:b w:val="0"/>
          <w:bCs w:val="0"/>
          <w:sz w:val="32"/>
        </w:rPr>
        <w:t>人民调解、法律服务工作，依照有关规定管理外来流动人员</w:t>
      </w:r>
      <w:r>
        <w:rPr>
          <w:rFonts w:hint="eastAsia"/>
          <w:b w:val="0"/>
          <w:bCs w:val="0"/>
          <w:sz w:val="32"/>
        </w:rPr>
        <w:t>。</w:t>
      </w:r>
    </w:p>
    <w:p w:rsidR="00E22E46" w:rsidRDefault="00F13736">
      <w:pPr>
        <w:pStyle w:val="3"/>
        <w:ind w:firstLine="640"/>
        <w:rPr>
          <w:b w:val="0"/>
          <w:bCs w:val="0"/>
          <w:sz w:val="32"/>
        </w:rPr>
      </w:pPr>
      <w:r>
        <w:rPr>
          <w:rFonts w:hint="eastAsia"/>
          <w:b w:val="0"/>
          <w:bCs w:val="0"/>
          <w:sz w:val="32"/>
        </w:rPr>
        <w:t>（</w:t>
      </w:r>
      <w:r>
        <w:rPr>
          <w:rFonts w:hint="eastAsia"/>
          <w:b w:val="0"/>
          <w:bCs w:val="0"/>
          <w:sz w:val="32"/>
        </w:rPr>
        <w:t>7</w:t>
      </w:r>
      <w:r>
        <w:rPr>
          <w:rFonts w:hint="eastAsia"/>
          <w:b w:val="0"/>
          <w:bCs w:val="0"/>
          <w:sz w:val="32"/>
        </w:rPr>
        <w:t>）</w:t>
      </w:r>
      <w:r>
        <w:rPr>
          <w:rFonts w:hint="eastAsia"/>
          <w:b w:val="0"/>
          <w:bCs w:val="0"/>
          <w:sz w:val="32"/>
        </w:rPr>
        <w:t>开展社区服务、拥军优属工作，</w:t>
      </w:r>
      <w:r>
        <w:rPr>
          <w:rFonts w:hint="eastAsia"/>
          <w:b w:val="0"/>
          <w:bCs w:val="0"/>
          <w:sz w:val="32"/>
        </w:rPr>
        <w:t>负责</w:t>
      </w:r>
      <w:r>
        <w:rPr>
          <w:rFonts w:hint="eastAsia"/>
          <w:b w:val="0"/>
          <w:bCs w:val="0"/>
          <w:sz w:val="32"/>
        </w:rPr>
        <w:t>社区优抚、社会救济、社会福利、兴办社会福利和及残疾人福利事业，社区文化、科普、体育、教育工作。</w:t>
      </w:r>
    </w:p>
    <w:p w:rsidR="00E22E46" w:rsidRDefault="00F13736">
      <w:pPr>
        <w:pStyle w:val="3"/>
        <w:ind w:firstLine="640"/>
        <w:rPr>
          <w:b w:val="0"/>
          <w:bCs w:val="0"/>
          <w:sz w:val="32"/>
        </w:rPr>
      </w:pPr>
      <w:r>
        <w:rPr>
          <w:rFonts w:hint="eastAsia"/>
          <w:b w:val="0"/>
          <w:bCs w:val="0"/>
          <w:sz w:val="32"/>
        </w:rPr>
        <w:t>（</w:t>
      </w:r>
      <w:r>
        <w:rPr>
          <w:rFonts w:hint="eastAsia"/>
          <w:b w:val="0"/>
          <w:bCs w:val="0"/>
          <w:sz w:val="32"/>
        </w:rPr>
        <w:t>8</w:t>
      </w:r>
      <w:r>
        <w:rPr>
          <w:rFonts w:hint="eastAsia"/>
          <w:b w:val="0"/>
          <w:bCs w:val="0"/>
          <w:sz w:val="32"/>
        </w:rPr>
        <w:t>）</w:t>
      </w:r>
      <w:r>
        <w:rPr>
          <w:rFonts w:hint="eastAsia"/>
          <w:b w:val="0"/>
          <w:bCs w:val="0"/>
          <w:sz w:val="32"/>
        </w:rPr>
        <w:t>加强社区服务设施的基础建设，整合社区资源，加强社区资产管理，做好社会服务工作。</w:t>
      </w:r>
    </w:p>
    <w:p w:rsidR="00E22E46" w:rsidRDefault="00F13736">
      <w:pPr>
        <w:pStyle w:val="3"/>
        <w:ind w:firstLine="640"/>
        <w:rPr>
          <w:b w:val="0"/>
          <w:bCs w:val="0"/>
          <w:sz w:val="32"/>
        </w:rPr>
      </w:pPr>
      <w:r>
        <w:rPr>
          <w:rFonts w:hint="eastAsia"/>
          <w:b w:val="0"/>
          <w:bCs w:val="0"/>
          <w:sz w:val="32"/>
        </w:rPr>
        <w:t>（</w:t>
      </w:r>
      <w:r>
        <w:rPr>
          <w:rFonts w:hint="eastAsia"/>
          <w:b w:val="0"/>
          <w:bCs w:val="0"/>
          <w:sz w:val="32"/>
        </w:rPr>
        <w:t>9</w:t>
      </w:r>
      <w:r>
        <w:rPr>
          <w:rFonts w:hint="eastAsia"/>
          <w:b w:val="0"/>
          <w:bCs w:val="0"/>
          <w:sz w:val="32"/>
        </w:rPr>
        <w:t>）</w:t>
      </w:r>
      <w:r>
        <w:rPr>
          <w:rFonts w:hint="eastAsia"/>
          <w:b w:val="0"/>
          <w:bCs w:val="0"/>
          <w:sz w:val="32"/>
        </w:rPr>
        <w:t>组织开展群众文化、体育活动和社区教育、卫生工作，开展科普工作，对居民进行法制和社会公德、职业道德、家庭美德、个人品德教育；组织单位和居民参与社会公益活动。</w:t>
      </w:r>
    </w:p>
    <w:p w:rsidR="00E22E46" w:rsidRDefault="00F13736" w:rsidP="0022009E">
      <w:pPr>
        <w:ind w:firstLine="640"/>
        <w:rPr>
          <w:sz w:val="32"/>
        </w:rPr>
      </w:pPr>
      <w:r>
        <w:rPr>
          <w:rFonts w:hint="eastAsia"/>
          <w:sz w:val="32"/>
        </w:rPr>
        <w:t>（</w:t>
      </w:r>
      <w:r>
        <w:rPr>
          <w:rFonts w:hint="eastAsia"/>
          <w:sz w:val="32"/>
        </w:rPr>
        <w:t>10</w:t>
      </w:r>
      <w:r>
        <w:rPr>
          <w:rFonts w:hint="eastAsia"/>
          <w:sz w:val="32"/>
        </w:rPr>
        <w:t>）配合有关部门做好防汛、防风、防火、防震、抢险和防灾救灾工作。</w:t>
      </w:r>
    </w:p>
    <w:p w:rsidR="00E22E46" w:rsidRDefault="00F13736" w:rsidP="0022009E">
      <w:pPr>
        <w:pStyle w:val="a8"/>
        <w:ind w:firstLine="640"/>
        <w:rPr>
          <w:rFonts w:ascii="仿宋" w:hAnsi="仿宋" w:cs="仿宋"/>
          <w:b w:val="0"/>
          <w:bCs w:val="0"/>
          <w:sz w:val="32"/>
        </w:rPr>
      </w:pPr>
      <w:r>
        <w:rPr>
          <w:rFonts w:ascii="仿宋" w:hAnsi="仿宋" w:cs="仿宋" w:hint="eastAsia"/>
          <w:b w:val="0"/>
          <w:bCs w:val="0"/>
          <w:sz w:val="32"/>
        </w:rPr>
        <w:t>（</w:t>
      </w:r>
      <w:r>
        <w:rPr>
          <w:rFonts w:ascii="仿宋" w:hAnsi="仿宋" w:cs="仿宋" w:hint="eastAsia"/>
          <w:b w:val="0"/>
          <w:bCs w:val="0"/>
          <w:sz w:val="32"/>
        </w:rPr>
        <w:t>11</w:t>
      </w:r>
      <w:r>
        <w:rPr>
          <w:rFonts w:ascii="仿宋" w:hAnsi="仿宋" w:cs="仿宋" w:hint="eastAsia"/>
          <w:b w:val="0"/>
          <w:bCs w:val="0"/>
          <w:sz w:val="32"/>
        </w:rPr>
        <w:t>）维护老年人、妇女、青少年、儿童和残疾人的合法权益，尊重少数民族的风俗习惯和保障少数民族的权益。</w:t>
      </w:r>
    </w:p>
    <w:p w:rsidR="00E22E46" w:rsidRDefault="00E22E46" w:rsidP="0022009E">
      <w:pPr>
        <w:ind w:firstLine="560"/>
      </w:pPr>
    </w:p>
    <w:p w:rsidR="00E22E46" w:rsidRDefault="00F13736">
      <w:pPr>
        <w:pStyle w:val="3"/>
        <w:ind w:firstLine="640"/>
        <w:rPr>
          <w:b w:val="0"/>
          <w:bCs w:val="0"/>
          <w:sz w:val="32"/>
        </w:rPr>
      </w:pPr>
      <w:r>
        <w:rPr>
          <w:rFonts w:hint="eastAsia"/>
          <w:b w:val="0"/>
          <w:bCs w:val="0"/>
          <w:sz w:val="32"/>
        </w:rPr>
        <w:lastRenderedPageBreak/>
        <w:t>（</w:t>
      </w:r>
      <w:r>
        <w:rPr>
          <w:rFonts w:hint="eastAsia"/>
          <w:b w:val="0"/>
          <w:bCs w:val="0"/>
          <w:sz w:val="32"/>
        </w:rPr>
        <w:t>1</w:t>
      </w:r>
      <w:r>
        <w:rPr>
          <w:rFonts w:hint="eastAsia"/>
          <w:b w:val="0"/>
          <w:bCs w:val="0"/>
          <w:sz w:val="32"/>
        </w:rPr>
        <w:t>2</w:t>
      </w:r>
      <w:r>
        <w:rPr>
          <w:rFonts w:hint="eastAsia"/>
          <w:b w:val="0"/>
          <w:bCs w:val="0"/>
          <w:sz w:val="32"/>
        </w:rPr>
        <w:t>）</w:t>
      </w:r>
      <w:r>
        <w:rPr>
          <w:rFonts w:hint="eastAsia"/>
          <w:b w:val="0"/>
          <w:bCs w:val="0"/>
          <w:sz w:val="32"/>
        </w:rPr>
        <w:t>指导</w:t>
      </w:r>
      <w:r>
        <w:rPr>
          <w:rFonts w:hint="eastAsia"/>
          <w:b w:val="0"/>
          <w:bCs w:val="0"/>
          <w:sz w:val="32"/>
        </w:rPr>
        <w:t>和帮助</w:t>
      </w:r>
      <w:r>
        <w:rPr>
          <w:rFonts w:hint="eastAsia"/>
          <w:b w:val="0"/>
          <w:bCs w:val="0"/>
          <w:sz w:val="32"/>
        </w:rPr>
        <w:t>社区居民委员会</w:t>
      </w:r>
      <w:r>
        <w:rPr>
          <w:rFonts w:hint="eastAsia"/>
          <w:b w:val="0"/>
          <w:bCs w:val="0"/>
          <w:sz w:val="32"/>
        </w:rPr>
        <w:t>的</w:t>
      </w:r>
      <w:r>
        <w:rPr>
          <w:rFonts w:hint="eastAsia"/>
          <w:b w:val="0"/>
          <w:bCs w:val="0"/>
          <w:sz w:val="32"/>
        </w:rPr>
        <w:t>工作，加强社区居民委员会建设、发挥社区居民代表会议作用，及时向上级政府反映居民的意见和要求。</w:t>
      </w:r>
    </w:p>
    <w:p w:rsidR="00E22E46" w:rsidRDefault="00F13736">
      <w:pPr>
        <w:pStyle w:val="3"/>
        <w:ind w:firstLine="640"/>
        <w:rPr>
          <w:b w:val="0"/>
          <w:bCs w:val="0"/>
          <w:sz w:val="32"/>
        </w:rPr>
      </w:pPr>
      <w:r>
        <w:rPr>
          <w:rFonts w:hint="eastAsia"/>
          <w:b w:val="0"/>
          <w:bCs w:val="0"/>
          <w:sz w:val="32"/>
        </w:rPr>
        <w:t>（</w:t>
      </w:r>
      <w:r>
        <w:rPr>
          <w:rFonts w:hint="eastAsia"/>
          <w:b w:val="0"/>
          <w:bCs w:val="0"/>
          <w:sz w:val="32"/>
        </w:rPr>
        <w:t>1</w:t>
      </w:r>
      <w:r>
        <w:rPr>
          <w:rFonts w:hint="eastAsia"/>
          <w:b w:val="0"/>
          <w:bCs w:val="0"/>
          <w:sz w:val="32"/>
        </w:rPr>
        <w:t>3</w:t>
      </w:r>
      <w:r>
        <w:rPr>
          <w:rFonts w:hint="eastAsia"/>
          <w:b w:val="0"/>
          <w:bCs w:val="0"/>
          <w:sz w:val="32"/>
        </w:rPr>
        <w:t>）</w:t>
      </w:r>
      <w:r>
        <w:rPr>
          <w:rFonts w:hint="eastAsia"/>
          <w:b w:val="0"/>
          <w:bCs w:val="0"/>
          <w:sz w:val="32"/>
        </w:rPr>
        <w:t>统筹协调市职能部门及其派出机构行政执法工作，组织辖区内单位和居民对其工作进行考核和民主评议。</w:t>
      </w:r>
    </w:p>
    <w:p w:rsidR="00E22E46" w:rsidRDefault="00F13736">
      <w:pPr>
        <w:pStyle w:val="3"/>
        <w:ind w:firstLine="640"/>
        <w:rPr>
          <w:b w:val="0"/>
          <w:bCs w:val="0"/>
          <w:sz w:val="32"/>
        </w:rPr>
      </w:pPr>
      <w:r>
        <w:rPr>
          <w:rFonts w:hint="eastAsia"/>
          <w:b w:val="0"/>
          <w:bCs w:val="0"/>
          <w:sz w:val="32"/>
        </w:rPr>
        <w:t>（</w:t>
      </w:r>
      <w:r>
        <w:rPr>
          <w:rFonts w:hint="eastAsia"/>
          <w:b w:val="0"/>
          <w:bCs w:val="0"/>
          <w:sz w:val="32"/>
        </w:rPr>
        <w:t>1</w:t>
      </w:r>
      <w:r>
        <w:rPr>
          <w:rFonts w:hint="eastAsia"/>
          <w:b w:val="0"/>
          <w:bCs w:val="0"/>
          <w:sz w:val="32"/>
        </w:rPr>
        <w:t>4</w:t>
      </w:r>
      <w:r>
        <w:rPr>
          <w:rFonts w:hint="eastAsia"/>
          <w:b w:val="0"/>
          <w:bCs w:val="0"/>
          <w:sz w:val="32"/>
        </w:rPr>
        <w:t>）</w:t>
      </w:r>
      <w:r>
        <w:rPr>
          <w:rFonts w:hint="eastAsia"/>
          <w:b w:val="0"/>
          <w:bCs w:val="0"/>
          <w:sz w:val="32"/>
        </w:rPr>
        <w:t>在本部门职责范围内加强为驻市各单位的服务。</w:t>
      </w:r>
    </w:p>
    <w:p w:rsidR="00E22E46" w:rsidRDefault="00F13736">
      <w:pPr>
        <w:pStyle w:val="3"/>
        <w:ind w:firstLine="640"/>
        <w:rPr>
          <w:b w:val="0"/>
          <w:bCs w:val="0"/>
          <w:sz w:val="32"/>
        </w:rPr>
      </w:pPr>
      <w:r>
        <w:rPr>
          <w:rFonts w:hint="eastAsia"/>
          <w:b w:val="0"/>
          <w:bCs w:val="0"/>
          <w:sz w:val="32"/>
        </w:rPr>
        <w:t>（</w:t>
      </w:r>
      <w:r>
        <w:rPr>
          <w:rFonts w:hint="eastAsia"/>
          <w:b w:val="0"/>
          <w:bCs w:val="0"/>
          <w:sz w:val="32"/>
        </w:rPr>
        <w:t>1</w:t>
      </w:r>
      <w:r>
        <w:rPr>
          <w:rFonts w:hint="eastAsia"/>
          <w:b w:val="0"/>
          <w:bCs w:val="0"/>
          <w:sz w:val="32"/>
        </w:rPr>
        <w:t>5</w:t>
      </w:r>
      <w:r>
        <w:rPr>
          <w:rFonts w:hint="eastAsia"/>
          <w:b w:val="0"/>
          <w:bCs w:val="0"/>
          <w:sz w:val="32"/>
        </w:rPr>
        <w:t>）</w:t>
      </w:r>
      <w:r>
        <w:rPr>
          <w:rFonts w:hint="eastAsia"/>
          <w:b w:val="0"/>
          <w:bCs w:val="0"/>
          <w:sz w:val="32"/>
        </w:rPr>
        <w:t>完成市人民政府交办的其他工作。</w:t>
      </w:r>
    </w:p>
    <w:p w:rsidR="00E22E46" w:rsidRDefault="00F13736" w:rsidP="0022009E">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E22E46" w:rsidRDefault="00F13736">
      <w:pPr>
        <w:pStyle w:val="ab"/>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聚焦总目标，确保社会大局持续和谐稳定</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聚焦总目标，不断提升基层组织建设水平</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压实党工委主体责任</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lang w:val="zh-CN"/>
        </w:rPr>
        <w:t>聚焦总目标，</w:t>
      </w:r>
      <w:r>
        <w:rPr>
          <w:rFonts w:ascii="仿宋_GB2312" w:eastAsia="仿宋_GB2312" w:hint="eastAsia"/>
          <w:sz w:val="32"/>
          <w:szCs w:val="32"/>
        </w:rPr>
        <w:t>不断促进社会经济健康发展</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聚焦总目标，</w:t>
      </w:r>
      <w:r>
        <w:rPr>
          <w:rFonts w:ascii="仿宋_GB2312" w:eastAsia="仿宋_GB2312" w:hint="eastAsia"/>
          <w:sz w:val="32"/>
          <w:szCs w:val="32"/>
          <w:lang w:val="zh-CN"/>
        </w:rPr>
        <w:t>不断改善和保障民生</w:t>
      </w:r>
      <w:r>
        <w:rPr>
          <w:rFonts w:ascii="仿宋_GB2312" w:eastAsia="仿宋_GB2312" w:hint="eastAsia"/>
          <w:sz w:val="32"/>
          <w:szCs w:val="32"/>
        </w:rPr>
        <w:t>；</w:t>
      </w:r>
    </w:p>
    <w:p w:rsidR="00E22E46" w:rsidRDefault="00F13736" w:rsidP="0022009E">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聚焦总目标，坚定不移发挥督促指导作用；</w:t>
      </w:r>
    </w:p>
    <w:p w:rsidR="00E22E46" w:rsidRDefault="00F13736" w:rsidP="0022009E">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E22E46" w:rsidRDefault="00F13736">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昌吉市</w:t>
      </w:r>
      <w:r>
        <w:rPr>
          <w:rFonts w:ascii="仿宋_GB2312" w:eastAsia="仿宋_GB2312" w:hint="eastAsia"/>
          <w:sz w:val="32"/>
          <w:szCs w:val="32"/>
        </w:rPr>
        <w:t>北京南</w:t>
      </w:r>
      <w:r>
        <w:rPr>
          <w:rFonts w:ascii="仿宋_GB2312" w:eastAsia="仿宋_GB2312" w:hint="eastAsia"/>
          <w:sz w:val="32"/>
          <w:szCs w:val="32"/>
        </w:rPr>
        <w:t>路街道办事处</w:t>
      </w:r>
      <w:r>
        <w:rPr>
          <w:rFonts w:ascii="仿宋_GB2312" w:eastAsia="仿宋_GB2312" w:hint="eastAsia"/>
          <w:sz w:val="32"/>
          <w:szCs w:val="32"/>
        </w:rPr>
        <w:t>议事规则》、《三重一大会议制度》，根据制度规定进行单位事项决策。</w:t>
      </w:r>
    </w:p>
    <w:p w:rsidR="00E22E46" w:rsidRDefault="00F13736" w:rsidP="0022009E">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E22E46" w:rsidRDefault="00F13736" w:rsidP="0022009E">
      <w:pPr>
        <w:widowControl/>
        <w:ind w:firstLine="643"/>
        <w:jc w:val="left"/>
        <w:rPr>
          <w:rFonts w:ascii="仿宋_GB2312" w:eastAsia="仿宋_GB2312" w:cs="仿宋"/>
          <w:sz w:val="32"/>
          <w:szCs w:val="32"/>
        </w:rPr>
      </w:pPr>
      <w:r>
        <w:rPr>
          <w:rFonts w:ascii="仿宋_GB2312" w:eastAsia="仿宋_GB2312" w:cs="仿宋" w:hint="eastAsia"/>
          <w:b/>
          <w:sz w:val="32"/>
          <w:szCs w:val="32"/>
        </w:rPr>
        <w:t>（</w:t>
      </w:r>
      <w:r>
        <w:rPr>
          <w:rFonts w:ascii="仿宋_GB2312" w:eastAsia="仿宋_GB2312" w:cs="仿宋" w:hint="eastAsia"/>
          <w:b/>
          <w:sz w:val="32"/>
          <w:szCs w:val="32"/>
        </w:rPr>
        <w:t>1</w:t>
      </w:r>
      <w:r>
        <w:rPr>
          <w:rFonts w:ascii="仿宋_GB2312" w:eastAsia="仿宋_GB2312" w:cs="仿宋" w:hint="eastAsia"/>
          <w:b/>
          <w:sz w:val="32"/>
          <w:szCs w:val="32"/>
        </w:rPr>
        <w:t>）</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w:t>
      </w:r>
      <w:r>
        <w:rPr>
          <w:rFonts w:ascii="仿宋_GB2312" w:eastAsia="仿宋_GB2312" w:cs="仿宋" w:hint="eastAsia"/>
          <w:sz w:val="32"/>
          <w:szCs w:val="32"/>
        </w:rPr>
        <w:t>，</w:t>
      </w:r>
      <w:r>
        <w:rPr>
          <w:rFonts w:ascii="仿宋_GB2312" w:eastAsia="仿宋_GB2312" w:cs="仿宋" w:hint="eastAsia"/>
          <w:sz w:val="32"/>
          <w:szCs w:val="32"/>
        </w:rPr>
        <w:t>预算批复后，严格按照财政部门批复的预算和绩效目标执行。</w:t>
      </w:r>
    </w:p>
    <w:p w:rsidR="00E22E46" w:rsidRDefault="00F13736" w:rsidP="0022009E">
      <w:pPr>
        <w:widowControl/>
        <w:ind w:firstLine="643"/>
        <w:jc w:val="left"/>
        <w:rPr>
          <w:rFonts w:ascii="仿宋_GB2312" w:eastAsia="仿宋_GB2312" w:cs="仿宋"/>
          <w:sz w:val="32"/>
          <w:szCs w:val="32"/>
        </w:rPr>
      </w:pPr>
      <w:r>
        <w:rPr>
          <w:rFonts w:ascii="仿宋_GB2312" w:eastAsia="仿宋_GB2312" w:cs="仿宋" w:hint="eastAsia"/>
          <w:b/>
          <w:sz w:val="32"/>
          <w:szCs w:val="32"/>
        </w:rPr>
        <w:lastRenderedPageBreak/>
        <w:t>（</w:t>
      </w:r>
      <w:r>
        <w:rPr>
          <w:rFonts w:ascii="仿宋_GB2312" w:eastAsia="仿宋_GB2312" w:cs="仿宋" w:hint="eastAsia"/>
          <w:b/>
          <w:sz w:val="32"/>
          <w:szCs w:val="32"/>
        </w:rPr>
        <w:t>2</w:t>
      </w:r>
      <w:r>
        <w:rPr>
          <w:rFonts w:ascii="仿宋_GB2312" w:eastAsia="仿宋_GB2312" w:cs="仿宋" w:hint="eastAsia"/>
          <w:b/>
          <w:sz w:val="32"/>
          <w:szCs w:val="32"/>
        </w:rPr>
        <w:t>）</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0.00</w:t>
      </w:r>
      <w:r>
        <w:rPr>
          <w:rFonts w:ascii="仿宋_GB2312" w:eastAsia="仿宋_GB2312" w:cs="仿宋" w:hint="eastAsia"/>
          <w:sz w:val="32"/>
          <w:szCs w:val="32"/>
        </w:rPr>
        <w:t>万元，部门项目总支出金额为</w:t>
      </w:r>
      <w:r>
        <w:rPr>
          <w:rFonts w:ascii="仿宋_GB2312" w:eastAsia="仿宋_GB2312" w:cs="仿宋" w:hint="eastAsia"/>
          <w:sz w:val="32"/>
          <w:szCs w:val="32"/>
        </w:rPr>
        <w:t>0.00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0.0</w:t>
      </w:r>
      <w:r>
        <w:rPr>
          <w:rFonts w:ascii="仿宋_GB2312" w:eastAsia="仿宋_GB2312" w:cs="仿宋" w:hint="eastAsia"/>
          <w:sz w:val="32"/>
          <w:szCs w:val="32"/>
        </w:rPr>
        <w:t>%</w:t>
      </w:r>
      <w:r>
        <w:rPr>
          <w:rFonts w:ascii="仿宋_GB2312" w:eastAsia="仿宋_GB2312" w:cs="仿宋" w:hint="eastAsia"/>
          <w:sz w:val="32"/>
          <w:szCs w:val="32"/>
        </w:rPr>
        <w:t>。</w:t>
      </w:r>
    </w:p>
    <w:p w:rsidR="00E22E46" w:rsidRDefault="00F13736" w:rsidP="0022009E">
      <w:pPr>
        <w:pStyle w:val="2"/>
        <w:numPr>
          <w:ilvl w:val="0"/>
          <w:numId w:val="2"/>
        </w:numPr>
        <w:ind w:firstLine="643"/>
        <w:rPr>
          <w:rFonts w:ascii="楷体_GB2312" w:eastAsia="楷体_GB2312"/>
          <w:szCs w:val="32"/>
        </w:rPr>
      </w:pPr>
      <w:r>
        <w:rPr>
          <w:rFonts w:ascii="楷体_GB2312" w:eastAsia="楷体_GB2312" w:hint="eastAsia"/>
          <w:szCs w:val="32"/>
        </w:rPr>
        <w:t>部门单位整体支出</w:t>
      </w:r>
      <w:r>
        <w:rPr>
          <w:rFonts w:ascii="楷体_GB2312" w:eastAsia="楷体_GB2312" w:hint="eastAsia"/>
          <w:szCs w:val="32"/>
        </w:rPr>
        <w:t>规模、使用方法和主要内容、涉及范围</w:t>
      </w:r>
    </w:p>
    <w:p w:rsidR="00E22E46" w:rsidRDefault="00F13736" w:rsidP="0022009E">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r>
        <w:rPr>
          <w:rFonts w:ascii="仿宋_GB2312" w:eastAsia="仿宋_GB2312" w:hint="eastAsia"/>
          <w:b/>
          <w:bCs/>
          <w:sz w:val="32"/>
          <w:szCs w:val="32"/>
        </w:rPr>
        <w:t xml:space="preserve">  </w:t>
      </w:r>
    </w:p>
    <w:p w:rsidR="00E22E46" w:rsidRDefault="00F13736">
      <w:pPr>
        <w:ind w:firstLine="640"/>
        <w:rPr>
          <w:rFonts w:ascii="仿宋_GB2312" w:eastAsia="仿宋_GB2312"/>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w:t>
      </w:r>
      <w:r>
        <w:rPr>
          <w:rFonts w:ascii="仿宋_GB2312" w:eastAsia="仿宋_GB2312" w:hint="eastAsia"/>
          <w:sz w:val="32"/>
          <w:szCs w:val="32"/>
        </w:rPr>
        <w:t>北京南路</w:t>
      </w:r>
      <w:r>
        <w:rPr>
          <w:rFonts w:ascii="仿宋_GB2312" w:eastAsia="仿宋_GB2312" w:hint="eastAsia"/>
          <w:sz w:val="32"/>
          <w:szCs w:val="32"/>
        </w:rPr>
        <w:t>街道办事处</w:t>
      </w:r>
      <w:r>
        <w:rPr>
          <w:rFonts w:ascii="仿宋_GB2312" w:eastAsia="仿宋_GB2312" w:hint="eastAsia"/>
          <w:bCs/>
          <w:sz w:val="32"/>
          <w:szCs w:val="32"/>
        </w:rPr>
        <w:t>部门单位整体支出年初预算金额为</w:t>
      </w:r>
      <w:r>
        <w:rPr>
          <w:rFonts w:ascii="仿宋_GB2312" w:eastAsia="仿宋_GB2312" w:hint="eastAsia"/>
          <w:bCs/>
          <w:sz w:val="32"/>
          <w:szCs w:val="32"/>
        </w:rPr>
        <w:t>3985</w:t>
      </w:r>
      <w:r>
        <w:rPr>
          <w:rFonts w:ascii="仿宋_GB2312" w:eastAsia="仿宋_GB2312" w:hint="eastAsia"/>
          <w:sz w:val="32"/>
          <w:szCs w:val="32"/>
        </w:rPr>
        <w:t>万元，支出金额为</w:t>
      </w:r>
      <w:r>
        <w:rPr>
          <w:rFonts w:ascii="仿宋_GB2312" w:eastAsia="仿宋_GB2312" w:hint="eastAsia"/>
          <w:sz w:val="32"/>
          <w:szCs w:val="32"/>
        </w:rPr>
        <w:t xml:space="preserve"> 3985</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868.6</w:t>
      </w:r>
      <w:r>
        <w:rPr>
          <w:rFonts w:ascii="仿宋_GB2312" w:eastAsia="仿宋_GB2312" w:hint="eastAsia"/>
          <w:sz w:val="32"/>
          <w:szCs w:val="32"/>
        </w:rPr>
        <w:t>万元，预算调整率为</w:t>
      </w:r>
      <w:r>
        <w:rPr>
          <w:rFonts w:ascii="仿宋_GB2312" w:eastAsia="仿宋_GB2312" w:hint="eastAsia"/>
          <w:sz w:val="32"/>
          <w:szCs w:val="32"/>
        </w:rPr>
        <w:t>21.8%</w:t>
      </w:r>
      <w:r>
        <w:rPr>
          <w:rFonts w:ascii="仿宋_GB2312" w:eastAsia="仿宋_GB2312" w:hint="eastAsia"/>
          <w:sz w:val="32"/>
          <w:szCs w:val="32"/>
        </w:rPr>
        <w:t>。综上，我单位部门单位整体预算总额为</w:t>
      </w:r>
      <w:r>
        <w:rPr>
          <w:rFonts w:ascii="仿宋_GB2312" w:eastAsia="仿宋_GB2312" w:hint="eastAsia"/>
          <w:sz w:val="32"/>
          <w:szCs w:val="32"/>
        </w:rPr>
        <w:t>4853.6</w:t>
      </w:r>
      <w:r>
        <w:rPr>
          <w:rFonts w:ascii="仿宋_GB2312" w:eastAsia="仿宋_GB2312" w:hint="eastAsia"/>
          <w:sz w:val="32"/>
          <w:szCs w:val="32"/>
        </w:rPr>
        <w:t>万元，支出总额为</w:t>
      </w:r>
      <w:r>
        <w:rPr>
          <w:rFonts w:ascii="仿宋_GB2312" w:eastAsia="仿宋_GB2312" w:hint="eastAsia"/>
          <w:sz w:val="32"/>
          <w:szCs w:val="32"/>
        </w:rPr>
        <w:t>4853.6</w:t>
      </w:r>
      <w:r>
        <w:rPr>
          <w:rFonts w:ascii="仿宋_GB2312" w:eastAsia="仿宋_GB2312" w:hint="eastAsia"/>
          <w:sz w:val="32"/>
          <w:szCs w:val="32"/>
        </w:rPr>
        <w:t>万元，预算总执行率为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p w:rsidR="00E22E46" w:rsidRDefault="00F13736" w:rsidP="0022009E">
      <w:pPr>
        <w:pStyle w:val="3"/>
        <w:ind w:firstLine="643"/>
        <w:rPr>
          <w:sz w:val="32"/>
        </w:rPr>
      </w:pPr>
      <w:r>
        <w:rPr>
          <w:rFonts w:hint="eastAsia"/>
          <w:sz w:val="32"/>
        </w:rPr>
        <w:t>2.</w:t>
      </w:r>
      <w:r>
        <w:rPr>
          <w:rFonts w:hint="eastAsia"/>
          <w:sz w:val="32"/>
        </w:rPr>
        <w:t>部门单位整体支出自评使用方法、主要内容、涉及范围</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E22E46" w:rsidRDefault="00F13736">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E22E46" w:rsidRDefault="00F13736" w:rsidP="0022009E">
      <w:pPr>
        <w:pStyle w:val="3"/>
        <w:ind w:firstLine="643"/>
        <w:rPr>
          <w:sz w:val="32"/>
        </w:rPr>
      </w:pPr>
      <w:r>
        <w:rPr>
          <w:rFonts w:hint="eastAsia"/>
          <w:sz w:val="32"/>
        </w:rPr>
        <w:t>（</w:t>
      </w:r>
      <w:r>
        <w:rPr>
          <w:rFonts w:hint="eastAsia"/>
          <w:sz w:val="32"/>
        </w:rPr>
        <w:t>2</w:t>
      </w:r>
      <w:r>
        <w:rPr>
          <w:rFonts w:hint="eastAsia"/>
          <w:sz w:val="32"/>
        </w:rPr>
        <w:t>）评价的主要内容和涉及范围</w:t>
      </w:r>
    </w:p>
    <w:p w:rsidR="00E22E46" w:rsidRDefault="00F13736">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w:t>
      </w:r>
      <w:r>
        <w:rPr>
          <w:rFonts w:ascii="仿宋_GB2312" w:eastAsia="仿宋_GB2312" w:hAnsi="Arial" w:cs="宋体"/>
          <w:bCs/>
          <w:sz w:val="32"/>
          <w:szCs w:val="32"/>
        </w:rPr>
        <w:lastRenderedPageBreak/>
        <w:t>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E22E46" w:rsidRDefault="00F13736">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E22E46" w:rsidRDefault="00F13736">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E22E46" w:rsidRDefault="00F13736">
      <w:pPr>
        <w:pStyle w:val="ab"/>
        <w:snapToGrid w:val="0"/>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w:t>
      </w:r>
      <w:r>
        <w:rPr>
          <w:rFonts w:ascii="仿宋_GB2312" w:eastAsia="仿宋_GB2312" w:hint="eastAsia"/>
          <w:sz w:val="32"/>
          <w:szCs w:val="32"/>
        </w:rPr>
        <w:t>北京南路</w:t>
      </w:r>
      <w:r>
        <w:rPr>
          <w:rFonts w:ascii="仿宋_GB2312" w:eastAsia="仿宋_GB2312" w:hint="eastAsia"/>
          <w:sz w:val="32"/>
          <w:szCs w:val="32"/>
        </w:rPr>
        <w:t>街道财务管理</w:t>
      </w:r>
      <w:r>
        <w:rPr>
          <w:rFonts w:ascii="仿宋_GB2312" w:eastAsia="仿宋_GB2312" w:hint="eastAsia"/>
          <w:sz w:val="32"/>
          <w:szCs w:val="32"/>
        </w:rPr>
        <w:t>制度</w:t>
      </w:r>
      <w:r>
        <w:rPr>
          <w:rFonts w:ascii="仿宋_GB2312" w:eastAsia="仿宋_GB2312" w:hint="eastAsia"/>
          <w:sz w:val="32"/>
          <w:szCs w:val="32"/>
        </w:rPr>
        <w:t>》</w:t>
      </w:r>
      <w:r>
        <w:rPr>
          <w:rFonts w:ascii="仿宋_GB2312" w:eastAsia="仿宋_GB2312" w:hint="eastAsia"/>
          <w:sz w:val="32"/>
          <w:szCs w:val="32"/>
        </w:rPr>
        <w:t>，并严格按照此管理制度管理使用预算资金，严格按照政府信息公开有关规定及财政部门要求公开相关预决算信息。</w:t>
      </w:r>
      <w:r>
        <w:rPr>
          <w:rStyle w:val="aa"/>
          <w:rFonts w:ascii="仿宋_GB2312" w:eastAsia="仿宋_GB2312" w:hAnsi="仿宋_GB2312" w:cs="仿宋_GB2312" w:hint="eastAsia"/>
          <w:b w:val="0"/>
          <w:bCs w:val="0"/>
          <w:spacing w:val="-4"/>
          <w:sz w:val="32"/>
          <w:szCs w:val="32"/>
        </w:rPr>
        <w:t xml:space="preserve"> </w:t>
      </w:r>
    </w:p>
    <w:p w:rsidR="00E22E46" w:rsidRDefault="00F13736">
      <w:pPr>
        <w:pStyle w:val="2"/>
        <w:numPr>
          <w:ilvl w:val="0"/>
          <w:numId w:val="4"/>
        </w:numPr>
        <w:ind w:firstLineChars="0"/>
        <w:rPr>
          <w:rFonts w:ascii="楷体_GB2312" w:eastAsia="楷体_GB2312"/>
          <w:bCs/>
          <w:szCs w:val="32"/>
        </w:rPr>
      </w:pPr>
      <w:r>
        <w:rPr>
          <w:rFonts w:ascii="楷体_GB2312" w:eastAsia="楷体_GB2312" w:hint="eastAsia"/>
          <w:bCs/>
          <w:szCs w:val="32"/>
        </w:rPr>
        <w:lastRenderedPageBreak/>
        <w:t>基本支出预算安排及支出情况</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E22E46" w:rsidRDefault="00F13736">
      <w:pPr>
        <w:ind w:firstLine="640"/>
        <w:rPr>
          <w:rFonts w:ascii="仿宋_GB2312" w:eastAsia="仿宋_GB2312"/>
          <w:sz w:val="32"/>
          <w:szCs w:val="32"/>
          <w:highlight w:val="red"/>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w:t>
      </w:r>
      <w:r>
        <w:rPr>
          <w:rFonts w:ascii="仿宋_GB2312" w:eastAsia="仿宋_GB2312" w:hint="eastAsia"/>
          <w:sz w:val="32"/>
          <w:szCs w:val="32"/>
        </w:rPr>
        <w:t>北京南路</w:t>
      </w:r>
      <w:r>
        <w:rPr>
          <w:rFonts w:ascii="仿宋_GB2312" w:eastAsia="仿宋_GB2312" w:hint="eastAsia"/>
          <w:sz w:val="32"/>
          <w:szCs w:val="32"/>
        </w:rPr>
        <w:t>街道办事处</w:t>
      </w:r>
      <w:r>
        <w:rPr>
          <w:rFonts w:ascii="仿宋_GB2312" w:eastAsia="仿宋_GB2312" w:hint="eastAsia"/>
          <w:sz w:val="32"/>
          <w:szCs w:val="32"/>
        </w:rPr>
        <w:t>基本支出年初预算金额为</w:t>
      </w:r>
      <w:r>
        <w:rPr>
          <w:rFonts w:ascii="仿宋_GB2312" w:eastAsia="仿宋_GB2312" w:hint="eastAsia"/>
          <w:bCs/>
          <w:sz w:val="32"/>
          <w:szCs w:val="32"/>
        </w:rPr>
        <w:t>3985.00</w:t>
      </w:r>
      <w:r>
        <w:rPr>
          <w:rFonts w:ascii="仿宋_GB2312" w:eastAsia="仿宋_GB2312" w:hint="eastAsia"/>
          <w:sz w:val="32"/>
          <w:szCs w:val="32"/>
        </w:rPr>
        <w:t>万元，支出金额</w:t>
      </w:r>
      <w:r>
        <w:rPr>
          <w:rFonts w:ascii="仿宋_GB2312" w:eastAsia="仿宋_GB2312" w:hint="eastAsia"/>
          <w:sz w:val="32"/>
          <w:szCs w:val="32"/>
        </w:rPr>
        <w:t>为</w:t>
      </w:r>
      <w:r>
        <w:rPr>
          <w:rFonts w:ascii="仿宋_GB2312" w:eastAsia="仿宋_GB2312" w:hint="eastAsia"/>
          <w:bCs/>
          <w:sz w:val="32"/>
          <w:szCs w:val="32"/>
        </w:rPr>
        <w:t>3985.0</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657.74</w:t>
      </w:r>
      <w:r>
        <w:rPr>
          <w:rFonts w:ascii="仿宋_GB2312" w:eastAsia="仿宋_GB2312" w:hint="eastAsia"/>
          <w:sz w:val="32"/>
          <w:szCs w:val="32"/>
        </w:rPr>
        <w:t>万元。综上，我单位基本支出预算总额为</w:t>
      </w:r>
      <w:r>
        <w:rPr>
          <w:rFonts w:ascii="仿宋_GB2312" w:eastAsia="仿宋_GB2312" w:hint="eastAsia"/>
          <w:sz w:val="32"/>
          <w:szCs w:val="32"/>
        </w:rPr>
        <w:t>4642.74</w:t>
      </w:r>
      <w:r>
        <w:rPr>
          <w:rFonts w:ascii="仿宋_GB2312" w:eastAsia="仿宋_GB2312" w:hint="eastAsia"/>
          <w:sz w:val="32"/>
          <w:szCs w:val="32"/>
        </w:rPr>
        <w:t>万元，支出总额为</w:t>
      </w:r>
      <w:r>
        <w:rPr>
          <w:rFonts w:ascii="仿宋_GB2312" w:eastAsia="仿宋_GB2312" w:hint="eastAsia"/>
          <w:sz w:val="32"/>
          <w:szCs w:val="32"/>
        </w:rPr>
        <w:t>4642.74</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，其中人员经费</w:t>
      </w:r>
      <w:r>
        <w:rPr>
          <w:rFonts w:ascii="仿宋_GB2312" w:eastAsia="仿宋_GB2312" w:hint="eastAsia"/>
          <w:sz w:val="32"/>
          <w:szCs w:val="32"/>
        </w:rPr>
        <w:t>4037.60</w:t>
      </w:r>
      <w:r>
        <w:rPr>
          <w:rFonts w:ascii="仿宋_GB2312" w:eastAsia="仿宋_GB2312" w:hint="eastAsia"/>
          <w:sz w:val="32"/>
          <w:szCs w:val="32"/>
        </w:rPr>
        <w:t>万元，公用经费</w:t>
      </w:r>
      <w:r>
        <w:rPr>
          <w:rFonts w:ascii="仿宋_GB2312" w:eastAsia="仿宋_GB2312" w:hint="eastAsia"/>
          <w:sz w:val="32"/>
          <w:szCs w:val="32"/>
        </w:rPr>
        <w:t>605.13</w:t>
      </w:r>
      <w:r>
        <w:rPr>
          <w:rFonts w:ascii="仿宋_GB2312" w:eastAsia="仿宋_GB2312" w:hint="eastAsia"/>
          <w:sz w:val="32"/>
          <w:szCs w:val="32"/>
        </w:rPr>
        <w:t>万元。</w:t>
      </w:r>
      <w:r>
        <w:rPr>
          <w:rFonts w:ascii="仿宋_GB2312" w:eastAsia="仿宋_GB2312" w:hint="eastAsia"/>
          <w:sz w:val="32"/>
          <w:szCs w:val="32"/>
        </w:rPr>
        <w:t xml:space="preserve"> </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E22E46" w:rsidRDefault="00F13736">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9.00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0.00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r>
        <w:rPr>
          <w:rFonts w:ascii="仿宋_GB2312" w:eastAsia="仿宋_GB2312" w:cs="宋体" w:hint="eastAsia"/>
          <w:color w:val="FF0000"/>
          <w:sz w:val="32"/>
          <w:szCs w:val="32"/>
        </w:rPr>
        <w:t xml:space="preserve"> </w:t>
      </w:r>
    </w:p>
    <w:p w:rsidR="00E22E46" w:rsidRDefault="00F13736" w:rsidP="0022009E">
      <w:pPr>
        <w:ind w:firstLineChars="213" w:firstLine="682"/>
        <w:jc w:val="left"/>
        <w:rPr>
          <w:rFonts w:ascii="仿宋_GB2312" w:eastAsia="仿宋_GB2312" w:cs="宋体"/>
          <w:color w:val="FF0000"/>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5.25</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5.25</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w:t>
      </w:r>
      <w:r>
        <w:rPr>
          <w:rFonts w:ascii="仿宋_GB2312" w:eastAsia="仿宋_GB2312" w:cs="宋体" w:hint="eastAsia"/>
          <w:sz w:val="32"/>
          <w:szCs w:val="32"/>
        </w:rPr>
        <w:t>上年“三公”经费决算支出</w:t>
      </w:r>
      <w:r>
        <w:rPr>
          <w:rFonts w:ascii="仿宋_GB2312" w:eastAsia="仿宋_GB2312" w:cs="宋体" w:hint="eastAsia"/>
          <w:sz w:val="32"/>
          <w:szCs w:val="32"/>
        </w:rPr>
        <w:t>4</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1.25</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31.2</w:t>
      </w:r>
      <w:r>
        <w:rPr>
          <w:rFonts w:ascii="仿宋_GB2312" w:eastAsia="仿宋_GB2312" w:cs="宋体" w:hint="eastAsia"/>
          <w:sz w:val="32"/>
          <w:szCs w:val="32"/>
        </w:rPr>
        <w:t>%</w:t>
      </w:r>
      <w:r>
        <w:rPr>
          <w:rFonts w:ascii="仿宋_GB2312" w:eastAsia="仿宋_GB2312" w:cs="宋体" w:hint="eastAsia"/>
          <w:sz w:val="32"/>
          <w:szCs w:val="32"/>
        </w:rPr>
        <w:t>。</w:t>
      </w:r>
    </w:p>
    <w:p w:rsidR="00E22E46" w:rsidRDefault="00F13736" w:rsidP="0022009E">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E22E46" w:rsidRDefault="00F13736">
      <w:pPr>
        <w:pStyle w:val="3"/>
        <w:ind w:firstLine="640"/>
        <w:rPr>
          <w:b w:val="0"/>
          <w:bCs w:val="0"/>
          <w:sz w:val="32"/>
          <w:highlight w:val="red"/>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sz w:val="32"/>
        </w:rPr>
        <w:t>昌吉市</w:t>
      </w:r>
      <w:r>
        <w:rPr>
          <w:rFonts w:hint="eastAsia"/>
          <w:sz w:val="32"/>
        </w:rPr>
        <w:t>北京南</w:t>
      </w:r>
      <w:r>
        <w:rPr>
          <w:rFonts w:hint="eastAsia"/>
          <w:sz w:val="32"/>
        </w:rPr>
        <w:t>路街道办事处</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w:t>
      </w:r>
      <w:r>
        <w:rPr>
          <w:rFonts w:hint="eastAsia"/>
          <w:b w:val="0"/>
          <w:bCs w:val="0"/>
          <w:sz w:val="32"/>
        </w:rPr>
        <w:t>年中调整预算金额为</w:t>
      </w:r>
      <w:r>
        <w:rPr>
          <w:rFonts w:hint="eastAsia"/>
          <w:b w:val="0"/>
          <w:bCs w:val="0"/>
          <w:sz w:val="32"/>
        </w:rPr>
        <w:t>379.48</w:t>
      </w:r>
      <w:r>
        <w:rPr>
          <w:rFonts w:hint="eastAsia"/>
          <w:b w:val="0"/>
          <w:bCs w:val="0"/>
          <w:sz w:val="32"/>
        </w:rPr>
        <w:t>万元。综上，我单位项目支出预算总额为</w:t>
      </w:r>
      <w:r>
        <w:rPr>
          <w:rFonts w:hint="eastAsia"/>
          <w:b w:val="0"/>
          <w:bCs w:val="0"/>
          <w:sz w:val="32"/>
        </w:rPr>
        <w:t>379.48</w:t>
      </w:r>
      <w:r>
        <w:rPr>
          <w:rFonts w:hint="eastAsia"/>
          <w:b w:val="0"/>
          <w:bCs w:val="0"/>
          <w:sz w:val="32"/>
        </w:rPr>
        <w:t>万元，支出总额为</w:t>
      </w:r>
      <w:r>
        <w:rPr>
          <w:rFonts w:hint="eastAsia"/>
          <w:b w:val="0"/>
          <w:bCs w:val="0"/>
          <w:sz w:val="32"/>
        </w:rPr>
        <w:t>305.21</w:t>
      </w:r>
      <w:r>
        <w:rPr>
          <w:rFonts w:hint="eastAsia"/>
          <w:b w:val="0"/>
          <w:bCs w:val="0"/>
          <w:sz w:val="32"/>
        </w:rPr>
        <w:t>万元，预算总执行率为</w:t>
      </w:r>
      <w:r>
        <w:rPr>
          <w:rFonts w:hint="eastAsia"/>
          <w:b w:val="0"/>
          <w:bCs w:val="0"/>
          <w:sz w:val="32"/>
        </w:rPr>
        <w:t>80.4</w:t>
      </w:r>
      <w:r>
        <w:rPr>
          <w:rFonts w:hint="eastAsia"/>
          <w:b w:val="0"/>
          <w:bCs w:val="0"/>
          <w:sz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w:t>
      </w:r>
      <w:r>
        <w:rPr>
          <w:rFonts w:ascii="仿宋_GB2312" w:eastAsia="仿宋_GB2312" w:hint="eastAsia"/>
          <w:sz w:val="32"/>
          <w:szCs w:val="32"/>
        </w:rPr>
        <w:t>北京南</w:t>
      </w:r>
      <w:r>
        <w:rPr>
          <w:rFonts w:ascii="仿宋_GB2312" w:eastAsia="仿宋_GB2312" w:hint="eastAsia"/>
          <w:sz w:val="32"/>
          <w:szCs w:val="32"/>
        </w:rPr>
        <w:t>路街道办事处</w:t>
      </w:r>
      <w:r>
        <w:rPr>
          <w:rFonts w:ascii="仿宋_GB2312" w:eastAsia="仿宋_GB2312" w:hint="eastAsia"/>
          <w:sz w:val="32"/>
          <w:szCs w:val="32"/>
        </w:rPr>
        <w:t>共有</w:t>
      </w:r>
      <w:r>
        <w:rPr>
          <w:rFonts w:ascii="仿宋_GB2312" w:eastAsia="仿宋_GB2312" w:hint="eastAsia"/>
          <w:sz w:val="32"/>
          <w:szCs w:val="32"/>
        </w:rPr>
        <w:t>34</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30</w:t>
      </w:r>
      <w:r>
        <w:rPr>
          <w:rFonts w:ascii="仿宋_GB2312" w:eastAsia="仿宋_GB2312" w:hint="eastAsia"/>
          <w:sz w:val="32"/>
          <w:szCs w:val="32"/>
        </w:rPr>
        <w:t>个、未完成项目数量</w:t>
      </w:r>
      <w:r>
        <w:rPr>
          <w:rFonts w:ascii="仿宋_GB2312" w:eastAsia="仿宋_GB2312" w:hint="eastAsia"/>
          <w:sz w:val="32"/>
          <w:szCs w:val="32"/>
        </w:rPr>
        <w:t>4</w:t>
      </w:r>
      <w:r>
        <w:rPr>
          <w:rFonts w:ascii="仿宋_GB2312" w:eastAsia="仿宋_GB2312" w:hint="eastAsia"/>
          <w:sz w:val="32"/>
          <w:szCs w:val="32"/>
        </w:rPr>
        <w:t>个</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E22E46" w:rsidRDefault="00F13736">
      <w:pPr>
        <w:ind w:firstLine="420"/>
        <w:jc w:val="right"/>
        <w:rPr>
          <w:sz w:val="21"/>
          <w:szCs w:val="21"/>
        </w:rPr>
      </w:pPr>
      <w:r>
        <w:rPr>
          <w:rFonts w:hint="eastAsia"/>
          <w:sz w:val="21"/>
          <w:szCs w:val="21"/>
        </w:rPr>
        <w:t>单位：万元</w:t>
      </w:r>
    </w:p>
    <w:tbl>
      <w:tblPr>
        <w:tblW w:w="8510" w:type="dxa"/>
        <w:tblLayout w:type="fixed"/>
        <w:tblLook w:val="04A0"/>
      </w:tblPr>
      <w:tblGrid>
        <w:gridCol w:w="3601"/>
        <w:gridCol w:w="1037"/>
        <w:gridCol w:w="1037"/>
        <w:gridCol w:w="778"/>
        <w:gridCol w:w="622"/>
        <w:gridCol w:w="721"/>
        <w:gridCol w:w="714"/>
      </w:tblGrid>
      <w:tr w:rsidR="00E22E46">
        <w:trPr>
          <w:trHeight w:val="90"/>
          <w:tblHeader/>
        </w:trPr>
        <w:tc>
          <w:tcPr>
            <w:tcW w:w="3601" w:type="dxa"/>
            <w:tcBorders>
              <w:top w:val="single" w:sz="8" w:space="0" w:color="auto"/>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037" w:type="dxa"/>
            <w:tcBorders>
              <w:top w:val="single" w:sz="8" w:space="0" w:color="auto"/>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037" w:type="dxa"/>
            <w:tcBorders>
              <w:top w:val="single" w:sz="8" w:space="0" w:color="auto"/>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778" w:type="dxa"/>
            <w:tcBorders>
              <w:top w:val="single" w:sz="8" w:space="0" w:color="auto"/>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22" w:type="dxa"/>
            <w:tcBorders>
              <w:top w:val="single" w:sz="8" w:space="0" w:color="auto"/>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21" w:type="dxa"/>
            <w:tcBorders>
              <w:top w:val="single" w:sz="8" w:space="0" w:color="auto"/>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c>
          <w:tcPr>
            <w:tcW w:w="714" w:type="dxa"/>
            <w:tcBorders>
              <w:top w:val="single" w:sz="8" w:space="0" w:color="auto"/>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center"/>
              <w:rPr>
                <w:rFonts w:ascii="仿宋_GB2312" w:eastAsia="仿宋_GB2312" w:hAnsi="宋体" w:cs="宋体"/>
                <w:b/>
                <w:bCs/>
                <w:kern w:val="0"/>
                <w:sz w:val="21"/>
                <w:szCs w:val="21"/>
              </w:rPr>
            </w:pPr>
          </w:p>
        </w:tc>
      </w:tr>
      <w:tr w:rsidR="00E22E46">
        <w:trPr>
          <w:trHeight w:val="90"/>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color w:val="FF0000"/>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年度社区星级化奖励资金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年度基层党建优秀县乡村党组织奖励资金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7.61</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0.76</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年中央基本公共卫生服务（中央直达资金）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0.55</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0.55</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年中央和自治区政法纪检监察转移支付资金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年自治区“访惠聚”驻村工作个人补助专项经费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90"/>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中小企业欠款化解资金（第一批）（新科园社区办公用房）</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8.15</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8.15</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中小企业欠款化解资金（第一批）（新科园社区办公用房）</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8.15</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8.15</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年昌吉市驻村管寺干部补贴</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1.08</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1.08</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年全国文明城市测评运行保障经费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100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中小企业化解债务资金（第三批）（南林、天方、丽苑社区网格党支部建设）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2.48</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2.48</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中小企业化解债务资金（第三批）（南林、天方、丽苑社区网格党支部建设）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2.48</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2.48</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中小企业化解债务资金（第三批）（毛纺厂社区内部打造）</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4.87</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4.87</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中小企业化解债务资金（第三批）（毛纺厂社区内部打造）</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4.87</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4.87</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中小企业化解债务资金（第三批）（光明社区警务室内部打造）</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kern w:val="0"/>
                <w:sz w:val="21"/>
                <w:szCs w:val="21"/>
              </w:rPr>
              <w:t>13.39</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中小企业化解债务资金（第三批）（光明社区警务室内部打造）</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kern w:val="0"/>
                <w:sz w:val="21"/>
                <w:szCs w:val="21"/>
              </w:rPr>
              <w:t>13.39</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中小企业化解债务资金（第三批）（五彩、城建、丽苑、昌建网格建设）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4.94</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4.94</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中小企业化解债务资金（第三批）（五彩、城建、丽苑、昌建网格建设）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4.94</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4.94</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中小企业化解债务资金（第三批）（昌建、南林、丽苑、文化宫社区网格建设）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1.57</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1.57</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中小企业化解债务资金（第三批）（昌建、南林、丽苑、文化宫社区网格建设）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1.57</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1.57</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中小企业化解债务资金（第三批）（南林、光明、新科园、毛纺厂网格建设）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中小企业化解债务资金（第三批）（南林、光明、新科园、毛纺厂网格建设）</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13.39</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中高风险小区管控人员配餐费用</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基层党组织疫情防控运转经费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52</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52</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人大微实事专项经费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16.91</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16.91</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昌吉州疫情防控物资购置及一次性财力补助资金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村干部国语培训、党组织书记培训、壮大村集体经济、阵地建设项目资金（阵地建设新科园社区）</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w:t>
            </w:r>
            <w:r>
              <w:rPr>
                <w:rFonts w:ascii="仿宋_GB2312" w:eastAsia="仿宋_GB2312" w:hAnsi="宋体" w:cs="宋体" w:hint="eastAsia"/>
                <w:kern w:val="0"/>
                <w:sz w:val="21"/>
                <w:szCs w:val="21"/>
              </w:rPr>
              <w:t>否</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基层党组织疫情防控工作经费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38</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38</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年自治区下半年“访惠聚”驻村工作专项经费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党的二十大期间走访慰问生活困难党员资金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0.5</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0.5</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慰问疫情防控表现优秀基层党组织经费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0.2</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0.2</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2022</w:t>
            </w:r>
            <w:r>
              <w:rPr>
                <w:rFonts w:ascii="仿宋_GB2312" w:eastAsia="仿宋_GB2312" w:hAnsi="宋体" w:cs="宋体" w:hint="eastAsia"/>
                <w:kern w:val="0"/>
                <w:sz w:val="21"/>
                <w:szCs w:val="21"/>
              </w:rPr>
              <w:t>年度中秋慰问困难群众经费</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1.52</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1.52</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年国有企业退休人员社会化管理补助资金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61.26</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年自治州本级国有企业退休人员社会化管理补助资金</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0.62</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研究生试岗六个月以上生活补助</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5.4</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5.4</w:t>
            </w:r>
          </w:p>
        </w:tc>
        <w:tc>
          <w:tcPr>
            <w:tcW w:w="778"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r w:rsidR="00E22E46">
        <w:trPr>
          <w:trHeight w:val="397"/>
        </w:trPr>
        <w:tc>
          <w:tcPr>
            <w:tcW w:w="3601" w:type="dxa"/>
            <w:tcBorders>
              <w:top w:val="nil"/>
              <w:left w:val="single" w:sz="8" w:space="0" w:color="auto"/>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379.48</w:t>
            </w:r>
          </w:p>
        </w:tc>
        <w:tc>
          <w:tcPr>
            <w:tcW w:w="1037"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305.21</w:t>
            </w:r>
          </w:p>
        </w:tc>
        <w:tc>
          <w:tcPr>
            <w:tcW w:w="778"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color w:val="FF0000"/>
                <w:kern w:val="0"/>
                <w:sz w:val="21"/>
                <w:szCs w:val="21"/>
              </w:rPr>
            </w:pPr>
          </w:p>
        </w:tc>
        <w:tc>
          <w:tcPr>
            <w:tcW w:w="622"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21" w:type="dxa"/>
            <w:tcBorders>
              <w:top w:val="nil"/>
              <w:left w:val="nil"/>
              <w:bottom w:val="single" w:sz="8" w:space="0" w:color="auto"/>
              <w:right w:val="single" w:sz="8" w:space="0" w:color="auto"/>
            </w:tcBorders>
            <w:shd w:val="clear" w:color="auto" w:fill="auto"/>
            <w:vAlign w:val="center"/>
          </w:tcPr>
          <w:p w:rsidR="00E22E46" w:rsidRDefault="00F13736">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14" w:type="dxa"/>
            <w:tcBorders>
              <w:top w:val="nil"/>
              <w:left w:val="nil"/>
              <w:bottom w:val="single" w:sz="8" w:space="0" w:color="auto"/>
              <w:right w:val="single" w:sz="8" w:space="0" w:color="auto"/>
            </w:tcBorders>
            <w:shd w:val="clear" w:color="auto" w:fill="auto"/>
            <w:vAlign w:val="center"/>
          </w:tcPr>
          <w:p w:rsidR="00E22E46" w:rsidRDefault="00E22E46">
            <w:pPr>
              <w:widowControl/>
              <w:adjustRightInd w:val="0"/>
              <w:snapToGrid w:val="0"/>
              <w:spacing w:line="240" w:lineRule="auto"/>
              <w:ind w:firstLineChars="0" w:firstLine="0"/>
              <w:jc w:val="right"/>
              <w:rPr>
                <w:rFonts w:ascii="仿宋_GB2312" w:eastAsia="仿宋_GB2312" w:hAnsi="宋体" w:cs="宋体"/>
                <w:kern w:val="0"/>
                <w:sz w:val="21"/>
                <w:szCs w:val="21"/>
              </w:rPr>
            </w:pPr>
          </w:p>
        </w:tc>
      </w:tr>
    </w:tbl>
    <w:p w:rsidR="00E22E46" w:rsidRDefault="00F13736" w:rsidP="0022009E">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E22E46" w:rsidRDefault="00F13736">
      <w:pPr>
        <w:pStyle w:val="a7"/>
        <w:widowControl/>
        <w:spacing w:before="40" w:beforeAutospacing="0" w:after="0" w:afterAutospacing="0"/>
        <w:ind w:firstLine="640"/>
        <w:jc w:val="both"/>
        <w:rPr>
          <w:rFonts w:ascii="仿宋_GB2312" w:eastAsia="仿宋_GB2312" w:cs="仿宋"/>
          <w:color w:val="FF0000"/>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0.00</w:t>
      </w:r>
      <w:r>
        <w:rPr>
          <w:rFonts w:ascii="仿宋_GB2312" w:eastAsia="仿宋_GB2312" w:cs="仿宋" w:hint="eastAsia"/>
          <w:sz w:val="32"/>
          <w:szCs w:val="32"/>
        </w:rPr>
        <w:t>万元，实际使用</w:t>
      </w:r>
      <w:r>
        <w:rPr>
          <w:rFonts w:ascii="仿宋_GB2312" w:eastAsia="仿宋_GB2312" w:cs="仿宋" w:hint="eastAsia"/>
          <w:sz w:val="32"/>
          <w:szCs w:val="32"/>
        </w:rPr>
        <w:t>0.00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万元。</w:t>
      </w:r>
      <w:r>
        <w:rPr>
          <w:rFonts w:ascii="仿宋_GB2312" w:eastAsia="仿宋_GB2312" w:cs="仿宋" w:hint="eastAsia"/>
          <w:sz w:val="32"/>
          <w:szCs w:val="32"/>
        </w:rPr>
        <w:t xml:space="preserve"> </w:t>
      </w:r>
    </w:p>
    <w:p w:rsidR="00E22E46" w:rsidRDefault="00F13736">
      <w:pPr>
        <w:pStyle w:val="1"/>
        <w:ind w:firstLine="640"/>
        <w:rPr>
          <w:rFonts w:ascii="黑体" w:hAnsi="黑体"/>
          <w:b w:val="0"/>
          <w:sz w:val="32"/>
          <w:szCs w:val="32"/>
        </w:rPr>
      </w:pPr>
      <w:r>
        <w:rPr>
          <w:rFonts w:ascii="黑体" w:hAnsi="黑体" w:hint="eastAsia"/>
          <w:b w:val="0"/>
          <w:sz w:val="32"/>
          <w:szCs w:val="32"/>
        </w:rPr>
        <w:t>三、部门单位专项组织实施情况</w:t>
      </w:r>
    </w:p>
    <w:p w:rsidR="00E22E46" w:rsidRDefault="00F13736" w:rsidP="0022009E">
      <w:pPr>
        <w:pStyle w:val="2"/>
        <w:ind w:firstLine="643"/>
        <w:rPr>
          <w:rFonts w:ascii="楷体_GB2312" w:eastAsia="楷体_GB2312"/>
          <w:szCs w:val="32"/>
        </w:rPr>
      </w:pPr>
      <w:r>
        <w:rPr>
          <w:rFonts w:ascii="楷体_GB2312" w:eastAsia="楷体_GB2312" w:hint="eastAsia"/>
          <w:szCs w:val="32"/>
        </w:rPr>
        <w:t>（一）专项组织情况分析</w:t>
      </w:r>
    </w:p>
    <w:p w:rsidR="00E22E46" w:rsidRDefault="00F13736" w:rsidP="0022009E">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E22E46" w:rsidRDefault="00F13736">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E22E46" w:rsidRDefault="00F13736" w:rsidP="0022009E">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E22E46" w:rsidRDefault="00F13736">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w:t>
      </w:r>
      <w:r>
        <w:rPr>
          <w:rFonts w:ascii="仿宋_GB2312" w:eastAsia="仿宋_GB2312" w:hint="eastAsia"/>
          <w:sz w:val="32"/>
          <w:szCs w:val="32"/>
        </w:rPr>
        <w:lastRenderedPageBreak/>
        <w:t>效目标，立足实际完成情况，开展专项项目绩效自评。对于未下达绩效目标表的项目，由我部门按照自行设定并经财政审核备案后的绩效目标表，实施专项项目绩效自评。自评内容主要包括以下两个方面：</w:t>
      </w:r>
    </w:p>
    <w:p w:rsidR="00E22E46" w:rsidRDefault="00F13736">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E22E46" w:rsidRDefault="00F13736">
      <w:pPr>
        <w:spacing w:line="540" w:lineRule="exact"/>
        <w:ind w:firstLine="640"/>
        <w:rPr>
          <w:rFonts w:ascii="仿宋_GB2312" w:eastAsia="仿宋_GB2312" w:hAnsi="宋体"/>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r>
        <w:rPr>
          <w:rFonts w:ascii="仿宋_GB2312" w:eastAsia="仿宋_GB2312" w:hAnsi="宋体" w:hint="eastAsia"/>
          <w:sz w:val="32"/>
          <w:szCs w:val="32"/>
        </w:rPr>
        <w:t>为深入贯彻落实《自治区党委自治区人民政府关于全面实施预算绩效管理的实施意见》（新党发</w:t>
      </w: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Ansi="宋体" w:hint="eastAsia"/>
          <w:sz w:val="32"/>
          <w:szCs w:val="32"/>
        </w:rPr>
        <w:t>2018</w:t>
      </w:r>
      <w:r>
        <w:rPr>
          <w:rFonts w:ascii="仿宋_GB2312" w:eastAsia="仿宋_GB2312" w:hAnsi="宋体" w:hint="eastAsia"/>
          <w:sz w:val="32"/>
          <w:szCs w:val="32"/>
        </w:rPr>
        <w:t>】</w:t>
      </w:r>
      <w:r>
        <w:rPr>
          <w:rFonts w:ascii="仿宋_GB2312" w:eastAsia="仿宋_GB2312" w:hAnsi="宋体" w:hint="eastAsia"/>
          <w:sz w:val="32"/>
          <w:szCs w:val="32"/>
        </w:rPr>
        <w:t>30</w:t>
      </w:r>
      <w:r>
        <w:rPr>
          <w:rFonts w:ascii="仿宋_GB2312" w:eastAsia="仿宋_GB2312" w:hAnsi="宋体" w:hint="eastAsia"/>
          <w:sz w:val="32"/>
          <w:szCs w:val="32"/>
        </w:rPr>
        <w:t>号）决策部署，按照全方位、全过程、全覆盖预算绩效管理要求，</w:t>
      </w:r>
      <w:r>
        <w:rPr>
          <w:rFonts w:ascii="仿宋_GB2312" w:eastAsia="仿宋_GB2312" w:hAnsi="宋体" w:hint="eastAsia"/>
          <w:sz w:val="32"/>
          <w:szCs w:val="32"/>
        </w:rPr>
        <w:t>我街道认真组织相关人员学习、落实，并</w:t>
      </w:r>
      <w:r>
        <w:rPr>
          <w:rFonts w:ascii="仿宋_GB2312" w:eastAsia="仿宋_GB2312" w:hAnsi="宋体" w:hint="eastAsia"/>
          <w:sz w:val="32"/>
          <w:szCs w:val="32"/>
        </w:rPr>
        <w:t>将单位整体支出预算纳入全过程绩效管理，进一步</w:t>
      </w:r>
      <w:r>
        <w:rPr>
          <w:rFonts w:ascii="仿宋_GB2312" w:eastAsia="仿宋_GB2312" w:hAnsi="宋体" w:hint="eastAsia"/>
          <w:sz w:val="32"/>
          <w:szCs w:val="32"/>
        </w:rPr>
        <w:t>强化绩效理念，提高财政资金使用效益</w:t>
      </w:r>
      <w:r>
        <w:rPr>
          <w:rFonts w:ascii="仿宋_GB2312" w:eastAsia="仿宋_GB2312" w:hAnsi="宋体" w:hint="eastAsia"/>
          <w:sz w:val="32"/>
          <w:szCs w:val="32"/>
        </w:rPr>
        <w:t>。</w:t>
      </w:r>
    </w:p>
    <w:p w:rsidR="00E22E46" w:rsidRDefault="00F13736">
      <w:pPr>
        <w:spacing w:line="520" w:lineRule="exact"/>
        <w:ind w:firstLine="640"/>
        <w:rPr>
          <w:rFonts w:ascii="仿宋_GB2312" w:eastAsia="仿宋_GB2312" w:hAnsi="楷体"/>
          <w:sz w:val="32"/>
          <w:szCs w:val="32"/>
        </w:rPr>
      </w:pPr>
      <w:r>
        <w:rPr>
          <w:rFonts w:ascii="仿宋_GB2312" w:eastAsia="仿宋_GB2312" w:hAnsi="楷体" w:hint="eastAsia"/>
          <w:sz w:val="32"/>
          <w:szCs w:val="32"/>
        </w:rPr>
        <w:t>严格按照《中华人民共和国预算法》、《政府会计准则》、《关于开展</w:t>
      </w:r>
      <w:r>
        <w:rPr>
          <w:rFonts w:ascii="仿宋_GB2312" w:eastAsia="仿宋_GB2312" w:hAnsi="楷体" w:hint="eastAsia"/>
          <w:sz w:val="32"/>
          <w:szCs w:val="32"/>
        </w:rPr>
        <w:t>2022</w:t>
      </w:r>
      <w:r>
        <w:rPr>
          <w:rFonts w:ascii="仿宋_GB2312" w:eastAsia="仿宋_GB2312" w:hAnsi="楷体" w:hint="eastAsia"/>
          <w:sz w:val="32"/>
          <w:szCs w:val="32"/>
        </w:rPr>
        <w:t>年度昌吉市部门单位整体支出预算绩效管理工作的通知》、《</w:t>
      </w:r>
      <w:r>
        <w:rPr>
          <w:rFonts w:ascii="仿宋_GB2312" w:eastAsia="仿宋_GB2312" w:hAnsi="楷体" w:hint="eastAsia"/>
          <w:sz w:val="32"/>
          <w:szCs w:val="32"/>
        </w:rPr>
        <w:t>2022</w:t>
      </w:r>
      <w:r>
        <w:rPr>
          <w:rFonts w:ascii="仿宋_GB2312" w:eastAsia="仿宋_GB2312" w:hAnsi="楷体" w:hint="eastAsia"/>
          <w:sz w:val="32"/>
          <w:szCs w:val="32"/>
        </w:rPr>
        <w:t>年部门预算下达批复》等文件要求，认真按照预算安排支出项目执行，专款专用。</w:t>
      </w:r>
    </w:p>
    <w:p w:rsidR="00E22E46" w:rsidRDefault="00F13736">
      <w:pPr>
        <w:snapToGrid w:val="0"/>
        <w:ind w:firstLine="640"/>
        <w:rPr>
          <w:rStyle w:val="aa"/>
          <w:b w:val="0"/>
          <w:spacing w:val="-4"/>
          <w:sz w:val="32"/>
          <w:szCs w:val="32"/>
        </w:rPr>
      </w:pPr>
      <w:r>
        <w:rPr>
          <w:rFonts w:ascii="仿宋_GB2312" w:eastAsia="仿宋_GB2312" w:hAnsi="楷体" w:hint="eastAsia"/>
          <w:sz w:val="32"/>
          <w:szCs w:val="32"/>
        </w:rPr>
        <w:t>2022</w:t>
      </w:r>
      <w:r>
        <w:rPr>
          <w:rFonts w:ascii="仿宋_GB2312" w:eastAsia="仿宋_GB2312" w:hAnsi="楷体" w:hint="eastAsia"/>
          <w:sz w:val="32"/>
          <w:szCs w:val="32"/>
        </w:rPr>
        <w:t>年昌吉市北京南路街道办事处整体预算金额</w:t>
      </w:r>
      <w:r>
        <w:rPr>
          <w:rFonts w:ascii="仿宋_GB2312" w:eastAsia="仿宋_GB2312" w:hint="eastAsia"/>
          <w:sz w:val="32"/>
          <w:szCs w:val="32"/>
        </w:rPr>
        <w:lastRenderedPageBreak/>
        <w:t>4853.6</w:t>
      </w:r>
      <w:r>
        <w:rPr>
          <w:rFonts w:ascii="仿宋_GB2312" w:eastAsia="仿宋_GB2312" w:hAnsi="楷体" w:hint="eastAsia"/>
          <w:sz w:val="32"/>
          <w:szCs w:val="32"/>
        </w:rPr>
        <w:t>万元；</w:t>
      </w:r>
      <w:r>
        <w:rPr>
          <w:rFonts w:ascii="仿宋_GB2312" w:eastAsia="仿宋_GB2312" w:hAnsi="楷体" w:hint="eastAsia"/>
          <w:sz w:val="32"/>
          <w:szCs w:val="32"/>
        </w:rPr>
        <w:t>2022</w:t>
      </w:r>
      <w:r>
        <w:rPr>
          <w:rFonts w:ascii="仿宋_GB2312" w:eastAsia="仿宋_GB2312" w:hAnsi="楷体" w:hint="eastAsia"/>
          <w:sz w:val="32"/>
          <w:szCs w:val="32"/>
        </w:rPr>
        <w:t>年整体支出实际执行数</w:t>
      </w:r>
      <w:r>
        <w:rPr>
          <w:rFonts w:ascii="仿宋_GB2312" w:eastAsia="仿宋_GB2312" w:hint="eastAsia"/>
          <w:sz w:val="32"/>
          <w:szCs w:val="32"/>
        </w:rPr>
        <w:t>4853.6</w:t>
      </w:r>
      <w:r>
        <w:rPr>
          <w:rFonts w:ascii="仿宋_GB2312" w:eastAsia="仿宋_GB2312" w:hAnsi="楷体" w:hint="eastAsia"/>
          <w:sz w:val="32"/>
          <w:szCs w:val="32"/>
        </w:rPr>
        <w:t>万元。</w:t>
      </w:r>
      <w:r>
        <w:rPr>
          <w:rStyle w:val="aa"/>
          <w:rFonts w:hint="eastAsia"/>
          <w:b w:val="0"/>
          <w:spacing w:val="-4"/>
          <w:sz w:val="32"/>
          <w:szCs w:val="32"/>
        </w:rPr>
        <w:t xml:space="preserve"> </w:t>
      </w:r>
    </w:p>
    <w:p w:rsidR="00E22E46" w:rsidRDefault="00F13736" w:rsidP="0022009E">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E22E46" w:rsidRDefault="00F13736">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r>
        <w:rPr>
          <w:rFonts w:ascii="仿宋_GB2312" w:eastAsia="仿宋_GB2312" w:hint="eastAsia"/>
          <w:sz w:val="32"/>
          <w:szCs w:val="32"/>
        </w:rPr>
        <w:t xml:space="preserve"> </w:t>
      </w:r>
    </w:p>
    <w:p w:rsidR="00E22E46" w:rsidRDefault="00F13736">
      <w:pPr>
        <w:pStyle w:val="1"/>
        <w:ind w:firstLine="640"/>
        <w:rPr>
          <w:rFonts w:ascii="黑体" w:hAnsi="黑体"/>
          <w:b w:val="0"/>
          <w:sz w:val="32"/>
          <w:szCs w:val="32"/>
        </w:rPr>
      </w:pPr>
      <w:r>
        <w:rPr>
          <w:rFonts w:ascii="黑体" w:hAnsi="黑体" w:hint="eastAsia"/>
          <w:b w:val="0"/>
          <w:sz w:val="32"/>
          <w:szCs w:val="32"/>
        </w:rPr>
        <w:t>四、资产管理情况</w:t>
      </w:r>
    </w:p>
    <w:p w:rsidR="00E22E46" w:rsidRDefault="00F13736" w:rsidP="0022009E">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E22E46" w:rsidRDefault="00F13736">
      <w:pPr>
        <w:pStyle w:val="a3"/>
        <w:ind w:firstLine="640"/>
        <w:rPr>
          <w:rFonts w:ascii="仿宋_GB2312" w:eastAsia="仿宋_GB2312"/>
          <w:sz w:val="32"/>
          <w:szCs w:val="32"/>
        </w:rPr>
      </w:pPr>
      <w:r>
        <w:rPr>
          <w:rFonts w:ascii="仿宋_GB2312" w:eastAsia="仿宋_GB2312" w:hint="eastAsia"/>
          <w:sz w:val="32"/>
          <w:szCs w:val="32"/>
        </w:rPr>
        <w:t>注：以下数据需与决算报表数据保持一致</w:t>
      </w:r>
    </w:p>
    <w:p w:rsidR="00E22E46" w:rsidRDefault="00F13736">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1976.8</w:t>
      </w:r>
      <w:r>
        <w:rPr>
          <w:rFonts w:ascii="仿宋_GB2312" w:eastAsia="仿宋_GB2312" w:hint="eastAsia"/>
          <w:sz w:val="32"/>
          <w:szCs w:val="32"/>
        </w:rPr>
        <w:t>万元，</w:t>
      </w:r>
      <w:r>
        <w:rPr>
          <w:rFonts w:ascii="仿宋_GB2312" w:eastAsia="仿宋_GB2312" w:hint="eastAsia"/>
          <w:sz w:val="32"/>
          <w:szCs w:val="32"/>
        </w:rPr>
        <w:t>年末</w:t>
      </w:r>
      <w:r>
        <w:rPr>
          <w:rFonts w:ascii="仿宋_GB2312" w:eastAsia="仿宋_GB2312" w:hint="eastAsia"/>
          <w:sz w:val="32"/>
          <w:szCs w:val="32"/>
        </w:rPr>
        <w:t>537.07</w:t>
      </w:r>
      <w:r>
        <w:rPr>
          <w:rFonts w:ascii="仿宋_GB2312" w:eastAsia="仿宋_GB2312" w:hint="eastAsia"/>
          <w:sz w:val="32"/>
          <w:szCs w:val="32"/>
        </w:rPr>
        <w:t>万元，</w:t>
      </w:r>
      <w:r>
        <w:rPr>
          <w:rFonts w:ascii="仿宋_GB2312" w:eastAsia="仿宋_GB2312" w:hint="eastAsia"/>
          <w:sz w:val="32"/>
          <w:szCs w:val="32"/>
        </w:rPr>
        <w:t>较年初资产总额</w:t>
      </w:r>
      <w:r>
        <w:rPr>
          <w:rFonts w:ascii="仿宋_GB2312" w:eastAsia="仿宋_GB2312" w:hint="eastAsia"/>
          <w:sz w:val="32"/>
          <w:szCs w:val="32"/>
        </w:rPr>
        <w:t>减少</w:t>
      </w:r>
      <w:r>
        <w:rPr>
          <w:rFonts w:ascii="仿宋_GB2312" w:eastAsia="仿宋_GB2312" w:hint="eastAsia"/>
          <w:sz w:val="32"/>
          <w:szCs w:val="32"/>
        </w:rPr>
        <w:t>1439.73</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72.8</w:t>
      </w:r>
      <w:r>
        <w:rPr>
          <w:rFonts w:ascii="仿宋_GB2312" w:eastAsia="仿宋_GB2312" w:hint="eastAsia"/>
          <w:sz w:val="32"/>
          <w:szCs w:val="32"/>
        </w:rPr>
        <w:t>%</w:t>
      </w:r>
      <w:r>
        <w:rPr>
          <w:rFonts w:ascii="仿宋_GB2312" w:eastAsia="仿宋_GB2312" w:hint="eastAsia"/>
          <w:sz w:val="32"/>
          <w:szCs w:val="32"/>
        </w:rPr>
        <w:t>，其中：</w:t>
      </w:r>
    </w:p>
    <w:p w:rsidR="00E22E46" w:rsidRDefault="00F13736">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color w:val="000000" w:themeColor="text1"/>
          <w:sz w:val="32"/>
          <w:szCs w:val="32"/>
        </w:rPr>
        <w:t>1031.2</w:t>
      </w:r>
      <w:r>
        <w:rPr>
          <w:rFonts w:ascii="仿宋_GB2312" w:eastAsia="仿宋_GB2312" w:hint="eastAsia"/>
          <w:sz w:val="32"/>
          <w:szCs w:val="32"/>
        </w:rPr>
        <w:t>万元，年末总额为</w:t>
      </w:r>
      <w:r>
        <w:rPr>
          <w:rFonts w:ascii="仿宋_GB2312" w:eastAsia="仿宋_GB2312" w:hint="eastAsia"/>
          <w:color w:val="000000" w:themeColor="text1"/>
          <w:sz w:val="32"/>
          <w:szCs w:val="32"/>
        </w:rPr>
        <w:t>160.27</w:t>
      </w:r>
      <w:r>
        <w:rPr>
          <w:rFonts w:ascii="仿宋_GB2312" w:eastAsia="仿宋_GB2312" w:hint="eastAsia"/>
          <w:sz w:val="32"/>
          <w:szCs w:val="32"/>
        </w:rPr>
        <w:t>万元，较年初流动资产</w:t>
      </w:r>
      <w:r>
        <w:rPr>
          <w:rFonts w:ascii="仿宋_GB2312" w:eastAsia="仿宋_GB2312" w:hint="eastAsia"/>
          <w:sz w:val="32"/>
          <w:szCs w:val="32"/>
        </w:rPr>
        <w:t>减少</w:t>
      </w:r>
      <w:r>
        <w:rPr>
          <w:rFonts w:ascii="仿宋_GB2312" w:eastAsia="仿宋_GB2312" w:hint="eastAsia"/>
          <w:color w:val="000000" w:themeColor="text1"/>
          <w:sz w:val="32"/>
          <w:szCs w:val="32"/>
        </w:rPr>
        <w:t>870.93</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color w:val="000000" w:themeColor="text1"/>
          <w:sz w:val="32"/>
          <w:szCs w:val="32"/>
        </w:rPr>
        <w:t>49.2</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单位银行存款</w:t>
      </w:r>
      <w:r>
        <w:rPr>
          <w:rFonts w:ascii="仿宋_GB2312" w:eastAsia="仿宋_GB2312" w:hint="eastAsia"/>
          <w:sz w:val="32"/>
          <w:szCs w:val="32"/>
        </w:rPr>
        <w:t>减</w:t>
      </w:r>
      <w:r>
        <w:rPr>
          <w:rFonts w:ascii="仿宋_GB2312" w:eastAsia="仿宋_GB2312" w:hint="eastAsia"/>
          <w:sz w:val="32"/>
          <w:szCs w:val="32"/>
        </w:rPr>
        <w:t>少</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945.6</w:t>
      </w:r>
      <w:r>
        <w:rPr>
          <w:rFonts w:ascii="仿宋_GB2312" w:eastAsia="仿宋_GB2312" w:hint="eastAsia"/>
          <w:sz w:val="32"/>
          <w:szCs w:val="32"/>
        </w:rPr>
        <w:t>万元，年末</w:t>
      </w:r>
      <w:r>
        <w:rPr>
          <w:rFonts w:ascii="仿宋_GB2312" w:eastAsia="仿宋_GB2312" w:hint="eastAsia"/>
          <w:sz w:val="32"/>
          <w:szCs w:val="32"/>
        </w:rPr>
        <w:t>净值</w:t>
      </w:r>
      <w:r>
        <w:rPr>
          <w:rFonts w:ascii="仿宋_GB2312" w:eastAsia="仿宋_GB2312" w:hint="eastAsia"/>
          <w:sz w:val="32"/>
          <w:szCs w:val="32"/>
        </w:rPr>
        <w:t>为</w:t>
      </w:r>
      <w:r>
        <w:rPr>
          <w:rFonts w:ascii="仿宋_GB2312" w:eastAsia="仿宋_GB2312" w:hint="eastAsia"/>
          <w:sz w:val="32"/>
          <w:szCs w:val="32"/>
        </w:rPr>
        <w:t>376.8</w:t>
      </w:r>
      <w:r>
        <w:rPr>
          <w:rFonts w:ascii="仿宋_GB2312" w:eastAsia="仿宋_GB2312" w:hint="eastAsia"/>
          <w:sz w:val="32"/>
          <w:szCs w:val="32"/>
        </w:rPr>
        <w:t>万元，较年初固定资产</w:t>
      </w:r>
      <w:r>
        <w:rPr>
          <w:rFonts w:ascii="仿宋_GB2312" w:eastAsia="仿宋_GB2312" w:hint="eastAsia"/>
          <w:sz w:val="32"/>
          <w:szCs w:val="32"/>
        </w:rPr>
        <w:t>减少</w:t>
      </w:r>
      <w:r>
        <w:rPr>
          <w:rFonts w:ascii="仿宋_GB2312" w:eastAsia="仿宋_GB2312" w:hint="eastAsia"/>
          <w:sz w:val="32"/>
          <w:szCs w:val="32"/>
        </w:rPr>
        <w:t>568.8</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60.2</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年度固定资产折旧</w:t>
      </w:r>
      <w:r>
        <w:rPr>
          <w:rFonts w:ascii="仿宋_GB2312" w:eastAsia="仿宋_GB2312" w:hint="eastAsia"/>
          <w:sz w:val="32"/>
          <w:szCs w:val="32"/>
        </w:rPr>
        <w:t>。</w:t>
      </w:r>
    </w:p>
    <w:p w:rsidR="00E22E46" w:rsidRDefault="00F13736" w:rsidP="0022009E">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E22E46" w:rsidRDefault="00F13736" w:rsidP="0022009E">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E22E46" w:rsidRDefault="00F13736" w:rsidP="0022009E">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w:t>
      </w:r>
      <w:r>
        <w:rPr>
          <w:rFonts w:ascii="仿宋_GB2312" w:eastAsia="仿宋_GB2312" w:cs="仿宋" w:hint="eastAsia"/>
          <w:kern w:val="1"/>
          <w:sz w:val="32"/>
          <w:szCs w:val="32"/>
        </w:rPr>
        <w:lastRenderedPageBreak/>
        <w:t>专人负责资产的日常管理工作，包括资产的登记、统计、维护、保管等，并对所管资产的安全完整负有职责。资产管理人员应相对稳定，工作调动时务必办理交接手续。</w:t>
      </w:r>
    </w:p>
    <w:p w:rsidR="00E22E46" w:rsidRDefault="00F13736" w:rsidP="0022009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E22E46" w:rsidRDefault="00F13736" w:rsidP="0022009E">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E22E46" w:rsidRDefault="00F13736" w:rsidP="0022009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E22E46" w:rsidRDefault="00F13736">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w:t>
      </w:r>
      <w:r>
        <w:rPr>
          <w:rFonts w:ascii="仿宋_GB2312" w:eastAsia="仿宋_GB2312" w:cs="仿宋" w:hint="eastAsia"/>
          <w:kern w:val="1"/>
          <w:sz w:val="32"/>
          <w:szCs w:val="32"/>
        </w:rPr>
        <w:t>等状况，真实地反映和监督资产的增减变动和实际状况，建立健全了资产账簿体系。</w:t>
      </w:r>
    </w:p>
    <w:p w:rsidR="00E22E46" w:rsidRDefault="00F13736" w:rsidP="0022009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E22E46" w:rsidRDefault="00F1373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E22E46" w:rsidRDefault="00F13736" w:rsidP="0022009E">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E22E46" w:rsidRDefault="00F1373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E22E46" w:rsidRDefault="00F13736">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E22E46" w:rsidRDefault="00F1373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sz w:val="32"/>
          <w:szCs w:val="32"/>
        </w:rPr>
        <w:t>昌吉市北京南路街道办事处</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9</w:t>
      </w:r>
      <w:r>
        <w:rPr>
          <w:rFonts w:ascii="仿宋_GB2312" w:eastAsia="仿宋_GB2312" w:hint="eastAsia"/>
          <w:bCs/>
          <w:spacing w:val="-4"/>
          <w:sz w:val="32"/>
          <w:szCs w:val="32"/>
        </w:rPr>
        <w:t>个，三级指标</w:t>
      </w:r>
      <w:r>
        <w:rPr>
          <w:rFonts w:ascii="仿宋_GB2312" w:eastAsia="仿宋_GB2312" w:hint="eastAsia"/>
          <w:bCs/>
          <w:spacing w:val="-4"/>
          <w:sz w:val="32"/>
          <w:szCs w:val="32"/>
        </w:rPr>
        <w:t>19</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19</w:t>
      </w:r>
      <w:r>
        <w:rPr>
          <w:rFonts w:ascii="仿宋_GB2312" w:eastAsia="仿宋_GB2312" w:hint="eastAsia"/>
          <w:bCs/>
          <w:spacing w:val="-4"/>
          <w:sz w:val="32"/>
          <w:szCs w:val="32"/>
        </w:rPr>
        <w:t>个，指标完</w:t>
      </w:r>
      <w:r>
        <w:rPr>
          <w:rFonts w:ascii="仿宋_GB2312" w:eastAsia="仿宋_GB2312" w:hint="eastAsia"/>
          <w:bCs/>
          <w:spacing w:val="-4"/>
          <w:sz w:val="32"/>
          <w:szCs w:val="32"/>
        </w:rPr>
        <w:t>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E22E46" w:rsidRDefault="00F13736" w:rsidP="0022009E">
      <w:pPr>
        <w:pStyle w:val="3"/>
        <w:ind w:firstLine="643"/>
        <w:rPr>
          <w:sz w:val="32"/>
        </w:rPr>
      </w:pPr>
      <w:r>
        <w:rPr>
          <w:rFonts w:hint="eastAsia"/>
          <w:sz w:val="32"/>
        </w:rPr>
        <w:t>1.</w:t>
      </w:r>
      <w:r>
        <w:rPr>
          <w:rFonts w:hint="eastAsia"/>
          <w:sz w:val="32"/>
        </w:rPr>
        <w:t>产出指标完成情况分析</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E22E46" w:rsidRDefault="00F13736">
      <w:pPr>
        <w:ind w:firstLine="640"/>
        <w:rPr>
          <w:rFonts w:ascii="仿宋_GB2312" w:eastAsia="仿宋_GB2312"/>
          <w:sz w:val="32"/>
          <w:szCs w:val="32"/>
        </w:rPr>
      </w:pPr>
      <w:r>
        <w:rPr>
          <w:rFonts w:ascii="仿宋_GB2312" w:eastAsia="仿宋_GB2312" w:hint="eastAsia"/>
          <w:sz w:val="32"/>
          <w:szCs w:val="32"/>
        </w:rPr>
        <w:t>“开展各类社区建设活动”指标：预期指标值为“</w:t>
      </w:r>
      <w:r>
        <w:rPr>
          <w:rFonts w:ascii="仿宋_GB2312" w:eastAsia="仿宋_GB2312" w:hint="eastAsia"/>
          <w:sz w:val="32"/>
          <w:szCs w:val="32"/>
        </w:rPr>
        <w:t>&gt;=</w:t>
      </w:r>
      <w:r>
        <w:rPr>
          <w:rFonts w:ascii="仿宋_GB2312" w:eastAsia="仿宋_GB2312" w:hint="eastAsia"/>
          <w:sz w:val="32"/>
          <w:szCs w:val="32"/>
        </w:rPr>
        <w:t>84</w:t>
      </w:r>
      <w:r>
        <w:rPr>
          <w:rFonts w:ascii="仿宋_GB2312" w:eastAsia="仿宋_GB2312" w:hint="eastAsia"/>
          <w:sz w:val="32"/>
          <w:szCs w:val="32"/>
        </w:rPr>
        <w:t>.00</w:t>
      </w:r>
      <w:r>
        <w:rPr>
          <w:rFonts w:ascii="仿宋_GB2312" w:eastAsia="仿宋_GB2312" w:hint="eastAsia"/>
          <w:sz w:val="32"/>
          <w:szCs w:val="32"/>
        </w:rPr>
        <w:t>次”，实际完成指标值为“</w:t>
      </w:r>
      <w:r>
        <w:rPr>
          <w:rFonts w:ascii="仿宋_GB2312" w:eastAsia="仿宋_GB2312" w:hint="eastAsia"/>
          <w:sz w:val="32"/>
          <w:szCs w:val="32"/>
        </w:rPr>
        <w:t>84</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协调解决行政事务和社会服务方面的问题</w:t>
      </w:r>
      <w:r>
        <w:rPr>
          <w:rFonts w:ascii="仿宋_GB2312" w:eastAsia="仿宋_GB2312" w:hint="eastAsia"/>
          <w:sz w:val="32"/>
          <w:szCs w:val="32"/>
        </w:rPr>
        <w:t>”指标：预期指标值为“</w:t>
      </w:r>
      <w:r>
        <w:rPr>
          <w:rFonts w:ascii="仿宋_GB2312" w:eastAsia="仿宋_GB2312" w:hint="eastAsia"/>
          <w:sz w:val="32"/>
          <w:szCs w:val="32"/>
        </w:rPr>
        <w:t>&gt;=500.00</w:t>
      </w:r>
      <w:r>
        <w:rPr>
          <w:rFonts w:ascii="仿宋_GB2312" w:eastAsia="仿宋_GB2312" w:hint="eastAsia"/>
          <w:sz w:val="32"/>
          <w:szCs w:val="32"/>
        </w:rPr>
        <w:t>个”，实际完成指标值为“</w:t>
      </w:r>
      <w:r>
        <w:rPr>
          <w:rFonts w:ascii="仿宋_GB2312" w:eastAsia="仿宋_GB2312" w:hint="eastAsia"/>
          <w:sz w:val="32"/>
          <w:szCs w:val="32"/>
        </w:rPr>
        <w:t>500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ind w:firstLine="640"/>
      </w:pPr>
      <w:r>
        <w:rPr>
          <w:rFonts w:ascii="仿宋_GB2312" w:eastAsia="仿宋_GB2312" w:hint="eastAsia"/>
          <w:sz w:val="32"/>
          <w:szCs w:val="32"/>
        </w:rPr>
        <w:t>“</w:t>
      </w:r>
      <w:r>
        <w:rPr>
          <w:rFonts w:ascii="仿宋_GB2312" w:eastAsia="仿宋_GB2312" w:hint="eastAsia"/>
          <w:sz w:val="32"/>
          <w:szCs w:val="32"/>
        </w:rPr>
        <w:t>服务群众人数</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7.4</w:t>
      </w:r>
      <w:r>
        <w:rPr>
          <w:rFonts w:ascii="仿宋_GB2312" w:eastAsia="仿宋_GB2312" w:hint="eastAsia"/>
          <w:sz w:val="32"/>
          <w:szCs w:val="32"/>
        </w:rPr>
        <w:t>万人”，实际完成指标值为“</w:t>
      </w:r>
      <w:r>
        <w:rPr>
          <w:rFonts w:ascii="仿宋_GB2312" w:eastAsia="仿宋_GB2312" w:hint="eastAsia"/>
          <w:sz w:val="32"/>
          <w:szCs w:val="32"/>
        </w:rPr>
        <w:t>74000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为民办事效率及质量</w:t>
      </w:r>
      <w:r>
        <w:rPr>
          <w:rFonts w:ascii="仿宋_GB2312" w:eastAsia="仿宋_GB2312" w:hint="eastAsia"/>
          <w:sz w:val="32"/>
          <w:szCs w:val="32"/>
        </w:rPr>
        <w:t>”指标：预期指标值为</w:t>
      </w:r>
      <w:r>
        <w:rPr>
          <w:rFonts w:ascii="仿宋_GB2312" w:eastAsia="仿宋_GB2312" w:hint="eastAsia"/>
          <w:sz w:val="32"/>
          <w:szCs w:val="32"/>
        </w:rPr>
        <w:lastRenderedPageBreak/>
        <w:t>“</w:t>
      </w:r>
      <w:r>
        <w:rPr>
          <w:rFonts w:ascii="仿宋_GB2312" w:eastAsia="仿宋_GB2312" w:hint="eastAsia"/>
          <w:sz w:val="32"/>
          <w:szCs w:val="32"/>
        </w:rPr>
        <w:t>&gt;=90.00%</w:t>
      </w:r>
      <w:r>
        <w:rPr>
          <w:rFonts w:ascii="仿宋_GB2312" w:eastAsia="仿宋_GB2312" w:hint="eastAsia"/>
          <w:sz w:val="32"/>
          <w:szCs w:val="32"/>
        </w:rPr>
        <w:t>”，实际完成指标值为“</w:t>
      </w:r>
      <w:r>
        <w:rPr>
          <w:rFonts w:ascii="仿宋_GB2312" w:eastAsia="仿宋_GB2312" w:hint="eastAsia"/>
          <w:sz w:val="32"/>
          <w:szCs w:val="32"/>
        </w:rPr>
        <w:t>90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ind w:firstLine="640"/>
      </w:pPr>
      <w:r>
        <w:rPr>
          <w:rFonts w:ascii="仿宋_GB2312" w:eastAsia="仿宋_GB2312" w:hint="eastAsia"/>
          <w:sz w:val="32"/>
          <w:szCs w:val="32"/>
        </w:rPr>
        <w:t>“</w:t>
      </w:r>
      <w:r>
        <w:rPr>
          <w:rFonts w:ascii="仿宋_GB2312" w:eastAsia="仿宋_GB2312" w:hint="eastAsia"/>
          <w:sz w:val="32"/>
          <w:szCs w:val="32"/>
        </w:rPr>
        <w:t>群众投诉率</w:t>
      </w:r>
      <w:r>
        <w:rPr>
          <w:rFonts w:ascii="仿宋_GB2312" w:eastAsia="仿宋_GB2312" w:hint="eastAsia"/>
          <w:sz w:val="32"/>
          <w:szCs w:val="32"/>
        </w:rPr>
        <w:t>”指标：预期指标值为“</w:t>
      </w:r>
      <w:r>
        <w:rPr>
          <w:rFonts w:ascii="仿宋_GB2312" w:eastAsia="仿宋_GB2312" w:hint="eastAsia"/>
          <w:sz w:val="32"/>
          <w:szCs w:val="32"/>
        </w:rPr>
        <w:t>&lt;=</w:t>
      </w:r>
      <w:r>
        <w:rPr>
          <w:rFonts w:ascii="仿宋_GB2312" w:eastAsia="仿宋_GB2312" w:hint="eastAsia"/>
          <w:sz w:val="32"/>
          <w:szCs w:val="32"/>
        </w:rPr>
        <w:t>5</w:t>
      </w:r>
      <w:r>
        <w:rPr>
          <w:rFonts w:ascii="仿宋_GB2312" w:eastAsia="仿宋_GB2312" w:hint="eastAsia"/>
          <w:sz w:val="32"/>
          <w:szCs w:val="32"/>
        </w:rPr>
        <w:t>.00%</w:t>
      </w:r>
      <w:r>
        <w:rPr>
          <w:rFonts w:ascii="仿宋_GB2312" w:eastAsia="仿宋_GB2312" w:hint="eastAsia"/>
          <w:sz w:val="32"/>
          <w:szCs w:val="32"/>
        </w:rPr>
        <w:t>”，实际完成指标值为“</w:t>
      </w:r>
      <w:r>
        <w:rPr>
          <w:rFonts w:ascii="仿宋_GB2312" w:eastAsia="仿宋_GB2312" w:hint="eastAsia"/>
          <w:sz w:val="32"/>
          <w:szCs w:val="32"/>
        </w:rPr>
        <w:t>5.00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任务完成时间</w:t>
      </w:r>
      <w:r>
        <w:rPr>
          <w:rFonts w:ascii="仿宋_GB2312" w:eastAsia="仿宋_GB2312" w:hint="eastAsia"/>
          <w:sz w:val="32"/>
          <w:szCs w:val="32"/>
        </w:rPr>
        <w:t>”指标：预期指标值为“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”，实际完成指标值为“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行政人员及社会工作者工资和社保及行政运行工作开展</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2241.39</w:t>
      </w:r>
      <w:r>
        <w:rPr>
          <w:rFonts w:ascii="仿宋_GB2312" w:eastAsia="仿宋_GB2312" w:hint="eastAsia"/>
          <w:sz w:val="32"/>
          <w:szCs w:val="32"/>
        </w:rPr>
        <w:t>万元”，实际完成指标值为“</w:t>
      </w:r>
      <w:r>
        <w:rPr>
          <w:rFonts w:ascii="仿宋_GB2312" w:eastAsia="仿宋_GB2312" w:hint="eastAsia"/>
          <w:sz w:val="32"/>
          <w:szCs w:val="32"/>
        </w:rPr>
        <w:t>1494.26</w:t>
      </w:r>
      <w:r>
        <w:rPr>
          <w:rFonts w:ascii="仿宋_GB2312" w:eastAsia="仿宋_GB2312" w:hint="eastAsia"/>
          <w:sz w:val="32"/>
          <w:szCs w:val="32"/>
        </w:rPr>
        <w:t>”，指标完成率为</w:t>
      </w:r>
      <w:r>
        <w:rPr>
          <w:rFonts w:ascii="仿宋_GB2312" w:eastAsia="仿宋_GB2312" w:hint="eastAsia"/>
          <w:sz w:val="32"/>
          <w:szCs w:val="32"/>
        </w:rPr>
        <w:t>66.7</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事业人员工资和社保及事业运行工作开展</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527.39</w:t>
      </w:r>
      <w:r>
        <w:rPr>
          <w:rFonts w:ascii="仿宋_GB2312" w:eastAsia="仿宋_GB2312" w:hint="eastAsia"/>
          <w:sz w:val="32"/>
          <w:szCs w:val="32"/>
        </w:rPr>
        <w:t>万元”，实际完成指标值为“</w:t>
      </w:r>
      <w:r>
        <w:rPr>
          <w:rFonts w:ascii="仿宋_GB2312" w:eastAsia="仿宋_GB2312" w:hint="eastAsia"/>
          <w:sz w:val="32"/>
          <w:szCs w:val="32"/>
        </w:rPr>
        <w:t>351.59</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66.7</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公益岗工资和社保</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428.5</w:t>
      </w:r>
      <w:r>
        <w:rPr>
          <w:rFonts w:ascii="仿宋_GB2312" w:eastAsia="仿宋_GB2312" w:hint="eastAsia"/>
          <w:sz w:val="32"/>
          <w:szCs w:val="32"/>
        </w:rPr>
        <w:t>万元”，实际完成指标值为“</w:t>
      </w:r>
      <w:r>
        <w:rPr>
          <w:rFonts w:ascii="仿宋_GB2312" w:eastAsia="仿宋_GB2312" w:hint="eastAsia"/>
          <w:sz w:val="32"/>
          <w:szCs w:val="32"/>
        </w:rPr>
        <w:t>285.67</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66.7</w:t>
      </w:r>
      <w:r>
        <w:rPr>
          <w:rFonts w:ascii="仿宋_GB2312" w:eastAsia="仿宋_GB2312" w:hint="eastAsia"/>
          <w:sz w:val="32"/>
          <w:szCs w:val="32"/>
        </w:rPr>
        <w:t>%;</w:t>
      </w:r>
    </w:p>
    <w:p w:rsidR="00E22E46" w:rsidRDefault="00F13736" w:rsidP="0022009E">
      <w:pPr>
        <w:pStyle w:val="3"/>
        <w:ind w:firstLine="643"/>
        <w:rPr>
          <w:sz w:val="32"/>
        </w:rPr>
      </w:pPr>
      <w:r>
        <w:rPr>
          <w:rFonts w:hint="eastAsia"/>
          <w:sz w:val="32"/>
        </w:rPr>
        <w:t>2.</w:t>
      </w:r>
      <w:r>
        <w:rPr>
          <w:rFonts w:hint="eastAsia"/>
          <w:sz w:val="32"/>
        </w:rPr>
        <w:t>效益指标完成情况分析</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E22E46" w:rsidRDefault="00F13736">
      <w:pPr>
        <w:ind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无此项指标</w:t>
      </w:r>
      <w:r>
        <w:rPr>
          <w:rFonts w:ascii="仿宋_GB2312" w:eastAsia="仿宋_GB2312" w:hint="eastAsia"/>
          <w:sz w:val="32"/>
          <w:szCs w:val="32"/>
        </w:rPr>
        <w:t xml:space="preserve"> </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E22E46" w:rsidRDefault="00F13736">
      <w:pPr>
        <w:ind w:firstLine="640"/>
        <w:rPr>
          <w:rFonts w:ascii="仿宋_GB2312" w:eastAsia="仿宋_GB2312"/>
          <w:sz w:val="32"/>
          <w:szCs w:val="32"/>
        </w:rPr>
      </w:pPr>
      <w:r>
        <w:rPr>
          <w:rFonts w:ascii="仿宋_GB2312" w:eastAsia="仿宋_GB2312" w:hint="eastAsia"/>
          <w:sz w:val="32"/>
          <w:szCs w:val="32"/>
        </w:rPr>
        <w:t>“提高社会管理和公共服务水平”指标：预期指标值为“有所提升”，实际完成指标值为“有所提升”，指标完成</w:t>
      </w:r>
      <w:r>
        <w:rPr>
          <w:rFonts w:ascii="仿宋_GB2312" w:eastAsia="仿宋_GB2312" w:hint="eastAsia"/>
          <w:sz w:val="32"/>
          <w:szCs w:val="32"/>
        </w:rPr>
        <w:lastRenderedPageBreak/>
        <w:t>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E22E46" w:rsidRDefault="00F13736">
      <w:pPr>
        <w:ind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无此项指标</w:t>
      </w:r>
    </w:p>
    <w:p w:rsidR="00E22E46" w:rsidRDefault="00F1373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E22E46" w:rsidRDefault="00F13736">
      <w:pPr>
        <w:ind w:firstLine="640"/>
        <w:rPr>
          <w:rFonts w:ascii="仿宋_GB2312" w:eastAsia="仿宋_GB2312"/>
          <w:sz w:val="32"/>
          <w:szCs w:val="32"/>
        </w:rPr>
      </w:pPr>
      <w:r>
        <w:rPr>
          <w:rFonts w:ascii="仿宋_GB2312" w:eastAsia="仿宋_GB2312" w:hint="eastAsia"/>
          <w:sz w:val="32"/>
          <w:szCs w:val="32"/>
        </w:rPr>
        <w:t>“做好社区各项工作，有效提高服务群众质量”指标：预期指标值为“</w:t>
      </w:r>
      <w:r>
        <w:rPr>
          <w:rFonts w:ascii="仿宋_GB2312" w:eastAsia="仿宋_GB2312" w:hint="eastAsia"/>
          <w:sz w:val="32"/>
          <w:szCs w:val="32"/>
        </w:rPr>
        <w:t>长期提高</w:t>
      </w:r>
      <w:r>
        <w:rPr>
          <w:rFonts w:ascii="仿宋_GB2312" w:eastAsia="仿宋_GB2312" w:hint="eastAsia"/>
          <w:sz w:val="32"/>
          <w:szCs w:val="32"/>
        </w:rPr>
        <w:t>”，实际完成指标值为“</w:t>
      </w:r>
      <w:r>
        <w:rPr>
          <w:rFonts w:ascii="仿宋_GB2312" w:eastAsia="仿宋_GB2312" w:hint="eastAsia"/>
          <w:sz w:val="32"/>
          <w:szCs w:val="32"/>
        </w:rPr>
        <w:t>有所提高</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rsidP="0022009E">
      <w:pPr>
        <w:pStyle w:val="3"/>
        <w:ind w:firstLine="643"/>
        <w:rPr>
          <w:sz w:val="32"/>
        </w:rPr>
      </w:pPr>
      <w:r>
        <w:rPr>
          <w:rFonts w:hint="eastAsia"/>
          <w:sz w:val="32"/>
        </w:rPr>
        <w:t>3.</w:t>
      </w:r>
      <w:r>
        <w:rPr>
          <w:rFonts w:hint="eastAsia"/>
          <w:sz w:val="32"/>
        </w:rPr>
        <w:t>满意度指标完成情况分析</w:t>
      </w:r>
    </w:p>
    <w:p w:rsidR="00E22E46" w:rsidRDefault="00F13736">
      <w:pPr>
        <w:ind w:firstLine="640"/>
        <w:rPr>
          <w:rFonts w:ascii="仿宋_GB2312" w:eastAsia="仿宋_GB2312"/>
          <w:sz w:val="32"/>
          <w:szCs w:val="32"/>
        </w:rPr>
      </w:pPr>
      <w:r>
        <w:rPr>
          <w:rFonts w:ascii="仿宋_GB2312" w:eastAsia="仿宋_GB2312" w:hint="eastAsia"/>
          <w:sz w:val="32"/>
          <w:szCs w:val="32"/>
        </w:rPr>
        <w:t>“群众满意度”指标：预期指标值为“</w:t>
      </w:r>
      <w:r>
        <w:rPr>
          <w:rFonts w:ascii="仿宋_GB2312" w:eastAsia="仿宋_GB2312" w:hint="eastAsia"/>
          <w:sz w:val="32"/>
          <w:szCs w:val="32"/>
        </w:rPr>
        <w:t>有效提升</w:t>
      </w:r>
      <w:r>
        <w:rPr>
          <w:rFonts w:ascii="仿宋_GB2312" w:eastAsia="仿宋_GB2312" w:hint="eastAsia"/>
          <w:sz w:val="32"/>
          <w:szCs w:val="32"/>
        </w:rPr>
        <w:t>”，实际完成指标值为“</w:t>
      </w:r>
      <w:r>
        <w:rPr>
          <w:rFonts w:ascii="仿宋_GB2312" w:eastAsia="仿宋_GB2312" w:hint="eastAsia"/>
          <w:sz w:val="32"/>
          <w:szCs w:val="32"/>
        </w:rPr>
        <w:t>有效提升</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E22E46" w:rsidRDefault="00F13736">
      <w:pPr>
        <w:pStyle w:val="1"/>
        <w:ind w:firstLine="640"/>
        <w:rPr>
          <w:rFonts w:ascii="黑体" w:hAnsi="黑体"/>
          <w:b w:val="0"/>
          <w:sz w:val="32"/>
          <w:szCs w:val="32"/>
        </w:rPr>
      </w:pPr>
      <w:r>
        <w:rPr>
          <w:rFonts w:ascii="黑体" w:hAnsi="黑体" w:hint="eastAsia"/>
          <w:b w:val="0"/>
          <w:sz w:val="32"/>
          <w:szCs w:val="32"/>
        </w:rPr>
        <w:t>六、存在的主要问题</w:t>
      </w:r>
    </w:p>
    <w:p w:rsidR="00E22E46" w:rsidRDefault="00F13736">
      <w:pPr>
        <w:pStyle w:val="a9"/>
        <w:ind w:firstLine="624"/>
        <w:rPr>
          <w:rFonts w:ascii="仿宋_GB2312" w:eastAsia="仿宋_GB2312"/>
          <w:spacing w:val="-4"/>
          <w:sz w:val="32"/>
          <w:szCs w:val="32"/>
        </w:rPr>
      </w:pPr>
      <w:r>
        <w:rPr>
          <w:rStyle w:val="aa"/>
          <w:rFonts w:ascii="仿宋" w:eastAsia="仿宋" w:hAnsi="仿宋" w:cstheme="minorBidi" w:hint="eastAsia"/>
          <w:b w:val="0"/>
          <w:spacing w:val="-4"/>
          <w:sz w:val="32"/>
          <w:szCs w:val="32"/>
        </w:rPr>
        <w:t>财务制度执行力有待加强，资金使用计划有待细化。</w:t>
      </w:r>
      <w:r>
        <w:rPr>
          <w:rStyle w:val="aa"/>
          <w:rFonts w:ascii="仿宋_GB2312" w:eastAsia="仿宋_GB2312" w:hAnsi="仿宋_GB2312" w:cs="仿宋_GB2312" w:hint="eastAsia"/>
          <w:b w:val="0"/>
          <w:spacing w:val="-4"/>
          <w:sz w:val="32"/>
          <w:szCs w:val="32"/>
        </w:rPr>
        <w:t>街道办公经费</w:t>
      </w:r>
      <w:r>
        <w:rPr>
          <w:rStyle w:val="aa"/>
          <w:rFonts w:ascii="仿宋_GB2312" w:eastAsia="仿宋_GB2312" w:hAnsi="仿宋_GB2312" w:cs="仿宋_GB2312" w:hint="eastAsia"/>
          <w:b w:val="0"/>
          <w:spacing w:val="-4"/>
          <w:sz w:val="32"/>
          <w:szCs w:val="32"/>
        </w:rPr>
        <w:t>紧张，</w:t>
      </w:r>
      <w:r>
        <w:rPr>
          <w:rStyle w:val="aa"/>
          <w:rFonts w:ascii="仿宋_GB2312" w:eastAsia="仿宋_GB2312" w:hAnsi="仿宋_GB2312" w:cs="仿宋_GB2312" w:hint="eastAsia"/>
          <w:b w:val="0"/>
          <w:spacing w:val="-4"/>
          <w:sz w:val="32"/>
          <w:szCs w:val="32"/>
        </w:rPr>
        <w:t>社区经费紧张且不能按时还公务卡</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导致公务卡被暂停使用</w:t>
      </w:r>
      <w:r>
        <w:rPr>
          <w:rStyle w:val="aa"/>
          <w:rFonts w:ascii="仿宋_GB2312" w:eastAsia="仿宋_GB2312" w:hAnsi="仿宋_GB2312" w:cs="仿宋_GB2312" w:hint="eastAsia"/>
          <w:b w:val="0"/>
          <w:spacing w:val="-4"/>
          <w:sz w:val="32"/>
          <w:szCs w:val="32"/>
        </w:rPr>
        <w:t>,</w:t>
      </w:r>
      <w:r>
        <w:rPr>
          <w:rStyle w:val="aa"/>
          <w:rFonts w:ascii="仿宋_GB2312" w:eastAsia="仿宋_GB2312" w:hAnsi="仿宋_GB2312" w:cs="仿宋_GB2312" w:hint="eastAsia"/>
          <w:b w:val="0"/>
          <w:spacing w:val="-4"/>
          <w:sz w:val="32"/>
          <w:szCs w:val="32"/>
        </w:rPr>
        <w:t>导致工作开展中缓慢</w:t>
      </w:r>
      <w:r>
        <w:rPr>
          <w:rFonts w:ascii="仿宋_GB2312" w:eastAsia="仿宋_GB2312" w:hAnsi="宋体" w:hint="eastAsia"/>
          <w:sz w:val="32"/>
          <w:szCs w:val="32"/>
        </w:rPr>
        <w:t>。</w:t>
      </w:r>
    </w:p>
    <w:p w:rsidR="00E22E46" w:rsidRDefault="00F13736">
      <w:pPr>
        <w:pStyle w:val="1"/>
        <w:ind w:firstLine="640"/>
        <w:rPr>
          <w:rFonts w:ascii="黑体" w:hAnsi="黑体"/>
          <w:b w:val="0"/>
          <w:sz w:val="32"/>
          <w:szCs w:val="32"/>
        </w:rPr>
      </w:pPr>
      <w:r>
        <w:rPr>
          <w:rFonts w:ascii="黑体" w:hAnsi="黑体" w:hint="eastAsia"/>
          <w:b w:val="0"/>
          <w:sz w:val="32"/>
          <w:szCs w:val="32"/>
        </w:rPr>
        <w:t>七、改进措施和建议</w:t>
      </w:r>
    </w:p>
    <w:p w:rsidR="00E22E46" w:rsidRDefault="00F13736">
      <w:pPr>
        <w:snapToGrid w:val="0"/>
        <w:ind w:firstLine="624"/>
        <w:rPr>
          <w:rFonts w:ascii="仿宋_GB2312" w:eastAsia="仿宋_GB2312" w:hAnsi="黑体"/>
          <w:sz w:val="32"/>
          <w:szCs w:val="32"/>
        </w:rPr>
      </w:pPr>
      <w:r>
        <w:rPr>
          <w:rFonts w:ascii="仿宋_GB2312" w:eastAsia="仿宋_GB2312" w:hint="eastAsia"/>
          <w:bCs/>
          <w:spacing w:val="-4"/>
          <w:sz w:val="32"/>
          <w:szCs w:val="32"/>
        </w:rPr>
        <w:t xml:space="preserve"> </w:t>
      </w:r>
      <w:r>
        <w:rPr>
          <w:rFonts w:ascii="仿宋_GB2312" w:eastAsia="仿宋_GB2312" w:hint="eastAsia"/>
          <w:bCs/>
          <w:spacing w:val="-4"/>
          <w:sz w:val="32"/>
          <w:szCs w:val="32"/>
        </w:rPr>
        <w:t>1</w:t>
      </w:r>
      <w:r>
        <w:rPr>
          <w:rFonts w:ascii="仿宋_GB2312" w:eastAsia="仿宋_GB2312" w:hint="eastAsia"/>
          <w:bCs/>
          <w:spacing w:val="-4"/>
          <w:sz w:val="32"/>
          <w:szCs w:val="32"/>
        </w:rPr>
        <w:t>、</w:t>
      </w:r>
      <w:r>
        <w:rPr>
          <w:rFonts w:cs="仿宋" w:hint="eastAsia"/>
          <w:bCs/>
          <w:sz w:val="32"/>
          <w:szCs w:val="32"/>
          <w:lang/>
        </w:rPr>
        <w:t>加</w:t>
      </w:r>
      <w:r>
        <w:rPr>
          <w:rFonts w:cs="仿宋" w:hint="eastAsia"/>
          <w:bCs/>
          <w:sz w:val="32"/>
          <w:szCs w:val="32"/>
          <w:lang/>
        </w:rPr>
        <w:t>强财务管理，严格财务审核。</w:t>
      </w:r>
      <w:r>
        <w:rPr>
          <w:rStyle w:val="aa"/>
          <w:rFonts w:cstheme="minorBidi" w:hint="eastAsia"/>
          <w:b w:val="0"/>
          <w:spacing w:val="-4"/>
          <w:sz w:val="32"/>
          <w:szCs w:val="32"/>
        </w:rPr>
        <w:t>在费用报账支付时，按照预算规定的费用项目和用途进行资金使用审核、列报支付、</w:t>
      </w:r>
      <w:r>
        <w:rPr>
          <w:rStyle w:val="aa"/>
          <w:rFonts w:cstheme="minorBidi" w:hint="eastAsia"/>
          <w:b w:val="0"/>
          <w:spacing w:val="-4"/>
          <w:sz w:val="32"/>
          <w:szCs w:val="32"/>
        </w:rPr>
        <w:t>财务核算，杜绝超支现象的发生。</w:t>
      </w:r>
      <w:r>
        <w:rPr>
          <w:rFonts w:ascii="仿宋_GB2312" w:eastAsia="仿宋_GB2312" w:hAnsi="黑体" w:hint="eastAsia"/>
          <w:sz w:val="32"/>
          <w:szCs w:val="32"/>
        </w:rPr>
        <w:t>加快开展各项工作，加快资金支出进度，及时拨付经费支出</w:t>
      </w:r>
    </w:p>
    <w:p w:rsidR="00E22E46" w:rsidRDefault="00F13736">
      <w:pPr>
        <w:snapToGrid w:val="0"/>
        <w:ind w:firstLine="624"/>
      </w:pPr>
      <w:r>
        <w:rPr>
          <w:rStyle w:val="aa"/>
          <w:rFonts w:cstheme="minorBidi" w:hint="eastAsia"/>
          <w:b w:val="0"/>
          <w:spacing w:val="-4"/>
          <w:sz w:val="32"/>
          <w:szCs w:val="32"/>
        </w:rPr>
        <w:t xml:space="preserve"> 2</w:t>
      </w:r>
      <w:r>
        <w:rPr>
          <w:rStyle w:val="aa"/>
          <w:rFonts w:cstheme="minorBidi" w:hint="eastAsia"/>
          <w:b w:val="0"/>
          <w:spacing w:val="-4"/>
          <w:sz w:val="32"/>
          <w:szCs w:val="32"/>
        </w:rPr>
        <w:t>、加强项目开展进度的跟踪，开展项目绩效评价，确保项目绩效目标的完成。</w:t>
      </w:r>
    </w:p>
    <w:p w:rsidR="00E22E46" w:rsidRDefault="00F13736">
      <w:pPr>
        <w:pStyle w:val="1"/>
        <w:ind w:firstLine="640"/>
        <w:rPr>
          <w:rFonts w:ascii="黑体" w:hAnsi="黑体"/>
          <w:b w:val="0"/>
          <w:sz w:val="32"/>
          <w:szCs w:val="32"/>
        </w:rPr>
      </w:pPr>
      <w:r>
        <w:rPr>
          <w:rFonts w:ascii="黑体" w:hAnsi="黑体" w:hint="eastAsia"/>
          <w:b w:val="0"/>
          <w:sz w:val="32"/>
          <w:szCs w:val="32"/>
        </w:rPr>
        <w:t>八、附表</w:t>
      </w:r>
    </w:p>
    <w:p w:rsidR="00E22E46" w:rsidRDefault="00F13736">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0" w:type="auto"/>
        <w:tblInd w:w="98" w:type="dxa"/>
        <w:tblLook w:val="04A0"/>
      </w:tblPr>
      <w:tblGrid>
        <w:gridCol w:w="427"/>
        <w:gridCol w:w="455"/>
        <w:gridCol w:w="487"/>
        <w:gridCol w:w="1632"/>
        <w:gridCol w:w="785"/>
        <w:gridCol w:w="960"/>
        <w:gridCol w:w="673"/>
        <w:gridCol w:w="1372"/>
        <w:gridCol w:w="960"/>
        <w:gridCol w:w="673"/>
      </w:tblGrid>
      <w:tr w:rsidR="00E22E46">
        <w:trPr>
          <w:trHeight w:val="800"/>
        </w:trPr>
        <w:tc>
          <w:tcPr>
            <w:tcW w:w="0" w:type="auto"/>
            <w:gridSpan w:val="10"/>
            <w:tcBorders>
              <w:top w:val="nil"/>
              <w:left w:val="nil"/>
              <w:bottom w:val="nil"/>
              <w:right w:val="nil"/>
            </w:tcBorders>
            <w:shd w:val="clear" w:color="auto" w:fill="auto"/>
            <w:vAlign w:val="center"/>
          </w:tcPr>
          <w:p w:rsidR="00E22E46" w:rsidRDefault="00F13736">
            <w:pPr>
              <w:widowControl/>
              <w:ind w:firstLineChars="0" w:firstLine="0"/>
              <w:jc w:val="center"/>
              <w:textAlignment w:val="center"/>
              <w:rPr>
                <w:rFonts w:ascii="方正小标宋简体" w:eastAsia="方正小标宋简体" w:hAnsi="方正小标宋简体" w:cs="方正小标宋简体"/>
                <w:color w:val="000000"/>
                <w:sz w:val="22"/>
                <w:szCs w:val="22"/>
              </w:rPr>
            </w:pPr>
            <w:bookmarkStart w:id="1" w:name="_GoBack"/>
            <w:r>
              <w:rPr>
                <w:rFonts w:ascii="方正小标宋简体" w:eastAsia="方正小标宋简体" w:hAnsi="方正小标宋简体" w:cs="方正小标宋简体"/>
                <w:color w:val="000000"/>
                <w:kern w:val="0"/>
                <w:sz w:val="22"/>
                <w:szCs w:val="22"/>
                <w:lang/>
              </w:rPr>
              <w:lastRenderedPageBreak/>
              <w:t>部门整体支出绩效目标自评表</w:t>
            </w:r>
          </w:p>
        </w:tc>
      </w:tr>
      <w:tr w:rsidR="00E22E46">
        <w:trPr>
          <w:trHeight w:val="680"/>
        </w:trPr>
        <w:tc>
          <w:tcPr>
            <w:tcW w:w="0" w:type="auto"/>
            <w:gridSpan w:val="10"/>
            <w:tcBorders>
              <w:top w:val="nil"/>
              <w:left w:val="nil"/>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2022</w:t>
            </w:r>
            <w:r>
              <w:rPr>
                <w:rFonts w:ascii="宋体" w:eastAsia="宋体" w:hAnsi="宋体" w:cs="宋体" w:hint="eastAsia"/>
                <w:color w:val="000000"/>
                <w:kern w:val="0"/>
                <w:sz w:val="15"/>
                <w:szCs w:val="15"/>
                <w:lang/>
              </w:rPr>
              <w:t>年度）</w:t>
            </w:r>
          </w:p>
        </w:tc>
      </w:tr>
      <w:tr w:rsidR="00E22E46">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昌吉市北京南路街道办事处</w:t>
            </w:r>
          </w:p>
        </w:tc>
      </w:tr>
      <w:tr w:rsidR="00E22E46">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年度主要任务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主要内容</w:t>
            </w:r>
          </w:p>
        </w:tc>
        <w:tc>
          <w:tcPr>
            <w:tcW w:w="0" w:type="auto"/>
            <w:gridSpan w:val="3"/>
            <w:tcBorders>
              <w:top w:val="single" w:sz="4" w:space="0" w:color="000000"/>
              <w:left w:val="nil"/>
              <w:bottom w:val="nil"/>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实际执行（万元）</w:t>
            </w:r>
          </w:p>
        </w:tc>
      </w:tr>
      <w:tr w:rsidR="00E22E46">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其他资金</w:t>
            </w:r>
          </w:p>
        </w:tc>
      </w:tr>
      <w:tr w:rsidR="00E22E46">
        <w:trPr>
          <w:trHeight w:val="20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行政运行正常保障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保证</w:t>
            </w:r>
            <w:r>
              <w:rPr>
                <w:rFonts w:ascii="宋体" w:eastAsia="宋体" w:hAnsi="宋体" w:cs="宋体" w:hint="eastAsia"/>
                <w:color w:val="000000"/>
                <w:kern w:val="0"/>
                <w:sz w:val="15"/>
                <w:szCs w:val="15"/>
                <w:lang/>
              </w:rPr>
              <w:t>17</w:t>
            </w:r>
            <w:r>
              <w:rPr>
                <w:rFonts w:ascii="宋体" w:eastAsia="宋体" w:hAnsi="宋体" w:cs="宋体" w:hint="eastAsia"/>
                <w:color w:val="000000"/>
                <w:kern w:val="0"/>
                <w:sz w:val="15"/>
                <w:szCs w:val="15"/>
                <w:lang/>
              </w:rPr>
              <w:t>名在编在岗人员及</w:t>
            </w:r>
            <w:r>
              <w:rPr>
                <w:rFonts w:ascii="宋体" w:eastAsia="宋体" w:hAnsi="宋体" w:cs="宋体" w:hint="eastAsia"/>
                <w:color w:val="000000"/>
                <w:kern w:val="0"/>
                <w:sz w:val="15"/>
                <w:szCs w:val="15"/>
                <w:lang/>
              </w:rPr>
              <w:t>215</w:t>
            </w:r>
            <w:r>
              <w:rPr>
                <w:rFonts w:ascii="宋体" w:eastAsia="宋体" w:hAnsi="宋体" w:cs="宋体" w:hint="eastAsia"/>
                <w:color w:val="000000"/>
                <w:kern w:val="0"/>
                <w:sz w:val="15"/>
                <w:szCs w:val="15"/>
                <w:lang/>
              </w:rPr>
              <w:t>名社区工作者、</w:t>
            </w:r>
            <w:r>
              <w:rPr>
                <w:rFonts w:ascii="宋体" w:eastAsia="宋体" w:hAnsi="宋体" w:cs="宋体" w:hint="eastAsia"/>
                <w:color w:val="000000"/>
                <w:kern w:val="0"/>
                <w:sz w:val="15"/>
                <w:szCs w:val="15"/>
                <w:lang/>
              </w:rPr>
              <w:t>13</w:t>
            </w:r>
            <w:r>
              <w:rPr>
                <w:rFonts w:ascii="宋体" w:eastAsia="宋体" w:hAnsi="宋体" w:cs="宋体" w:hint="eastAsia"/>
                <w:color w:val="000000"/>
                <w:kern w:val="0"/>
                <w:sz w:val="15"/>
                <w:szCs w:val="15"/>
                <w:lang/>
              </w:rPr>
              <w:t>名社区选派生工资正常发放、社保正常缴费，保障精神文明、基层党建、综合治理、社会安保等工作正常开展。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2241.39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2241.39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1494.26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1494.26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r>
      <w:tr w:rsidR="00E22E46">
        <w:trPr>
          <w:trHeight w:val="14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事业运行正常保障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保证</w:t>
            </w:r>
            <w:r>
              <w:rPr>
                <w:rFonts w:ascii="宋体" w:eastAsia="宋体" w:hAnsi="宋体" w:cs="宋体" w:hint="eastAsia"/>
                <w:color w:val="000000"/>
                <w:kern w:val="0"/>
                <w:sz w:val="15"/>
                <w:szCs w:val="15"/>
                <w:lang/>
              </w:rPr>
              <w:t>73</w:t>
            </w:r>
            <w:r>
              <w:rPr>
                <w:rFonts w:ascii="宋体" w:eastAsia="宋体" w:hAnsi="宋体" w:cs="宋体" w:hint="eastAsia"/>
                <w:color w:val="000000"/>
                <w:kern w:val="0"/>
                <w:sz w:val="15"/>
                <w:szCs w:val="15"/>
                <w:lang/>
              </w:rPr>
              <w:t>名在编在岗人员工资正常发放、社保正常缴费，保障环境卫生、劳动保障和就业等工作正常开展。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527.39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527.39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351.59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351.59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r>
      <w:tr w:rsidR="00E22E46">
        <w:trPr>
          <w:trHeight w:val="12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社会保障和就业工</w:t>
            </w:r>
            <w:r>
              <w:rPr>
                <w:rFonts w:ascii="宋体" w:eastAsia="宋体" w:hAnsi="宋体" w:cs="宋体" w:hint="eastAsia"/>
                <w:color w:val="000000"/>
                <w:kern w:val="0"/>
                <w:sz w:val="15"/>
                <w:szCs w:val="15"/>
                <w:lang/>
              </w:rPr>
              <w:lastRenderedPageBreak/>
              <w:t>作正常保障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保证</w:t>
            </w:r>
            <w:r>
              <w:rPr>
                <w:rFonts w:ascii="宋体" w:eastAsia="宋体" w:hAnsi="宋体" w:cs="宋体" w:hint="eastAsia"/>
                <w:color w:val="000000"/>
                <w:kern w:val="0"/>
                <w:sz w:val="15"/>
                <w:szCs w:val="15"/>
                <w:lang/>
              </w:rPr>
              <w:t>69</w:t>
            </w:r>
            <w:r>
              <w:rPr>
                <w:rFonts w:ascii="宋体" w:eastAsia="宋体" w:hAnsi="宋体" w:cs="宋体" w:hint="eastAsia"/>
                <w:color w:val="000000"/>
                <w:kern w:val="0"/>
                <w:sz w:val="15"/>
                <w:szCs w:val="15"/>
                <w:lang/>
              </w:rPr>
              <w:t>名公益岗工资正常发放、社保正常</w:t>
            </w:r>
            <w:r>
              <w:rPr>
                <w:rFonts w:ascii="宋体" w:eastAsia="宋体" w:hAnsi="宋体" w:cs="宋体" w:hint="eastAsia"/>
                <w:color w:val="000000"/>
                <w:kern w:val="0"/>
                <w:sz w:val="15"/>
                <w:szCs w:val="15"/>
                <w:lang/>
              </w:rPr>
              <w:lastRenderedPageBreak/>
              <w:t>缴费，提高工作积极性和为民服务水平。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428.5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428.5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285.67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285.67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r>
      <w:tr w:rsidR="00E22E46">
        <w:trPr>
          <w:trHeight w:val="12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行政事业单位养老保险正常保障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保证</w:t>
            </w:r>
            <w:r>
              <w:rPr>
                <w:rFonts w:ascii="宋体" w:eastAsia="宋体" w:hAnsi="宋体" w:cs="宋体" w:hint="eastAsia"/>
                <w:color w:val="000000"/>
                <w:kern w:val="0"/>
                <w:sz w:val="15"/>
                <w:szCs w:val="15"/>
                <w:lang/>
              </w:rPr>
              <w:t>90</w:t>
            </w:r>
            <w:r>
              <w:rPr>
                <w:rFonts w:ascii="宋体" w:eastAsia="宋体" w:hAnsi="宋体" w:cs="宋体" w:hint="eastAsia"/>
                <w:color w:val="000000"/>
                <w:kern w:val="0"/>
                <w:sz w:val="15"/>
                <w:szCs w:val="15"/>
                <w:lang/>
              </w:rPr>
              <w:t>名在编在岗人员养老保险正常缴费，解除其后顾之忧，积极努力投身工作。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98.88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98.88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65.92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65.92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r>
      <w:tr w:rsidR="00E22E46">
        <w:trPr>
          <w:trHeight w:val="17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社区工作正常有效保障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保障</w:t>
            </w:r>
            <w:r>
              <w:rPr>
                <w:rFonts w:ascii="宋体" w:eastAsia="宋体" w:hAnsi="宋体" w:cs="宋体" w:hint="eastAsia"/>
                <w:color w:val="000000"/>
                <w:kern w:val="0"/>
                <w:sz w:val="15"/>
                <w:szCs w:val="15"/>
                <w:lang/>
              </w:rPr>
              <w:t>14</w:t>
            </w:r>
            <w:r>
              <w:rPr>
                <w:rFonts w:ascii="宋体" w:eastAsia="宋体" w:hAnsi="宋体" w:cs="宋体" w:hint="eastAsia"/>
                <w:color w:val="000000"/>
                <w:kern w:val="0"/>
                <w:sz w:val="15"/>
                <w:szCs w:val="15"/>
                <w:lang/>
              </w:rPr>
              <w:t>个社区正常工作开展，切实开展服务群众工作。发挥</w:t>
            </w:r>
            <w:r>
              <w:rPr>
                <w:rFonts w:ascii="宋体" w:eastAsia="宋体" w:hAnsi="宋体" w:cs="宋体" w:hint="eastAsia"/>
                <w:color w:val="000000"/>
                <w:kern w:val="0"/>
                <w:sz w:val="15"/>
                <w:szCs w:val="15"/>
                <w:lang/>
              </w:rPr>
              <w:t>57</w:t>
            </w:r>
            <w:r>
              <w:rPr>
                <w:rFonts w:ascii="宋体" w:eastAsia="宋体" w:hAnsi="宋体" w:cs="宋体" w:hint="eastAsia"/>
                <w:color w:val="000000"/>
                <w:kern w:val="0"/>
                <w:sz w:val="15"/>
                <w:szCs w:val="15"/>
                <w:lang/>
              </w:rPr>
              <w:t>个网格支部的战斗堡垒作用，全面提高履职能力，提高社区工作人员积极性和群众满意度。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687.27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687.27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458.18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458.18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w:t>
            </w:r>
          </w:p>
        </w:tc>
      </w:tr>
      <w:tr w:rsidR="00E22E46">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3983.43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3983.43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2655.62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2655.62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0.0</w:t>
            </w:r>
          </w:p>
        </w:tc>
      </w:tr>
      <w:tr w:rsidR="00E22E46">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实际完成目标</w:t>
            </w:r>
          </w:p>
        </w:tc>
      </w:tr>
      <w:tr w:rsidR="00E22E46">
        <w:trPr>
          <w:trHeight w:val="38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lef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在昌吉市党委和政府的领导下，本年度计划投入</w:t>
            </w:r>
            <w:r>
              <w:rPr>
                <w:rFonts w:ascii="宋体" w:eastAsia="宋体" w:hAnsi="宋体" w:cs="宋体" w:hint="eastAsia"/>
                <w:color w:val="000000"/>
                <w:kern w:val="0"/>
                <w:sz w:val="15"/>
                <w:szCs w:val="15"/>
                <w:lang/>
              </w:rPr>
              <w:t>3983.43</w:t>
            </w:r>
            <w:r>
              <w:rPr>
                <w:rFonts w:ascii="宋体" w:eastAsia="宋体" w:hAnsi="宋体" w:cs="宋体" w:hint="eastAsia"/>
                <w:color w:val="000000"/>
                <w:kern w:val="0"/>
                <w:sz w:val="15"/>
                <w:szCs w:val="15"/>
                <w:lang/>
              </w:rPr>
              <w:t>万元人员保障和公用保障经费，开展各类社区建设活动不少于</w:t>
            </w:r>
            <w:r>
              <w:rPr>
                <w:rFonts w:ascii="宋体" w:eastAsia="宋体" w:hAnsi="宋体" w:cs="宋体" w:hint="eastAsia"/>
                <w:color w:val="000000"/>
                <w:kern w:val="0"/>
                <w:sz w:val="15"/>
                <w:szCs w:val="15"/>
                <w:lang/>
              </w:rPr>
              <w:t>84</w:t>
            </w:r>
            <w:r>
              <w:rPr>
                <w:rFonts w:ascii="宋体" w:eastAsia="宋体" w:hAnsi="宋体" w:cs="宋体" w:hint="eastAsia"/>
                <w:color w:val="000000"/>
                <w:kern w:val="0"/>
                <w:sz w:val="15"/>
                <w:szCs w:val="15"/>
                <w:lang/>
              </w:rPr>
              <w:t>场次。协调解决行政事务和社会服务方面的问题不少于</w:t>
            </w:r>
            <w:r>
              <w:rPr>
                <w:rFonts w:ascii="宋体" w:eastAsia="宋体" w:hAnsi="宋体" w:cs="宋体" w:hint="eastAsia"/>
                <w:color w:val="000000"/>
                <w:kern w:val="0"/>
                <w:sz w:val="15"/>
                <w:szCs w:val="15"/>
                <w:lang/>
              </w:rPr>
              <w:t>500</w:t>
            </w:r>
            <w:r>
              <w:rPr>
                <w:rFonts w:ascii="宋体" w:eastAsia="宋体" w:hAnsi="宋体" w:cs="宋体" w:hint="eastAsia"/>
                <w:color w:val="000000"/>
                <w:kern w:val="0"/>
                <w:sz w:val="15"/>
                <w:szCs w:val="15"/>
                <w:lang/>
              </w:rPr>
              <w:t>件，服务群众人数</w:t>
            </w:r>
            <w:r>
              <w:rPr>
                <w:rFonts w:ascii="宋体" w:eastAsia="宋体" w:hAnsi="宋体" w:cs="宋体" w:hint="eastAsia"/>
                <w:color w:val="000000"/>
                <w:kern w:val="0"/>
                <w:sz w:val="15"/>
                <w:szCs w:val="15"/>
                <w:lang/>
              </w:rPr>
              <w:t>7.4</w:t>
            </w:r>
            <w:r>
              <w:rPr>
                <w:rFonts w:ascii="宋体" w:eastAsia="宋体" w:hAnsi="宋体" w:cs="宋体" w:hint="eastAsia"/>
                <w:color w:val="000000"/>
                <w:kern w:val="0"/>
                <w:sz w:val="15"/>
                <w:szCs w:val="15"/>
                <w:lang/>
              </w:rPr>
              <w:t>万人</w:t>
            </w: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保障办公人员数量</w:t>
            </w:r>
            <w:r>
              <w:rPr>
                <w:rFonts w:ascii="宋体" w:eastAsia="宋体" w:hAnsi="宋体" w:cs="宋体" w:hint="eastAsia"/>
                <w:color w:val="000000"/>
                <w:kern w:val="0"/>
                <w:sz w:val="15"/>
                <w:szCs w:val="15"/>
                <w:lang/>
              </w:rPr>
              <w:t>375</w:t>
            </w:r>
            <w:r>
              <w:rPr>
                <w:rFonts w:ascii="宋体" w:eastAsia="宋体" w:hAnsi="宋体" w:cs="宋体" w:hint="eastAsia"/>
                <w:color w:val="000000"/>
                <w:kern w:val="0"/>
                <w:sz w:val="15"/>
                <w:szCs w:val="15"/>
                <w:lang/>
              </w:rPr>
              <w:t>人，房屋建筑供暖面积</w:t>
            </w:r>
            <w:r>
              <w:rPr>
                <w:rFonts w:ascii="宋体" w:eastAsia="宋体" w:hAnsi="宋体" w:cs="宋体" w:hint="eastAsia"/>
                <w:color w:val="000000"/>
                <w:kern w:val="0"/>
                <w:sz w:val="15"/>
                <w:szCs w:val="15"/>
                <w:lang/>
              </w:rPr>
              <w:t>22551.55</w:t>
            </w:r>
            <w:r>
              <w:rPr>
                <w:rFonts w:ascii="宋体" w:eastAsia="宋体" w:hAnsi="宋体" w:cs="宋体" w:hint="eastAsia"/>
                <w:color w:val="000000"/>
                <w:kern w:val="0"/>
                <w:sz w:val="15"/>
                <w:szCs w:val="15"/>
                <w:lang/>
              </w:rPr>
              <w:t>平方米，保障公务用车数量不少于</w:t>
            </w:r>
            <w:r>
              <w:rPr>
                <w:rFonts w:ascii="宋体" w:eastAsia="宋体" w:hAnsi="宋体" w:cs="宋体" w:hint="eastAsia"/>
                <w:color w:val="000000"/>
                <w:kern w:val="0"/>
                <w:sz w:val="15"/>
                <w:szCs w:val="15"/>
                <w:lang/>
              </w:rPr>
              <w:t>15</w:t>
            </w:r>
            <w:r>
              <w:rPr>
                <w:rFonts w:ascii="宋体" w:eastAsia="宋体" w:hAnsi="宋体" w:cs="宋体" w:hint="eastAsia"/>
                <w:color w:val="000000"/>
                <w:kern w:val="0"/>
                <w:sz w:val="15"/>
                <w:szCs w:val="15"/>
                <w:lang/>
              </w:rPr>
              <w:t>辆，贯彻执行党的路线方针</w:t>
            </w:r>
            <w:r>
              <w:rPr>
                <w:rFonts w:ascii="宋体" w:eastAsia="宋体" w:hAnsi="宋体" w:cs="宋体" w:hint="eastAsia"/>
                <w:color w:val="000000"/>
                <w:kern w:val="0"/>
                <w:sz w:val="15"/>
                <w:szCs w:val="15"/>
                <w:lang/>
              </w:rPr>
              <w:lastRenderedPageBreak/>
              <w:t>政策和国家的法律法规，坚持以经建设为中心，以居民工作为基础，以社区建设、城市管理、社区保障和地区稳定为重点，聚焦总目标，全力维护社会大局和谐稳定，坚定不移加强党的建设，全面提高履职能力，积极改善民生，</w:t>
            </w:r>
            <w:r>
              <w:rPr>
                <w:rFonts w:ascii="宋体" w:eastAsia="宋体" w:hAnsi="宋体" w:cs="宋体" w:hint="eastAsia"/>
                <w:color w:val="000000"/>
                <w:kern w:val="0"/>
                <w:sz w:val="15"/>
                <w:szCs w:val="15"/>
                <w:lang/>
              </w:rPr>
              <w:t>做到救助体系全覆盖，扩大就业，提升劳动保障服务，联防联治，坚决打赢蓝天保卫战，抓好卫生和健康工作，提高各族群众获得感幸福感。坚定不移推动公共事务发展，提升城市管理水平。稳步推进项目建设和征收工作，集中开展违规政治，强化食品药品安全监督。发挥绩效考评监督作用、人大代表督促作用、领导包点监督作用，解答化解群众诉求，安排好重点工作上下联动，合力攻坚，真正展示基层干部从群众中来，到群众中去的优良作风，圆满完成各项工作任务。</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E22E46" w:rsidRDefault="00F13736">
            <w:pPr>
              <w:widowControl/>
              <w:ind w:firstLineChars="0" w:firstLine="0"/>
              <w:jc w:val="left"/>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在昌吉市党委和政府的领导下，本年度计划投入</w:t>
            </w:r>
            <w:r>
              <w:rPr>
                <w:rFonts w:ascii="宋体" w:eastAsia="宋体" w:hAnsi="宋体" w:cs="宋体" w:hint="eastAsia"/>
                <w:color w:val="000000"/>
                <w:kern w:val="0"/>
                <w:sz w:val="15"/>
                <w:szCs w:val="15"/>
                <w:lang/>
              </w:rPr>
              <w:t>3983.43</w:t>
            </w:r>
            <w:r>
              <w:rPr>
                <w:rFonts w:ascii="宋体" w:eastAsia="宋体" w:hAnsi="宋体" w:cs="宋体" w:hint="eastAsia"/>
                <w:color w:val="000000"/>
                <w:kern w:val="0"/>
                <w:sz w:val="15"/>
                <w:szCs w:val="15"/>
                <w:lang/>
              </w:rPr>
              <w:t>万元人员保障和公用保障经费，开展各类</w:t>
            </w:r>
            <w:r>
              <w:rPr>
                <w:rFonts w:ascii="宋体" w:eastAsia="宋体" w:hAnsi="宋体" w:cs="宋体" w:hint="eastAsia"/>
                <w:color w:val="000000"/>
                <w:kern w:val="0"/>
                <w:sz w:val="15"/>
                <w:szCs w:val="15"/>
                <w:lang/>
              </w:rPr>
              <w:t>社区建设活动不少于</w:t>
            </w:r>
            <w:r>
              <w:rPr>
                <w:rFonts w:ascii="宋体" w:eastAsia="宋体" w:hAnsi="宋体" w:cs="宋体" w:hint="eastAsia"/>
                <w:color w:val="000000"/>
                <w:kern w:val="0"/>
                <w:sz w:val="15"/>
                <w:szCs w:val="15"/>
                <w:lang/>
              </w:rPr>
              <w:t>84</w:t>
            </w:r>
            <w:r>
              <w:rPr>
                <w:rFonts w:ascii="宋体" w:eastAsia="宋体" w:hAnsi="宋体" w:cs="宋体" w:hint="eastAsia"/>
                <w:color w:val="000000"/>
                <w:kern w:val="0"/>
                <w:sz w:val="15"/>
                <w:szCs w:val="15"/>
                <w:lang/>
              </w:rPr>
              <w:t>场次。协调解决行政事务和社会服务方面的问题不少于</w:t>
            </w:r>
            <w:r>
              <w:rPr>
                <w:rFonts w:ascii="宋体" w:eastAsia="宋体" w:hAnsi="宋体" w:cs="宋体" w:hint="eastAsia"/>
                <w:color w:val="000000"/>
                <w:kern w:val="0"/>
                <w:sz w:val="15"/>
                <w:szCs w:val="15"/>
                <w:lang/>
              </w:rPr>
              <w:t>500</w:t>
            </w:r>
            <w:r>
              <w:rPr>
                <w:rFonts w:ascii="宋体" w:eastAsia="宋体" w:hAnsi="宋体" w:cs="宋体" w:hint="eastAsia"/>
                <w:color w:val="000000"/>
                <w:kern w:val="0"/>
                <w:sz w:val="15"/>
                <w:szCs w:val="15"/>
                <w:lang/>
              </w:rPr>
              <w:t>件，服务群众人数</w:t>
            </w:r>
            <w:r>
              <w:rPr>
                <w:rFonts w:ascii="宋体" w:eastAsia="宋体" w:hAnsi="宋体" w:cs="宋体" w:hint="eastAsia"/>
                <w:color w:val="000000"/>
                <w:kern w:val="0"/>
                <w:sz w:val="15"/>
                <w:szCs w:val="15"/>
                <w:lang/>
              </w:rPr>
              <w:t>7.4</w:t>
            </w:r>
            <w:r>
              <w:rPr>
                <w:rFonts w:ascii="宋体" w:eastAsia="宋体" w:hAnsi="宋体" w:cs="宋体" w:hint="eastAsia"/>
                <w:color w:val="000000"/>
                <w:kern w:val="0"/>
                <w:sz w:val="15"/>
                <w:szCs w:val="15"/>
                <w:lang/>
              </w:rPr>
              <w:t>万人</w:t>
            </w:r>
            <w:r>
              <w:rPr>
                <w:rFonts w:ascii="宋体" w:eastAsia="宋体" w:hAnsi="宋体" w:cs="宋体" w:hint="eastAsia"/>
                <w:color w:val="000000"/>
                <w:kern w:val="0"/>
                <w:sz w:val="15"/>
                <w:szCs w:val="15"/>
                <w:lang/>
              </w:rPr>
              <w:t>,</w:t>
            </w:r>
            <w:r>
              <w:rPr>
                <w:rFonts w:ascii="宋体" w:eastAsia="宋体" w:hAnsi="宋体" w:cs="宋体" w:hint="eastAsia"/>
                <w:color w:val="000000"/>
                <w:kern w:val="0"/>
                <w:sz w:val="15"/>
                <w:szCs w:val="15"/>
                <w:lang/>
              </w:rPr>
              <w:t>保障办公人员数量</w:t>
            </w:r>
            <w:r>
              <w:rPr>
                <w:rFonts w:ascii="宋体" w:eastAsia="宋体" w:hAnsi="宋体" w:cs="宋体" w:hint="eastAsia"/>
                <w:color w:val="000000"/>
                <w:kern w:val="0"/>
                <w:sz w:val="15"/>
                <w:szCs w:val="15"/>
                <w:lang/>
              </w:rPr>
              <w:t>375</w:t>
            </w:r>
            <w:r>
              <w:rPr>
                <w:rFonts w:ascii="宋体" w:eastAsia="宋体" w:hAnsi="宋体" w:cs="宋体" w:hint="eastAsia"/>
                <w:color w:val="000000"/>
                <w:kern w:val="0"/>
                <w:sz w:val="15"/>
                <w:szCs w:val="15"/>
                <w:lang/>
              </w:rPr>
              <w:t>人，房屋建筑供暖面积</w:t>
            </w:r>
            <w:r>
              <w:rPr>
                <w:rFonts w:ascii="宋体" w:eastAsia="宋体" w:hAnsi="宋体" w:cs="宋体" w:hint="eastAsia"/>
                <w:color w:val="000000"/>
                <w:kern w:val="0"/>
                <w:sz w:val="15"/>
                <w:szCs w:val="15"/>
                <w:lang/>
              </w:rPr>
              <w:t>22551.55</w:t>
            </w:r>
            <w:r>
              <w:rPr>
                <w:rFonts w:ascii="宋体" w:eastAsia="宋体" w:hAnsi="宋体" w:cs="宋体" w:hint="eastAsia"/>
                <w:color w:val="000000"/>
                <w:kern w:val="0"/>
                <w:sz w:val="15"/>
                <w:szCs w:val="15"/>
                <w:lang/>
              </w:rPr>
              <w:t>平方米，保障公务用车数量不少于</w:t>
            </w:r>
            <w:r>
              <w:rPr>
                <w:rFonts w:ascii="宋体" w:eastAsia="宋体" w:hAnsi="宋体" w:cs="宋体" w:hint="eastAsia"/>
                <w:color w:val="000000"/>
                <w:kern w:val="0"/>
                <w:sz w:val="15"/>
                <w:szCs w:val="15"/>
                <w:lang/>
              </w:rPr>
              <w:t>15</w:t>
            </w:r>
            <w:r>
              <w:rPr>
                <w:rFonts w:ascii="宋体" w:eastAsia="宋体" w:hAnsi="宋体" w:cs="宋体" w:hint="eastAsia"/>
                <w:color w:val="000000"/>
                <w:kern w:val="0"/>
                <w:sz w:val="15"/>
                <w:szCs w:val="15"/>
                <w:lang/>
              </w:rPr>
              <w:t>辆，贯彻执行党的路线方针政策和国家的法律法规，坚持以经建设为中心，以居民工作为基础，以社区建设、城市管理、社区保障和地区稳定为重点，聚焦总目标，</w:t>
            </w:r>
            <w:r>
              <w:rPr>
                <w:rFonts w:ascii="宋体" w:eastAsia="宋体" w:hAnsi="宋体" w:cs="宋体" w:hint="eastAsia"/>
                <w:color w:val="000000"/>
                <w:kern w:val="0"/>
                <w:sz w:val="15"/>
                <w:szCs w:val="15"/>
                <w:lang/>
              </w:rPr>
              <w:lastRenderedPageBreak/>
              <w:t>全力维护社会大局和谐稳定，坚定不移加强党的建设，全面提高履职能力，积极改善民生，做到救助体系全覆盖，扩大就业，提升劳动保障服务，联防联治，坚决打赢蓝天保卫战，抓好卫生和健康</w:t>
            </w:r>
            <w:r>
              <w:rPr>
                <w:rFonts w:ascii="宋体" w:eastAsia="宋体" w:hAnsi="宋体" w:cs="宋体" w:hint="eastAsia"/>
                <w:color w:val="000000"/>
                <w:kern w:val="0"/>
                <w:sz w:val="15"/>
                <w:szCs w:val="15"/>
                <w:lang/>
              </w:rPr>
              <w:t>工作，提高各族群众获得感幸福感。坚定不移推动公共事务发展，提升城市管理水平，稳步推进项目建设和征收工作，集中开展违规政治，强化食品药品安全监督，发挥绩效考评监督作用、人大代表督促作用、领导包点监督作用，解答化解群众诉求，安排好重点工作上下联动，合力攻坚，真正展示基层干部从群众中来，到群众中去的优良作风，圆满完成各项工作任务。</w:t>
            </w:r>
          </w:p>
        </w:tc>
      </w:tr>
      <w:tr w:rsidR="00E22E46">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年度绩效指标完</w:t>
            </w:r>
            <w:r>
              <w:rPr>
                <w:rFonts w:ascii="宋体" w:eastAsia="宋体" w:hAnsi="宋体" w:cs="宋体" w:hint="eastAsia"/>
                <w:color w:val="000000"/>
                <w:kern w:val="0"/>
                <w:sz w:val="15"/>
                <w:szCs w:val="15"/>
                <w:lang/>
              </w:rPr>
              <w:lastRenderedPageBreak/>
              <w:t>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得分</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项目完</w:t>
            </w:r>
            <w:r>
              <w:rPr>
                <w:rFonts w:ascii="宋体" w:eastAsia="宋体" w:hAnsi="宋体" w:cs="宋体" w:hint="eastAsia"/>
                <w:color w:val="000000"/>
                <w:kern w:val="0"/>
                <w:sz w:val="15"/>
                <w:szCs w:val="15"/>
                <w:lang/>
              </w:rPr>
              <w:lastRenderedPageBreak/>
              <w:t>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数量指</w:t>
            </w:r>
            <w:r>
              <w:rPr>
                <w:rFonts w:ascii="宋体" w:eastAsia="宋体" w:hAnsi="宋体" w:cs="宋体" w:hint="eastAsia"/>
                <w:color w:val="000000"/>
                <w:kern w:val="0"/>
                <w:sz w:val="15"/>
                <w:szCs w:val="15"/>
                <w:lang/>
              </w:rPr>
              <w:lastRenderedPageBreak/>
              <w:t>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开展各类社区建设活动</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&gt;=84.00</w:t>
            </w:r>
            <w:r>
              <w:rPr>
                <w:rFonts w:ascii="宋体" w:eastAsia="宋体" w:hAnsi="宋体" w:cs="宋体" w:hint="eastAsia"/>
                <w:color w:val="000000"/>
                <w:kern w:val="0"/>
                <w:sz w:val="15"/>
                <w:szCs w:val="15"/>
                <w:lang/>
              </w:rPr>
              <w:t>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&gt;=84</w:t>
            </w:r>
            <w:r>
              <w:rPr>
                <w:rFonts w:ascii="宋体" w:eastAsia="宋体" w:hAnsi="宋体" w:cs="宋体" w:hint="eastAsia"/>
                <w:color w:val="000000"/>
                <w:kern w:val="0"/>
                <w:sz w:val="15"/>
                <w:szCs w:val="15"/>
                <w:lang/>
              </w:rPr>
              <w:t>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协调解决行政事务和社会服务方面的问题</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&gt;=500.00</w:t>
            </w:r>
            <w:r>
              <w:rPr>
                <w:rFonts w:ascii="宋体" w:eastAsia="宋体" w:hAnsi="宋体" w:cs="宋体" w:hint="eastAsia"/>
                <w:color w:val="000000"/>
                <w:kern w:val="0"/>
                <w:sz w:val="15"/>
                <w:szCs w:val="15"/>
                <w:lang/>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&gt;=500</w:t>
            </w:r>
            <w:r>
              <w:rPr>
                <w:rFonts w:ascii="宋体" w:eastAsia="宋体" w:hAnsi="宋体" w:cs="宋体" w:hint="eastAsia"/>
                <w:color w:val="000000"/>
                <w:kern w:val="0"/>
                <w:sz w:val="15"/>
                <w:szCs w:val="15"/>
                <w:lang/>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服务群众人数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&gt;=7.40</w:t>
            </w:r>
            <w:r>
              <w:rPr>
                <w:rFonts w:ascii="宋体" w:eastAsia="宋体" w:hAnsi="宋体" w:cs="宋体" w:hint="eastAsia"/>
                <w:color w:val="000000"/>
                <w:kern w:val="0"/>
                <w:sz w:val="15"/>
                <w:szCs w:val="15"/>
                <w:lang/>
              </w:rPr>
              <w:t>万人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&gt;=7.4</w:t>
            </w:r>
            <w:r>
              <w:rPr>
                <w:rFonts w:ascii="宋体" w:eastAsia="宋体" w:hAnsi="宋体" w:cs="宋体" w:hint="eastAsia"/>
                <w:color w:val="000000"/>
                <w:kern w:val="0"/>
                <w:sz w:val="15"/>
                <w:szCs w:val="15"/>
                <w:lang/>
              </w:rPr>
              <w:t>万人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保障办公人员数量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=375.00</w:t>
            </w:r>
            <w:r>
              <w:rPr>
                <w:rFonts w:ascii="宋体" w:eastAsia="宋体" w:hAnsi="宋体" w:cs="宋体" w:hint="eastAsia"/>
                <w:color w:val="000000"/>
                <w:kern w:val="0"/>
                <w:sz w:val="15"/>
                <w:szCs w:val="15"/>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=375</w:t>
            </w:r>
            <w:r>
              <w:rPr>
                <w:rFonts w:ascii="宋体" w:eastAsia="宋体" w:hAnsi="宋体" w:cs="宋体" w:hint="eastAsia"/>
                <w:color w:val="000000"/>
                <w:kern w:val="0"/>
                <w:sz w:val="15"/>
                <w:szCs w:val="15"/>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房屋建筑供暖面积</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&gt;=22551.55</w:t>
            </w:r>
            <w:r>
              <w:rPr>
                <w:rFonts w:ascii="宋体" w:eastAsia="宋体" w:hAnsi="宋体" w:cs="宋体" w:hint="eastAsia"/>
                <w:color w:val="000000"/>
                <w:kern w:val="0"/>
                <w:sz w:val="15"/>
                <w:szCs w:val="15"/>
                <w:lang/>
              </w:rPr>
              <w:t>平方米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&gt;=22551.55</w:t>
            </w:r>
            <w:r>
              <w:rPr>
                <w:rFonts w:ascii="宋体" w:eastAsia="宋体" w:hAnsi="宋体" w:cs="宋体" w:hint="eastAsia"/>
                <w:color w:val="000000"/>
                <w:kern w:val="0"/>
                <w:sz w:val="15"/>
                <w:szCs w:val="15"/>
                <w:lang/>
              </w:rPr>
              <w:t>平方米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保障公务用车数量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&gt;=15.00</w:t>
            </w:r>
            <w:r>
              <w:rPr>
                <w:rFonts w:ascii="宋体" w:eastAsia="宋体" w:hAnsi="宋体" w:cs="宋体" w:hint="eastAsia"/>
                <w:color w:val="000000"/>
                <w:kern w:val="0"/>
                <w:sz w:val="15"/>
                <w:szCs w:val="15"/>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&gt;=15</w:t>
            </w:r>
            <w:r>
              <w:rPr>
                <w:rFonts w:ascii="宋体" w:eastAsia="宋体" w:hAnsi="宋体" w:cs="宋体" w:hint="eastAsia"/>
                <w:color w:val="000000"/>
                <w:kern w:val="0"/>
                <w:sz w:val="15"/>
                <w:szCs w:val="15"/>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为民办事效率及质量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群众投诉率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&lt;=5.00%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&lt;=5%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任务完成时间</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2022</w:t>
            </w:r>
            <w:r>
              <w:rPr>
                <w:rFonts w:ascii="宋体" w:eastAsia="宋体" w:hAnsi="宋体" w:cs="宋体" w:hint="eastAsia"/>
                <w:color w:val="000000"/>
                <w:kern w:val="0"/>
                <w:sz w:val="15"/>
                <w:szCs w:val="15"/>
                <w:lang/>
              </w:rPr>
              <w:t>年</w:t>
            </w:r>
            <w:r>
              <w:rPr>
                <w:rFonts w:ascii="宋体" w:eastAsia="宋体" w:hAnsi="宋体" w:cs="宋体" w:hint="eastAsia"/>
                <w:color w:val="000000"/>
                <w:kern w:val="0"/>
                <w:sz w:val="15"/>
                <w:szCs w:val="15"/>
                <w:lang/>
              </w:rPr>
              <w:t>12</w:t>
            </w:r>
            <w:r>
              <w:rPr>
                <w:rFonts w:ascii="宋体" w:eastAsia="宋体" w:hAnsi="宋体" w:cs="宋体" w:hint="eastAsia"/>
                <w:color w:val="000000"/>
                <w:kern w:val="0"/>
                <w:sz w:val="15"/>
                <w:szCs w:val="15"/>
                <w:lang/>
              </w:rPr>
              <w:t>月</w:t>
            </w:r>
            <w:r>
              <w:rPr>
                <w:rFonts w:ascii="宋体" w:eastAsia="宋体" w:hAnsi="宋体" w:cs="宋体" w:hint="eastAsia"/>
                <w:color w:val="000000"/>
                <w:kern w:val="0"/>
                <w:sz w:val="15"/>
                <w:szCs w:val="15"/>
                <w:lang/>
              </w:rPr>
              <w:t>31</w:t>
            </w:r>
            <w:r>
              <w:rPr>
                <w:rFonts w:ascii="宋体" w:eastAsia="宋体" w:hAnsi="宋体" w:cs="宋体" w:hint="eastAsia"/>
                <w:color w:val="000000"/>
                <w:kern w:val="0"/>
                <w:sz w:val="15"/>
                <w:szCs w:val="15"/>
                <w:lang/>
              </w:rPr>
              <w:t>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2022</w:t>
            </w:r>
            <w:r>
              <w:rPr>
                <w:rFonts w:ascii="宋体" w:eastAsia="宋体" w:hAnsi="宋体" w:cs="宋体" w:hint="eastAsia"/>
                <w:color w:val="000000"/>
                <w:kern w:val="0"/>
                <w:sz w:val="15"/>
                <w:szCs w:val="15"/>
                <w:lang/>
              </w:rPr>
              <w:t>年</w:t>
            </w:r>
            <w:r w:rsidR="0022009E">
              <w:rPr>
                <w:rFonts w:ascii="宋体" w:eastAsia="宋体" w:hAnsi="宋体" w:cs="宋体" w:hint="eastAsia"/>
                <w:color w:val="000000"/>
                <w:kern w:val="0"/>
                <w:sz w:val="15"/>
                <w:szCs w:val="15"/>
                <w:lang/>
              </w:rPr>
              <w:t>1</w:t>
            </w:r>
            <w:r>
              <w:rPr>
                <w:rFonts w:ascii="宋体" w:eastAsia="宋体" w:hAnsi="宋体" w:cs="宋体" w:hint="eastAsia"/>
                <w:color w:val="000000"/>
                <w:kern w:val="0"/>
                <w:sz w:val="15"/>
                <w:szCs w:val="15"/>
                <w:lang/>
              </w:rPr>
              <w:t>2</w:t>
            </w:r>
            <w:r>
              <w:rPr>
                <w:rFonts w:ascii="宋体" w:eastAsia="宋体" w:hAnsi="宋体" w:cs="宋体" w:hint="eastAsia"/>
                <w:color w:val="000000"/>
                <w:kern w:val="0"/>
                <w:sz w:val="15"/>
                <w:szCs w:val="15"/>
                <w:lang/>
              </w:rPr>
              <w:t>月</w:t>
            </w:r>
            <w:r>
              <w:rPr>
                <w:rFonts w:ascii="宋体" w:eastAsia="宋体" w:hAnsi="宋体" w:cs="宋体" w:hint="eastAsia"/>
                <w:color w:val="000000"/>
                <w:kern w:val="0"/>
                <w:sz w:val="15"/>
                <w:szCs w:val="15"/>
                <w:lang/>
              </w:rPr>
              <w:t>31</w:t>
            </w:r>
            <w:r>
              <w:rPr>
                <w:rFonts w:ascii="宋体" w:eastAsia="宋体" w:hAnsi="宋体" w:cs="宋体" w:hint="eastAsia"/>
                <w:color w:val="000000"/>
                <w:kern w:val="0"/>
                <w:sz w:val="15"/>
                <w:szCs w:val="15"/>
                <w:lang/>
              </w:rPr>
              <w:t>日</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公用经费支付及时率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成本指标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行政人员、社会工作者工资和社保及行政运行工作开展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=2241.39</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=1494.26</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事业人员工资和社保及事业运行工作开展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=527.39</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=351.59</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公益岗工资和社保</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=428.50</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=285.67</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行政事业人员养老保险</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=98.88</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=65.92</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社区建设经费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=687.27</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=458.18</w:t>
            </w:r>
            <w:r>
              <w:rPr>
                <w:rFonts w:ascii="宋体" w:eastAsia="宋体" w:hAnsi="宋体" w:cs="宋体" w:hint="eastAsia"/>
                <w:color w:val="000000"/>
                <w:kern w:val="0"/>
                <w:sz w:val="15"/>
                <w:szCs w:val="15"/>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4</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提高社会管理和公共服务水平</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有所提升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有所提升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15</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生态效益指标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可持续影响</w:t>
            </w:r>
            <w:r>
              <w:rPr>
                <w:rFonts w:ascii="宋体" w:eastAsia="宋体" w:hAnsi="宋体" w:cs="宋体" w:hint="eastAsia"/>
                <w:color w:val="000000"/>
                <w:kern w:val="0"/>
                <w:sz w:val="15"/>
                <w:szCs w:val="15"/>
                <w:lang/>
              </w:rPr>
              <w:lastRenderedPageBreak/>
              <w:t>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lastRenderedPageBreak/>
              <w:t>提高社区服务群众质量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15</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满意度指标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满意度指标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群众满意度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w:t>
            </w:r>
          </w:p>
        </w:tc>
      </w:tr>
      <w:tr w:rsidR="00E22E46">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E22E46">
            <w:pPr>
              <w:widowControl/>
              <w:ind w:firstLineChars="0" w:firstLine="0"/>
              <w:jc w:val="center"/>
              <w:rPr>
                <w:rFonts w:ascii="宋体" w:eastAsia="宋体" w:hAnsi="宋体" w:cs="宋体"/>
                <w:color w:val="000000"/>
                <w:sz w:val="15"/>
                <w:szCs w:val="15"/>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职工满意度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E22E46" w:rsidRDefault="00F13736">
            <w:pPr>
              <w:widowControl/>
              <w:ind w:firstLineChars="0" w:firstLine="0"/>
              <w:jc w:val="center"/>
              <w:textAlignment w:val="center"/>
              <w:rPr>
                <w:rFonts w:ascii="宋体" w:eastAsia="宋体" w:hAnsi="宋体" w:cs="宋体"/>
                <w:color w:val="000000"/>
                <w:sz w:val="15"/>
                <w:szCs w:val="15"/>
              </w:rPr>
            </w:pPr>
            <w:r>
              <w:rPr>
                <w:rFonts w:ascii="宋体" w:eastAsia="宋体" w:hAnsi="宋体" w:cs="宋体" w:hint="eastAsia"/>
                <w:color w:val="000000"/>
                <w:kern w:val="0"/>
                <w:sz w:val="15"/>
                <w:szCs w:val="15"/>
                <w:lang/>
              </w:rPr>
              <w:t>5</w:t>
            </w:r>
          </w:p>
        </w:tc>
      </w:tr>
      <w:bookmarkEnd w:id="1"/>
    </w:tbl>
    <w:p w:rsidR="00E22E46" w:rsidRDefault="00E22E46">
      <w:pPr>
        <w:ind w:firstLine="640"/>
        <w:rPr>
          <w:rFonts w:ascii="仿宋_GB2312" w:eastAsia="仿宋_GB2312"/>
          <w:sz w:val="32"/>
          <w:szCs w:val="32"/>
        </w:rPr>
      </w:pPr>
    </w:p>
    <w:p w:rsidR="00E22E46" w:rsidRDefault="00E22E46">
      <w:pPr>
        <w:ind w:firstLineChars="0" w:firstLine="0"/>
      </w:pPr>
    </w:p>
    <w:sectPr w:rsidR="00E22E46" w:rsidSect="00E22E4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736" w:rsidRDefault="00F13736">
      <w:pPr>
        <w:spacing w:line="240" w:lineRule="auto"/>
        <w:ind w:firstLine="560"/>
      </w:pPr>
      <w:r>
        <w:separator/>
      </w:r>
    </w:p>
  </w:endnote>
  <w:endnote w:type="continuationSeparator" w:id="1">
    <w:p w:rsidR="00F13736" w:rsidRDefault="00F1373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E46" w:rsidRDefault="00E22E46">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E22E46" w:rsidRDefault="00E22E46">
        <w:pPr>
          <w:pStyle w:val="a5"/>
          <w:ind w:firstLine="360"/>
          <w:jc w:val="right"/>
        </w:pPr>
        <w:r>
          <w:rPr>
            <w:lang w:val="zh-CN"/>
          </w:rPr>
          <w:fldChar w:fldCharType="begin"/>
        </w:r>
        <w:r w:rsidR="00F13736">
          <w:rPr>
            <w:lang w:val="zh-CN"/>
          </w:rPr>
          <w:instrText xml:space="preserve"> PAGE   \* MERGEFORMAT </w:instrText>
        </w:r>
        <w:r>
          <w:rPr>
            <w:lang w:val="zh-CN"/>
          </w:rPr>
          <w:fldChar w:fldCharType="separate"/>
        </w:r>
        <w:r w:rsidR="0022009E">
          <w:rPr>
            <w:noProof/>
            <w:lang w:val="zh-CN"/>
          </w:rPr>
          <w:t>11</w:t>
        </w:r>
        <w:r>
          <w:rPr>
            <w:lang w:val="zh-CN"/>
          </w:rPr>
          <w:fldChar w:fldCharType="end"/>
        </w:r>
      </w:p>
    </w:sdtContent>
  </w:sdt>
  <w:p w:rsidR="00E22E46" w:rsidRDefault="00E22E46">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E46" w:rsidRDefault="00E22E46">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736" w:rsidRDefault="00F13736">
      <w:pPr>
        <w:spacing w:line="240" w:lineRule="auto"/>
        <w:ind w:firstLine="560"/>
      </w:pPr>
      <w:r>
        <w:separator/>
      </w:r>
    </w:p>
  </w:footnote>
  <w:footnote w:type="continuationSeparator" w:id="1">
    <w:p w:rsidR="00F13736" w:rsidRDefault="00F1373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E46" w:rsidRDefault="00E22E46">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E46" w:rsidRDefault="00E22E46">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2E46" w:rsidRDefault="00E22E46">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22E46"/>
    <w:rsid w:val="0022009E"/>
    <w:rsid w:val="00E22E46"/>
    <w:rsid w:val="00F13736"/>
    <w:rsid w:val="02A3764F"/>
    <w:rsid w:val="10701DBD"/>
    <w:rsid w:val="1A5A7B14"/>
    <w:rsid w:val="20022AC9"/>
    <w:rsid w:val="2721113E"/>
    <w:rsid w:val="27302D19"/>
    <w:rsid w:val="2D6B5C80"/>
    <w:rsid w:val="2E5A5DE9"/>
    <w:rsid w:val="2EC20E80"/>
    <w:rsid w:val="32FE7D45"/>
    <w:rsid w:val="34A20654"/>
    <w:rsid w:val="40851220"/>
    <w:rsid w:val="415836C7"/>
    <w:rsid w:val="4BE21D69"/>
    <w:rsid w:val="548F3961"/>
    <w:rsid w:val="630967CF"/>
    <w:rsid w:val="65093902"/>
    <w:rsid w:val="673F297C"/>
    <w:rsid w:val="67873193"/>
    <w:rsid w:val="6F1942C7"/>
    <w:rsid w:val="728A1C8C"/>
    <w:rsid w:val="76B061AC"/>
    <w:rsid w:val="776972F2"/>
    <w:rsid w:val="78EF18A6"/>
    <w:rsid w:val="7C134C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unhideWhenUsed="1" w:qFormat="1"/>
    <w:lsdException w:name="footer" w:uiPriority="99"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Body Text First Indent"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Char"/>
    <w:qFormat/>
    <w:rsid w:val="00E22E46"/>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E22E46"/>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E22E46"/>
    <w:pPr>
      <w:keepNext/>
      <w:keepLines/>
      <w:outlineLvl w:val="1"/>
    </w:pPr>
    <w:rPr>
      <w:rFonts w:ascii="Arial" w:eastAsia="楷体" w:hAnsi="Arial"/>
      <w:b/>
      <w:sz w:val="32"/>
    </w:rPr>
  </w:style>
  <w:style w:type="paragraph" w:styleId="3">
    <w:name w:val="heading 3"/>
    <w:basedOn w:val="a"/>
    <w:next w:val="a"/>
    <w:qFormat/>
    <w:rsid w:val="00E22E46"/>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rsid w:val="00E22E46"/>
    <w:pPr>
      <w:widowControl/>
      <w:spacing w:line="240" w:lineRule="exact"/>
      <w:jc w:val="left"/>
    </w:pPr>
  </w:style>
  <w:style w:type="paragraph" w:styleId="a3">
    <w:name w:val="annotation text"/>
    <w:basedOn w:val="a"/>
    <w:qFormat/>
    <w:rsid w:val="00E22E46"/>
    <w:pPr>
      <w:jc w:val="left"/>
    </w:pPr>
  </w:style>
  <w:style w:type="paragraph" w:styleId="a4">
    <w:name w:val="Body Text"/>
    <w:basedOn w:val="a"/>
    <w:uiPriority w:val="99"/>
    <w:qFormat/>
    <w:rsid w:val="00E22E46"/>
    <w:pPr>
      <w:spacing w:after="120"/>
    </w:pPr>
    <w:rPr>
      <w:rFonts w:ascii="Times New Roman" w:eastAsia="宋体" w:hAnsi="Times New Roman"/>
    </w:rPr>
  </w:style>
  <w:style w:type="paragraph" w:styleId="a5">
    <w:name w:val="footer"/>
    <w:basedOn w:val="a"/>
    <w:uiPriority w:val="99"/>
    <w:qFormat/>
    <w:rsid w:val="00E22E46"/>
    <w:pPr>
      <w:tabs>
        <w:tab w:val="center" w:pos="4153"/>
        <w:tab w:val="right" w:pos="8306"/>
      </w:tabs>
      <w:snapToGrid w:val="0"/>
      <w:jc w:val="left"/>
    </w:pPr>
    <w:rPr>
      <w:rFonts w:ascii="Times New Roman" w:hAnsi="Times New Roman"/>
      <w:sz w:val="18"/>
    </w:rPr>
  </w:style>
  <w:style w:type="paragraph" w:styleId="a6">
    <w:name w:val="header"/>
    <w:basedOn w:val="a"/>
    <w:uiPriority w:val="99"/>
    <w:unhideWhenUsed/>
    <w:qFormat/>
    <w:rsid w:val="00E22E4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E22E46"/>
    <w:pPr>
      <w:spacing w:before="100" w:beforeAutospacing="1" w:after="100" w:afterAutospacing="1"/>
      <w:jc w:val="left"/>
    </w:pPr>
    <w:rPr>
      <w:sz w:val="24"/>
    </w:rPr>
  </w:style>
  <w:style w:type="paragraph" w:styleId="a8">
    <w:name w:val="Title"/>
    <w:basedOn w:val="a"/>
    <w:next w:val="a"/>
    <w:qFormat/>
    <w:rsid w:val="00E22E46"/>
    <w:pPr>
      <w:jc w:val="left"/>
      <w:outlineLvl w:val="0"/>
    </w:pPr>
    <w:rPr>
      <w:rFonts w:ascii="MS Sans Serif" w:hAnsi="MS Sans Serif" w:cs="MS Sans Serif"/>
      <w:b/>
      <w:bCs/>
      <w:sz w:val="24"/>
      <w:szCs w:val="32"/>
    </w:rPr>
  </w:style>
  <w:style w:type="paragraph" w:styleId="a9">
    <w:name w:val="Body Text First Indent"/>
    <w:basedOn w:val="a4"/>
    <w:uiPriority w:val="99"/>
    <w:unhideWhenUsed/>
    <w:qFormat/>
    <w:rsid w:val="00E22E46"/>
    <w:rPr>
      <w:szCs w:val="22"/>
    </w:rPr>
  </w:style>
  <w:style w:type="character" w:styleId="aa">
    <w:name w:val="Strong"/>
    <w:basedOn w:val="a0"/>
    <w:qFormat/>
    <w:rsid w:val="00E22E46"/>
    <w:rPr>
      <w:b/>
      <w:bCs/>
    </w:rPr>
  </w:style>
  <w:style w:type="paragraph" w:styleId="ab">
    <w:name w:val="List Paragraph"/>
    <w:basedOn w:val="a"/>
    <w:uiPriority w:val="99"/>
    <w:unhideWhenUsed/>
    <w:qFormat/>
    <w:rsid w:val="00E22E46"/>
    <w:pPr>
      <w:ind w:firstLine="420"/>
    </w:pPr>
  </w:style>
  <w:style w:type="paragraph" w:styleId="ac">
    <w:name w:val="Balloon Text"/>
    <w:basedOn w:val="a"/>
    <w:link w:val="Char0"/>
    <w:rsid w:val="0022009E"/>
    <w:pPr>
      <w:spacing w:line="240" w:lineRule="auto"/>
    </w:pPr>
    <w:rPr>
      <w:sz w:val="18"/>
      <w:szCs w:val="18"/>
    </w:rPr>
  </w:style>
  <w:style w:type="character" w:customStyle="1" w:styleId="Char0">
    <w:name w:val="批注框文本 Char"/>
    <w:basedOn w:val="a0"/>
    <w:link w:val="ac"/>
    <w:rsid w:val="0022009E"/>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1540</Words>
  <Characters>8781</Characters>
  <Application>Microsoft Office Word</Application>
  <DocSecurity>0</DocSecurity>
  <Lines>73</Lines>
  <Paragraphs>20</Paragraphs>
  <ScaleCrop>false</ScaleCrop>
  <Company>Microsoft</Company>
  <LinksUpToDate>false</LinksUpToDate>
  <CharactersWithSpaces>10301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2022-03-15T10:24:00Z</dcterms:created>
  <dcterms:modified xsi:type="dcterms:W3CDTF">2024-03-21T10:18:00Z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A5CE4E946E9149F4A887C8BA63A4B991</vt:lpwstr>
  </property>
</Properties>
</file>