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rsidP="000A58A2">
      <w:pPr>
        <w:ind w:firstLineChars="0" w:firstLine="0"/>
        <w:jc w:val="center"/>
        <w:rPr>
          <w:rFonts w:ascii="华文中宋" w:eastAsia="华文中宋" w:hAnsi="华文中宋" w:cs="宋体"/>
          <w:b/>
          <w:color w:val="000000" w:themeColor="text1"/>
          <w:kern w:val="0"/>
          <w:sz w:val="52"/>
          <w:szCs w:val="52"/>
        </w:rPr>
      </w:pPr>
    </w:p>
    <w:p w:rsidR="00C5695F" w:rsidRPr="00B016F3" w:rsidRDefault="000A58A2" w:rsidP="0005027C">
      <w:pPr>
        <w:pStyle w:val="aa"/>
        <w:spacing w:line="600" w:lineRule="exact"/>
        <w:ind w:left="360" w:firstLineChars="0" w:firstLine="0"/>
        <w:jc w:val="center"/>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昌吉市硫磺沟镇中心幼儿园</w:t>
      </w:r>
      <w:r w:rsidR="00A95478" w:rsidRPr="00766E26">
        <w:rPr>
          <w:rFonts w:ascii="方正小标宋_GBK" w:eastAsia="方正小标宋_GBK" w:hAnsi="华文中宋" w:cs="宋体" w:hint="eastAsia"/>
          <w:color w:val="000000" w:themeColor="text1"/>
          <w:kern w:val="0"/>
          <w:sz w:val="48"/>
          <w:szCs w:val="48"/>
        </w:rPr>
        <w:t>单位整体</w:t>
      </w:r>
      <w:r w:rsidR="00A95478" w:rsidRPr="00B016F3">
        <w:rPr>
          <w:rFonts w:ascii="方正小标宋_GBK" w:eastAsia="方正小标宋_GBK" w:hAnsi="华文中宋" w:cs="宋体" w:hint="eastAsia"/>
          <w:color w:val="000000" w:themeColor="text1"/>
          <w:kern w:val="0"/>
          <w:sz w:val="48"/>
          <w:szCs w:val="48"/>
        </w:rPr>
        <w:t>支出绩效自评报告</w:t>
      </w:r>
    </w:p>
    <w:p w:rsidR="00C5695F" w:rsidRPr="00B016F3" w:rsidRDefault="00C5695F">
      <w:pPr>
        <w:ind w:firstLineChars="0" w:firstLine="0"/>
        <w:jc w:val="center"/>
        <w:rPr>
          <w:rFonts w:ascii="华文中宋" w:eastAsia="华文中宋" w:hAnsi="华文中宋" w:cs="宋体"/>
          <w:b/>
          <w:color w:val="000000" w:themeColor="text1"/>
          <w:kern w:val="0"/>
          <w:sz w:val="52"/>
          <w:szCs w:val="52"/>
        </w:rPr>
      </w:pPr>
    </w:p>
    <w:p w:rsidR="00C5695F" w:rsidRPr="00B016F3" w:rsidRDefault="00A95478">
      <w:pPr>
        <w:ind w:firstLineChars="0" w:firstLine="0"/>
        <w:jc w:val="center"/>
        <w:rPr>
          <w:rFonts w:ascii="仿宋_GB2312" w:eastAsia="仿宋_GB2312" w:hAnsi="宋体" w:cs="宋体"/>
          <w:color w:val="000000" w:themeColor="text1"/>
          <w:kern w:val="0"/>
          <w:sz w:val="36"/>
          <w:szCs w:val="36"/>
        </w:rPr>
      </w:pPr>
      <w:r w:rsidRPr="00B016F3">
        <w:rPr>
          <w:rFonts w:ascii="仿宋_GB2312" w:eastAsia="仿宋_GB2312" w:hAnsi="宋体" w:cs="宋体" w:hint="eastAsia"/>
          <w:color w:val="000000" w:themeColor="text1"/>
          <w:kern w:val="0"/>
          <w:sz w:val="36"/>
          <w:szCs w:val="36"/>
        </w:rPr>
        <w:t>（</w:t>
      </w:r>
      <w:r w:rsidR="0013354C">
        <w:rPr>
          <w:rFonts w:ascii="仿宋_GB2312" w:eastAsia="仿宋_GB2312" w:hAnsi="宋体" w:cs="宋体" w:hint="eastAsia"/>
          <w:color w:val="000000" w:themeColor="text1"/>
          <w:kern w:val="0"/>
          <w:sz w:val="36"/>
          <w:szCs w:val="36"/>
        </w:rPr>
        <w:t>2022</w:t>
      </w:r>
      <w:r w:rsidRPr="00B016F3">
        <w:rPr>
          <w:rFonts w:ascii="仿宋_GB2312" w:eastAsia="仿宋_GB2312" w:hAnsi="宋体" w:cs="宋体" w:hint="eastAsia"/>
          <w:color w:val="000000" w:themeColor="text1"/>
          <w:kern w:val="0"/>
          <w:sz w:val="36"/>
          <w:szCs w:val="36"/>
        </w:rPr>
        <w:t>年度</w:t>
      </w:r>
      <w:r w:rsidRPr="00B016F3">
        <w:rPr>
          <w:rFonts w:ascii="仿宋_GB2312" w:eastAsia="仿宋_GB2312" w:hAnsi="Malgun Gothic Semilight" w:cs="Malgun Gothic Semilight" w:hint="eastAsia"/>
          <w:color w:val="000000" w:themeColor="text1"/>
          <w:kern w:val="0"/>
          <w:sz w:val="36"/>
          <w:szCs w:val="36"/>
        </w:rPr>
        <w:t>）</w:t>
      </w:r>
    </w:p>
    <w:p w:rsidR="00C5695F" w:rsidRPr="00B016F3" w:rsidRDefault="00C5695F">
      <w:pPr>
        <w:ind w:firstLine="600"/>
        <w:jc w:val="center"/>
        <w:rPr>
          <w:rFonts w:eastAsia="仿宋_GB2312" w:hAnsi="宋体" w:cs="宋体"/>
          <w:color w:val="000000" w:themeColor="text1"/>
          <w:kern w:val="0"/>
          <w:sz w:val="30"/>
          <w:szCs w:val="30"/>
        </w:rPr>
      </w:pPr>
    </w:p>
    <w:p w:rsidR="00C5695F" w:rsidRPr="00B016F3" w:rsidRDefault="00C5695F">
      <w:pPr>
        <w:spacing w:line="540" w:lineRule="exact"/>
        <w:ind w:firstLine="600"/>
        <w:jc w:val="center"/>
        <w:rPr>
          <w:rFonts w:eastAsia="仿宋_GB2312" w:hAnsi="宋体" w:cs="宋体"/>
          <w:color w:val="000000" w:themeColor="text1"/>
          <w:kern w:val="0"/>
          <w:sz w:val="30"/>
          <w:szCs w:val="30"/>
        </w:rPr>
      </w:pPr>
    </w:p>
    <w:p w:rsidR="00C5695F" w:rsidRPr="00B016F3"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B016F3"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B016F3" w:rsidRDefault="00C5695F">
      <w:pPr>
        <w:spacing w:line="540" w:lineRule="exact"/>
        <w:ind w:firstLine="600"/>
        <w:jc w:val="center"/>
        <w:rPr>
          <w:rFonts w:eastAsia="仿宋_GB2312" w:hAnsi="宋体" w:cs="宋体"/>
          <w:color w:val="000000" w:themeColor="text1"/>
          <w:kern w:val="0"/>
          <w:sz w:val="30"/>
          <w:szCs w:val="30"/>
        </w:rPr>
      </w:pPr>
    </w:p>
    <w:p w:rsidR="00C5695F" w:rsidRPr="00B016F3" w:rsidRDefault="00C5695F">
      <w:pPr>
        <w:spacing w:line="540" w:lineRule="exact"/>
        <w:ind w:firstLine="600"/>
        <w:jc w:val="center"/>
        <w:rPr>
          <w:rFonts w:eastAsia="仿宋_GB2312" w:hAnsi="宋体" w:cs="宋体"/>
          <w:color w:val="000000" w:themeColor="text1"/>
          <w:kern w:val="0"/>
          <w:sz w:val="30"/>
          <w:szCs w:val="30"/>
        </w:rPr>
      </w:pPr>
    </w:p>
    <w:p w:rsidR="00C5695F" w:rsidRPr="00B016F3" w:rsidRDefault="00C5695F">
      <w:pPr>
        <w:spacing w:line="540" w:lineRule="exact"/>
        <w:ind w:firstLine="600"/>
        <w:rPr>
          <w:rFonts w:eastAsia="仿宋_GB2312" w:hAnsi="宋体" w:cs="宋体"/>
          <w:color w:val="000000" w:themeColor="text1"/>
          <w:kern w:val="0"/>
          <w:sz w:val="30"/>
          <w:szCs w:val="30"/>
        </w:rPr>
      </w:pPr>
    </w:p>
    <w:p w:rsidR="00C5695F" w:rsidRPr="00B016F3" w:rsidRDefault="00C5695F">
      <w:pPr>
        <w:spacing w:line="700" w:lineRule="exact"/>
        <w:ind w:firstLine="720"/>
        <w:jc w:val="left"/>
        <w:rPr>
          <w:rFonts w:eastAsia="仿宋_GB2312" w:hAnsi="宋体" w:cs="宋体"/>
          <w:color w:val="000000" w:themeColor="text1"/>
          <w:kern w:val="0"/>
          <w:sz w:val="36"/>
          <w:szCs w:val="36"/>
        </w:rPr>
      </w:pPr>
    </w:p>
    <w:p w:rsidR="00C5695F" w:rsidRPr="00B016F3" w:rsidRDefault="00A95478">
      <w:pPr>
        <w:spacing w:line="600" w:lineRule="exact"/>
        <w:ind w:firstLine="720"/>
        <w:rPr>
          <w:rFonts w:ascii="黑体" w:eastAsia="黑体" w:hAnsi="黑体" w:cs="黑体"/>
          <w:bCs/>
          <w:color w:val="000000" w:themeColor="text1"/>
          <w:sz w:val="36"/>
          <w:szCs w:val="36"/>
        </w:rPr>
      </w:pPr>
      <w:r w:rsidRPr="00B016F3">
        <w:rPr>
          <w:rFonts w:ascii="黑体" w:eastAsia="黑体" w:hAnsi="黑体" w:cs="黑体" w:hint="eastAsia"/>
          <w:bCs/>
          <w:color w:val="000000" w:themeColor="text1"/>
          <w:sz w:val="36"/>
          <w:szCs w:val="36"/>
        </w:rPr>
        <w:t>部门单位名称（公章）：</w:t>
      </w:r>
      <w:r w:rsidR="000A58A2" w:rsidRPr="00B016F3">
        <w:rPr>
          <w:rFonts w:ascii="黑体" w:eastAsia="黑体" w:hAnsi="黑体" w:cs="黑体" w:hint="eastAsia"/>
          <w:bCs/>
          <w:color w:val="000000" w:themeColor="text1"/>
          <w:sz w:val="36"/>
          <w:szCs w:val="36"/>
        </w:rPr>
        <w:t>昌吉市硫磺沟镇中心幼儿园</w:t>
      </w:r>
    </w:p>
    <w:p w:rsidR="00C5695F" w:rsidRPr="00B016F3" w:rsidRDefault="00A95478">
      <w:pPr>
        <w:spacing w:line="600" w:lineRule="exact"/>
        <w:ind w:firstLine="720"/>
        <w:rPr>
          <w:rFonts w:ascii="黑体" w:eastAsia="黑体" w:hAnsi="黑体" w:cs="黑体"/>
          <w:bCs/>
          <w:color w:val="000000" w:themeColor="text1"/>
          <w:sz w:val="36"/>
          <w:szCs w:val="36"/>
        </w:rPr>
      </w:pPr>
      <w:r w:rsidRPr="00B016F3">
        <w:rPr>
          <w:rFonts w:ascii="黑体" w:eastAsia="黑体" w:hAnsi="黑体" w:cs="黑体" w:hint="eastAsia"/>
          <w:bCs/>
          <w:color w:val="000000" w:themeColor="text1"/>
          <w:sz w:val="36"/>
          <w:szCs w:val="36"/>
        </w:rPr>
        <w:t xml:space="preserve">填报时间： </w:t>
      </w:r>
      <w:r w:rsidR="00B137A2" w:rsidRPr="00B016F3">
        <w:rPr>
          <w:rFonts w:ascii="黑体" w:eastAsia="黑体" w:hAnsi="黑体" w:cs="黑体"/>
          <w:bCs/>
          <w:color w:val="000000" w:themeColor="text1"/>
          <w:sz w:val="36"/>
          <w:szCs w:val="36"/>
        </w:rPr>
        <w:t>202</w:t>
      </w:r>
      <w:r w:rsidR="0005027C">
        <w:rPr>
          <w:rFonts w:ascii="黑体" w:eastAsia="黑体" w:hAnsi="黑体" w:cs="黑体"/>
          <w:bCs/>
          <w:color w:val="000000" w:themeColor="text1"/>
          <w:sz w:val="36"/>
          <w:szCs w:val="36"/>
        </w:rPr>
        <w:t>3</w:t>
      </w:r>
      <w:r w:rsidRPr="00B016F3">
        <w:rPr>
          <w:rFonts w:ascii="黑体" w:eastAsia="黑体" w:hAnsi="黑体" w:cs="黑体" w:hint="eastAsia"/>
          <w:bCs/>
          <w:color w:val="000000" w:themeColor="text1"/>
          <w:sz w:val="36"/>
          <w:szCs w:val="36"/>
        </w:rPr>
        <w:t xml:space="preserve">年 </w:t>
      </w:r>
      <w:r w:rsidR="0013354C">
        <w:rPr>
          <w:rFonts w:ascii="黑体" w:eastAsia="黑体" w:hAnsi="黑体" w:cs="黑体"/>
          <w:bCs/>
          <w:color w:val="000000" w:themeColor="text1"/>
          <w:sz w:val="36"/>
          <w:szCs w:val="36"/>
        </w:rPr>
        <w:t>2</w:t>
      </w:r>
      <w:r w:rsidRPr="00B016F3">
        <w:rPr>
          <w:rFonts w:ascii="黑体" w:eastAsia="黑体" w:hAnsi="黑体" w:cs="黑体" w:hint="eastAsia"/>
          <w:bCs/>
          <w:color w:val="000000" w:themeColor="text1"/>
          <w:sz w:val="36"/>
          <w:szCs w:val="36"/>
        </w:rPr>
        <w:t xml:space="preserve"> 月 </w:t>
      </w:r>
      <w:r w:rsidR="0013354C">
        <w:rPr>
          <w:rFonts w:ascii="黑体" w:eastAsia="黑体" w:hAnsi="黑体" w:cs="黑体"/>
          <w:bCs/>
          <w:color w:val="000000" w:themeColor="text1"/>
          <w:sz w:val="36"/>
          <w:szCs w:val="36"/>
        </w:rPr>
        <w:t>16</w:t>
      </w:r>
      <w:r w:rsidRPr="00B016F3">
        <w:rPr>
          <w:rFonts w:ascii="黑体" w:eastAsia="黑体" w:hAnsi="黑体" w:cs="黑体" w:hint="eastAsia"/>
          <w:bCs/>
          <w:color w:val="000000" w:themeColor="text1"/>
          <w:sz w:val="36"/>
          <w:szCs w:val="36"/>
        </w:rPr>
        <w:t xml:space="preserve"> 日</w:t>
      </w:r>
    </w:p>
    <w:p w:rsidR="00C5695F" w:rsidRPr="00B016F3"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B016F3" w:rsidRDefault="00C5695F">
      <w:pPr>
        <w:ind w:firstLine="560"/>
        <w:rPr>
          <w:color w:val="000000" w:themeColor="text1"/>
        </w:rPr>
      </w:pPr>
    </w:p>
    <w:p w:rsidR="00C5695F" w:rsidRPr="00B016F3" w:rsidRDefault="00A95478">
      <w:pPr>
        <w:ind w:firstLine="560"/>
        <w:rPr>
          <w:color w:val="000000" w:themeColor="text1"/>
        </w:rPr>
      </w:pPr>
      <w:r w:rsidRPr="00B016F3">
        <w:rPr>
          <w:rFonts w:hint="eastAsia"/>
          <w:color w:val="000000" w:themeColor="text1"/>
        </w:rPr>
        <w:br w:type="page"/>
      </w:r>
    </w:p>
    <w:p w:rsidR="00C5695F" w:rsidRPr="00B016F3" w:rsidRDefault="00A95478" w:rsidP="00E76F6F">
      <w:pPr>
        <w:pStyle w:val="1"/>
        <w:ind w:firstLine="640"/>
        <w:rPr>
          <w:rFonts w:ascii="黑体" w:hAnsi="黑体"/>
          <w:b w:val="0"/>
          <w:color w:val="000000" w:themeColor="text1"/>
          <w:sz w:val="32"/>
          <w:szCs w:val="32"/>
        </w:rPr>
      </w:pPr>
      <w:r w:rsidRPr="00B016F3">
        <w:rPr>
          <w:rFonts w:ascii="黑体" w:hAnsi="黑体" w:hint="eastAsia"/>
          <w:b w:val="0"/>
          <w:color w:val="000000" w:themeColor="text1"/>
          <w:sz w:val="32"/>
          <w:szCs w:val="32"/>
        </w:rPr>
        <w:lastRenderedPageBreak/>
        <w:t>一、基本概况</w:t>
      </w:r>
    </w:p>
    <w:p w:rsidR="00C5695F" w:rsidRPr="00B016F3" w:rsidRDefault="00A95478" w:rsidP="00E76F6F">
      <w:pPr>
        <w:pStyle w:val="2"/>
        <w:ind w:firstLine="643"/>
        <w:rPr>
          <w:rFonts w:ascii="楷体_GB2312" w:eastAsia="楷体_GB2312"/>
          <w:color w:val="000000" w:themeColor="text1"/>
          <w:szCs w:val="32"/>
        </w:rPr>
      </w:pPr>
      <w:r w:rsidRPr="00B016F3">
        <w:rPr>
          <w:rFonts w:ascii="楷体_GB2312" w:eastAsia="楷体_GB2312" w:hint="eastAsia"/>
          <w:color w:val="000000" w:themeColor="text1"/>
          <w:szCs w:val="32"/>
        </w:rPr>
        <w:t>（一）单位基本情况</w:t>
      </w:r>
    </w:p>
    <w:p w:rsidR="00C5695F" w:rsidRPr="00B016F3" w:rsidRDefault="00A95478" w:rsidP="00E76F6F">
      <w:pPr>
        <w:ind w:firstLine="643"/>
        <w:rPr>
          <w:rFonts w:ascii="仿宋_GB2312" w:eastAsia="仿宋_GB2312"/>
          <w:b/>
          <w:bCs/>
          <w:color w:val="000000" w:themeColor="text1"/>
          <w:sz w:val="32"/>
          <w:szCs w:val="32"/>
        </w:rPr>
      </w:pPr>
      <w:r w:rsidRPr="00B016F3">
        <w:rPr>
          <w:rFonts w:ascii="仿宋_GB2312" w:eastAsia="仿宋_GB2312" w:hint="eastAsia"/>
          <w:b/>
          <w:bCs/>
          <w:color w:val="000000" w:themeColor="text1"/>
          <w:sz w:val="32"/>
          <w:szCs w:val="32"/>
        </w:rPr>
        <w:t>1.机构设置及人员情况</w:t>
      </w:r>
    </w:p>
    <w:p w:rsidR="00E9202E" w:rsidRPr="00B016F3" w:rsidRDefault="000A58A2" w:rsidP="000A58A2">
      <w:pPr>
        <w:spacing w:line="440" w:lineRule="exact"/>
        <w:ind w:firstLineChars="250" w:firstLine="80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昌吉市硫磺沟镇中心幼儿园</w:t>
      </w:r>
      <w:r w:rsidR="00E9202E" w:rsidRPr="00B016F3">
        <w:rPr>
          <w:rFonts w:ascii="仿宋_GB2312" w:eastAsia="仿宋_GB2312" w:hint="eastAsia"/>
          <w:color w:val="000000" w:themeColor="text1"/>
          <w:sz w:val="32"/>
          <w:szCs w:val="32"/>
        </w:rPr>
        <w:t>编制数</w:t>
      </w:r>
      <w:r w:rsidRPr="00B016F3">
        <w:rPr>
          <w:rFonts w:ascii="仿宋_GB2312" w:eastAsia="仿宋_GB2312"/>
          <w:color w:val="000000" w:themeColor="text1"/>
          <w:sz w:val="32"/>
          <w:szCs w:val="32"/>
        </w:rPr>
        <w:t>0</w:t>
      </w:r>
      <w:r w:rsidRPr="00B016F3">
        <w:rPr>
          <w:rFonts w:ascii="仿宋_GB2312" w:eastAsia="仿宋_GB2312" w:hint="eastAsia"/>
          <w:color w:val="000000" w:themeColor="text1"/>
          <w:sz w:val="32"/>
          <w:szCs w:val="32"/>
        </w:rPr>
        <w:t>人，</w:t>
      </w:r>
      <w:r w:rsidR="00167A9D" w:rsidRPr="00B016F3">
        <w:rPr>
          <w:rFonts w:ascii="仿宋_GB2312" w:eastAsia="仿宋_GB2312" w:hint="eastAsia"/>
          <w:color w:val="000000" w:themeColor="text1"/>
          <w:sz w:val="32"/>
          <w:szCs w:val="32"/>
        </w:rPr>
        <w:t>实有人数</w:t>
      </w:r>
      <w:r w:rsidRPr="00B016F3">
        <w:rPr>
          <w:rFonts w:ascii="仿宋_GB2312" w:eastAsia="仿宋_GB2312"/>
          <w:color w:val="000000" w:themeColor="text1"/>
          <w:sz w:val="32"/>
          <w:szCs w:val="32"/>
        </w:rPr>
        <w:t>4</w:t>
      </w:r>
      <w:r w:rsidR="00167A9D" w:rsidRPr="00B016F3">
        <w:rPr>
          <w:rFonts w:ascii="仿宋_GB2312" w:eastAsia="仿宋_GB2312" w:hint="eastAsia"/>
          <w:color w:val="000000" w:themeColor="text1"/>
          <w:sz w:val="32"/>
          <w:szCs w:val="32"/>
        </w:rPr>
        <w:t>人，下设</w:t>
      </w:r>
      <w:r w:rsidRPr="00B016F3">
        <w:rPr>
          <w:rFonts w:ascii="仿宋_GB2312" w:eastAsia="仿宋_GB2312"/>
          <w:color w:val="000000" w:themeColor="text1"/>
          <w:sz w:val="32"/>
          <w:szCs w:val="32"/>
        </w:rPr>
        <w:t>2</w:t>
      </w:r>
      <w:r w:rsidR="00167A9D" w:rsidRPr="00B016F3">
        <w:rPr>
          <w:rFonts w:ascii="仿宋_GB2312" w:eastAsia="仿宋_GB2312" w:hint="eastAsia"/>
          <w:color w:val="000000" w:themeColor="text1"/>
          <w:sz w:val="32"/>
          <w:szCs w:val="32"/>
        </w:rPr>
        <w:t>个处室，</w:t>
      </w:r>
      <w:r w:rsidRPr="00B016F3">
        <w:rPr>
          <w:rFonts w:ascii="仿宋_GB2312" w:eastAsia="仿宋_GB2312" w:hint="eastAsia"/>
          <w:color w:val="000000" w:themeColor="text1"/>
          <w:sz w:val="32"/>
          <w:szCs w:val="32"/>
        </w:rPr>
        <w:t>分别是：德育处，幼教处。现有学生人数18人（截至</w:t>
      </w:r>
      <w:r w:rsidR="0013354C">
        <w:rPr>
          <w:rFonts w:ascii="仿宋_GB2312" w:eastAsia="仿宋_GB2312" w:hint="eastAsia"/>
          <w:color w:val="000000" w:themeColor="text1"/>
          <w:sz w:val="32"/>
          <w:szCs w:val="32"/>
        </w:rPr>
        <w:t>2022</w:t>
      </w:r>
      <w:r w:rsidRPr="00B016F3">
        <w:rPr>
          <w:rFonts w:ascii="仿宋_GB2312" w:eastAsia="仿宋_GB2312" w:hint="eastAsia"/>
          <w:color w:val="000000" w:themeColor="text1"/>
          <w:sz w:val="32"/>
          <w:szCs w:val="32"/>
        </w:rPr>
        <w:t>年12月31日）。</w:t>
      </w:r>
    </w:p>
    <w:p w:rsidR="00C5695F" w:rsidRPr="00B016F3" w:rsidRDefault="00A95478" w:rsidP="00E76F6F">
      <w:pPr>
        <w:numPr>
          <w:ilvl w:val="0"/>
          <w:numId w:val="1"/>
        </w:numPr>
        <w:ind w:firstLine="643"/>
        <w:rPr>
          <w:rFonts w:ascii="仿宋_GB2312" w:eastAsia="仿宋_GB2312"/>
          <w:b/>
          <w:bCs/>
          <w:color w:val="000000" w:themeColor="text1"/>
          <w:sz w:val="32"/>
          <w:szCs w:val="32"/>
        </w:rPr>
      </w:pPr>
      <w:r w:rsidRPr="00B016F3">
        <w:rPr>
          <w:rFonts w:ascii="仿宋_GB2312" w:eastAsia="仿宋_GB2312" w:hint="eastAsia"/>
          <w:b/>
          <w:bCs/>
          <w:color w:val="000000" w:themeColor="text1"/>
          <w:sz w:val="32"/>
          <w:szCs w:val="32"/>
        </w:rPr>
        <w:t>主要职能</w:t>
      </w:r>
    </w:p>
    <w:p w:rsidR="00167A9D" w:rsidRPr="00B016F3" w:rsidRDefault="00167A9D" w:rsidP="00167A9D">
      <w:pPr>
        <w:pStyle w:val="3"/>
        <w:ind w:firstLine="640"/>
        <w:rPr>
          <w:rFonts w:hAnsi="仿宋"/>
          <w:b w:val="0"/>
          <w:bCs w:val="0"/>
          <w:color w:val="000000" w:themeColor="text1"/>
          <w:sz w:val="32"/>
        </w:rPr>
      </w:pPr>
      <w:r w:rsidRPr="00B016F3">
        <w:rPr>
          <w:rFonts w:hAnsi="仿宋" w:hint="eastAsia"/>
          <w:b w:val="0"/>
          <w:bCs w:val="0"/>
          <w:color w:val="000000" w:themeColor="text1"/>
          <w:sz w:val="32"/>
        </w:rPr>
        <w:t>负责贯彻执行国家对幼儿保育和数育的路线、方针，政策；负责为学给前儿童提供保育和教育服务；本着保育和教育相结合的原则，对幼儿实施德智、体、美全面发展的数育，促进其身心和谐健康发展；负责办理市教育局交办的其他工作。</w:t>
      </w:r>
    </w:p>
    <w:p w:rsidR="000E6FAF" w:rsidRPr="00B016F3" w:rsidRDefault="00A95478" w:rsidP="000E6FAF">
      <w:pPr>
        <w:numPr>
          <w:ilvl w:val="0"/>
          <w:numId w:val="1"/>
        </w:numPr>
        <w:ind w:firstLine="643"/>
        <w:rPr>
          <w:rFonts w:ascii="仿宋_GB2312" w:eastAsia="仿宋_GB2312"/>
          <w:b/>
          <w:bCs/>
          <w:color w:val="000000" w:themeColor="text1"/>
          <w:sz w:val="32"/>
          <w:szCs w:val="32"/>
        </w:rPr>
      </w:pPr>
      <w:r w:rsidRPr="00B016F3">
        <w:rPr>
          <w:rFonts w:ascii="仿宋_GB2312" w:eastAsia="仿宋_GB2312" w:hint="eastAsia"/>
          <w:b/>
          <w:bCs/>
          <w:color w:val="000000" w:themeColor="text1"/>
          <w:sz w:val="32"/>
          <w:szCs w:val="32"/>
        </w:rPr>
        <w:t>年度重点工作计划</w:t>
      </w:r>
    </w:p>
    <w:p w:rsidR="00167A9D" w:rsidRPr="00B016F3" w:rsidRDefault="00A204C1" w:rsidP="00167A9D">
      <w:pPr>
        <w:ind w:firstLineChars="0" w:firstLine="560"/>
        <w:jc w:val="left"/>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（1）</w:t>
      </w:r>
      <w:r w:rsidR="00167A9D" w:rsidRPr="00B016F3">
        <w:rPr>
          <w:rFonts w:ascii="仿宋_GB2312" w:eastAsia="仿宋_GB2312" w:hint="eastAsia"/>
          <w:color w:val="000000" w:themeColor="text1"/>
          <w:sz w:val="32"/>
          <w:szCs w:val="32"/>
        </w:rPr>
        <w:t>坚持党对教育事业的全面领导，</w:t>
      </w:r>
      <w:r w:rsidR="0013354C">
        <w:rPr>
          <w:rFonts w:ascii="仿宋_GB2312" w:eastAsia="仿宋_GB2312" w:hint="eastAsia"/>
          <w:color w:val="000000" w:themeColor="text1"/>
          <w:sz w:val="32"/>
          <w:szCs w:val="32"/>
        </w:rPr>
        <w:t>2022</w:t>
      </w:r>
      <w:r w:rsidR="00167A9D" w:rsidRPr="00B016F3">
        <w:rPr>
          <w:rFonts w:ascii="仿宋_GB2312" w:eastAsia="仿宋_GB2312" w:hint="eastAsia"/>
          <w:color w:val="000000" w:themeColor="text1"/>
          <w:sz w:val="32"/>
          <w:szCs w:val="32"/>
        </w:rPr>
        <w:t>年，是建党100周年，我园以习近平新时代中国特色社会主义思想为指导,深入学习宣传贯彻党的十九大精神、两会精神，以</w:t>
      </w:r>
      <w:r w:rsidR="0053193B" w:rsidRPr="00B016F3">
        <w:rPr>
          <w:rFonts w:ascii="仿宋_GB2312" w:eastAsia="仿宋_GB2312" w:hint="eastAsia"/>
          <w:color w:val="000000" w:themeColor="text1"/>
          <w:sz w:val="32"/>
          <w:szCs w:val="32"/>
        </w:rPr>
        <w:t>习近平</w:t>
      </w:r>
      <w:r w:rsidR="00167A9D" w:rsidRPr="00B016F3">
        <w:rPr>
          <w:rFonts w:ascii="仿宋_GB2312" w:eastAsia="仿宋_GB2312" w:hint="eastAsia"/>
          <w:color w:val="000000" w:themeColor="text1"/>
          <w:sz w:val="32"/>
          <w:szCs w:val="32"/>
        </w:rPr>
        <w:t>新时代中国特色社会主义思想为指导，紧紧围绕教育教学中心工作，认真贯彻落实新时代党的建设总要求，增强党性修养，促进党的思想建设，坚定理想信念，不忘初心，牢记使命，切实推进各项工作的开展。</w:t>
      </w:r>
    </w:p>
    <w:p w:rsidR="00167A9D" w:rsidRPr="00B016F3" w:rsidRDefault="00A204C1" w:rsidP="00167A9D">
      <w:pPr>
        <w:ind w:firstLineChars="0" w:firstLine="56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（2）</w:t>
      </w:r>
      <w:r w:rsidR="00167A9D" w:rsidRPr="00B016F3">
        <w:rPr>
          <w:rFonts w:ascii="仿宋_GB2312" w:eastAsia="仿宋_GB2312" w:hint="eastAsia"/>
          <w:color w:val="000000" w:themeColor="text1"/>
          <w:sz w:val="32"/>
          <w:szCs w:val="32"/>
        </w:rPr>
        <w:t>明确办园方向，推行目标管理，形成贯彻民主集中制的合心力 ，我园每位班子成员牢固树立“一盘棋”意识，在认真抓好分管工作的同时，关心整体，心系全局，通力合作，明确个人分工，发挥个人优势，落实目标责任制。</w:t>
      </w:r>
    </w:p>
    <w:p w:rsidR="00167A9D" w:rsidRPr="00B016F3" w:rsidRDefault="00A204C1" w:rsidP="00F24D78">
      <w:pPr>
        <w:ind w:firstLineChars="0" w:firstLine="56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（3）</w:t>
      </w:r>
      <w:r w:rsidR="00167A9D" w:rsidRPr="00B016F3">
        <w:rPr>
          <w:rFonts w:ascii="仿宋_GB2312" w:eastAsia="仿宋_GB2312" w:hint="eastAsia"/>
          <w:color w:val="000000" w:themeColor="text1"/>
          <w:sz w:val="32"/>
          <w:szCs w:val="32"/>
        </w:rPr>
        <w:t>幼儿园加大绿化、美化和人文环境建设，使我园处</w:t>
      </w:r>
      <w:r w:rsidR="00167A9D" w:rsidRPr="00B016F3">
        <w:rPr>
          <w:rFonts w:ascii="仿宋_GB2312" w:eastAsia="仿宋_GB2312" w:hint="eastAsia"/>
          <w:color w:val="000000" w:themeColor="text1"/>
          <w:sz w:val="32"/>
          <w:szCs w:val="32"/>
        </w:rPr>
        <w:lastRenderedPageBreak/>
        <w:t xml:space="preserve">处体现教育的功能，文化定位有限的空间，无限的教育特色突显。进一步改造了的绿化美化工程，加大力度改善了教育教学设施。为教学加大了资金投入，从而确保了幼儿园各项工作正常运转，也使幼儿园发展更加规范化、科学化、现代化。 　 </w:t>
      </w:r>
    </w:p>
    <w:p w:rsidR="00167A9D" w:rsidRPr="00B016F3" w:rsidRDefault="00A204C1" w:rsidP="00A204C1">
      <w:pPr>
        <w:ind w:firstLineChars="0" w:firstLine="56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（4）</w:t>
      </w:r>
      <w:r w:rsidR="00167A9D" w:rsidRPr="00B016F3">
        <w:rPr>
          <w:rFonts w:ascii="仿宋_GB2312" w:eastAsia="仿宋_GB2312" w:hint="eastAsia"/>
          <w:color w:val="000000" w:themeColor="text1"/>
          <w:sz w:val="32"/>
          <w:szCs w:val="32"/>
        </w:rPr>
        <w:t>加强师资队伍建设、促进教师、幼儿、幼儿园共成长 围绕园务工作计划，坚持以幼儿发展为本，以教师专业化成长为本的理念，以小课题研究和提高教师反思细化保育工作目标，提高工作质量。</w:t>
      </w:r>
    </w:p>
    <w:p w:rsidR="00167A9D" w:rsidRPr="00B016F3" w:rsidRDefault="00A204C1" w:rsidP="00A204C1">
      <w:pPr>
        <w:ind w:firstLineChars="0" w:firstLine="56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（5）</w:t>
      </w:r>
      <w:r w:rsidR="00167A9D" w:rsidRPr="00B016F3">
        <w:rPr>
          <w:rFonts w:ascii="仿宋_GB2312" w:eastAsia="仿宋_GB2312" w:hint="eastAsia"/>
          <w:color w:val="000000" w:themeColor="text1"/>
          <w:sz w:val="32"/>
          <w:szCs w:val="32"/>
        </w:rPr>
        <w:t xml:space="preserve">保育工作以幼儿健康成长为出发点，以一日生活流程为主线，以检查、督促为重点，培养保育教师的服务意识，着重研究细化幼儿一日生活护理中的保育工作，挖掘每个保育教师的长处，观摩正确的操作流程，熟练掌握卫生消毒、保育工作规范和内容，工作程序体现操作过程的科学性和有序性，根据幼儿园日常情况，将保育工作较为合理地进行整理、排序，改变工作的盲目、随意和无序状态，提高了工作实效。       </w:t>
      </w:r>
    </w:p>
    <w:p w:rsidR="0073421E" w:rsidRPr="00B016F3" w:rsidRDefault="00A95478" w:rsidP="00766E26">
      <w:pPr>
        <w:pStyle w:val="2"/>
        <w:tabs>
          <w:tab w:val="left" w:pos="6195"/>
        </w:tabs>
        <w:ind w:firstLine="643"/>
        <w:rPr>
          <w:rFonts w:ascii="楷体_GB2312" w:eastAsia="楷体_GB2312"/>
          <w:color w:val="000000" w:themeColor="text1"/>
          <w:szCs w:val="32"/>
        </w:rPr>
      </w:pPr>
      <w:r w:rsidRPr="00B016F3">
        <w:rPr>
          <w:rFonts w:ascii="楷体_GB2312" w:eastAsia="楷体_GB2312" w:hint="eastAsia"/>
          <w:color w:val="000000" w:themeColor="text1"/>
          <w:szCs w:val="32"/>
        </w:rPr>
        <w:t>（二）单位决策机制</w:t>
      </w:r>
    </w:p>
    <w:p w:rsidR="0049261B" w:rsidRPr="00B016F3" w:rsidRDefault="00ED011B" w:rsidP="00766E26">
      <w:pPr>
        <w:ind w:firstLine="643"/>
        <w:rPr>
          <w:rFonts w:ascii="仿宋_GB2312" w:eastAsia="仿宋_GB2312"/>
          <w:color w:val="000000" w:themeColor="text1"/>
          <w:sz w:val="32"/>
          <w:szCs w:val="32"/>
        </w:rPr>
      </w:pPr>
      <w:r w:rsidRPr="00B016F3">
        <w:rPr>
          <w:rFonts w:hint="eastAsia"/>
          <w:b/>
          <w:bCs/>
          <w:color w:val="000000" w:themeColor="text1"/>
          <w:sz w:val="32"/>
        </w:rPr>
        <w:t>1</w:t>
      </w:r>
      <w:r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B016F3" w:rsidRDefault="00ED011B" w:rsidP="00766E26">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2</w:t>
      </w:r>
      <w:r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议事决策规则：包括：议事成员构成、决策事项范围、投票表决规则、决策纪要的撰写、流转和保存、决策事项贯</w:t>
      </w:r>
      <w:r w:rsidR="00A14FBC" w:rsidRPr="00B016F3">
        <w:rPr>
          <w:rFonts w:ascii="仿宋_GB2312" w:eastAsia="仿宋_GB2312"/>
          <w:color w:val="000000" w:themeColor="text1"/>
          <w:sz w:val="32"/>
          <w:szCs w:val="32"/>
        </w:rPr>
        <w:lastRenderedPageBreak/>
        <w:t xml:space="preserve">彻落实、监督检查等。 </w:t>
      </w:r>
    </w:p>
    <w:p w:rsidR="0049261B" w:rsidRPr="00B016F3" w:rsidRDefault="00ED011B" w:rsidP="00766E26">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3</w:t>
      </w:r>
      <w:r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议事决策内容：单位执行</w:t>
      </w:r>
      <w:r w:rsidR="00A14FBC"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三重一大</w:t>
      </w:r>
      <w:r w:rsidR="00A14FBC"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事项集体决策机制，为加强科学决策、民主决策的要求，切实把执行</w:t>
      </w:r>
      <w:r w:rsidR="00A14FBC"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三重一大</w:t>
      </w:r>
      <w:r w:rsidR="00A14FBC"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事项集体决策制度作为贯彻民主集中制</w:t>
      </w:r>
      <w:r w:rsidR="00A14FBC" w:rsidRPr="00B016F3">
        <w:rPr>
          <w:rFonts w:ascii="仿宋_GB2312" w:eastAsia="仿宋_GB2312" w:hint="eastAsia"/>
          <w:color w:val="000000" w:themeColor="text1"/>
          <w:sz w:val="32"/>
          <w:szCs w:val="32"/>
        </w:rPr>
        <w:t>防止个人或少数人决策的重要措施，推进集体决策的制度化、规范化和程序化。</w:t>
      </w:r>
      <w:r w:rsidR="00A14FBC"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三重一大</w:t>
      </w:r>
      <w:r w:rsidR="00A14FBC"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事项集体决策机制：即重大事项决策、重要干部任免、重要项目安排、大额资金使用 。</w:t>
      </w:r>
      <w:r w:rsidR="00A14FBC"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三重一大</w:t>
      </w:r>
      <w:r w:rsidR="00A14FBC"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 xml:space="preserve">的具体标准由单位党总支会议确定。 </w:t>
      </w:r>
    </w:p>
    <w:p w:rsidR="00F24D78" w:rsidRPr="00B016F3" w:rsidRDefault="00ED011B" w:rsidP="00F24D78">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4</w:t>
      </w:r>
      <w:r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三重一大</w:t>
      </w:r>
      <w:r w:rsidR="00A14FBC" w:rsidRPr="00B016F3">
        <w:rPr>
          <w:rFonts w:ascii="仿宋_GB2312" w:eastAsia="仿宋_GB2312"/>
          <w:color w:val="000000" w:themeColor="text1"/>
          <w:sz w:val="32"/>
          <w:szCs w:val="32"/>
        </w:rPr>
        <w:t>”</w:t>
      </w:r>
      <w:r w:rsidR="00A14FBC" w:rsidRPr="00B016F3">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B016F3">
        <w:rPr>
          <w:rFonts w:ascii="仿宋_GB2312" w:eastAsia="仿宋_GB2312" w:hint="eastAsia"/>
          <w:color w:val="000000" w:themeColor="text1"/>
          <w:sz w:val="32"/>
          <w:szCs w:val="32"/>
        </w:rPr>
        <w:t>定，并进一步调查研究，交换意见，下次再进行表决。决策“三重一大”事项时，应完整地做好会议纪录，必要时并印发会议纪要，会议记录、纪要应明确记载会议时间、地点、参会人员、讨论具体事项、决策过程和决策结论。会议文件、记录等资料存档。</w:t>
      </w:r>
    </w:p>
    <w:p w:rsidR="00F24D78" w:rsidRPr="00B016F3" w:rsidRDefault="0050041C" w:rsidP="00F24D78">
      <w:pPr>
        <w:pStyle w:val="2"/>
        <w:tabs>
          <w:tab w:val="left" w:pos="6195"/>
        </w:tabs>
        <w:ind w:firstLine="643"/>
        <w:rPr>
          <w:rFonts w:ascii="楷体_GB2312" w:eastAsia="楷体_GB2312"/>
          <w:color w:val="000000" w:themeColor="text1"/>
          <w:szCs w:val="32"/>
        </w:rPr>
      </w:pPr>
      <w:r w:rsidRPr="00B016F3">
        <w:rPr>
          <w:rFonts w:ascii="楷体_GB2312" w:eastAsia="楷体_GB2312" w:hint="eastAsia"/>
          <w:color w:val="000000" w:themeColor="text1"/>
          <w:szCs w:val="32"/>
        </w:rPr>
        <w:t>（三）</w:t>
      </w:r>
      <w:r w:rsidR="00A95478" w:rsidRPr="00B016F3">
        <w:rPr>
          <w:rFonts w:ascii="楷体_GB2312" w:eastAsia="楷体_GB2312" w:hint="eastAsia"/>
          <w:color w:val="000000" w:themeColor="text1"/>
          <w:szCs w:val="32"/>
        </w:rPr>
        <w:t>单位资金分配情况</w:t>
      </w:r>
    </w:p>
    <w:p w:rsidR="00171BA6" w:rsidRPr="00B016F3" w:rsidRDefault="00DE64D1" w:rsidP="00F24D78">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本年度单位预算为</w:t>
      </w:r>
      <w:r w:rsidR="0013354C">
        <w:rPr>
          <w:rFonts w:ascii="仿宋_GB2312" w:eastAsia="仿宋_GB2312"/>
          <w:color w:val="000000" w:themeColor="text1"/>
          <w:sz w:val="32"/>
          <w:szCs w:val="32"/>
        </w:rPr>
        <w:t>34.39</w:t>
      </w:r>
      <w:r w:rsidR="00C02FF2" w:rsidRPr="00B016F3">
        <w:rPr>
          <w:rFonts w:ascii="仿宋_GB2312" w:eastAsia="仿宋_GB2312" w:hint="eastAsia"/>
          <w:color w:val="000000" w:themeColor="text1"/>
          <w:sz w:val="32"/>
          <w:szCs w:val="32"/>
        </w:rPr>
        <w:t>万</w:t>
      </w:r>
      <w:r w:rsidRPr="00B016F3">
        <w:rPr>
          <w:rFonts w:ascii="仿宋_GB2312" w:eastAsia="仿宋_GB2312" w:hint="eastAsia"/>
          <w:color w:val="000000" w:themeColor="text1"/>
          <w:sz w:val="32"/>
          <w:szCs w:val="32"/>
        </w:rPr>
        <w:t>元，严格按照三定方案进行编制，主要支出分为人员经费支出及商品服务支出，</w:t>
      </w:r>
      <w:r w:rsidR="00171BA6" w:rsidRPr="00B016F3">
        <w:rPr>
          <w:rFonts w:ascii="仿宋_GB2312" w:eastAsia="仿宋_GB2312" w:hint="eastAsia"/>
          <w:color w:val="000000" w:themeColor="text1"/>
          <w:sz w:val="32"/>
          <w:szCs w:val="32"/>
        </w:rPr>
        <w:t>人员经费按照相应文件标准进行发放，商品服务支出主要以提高学校教学能力、工作效率为目标，按年初计划及工作实际进行</w:t>
      </w:r>
      <w:r w:rsidR="00171BA6" w:rsidRPr="00B016F3">
        <w:rPr>
          <w:rFonts w:ascii="仿宋_GB2312" w:eastAsia="仿宋_GB2312" w:hint="eastAsia"/>
          <w:color w:val="000000" w:themeColor="text1"/>
          <w:sz w:val="32"/>
          <w:szCs w:val="32"/>
        </w:rPr>
        <w:lastRenderedPageBreak/>
        <w:t>分配，基本与整体绩效目标一致。本年度本单位</w:t>
      </w:r>
      <w:r w:rsidR="000A58A2" w:rsidRPr="00B016F3">
        <w:rPr>
          <w:rFonts w:ascii="仿宋_GB2312" w:eastAsia="仿宋_GB2312" w:hint="eastAsia"/>
          <w:color w:val="000000" w:themeColor="text1"/>
          <w:sz w:val="32"/>
          <w:szCs w:val="32"/>
        </w:rPr>
        <w:t>无</w:t>
      </w:r>
      <w:r w:rsidR="00171BA6" w:rsidRPr="00B016F3">
        <w:rPr>
          <w:rFonts w:ascii="仿宋_GB2312" w:eastAsia="仿宋_GB2312" w:hint="eastAsia"/>
          <w:color w:val="000000" w:themeColor="text1"/>
          <w:sz w:val="32"/>
          <w:szCs w:val="32"/>
        </w:rPr>
        <w:t>预算安排的重点项目。</w:t>
      </w:r>
    </w:p>
    <w:p w:rsidR="00171BA6" w:rsidRPr="00B016F3" w:rsidRDefault="003F4BF6" w:rsidP="00171BA6">
      <w:pPr>
        <w:pStyle w:val="3"/>
        <w:ind w:firstLine="643"/>
        <w:rPr>
          <w:rFonts w:cs="仿宋"/>
          <w:color w:val="000000" w:themeColor="text1"/>
          <w:sz w:val="32"/>
        </w:rPr>
      </w:pPr>
      <w:r w:rsidRPr="00B016F3">
        <w:rPr>
          <w:rFonts w:cs="仿宋" w:hint="eastAsia"/>
          <w:color w:val="000000" w:themeColor="text1"/>
          <w:sz w:val="32"/>
        </w:rPr>
        <w:t>1</w:t>
      </w:r>
      <w:r w:rsidRPr="00B016F3">
        <w:rPr>
          <w:rFonts w:cs="仿宋"/>
          <w:color w:val="000000" w:themeColor="text1"/>
          <w:sz w:val="32"/>
        </w:rPr>
        <w:t>.</w:t>
      </w:r>
      <w:r w:rsidR="00A95478" w:rsidRPr="00B016F3">
        <w:rPr>
          <w:rFonts w:cs="仿宋" w:hint="eastAsia"/>
          <w:color w:val="000000" w:themeColor="text1"/>
          <w:sz w:val="32"/>
        </w:rPr>
        <w:t>分配依据及结果。</w:t>
      </w:r>
    </w:p>
    <w:p w:rsidR="00C5695F" w:rsidRPr="00B016F3" w:rsidRDefault="00A95478" w:rsidP="00171BA6">
      <w:pPr>
        <w:pStyle w:val="3"/>
        <w:ind w:firstLine="640"/>
        <w:rPr>
          <w:rFonts w:hAnsi="仿宋"/>
          <w:b w:val="0"/>
          <w:bCs w:val="0"/>
          <w:color w:val="000000" w:themeColor="text1"/>
          <w:sz w:val="32"/>
        </w:rPr>
      </w:pPr>
      <w:r w:rsidRPr="00B016F3">
        <w:rPr>
          <w:rFonts w:hAnsi="仿宋" w:hint="eastAsia"/>
          <w:b w:val="0"/>
          <w:bCs w:val="0"/>
          <w:color w:val="000000" w:themeColor="text1"/>
          <w:sz w:val="32"/>
        </w:rPr>
        <w:t>基本支出根据单位人员编制</w:t>
      </w:r>
      <w:r w:rsidR="00171BA6" w:rsidRPr="00B016F3">
        <w:rPr>
          <w:rFonts w:hAnsi="仿宋" w:hint="eastAsia"/>
          <w:b w:val="0"/>
          <w:bCs w:val="0"/>
          <w:color w:val="000000" w:themeColor="text1"/>
          <w:sz w:val="32"/>
        </w:rPr>
        <w:t>、</w:t>
      </w:r>
      <w:r w:rsidRPr="00B016F3">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B016F3" w:rsidRDefault="003F4BF6" w:rsidP="00766E26">
      <w:pPr>
        <w:widowControl/>
        <w:ind w:firstLine="643"/>
        <w:jc w:val="left"/>
        <w:rPr>
          <w:rFonts w:ascii="仿宋_GB2312" w:eastAsia="仿宋_GB2312"/>
          <w:b/>
          <w:color w:val="000000" w:themeColor="text1"/>
          <w:sz w:val="32"/>
          <w:szCs w:val="32"/>
        </w:rPr>
      </w:pPr>
      <w:r w:rsidRPr="00B016F3">
        <w:rPr>
          <w:rFonts w:ascii="仿宋_GB2312" w:eastAsia="仿宋_GB2312" w:hint="eastAsia"/>
          <w:b/>
          <w:color w:val="000000" w:themeColor="text1"/>
          <w:sz w:val="32"/>
          <w:szCs w:val="32"/>
        </w:rPr>
        <w:t>2</w:t>
      </w:r>
      <w:r w:rsidRPr="00B016F3">
        <w:rPr>
          <w:rFonts w:ascii="仿宋_GB2312" w:eastAsia="仿宋_GB2312"/>
          <w:b/>
          <w:color w:val="000000" w:themeColor="text1"/>
          <w:sz w:val="32"/>
          <w:szCs w:val="32"/>
        </w:rPr>
        <w:t>.</w:t>
      </w:r>
      <w:r w:rsidR="00A95478" w:rsidRPr="00B016F3">
        <w:rPr>
          <w:rFonts w:ascii="仿宋_GB2312" w:eastAsia="仿宋_GB2312" w:hint="eastAsia"/>
          <w:b/>
          <w:color w:val="000000" w:themeColor="text1"/>
          <w:sz w:val="32"/>
          <w:szCs w:val="32"/>
        </w:rPr>
        <w:t>重点支出保障情况。</w:t>
      </w:r>
    </w:p>
    <w:p w:rsidR="000A58A2" w:rsidRPr="00B016F3" w:rsidRDefault="000A58A2" w:rsidP="000A58A2">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本年度本单位无预算安排的重点项目。</w:t>
      </w:r>
    </w:p>
    <w:p w:rsidR="00C5695F" w:rsidRPr="00B016F3" w:rsidRDefault="00A4000D" w:rsidP="00A4000D">
      <w:pPr>
        <w:pStyle w:val="2"/>
        <w:tabs>
          <w:tab w:val="left" w:pos="6195"/>
        </w:tabs>
        <w:ind w:firstLine="643"/>
        <w:rPr>
          <w:rFonts w:ascii="楷体_GB2312" w:eastAsia="楷体_GB2312"/>
          <w:color w:val="000000" w:themeColor="text1"/>
          <w:szCs w:val="32"/>
        </w:rPr>
      </w:pPr>
      <w:r w:rsidRPr="00B016F3">
        <w:rPr>
          <w:rFonts w:ascii="楷体_GB2312" w:eastAsia="楷体_GB2312" w:hint="eastAsia"/>
          <w:color w:val="000000" w:themeColor="text1"/>
          <w:szCs w:val="32"/>
        </w:rPr>
        <w:t>（</w:t>
      </w:r>
      <w:r w:rsidR="000E039F" w:rsidRPr="00B016F3">
        <w:rPr>
          <w:rFonts w:ascii="楷体_GB2312" w:eastAsia="楷体_GB2312" w:hint="eastAsia"/>
          <w:color w:val="000000" w:themeColor="text1"/>
          <w:szCs w:val="32"/>
        </w:rPr>
        <w:t>四</w:t>
      </w:r>
      <w:r w:rsidRPr="00B016F3">
        <w:rPr>
          <w:rFonts w:ascii="楷体_GB2312" w:eastAsia="楷体_GB2312" w:hint="eastAsia"/>
          <w:color w:val="000000" w:themeColor="text1"/>
          <w:szCs w:val="32"/>
        </w:rPr>
        <w:t>）</w:t>
      </w:r>
      <w:r w:rsidR="00A95478" w:rsidRPr="00B016F3">
        <w:rPr>
          <w:rFonts w:ascii="楷体_GB2312" w:eastAsia="楷体_GB2312" w:hint="eastAsia"/>
          <w:color w:val="000000" w:themeColor="text1"/>
          <w:szCs w:val="32"/>
        </w:rPr>
        <w:t>部门单位整体支出规模、使用方法和主要内容、涉及范围</w:t>
      </w:r>
    </w:p>
    <w:p w:rsidR="00C5695F" w:rsidRPr="00B016F3" w:rsidRDefault="000E039F" w:rsidP="00A4000D">
      <w:pPr>
        <w:pStyle w:val="2"/>
        <w:tabs>
          <w:tab w:val="left" w:pos="6195"/>
        </w:tabs>
        <w:ind w:firstLine="643"/>
        <w:rPr>
          <w:rFonts w:ascii="楷体_GB2312" w:eastAsia="楷体_GB2312"/>
          <w:color w:val="000000" w:themeColor="text1"/>
          <w:szCs w:val="32"/>
        </w:rPr>
      </w:pPr>
      <w:r w:rsidRPr="00B016F3">
        <w:rPr>
          <w:rFonts w:ascii="楷体_GB2312" w:eastAsia="楷体_GB2312" w:hint="eastAsia"/>
          <w:color w:val="000000" w:themeColor="text1"/>
          <w:szCs w:val="32"/>
        </w:rPr>
        <w:t>1</w:t>
      </w:r>
      <w:r w:rsidRPr="00B016F3">
        <w:rPr>
          <w:rFonts w:ascii="楷体_GB2312" w:eastAsia="楷体_GB2312"/>
          <w:color w:val="000000" w:themeColor="text1"/>
          <w:szCs w:val="32"/>
        </w:rPr>
        <w:t>.</w:t>
      </w:r>
      <w:r w:rsidR="00A95478" w:rsidRPr="00B016F3">
        <w:rPr>
          <w:rFonts w:ascii="楷体_GB2312" w:eastAsia="楷体_GB2312" w:hint="eastAsia"/>
          <w:color w:val="000000" w:themeColor="text1"/>
          <w:szCs w:val="32"/>
        </w:rPr>
        <w:t>部门单位整体支出规模</w:t>
      </w:r>
    </w:p>
    <w:p w:rsidR="00C5695F" w:rsidRPr="00B016F3" w:rsidRDefault="0013354C"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95478" w:rsidRPr="00B016F3">
        <w:rPr>
          <w:rFonts w:ascii="仿宋_GB2312" w:eastAsia="仿宋_GB2312" w:hint="eastAsia"/>
          <w:color w:val="000000" w:themeColor="text1"/>
          <w:sz w:val="32"/>
          <w:szCs w:val="32"/>
        </w:rPr>
        <w:t>年度，</w:t>
      </w:r>
      <w:r w:rsidR="000A58A2" w:rsidRPr="00B016F3">
        <w:rPr>
          <w:rFonts w:ascii="仿宋_GB2312" w:eastAsia="仿宋_GB2312" w:hint="eastAsia"/>
          <w:bCs/>
          <w:color w:val="000000" w:themeColor="text1"/>
          <w:sz w:val="32"/>
          <w:szCs w:val="32"/>
        </w:rPr>
        <w:t>昌吉市硫磺沟镇中心幼儿园</w:t>
      </w:r>
      <w:r w:rsidR="00A95478" w:rsidRPr="00B016F3">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34.39</w:t>
      </w:r>
      <w:r w:rsidR="00A95478" w:rsidRPr="00B016F3">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34.72</w:t>
      </w:r>
      <w:r w:rsidR="00A95478" w:rsidRPr="00B016F3">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100.1</w:t>
      </w:r>
      <w:r w:rsidR="003F5776" w:rsidRPr="00B016F3">
        <w:rPr>
          <w:rFonts w:ascii="仿宋_GB2312" w:eastAsia="仿宋_GB2312" w:hint="eastAsia"/>
          <w:color w:val="000000" w:themeColor="text1"/>
          <w:sz w:val="32"/>
          <w:szCs w:val="32"/>
        </w:rPr>
        <w:t>%</w:t>
      </w:r>
      <w:r w:rsidR="00A95478" w:rsidRPr="00B016F3">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4.68</w:t>
      </w:r>
      <w:r w:rsidR="00A95478" w:rsidRPr="00B016F3">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2.11</w:t>
      </w:r>
      <w:r w:rsidR="00A95478" w:rsidRPr="00B016F3">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45.09</w:t>
      </w:r>
      <w:r w:rsidR="003F5776" w:rsidRPr="00B016F3">
        <w:rPr>
          <w:rFonts w:ascii="仿宋_GB2312" w:eastAsia="仿宋_GB2312" w:hint="eastAsia"/>
          <w:color w:val="000000" w:themeColor="text1"/>
          <w:sz w:val="32"/>
          <w:szCs w:val="32"/>
        </w:rPr>
        <w:t>%</w:t>
      </w:r>
      <w:r w:rsidR="00A95478" w:rsidRPr="00B016F3">
        <w:rPr>
          <w:rFonts w:ascii="仿宋_GB2312" w:eastAsia="仿宋_GB2312" w:hint="eastAsia"/>
          <w:color w:val="000000" w:themeColor="text1"/>
          <w:sz w:val="32"/>
          <w:szCs w:val="32"/>
        </w:rPr>
        <w:t>。年中调整预算金额</w:t>
      </w:r>
      <w:r w:rsidR="00D6757A" w:rsidRPr="00B016F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Pr>
          <w:rFonts w:ascii="仿宋_GB2312" w:eastAsia="仿宋_GB2312"/>
          <w:color w:val="000000" w:themeColor="text1"/>
          <w:sz w:val="32"/>
          <w:szCs w:val="32"/>
        </w:rPr>
        <w:t>1.85</w:t>
      </w:r>
      <w:r w:rsidR="00A95478" w:rsidRPr="00B016F3">
        <w:rPr>
          <w:rFonts w:ascii="仿宋_GB2312" w:eastAsia="仿宋_GB2312" w:hint="eastAsia"/>
          <w:color w:val="000000" w:themeColor="text1"/>
          <w:sz w:val="32"/>
          <w:szCs w:val="32"/>
        </w:rPr>
        <w:t>万元，预算</w:t>
      </w:r>
      <w:r w:rsidR="00070D26" w:rsidRPr="00B016F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A95478" w:rsidRPr="00B016F3">
        <w:rPr>
          <w:rFonts w:ascii="仿宋_GB2312" w:eastAsia="仿宋_GB2312" w:hint="eastAsia"/>
          <w:color w:val="000000" w:themeColor="text1"/>
          <w:sz w:val="32"/>
          <w:szCs w:val="32"/>
        </w:rPr>
        <w:t>调整率为</w:t>
      </w:r>
      <w:r>
        <w:rPr>
          <w:rFonts w:ascii="仿宋_GB2312" w:eastAsia="仿宋_GB2312"/>
          <w:color w:val="000000" w:themeColor="text1"/>
          <w:sz w:val="32"/>
          <w:szCs w:val="32"/>
        </w:rPr>
        <w:t>5.4</w:t>
      </w:r>
      <w:r w:rsidR="000B6ECB" w:rsidRPr="00B016F3">
        <w:rPr>
          <w:rFonts w:ascii="仿宋_GB2312" w:eastAsia="仿宋_GB2312" w:hint="eastAsia"/>
          <w:color w:val="000000" w:themeColor="text1"/>
          <w:sz w:val="32"/>
          <w:szCs w:val="32"/>
        </w:rPr>
        <w:t>%</w:t>
      </w:r>
      <w:r w:rsidR="00A95478" w:rsidRPr="00B016F3">
        <w:rPr>
          <w:rFonts w:ascii="仿宋_GB2312" w:eastAsia="仿宋_GB2312" w:hint="eastAsia"/>
          <w:color w:val="000000" w:themeColor="text1"/>
          <w:sz w:val="32"/>
          <w:szCs w:val="32"/>
        </w:rPr>
        <w:t>。综上，我单位部门单位整体预算总额为</w:t>
      </w:r>
      <w:r>
        <w:rPr>
          <w:rFonts w:ascii="仿宋_GB2312" w:eastAsia="仿宋_GB2312"/>
          <w:color w:val="000000" w:themeColor="text1"/>
          <w:sz w:val="32"/>
          <w:szCs w:val="32"/>
        </w:rPr>
        <w:t>36.24</w:t>
      </w:r>
      <w:r w:rsidR="00A95478" w:rsidRPr="00B016F3">
        <w:rPr>
          <w:rFonts w:ascii="仿宋_GB2312" w:eastAsia="仿宋_GB2312" w:hint="eastAsia"/>
          <w:color w:val="000000" w:themeColor="text1"/>
          <w:sz w:val="32"/>
          <w:szCs w:val="32"/>
        </w:rPr>
        <w:t>万元，支出总额为</w:t>
      </w:r>
      <w:r>
        <w:rPr>
          <w:rFonts w:ascii="仿宋_GB2312" w:eastAsia="仿宋_GB2312"/>
          <w:color w:val="000000" w:themeColor="text1"/>
          <w:sz w:val="32"/>
          <w:szCs w:val="32"/>
        </w:rPr>
        <w:t>34.72</w:t>
      </w:r>
      <w:r w:rsidR="00A95478" w:rsidRPr="00B016F3">
        <w:rPr>
          <w:rFonts w:ascii="仿宋_GB2312" w:eastAsia="仿宋_GB2312" w:hint="eastAsia"/>
          <w:color w:val="000000" w:themeColor="text1"/>
          <w:sz w:val="32"/>
          <w:szCs w:val="32"/>
        </w:rPr>
        <w:t>元，预算总执行率为</w:t>
      </w:r>
      <w:r>
        <w:rPr>
          <w:rFonts w:ascii="仿宋_GB2312" w:eastAsia="仿宋_GB2312"/>
          <w:color w:val="000000" w:themeColor="text1"/>
          <w:sz w:val="32"/>
          <w:szCs w:val="32"/>
        </w:rPr>
        <w:t>95.81</w:t>
      </w:r>
      <w:r w:rsidR="00740049" w:rsidRPr="00B016F3">
        <w:rPr>
          <w:rFonts w:ascii="仿宋_GB2312" w:eastAsia="仿宋_GB2312" w:hint="eastAsia"/>
          <w:color w:val="000000" w:themeColor="text1"/>
          <w:sz w:val="32"/>
          <w:szCs w:val="32"/>
        </w:rPr>
        <w:t>%</w:t>
      </w:r>
      <w:r w:rsidR="00A95478" w:rsidRPr="00B016F3">
        <w:rPr>
          <w:rFonts w:ascii="仿宋_GB2312" w:eastAsia="仿宋_GB2312" w:hint="eastAsia"/>
          <w:color w:val="000000" w:themeColor="text1"/>
          <w:sz w:val="32"/>
          <w:szCs w:val="32"/>
        </w:rPr>
        <w:t>。</w:t>
      </w:r>
    </w:p>
    <w:p w:rsidR="00C5695F" w:rsidRPr="00B016F3" w:rsidRDefault="00A95478" w:rsidP="00E76F6F">
      <w:pPr>
        <w:pStyle w:val="3"/>
        <w:ind w:firstLine="643"/>
        <w:rPr>
          <w:color w:val="000000" w:themeColor="text1"/>
          <w:sz w:val="32"/>
        </w:rPr>
      </w:pPr>
      <w:r w:rsidRPr="00B016F3">
        <w:rPr>
          <w:rFonts w:hint="eastAsia"/>
          <w:color w:val="000000" w:themeColor="text1"/>
          <w:sz w:val="32"/>
        </w:rPr>
        <w:t>2.部门单位整体支出自评使用方法、主要内容、涉及范围</w:t>
      </w:r>
    </w:p>
    <w:p w:rsidR="00C5695F" w:rsidRPr="00B016F3" w:rsidRDefault="00A95478" w:rsidP="00E76F6F">
      <w:pPr>
        <w:ind w:firstLine="643"/>
        <w:rPr>
          <w:rFonts w:ascii="仿宋_GB2312" w:eastAsia="仿宋_GB2312"/>
          <w:b/>
          <w:bCs/>
          <w:color w:val="000000" w:themeColor="text1"/>
          <w:sz w:val="32"/>
          <w:szCs w:val="32"/>
        </w:rPr>
      </w:pPr>
      <w:r w:rsidRPr="00B016F3">
        <w:rPr>
          <w:rFonts w:ascii="仿宋_GB2312" w:eastAsia="仿宋_GB2312" w:hint="eastAsia"/>
          <w:b/>
          <w:bCs/>
          <w:color w:val="000000" w:themeColor="text1"/>
          <w:sz w:val="32"/>
          <w:szCs w:val="32"/>
        </w:rPr>
        <w:t>（1）自评使用方法</w:t>
      </w:r>
    </w:p>
    <w:p w:rsidR="00C5695F" w:rsidRPr="00B016F3" w:rsidRDefault="00A95478" w:rsidP="00E76F6F">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本次自评秉承科学规范、公正公开、分级分类、绩效相关等原则，按照从投入、过程到产出效果和影响的绩效逻辑</w:t>
      </w:r>
      <w:r w:rsidRPr="00B016F3">
        <w:rPr>
          <w:rFonts w:ascii="仿宋_GB2312" w:eastAsia="仿宋_GB2312" w:hint="eastAsia"/>
          <w:color w:val="000000" w:themeColor="text1"/>
          <w:sz w:val="32"/>
          <w:szCs w:val="32"/>
        </w:rPr>
        <w:lastRenderedPageBreak/>
        <w:t>路径，结合我单位部门整体支出实际开展情况，运用定量和定性分析相结合的方法，总结经验做法，反思项目实施和管理中的问题，以切实提升财政资金管理的科学化、规范化和精细化水平。</w:t>
      </w:r>
    </w:p>
    <w:p w:rsidR="00C5695F" w:rsidRPr="00B016F3" w:rsidRDefault="00A95478" w:rsidP="00E76F6F">
      <w:pPr>
        <w:pStyle w:val="3"/>
        <w:ind w:firstLine="643"/>
        <w:rPr>
          <w:color w:val="000000" w:themeColor="text1"/>
          <w:sz w:val="32"/>
        </w:rPr>
      </w:pPr>
      <w:r w:rsidRPr="00B016F3">
        <w:rPr>
          <w:rFonts w:hint="eastAsia"/>
          <w:color w:val="000000" w:themeColor="text1"/>
          <w:sz w:val="32"/>
        </w:rPr>
        <w:t>（2）评价的主要内容和涉及范围</w:t>
      </w:r>
    </w:p>
    <w:p w:rsidR="00C5695F" w:rsidRPr="00B016F3" w:rsidRDefault="00A95478" w:rsidP="00E76F6F">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此次我单位根据</w:t>
      </w:r>
      <w:r w:rsidR="007A1B0F" w:rsidRPr="00B016F3">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sidRPr="00B016F3">
        <w:rPr>
          <w:rFonts w:ascii="仿宋_GB2312" w:eastAsia="仿宋_GB2312" w:hint="eastAsia"/>
          <w:color w:val="000000" w:themeColor="text1"/>
          <w:sz w:val="32"/>
          <w:szCs w:val="32"/>
        </w:rPr>
        <w:t>等文件要求，对</w:t>
      </w:r>
      <w:r w:rsidR="0013354C">
        <w:rPr>
          <w:rFonts w:ascii="仿宋_GB2312" w:eastAsia="仿宋_GB2312" w:hint="eastAsia"/>
          <w:color w:val="000000" w:themeColor="text1"/>
          <w:sz w:val="32"/>
          <w:szCs w:val="32"/>
        </w:rPr>
        <w:t>2022</w:t>
      </w:r>
      <w:r w:rsidRPr="00B016F3">
        <w:rPr>
          <w:rFonts w:ascii="仿宋_GB2312" w:eastAsia="仿宋_GB2312" w:hint="eastAsia"/>
          <w:color w:val="000000" w:themeColor="text1"/>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B016F3" w:rsidRDefault="00A95478" w:rsidP="00E76F6F">
      <w:pPr>
        <w:pStyle w:val="1"/>
        <w:ind w:firstLine="640"/>
        <w:rPr>
          <w:rFonts w:ascii="黑体" w:hAnsi="黑体"/>
          <w:b w:val="0"/>
          <w:color w:val="000000" w:themeColor="text1"/>
          <w:sz w:val="32"/>
          <w:szCs w:val="32"/>
        </w:rPr>
      </w:pPr>
      <w:r w:rsidRPr="00B016F3">
        <w:rPr>
          <w:rFonts w:ascii="黑体" w:hAnsi="黑体" w:hint="eastAsia"/>
          <w:b w:val="0"/>
          <w:color w:val="000000" w:themeColor="text1"/>
          <w:sz w:val="32"/>
          <w:szCs w:val="32"/>
        </w:rPr>
        <w:lastRenderedPageBreak/>
        <w:t>二、部门单位整体支出管理及使用情况</w:t>
      </w:r>
    </w:p>
    <w:p w:rsidR="00C5695F" w:rsidRPr="00B016F3" w:rsidRDefault="00A95478" w:rsidP="00E76F6F">
      <w:pPr>
        <w:pStyle w:val="2"/>
        <w:numPr>
          <w:ilvl w:val="0"/>
          <w:numId w:val="4"/>
        </w:numPr>
        <w:ind w:firstLineChars="0"/>
        <w:rPr>
          <w:rFonts w:ascii="楷体_GB2312" w:eastAsia="楷体_GB2312"/>
          <w:color w:val="000000" w:themeColor="text1"/>
          <w:szCs w:val="32"/>
        </w:rPr>
      </w:pPr>
      <w:r w:rsidRPr="00B016F3">
        <w:rPr>
          <w:rFonts w:ascii="楷体_GB2312" w:eastAsia="楷体_GB2312" w:hint="eastAsia"/>
          <w:bCs/>
          <w:color w:val="000000" w:themeColor="text1"/>
          <w:szCs w:val="32"/>
        </w:rPr>
        <w:t>预算管理情况</w:t>
      </w:r>
    </w:p>
    <w:p w:rsidR="00C5695F" w:rsidRPr="00B016F3" w:rsidRDefault="00A95478" w:rsidP="00E76F6F">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我单位为加强预算管理、规范财务行为、加强内部控制体系建设，制定了</w:t>
      </w:r>
      <w:r w:rsidR="0008605C" w:rsidRPr="00B016F3">
        <w:rPr>
          <w:rFonts w:ascii="仿宋_GB2312" w:eastAsia="仿宋_GB2312" w:hint="eastAsia"/>
          <w:color w:val="000000" w:themeColor="text1"/>
          <w:sz w:val="32"/>
          <w:szCs w:val="32"/>
        </w:rPr>
        <w:t>财务制度</w:t>
      </w:r>
      <w:r w:rsidRPr="00B016F3">
        <w:rPr>
          <w:rFonts w:ascii="仿宋_GB2312" w:eastAsia="仿宋_GB2312" w:hint="eastAsia"/>
          <w:color w:val="000000" w:themeColor="text1"/>
          <w:sz w:val="32"/>
          <w:szCs w:val="32"/>
        </w:rPr>
        <w:t>和</w:t>
      </w:r>
      <w:r w:rsidR="0008605C" w:rsidRPr="00B016F3">
        <w:rPr>
          <w:rFonts w:ascii="仿宋_GB2312" w:eastAsia="仿宋_GB2312" w:hint="eastAsia"/>
          <w:color w:val="000000" w:themeColor="text1"/>
          <w:sz w:val="32"/>
          <w:szCs w:val="32"/>
        </w:rPr>
        <w:t>固定资产</w:t>
      </w:r>
      <w:r w:rsidRPr="00B016F3">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B016F3" w:rsidRDefault="00A95478" w:rsidP="00E76F6F">
      <w:pPr>
        <w:pStyle w:val="2"/>
        <w:numPr>
          <w:ilvl w:val="0"/>
          <w:numId w:val="4"/>
        </w:numPr>
        <w:ind w:firstLineChars="0"/>
        <w:rPr>
          <w:rFonts w:ascii="楷体_GB2312" w:eastAsia="楷体_GB2312"/>
          <w:bCs/>
          <w:color w:val="000000" w:themeColor="text1"/>
          <w:szCs w:val="32"/>
        </w:rPr>
      </w:pPr>
      <w:r w:rsidRPr="00B016F3">
        <w:rPr>
          <w:rFonts w:ascii="楷体_GB2312" w:eastAsia="楷体_GB2312" w:hint="eastAsia"/>
          <w:bCs/>
          <w:color w:val="000000" w:themeColor="text1"/>
          <w:szCs w:val="32"/>
        </w:rPr>
        <w:t>基本支出预算安排及支出情况</w:t>
      </w:r>
    </w:p>
    <w:p w:rsidR="00C5695F" w:rsidRPr="00B016F3" w:rsidRDefault="00A95478" w:rsidP="00E76F6F">
      <w:pPr>
        <w:ind w:firstLine="643"/>
        <w:rPr>
          <w:rFonts w:ascii="仿宋_GB2312" w:eastAsia="仿宋_GB2312"/>
          <w:b/>
          <w:bCs/>
          <w:color w:val="000000" w:themeColor="text1"/>
          <w:sz w:val="32"/>
          <w:szCs w:val="32"/>
        </w:rPr>
      </w:pPr>
      <w:r w:rsidRPr="00B016F3">
        <w:rPr>
          <w:rFonts w:ascii="仿宋_GB2312" w:eastAsia="仿宋_GB2312" w:hint="eastAsia"/>
          <w:b/>
          <w:bCs/>
          <w:color w:val="000000" w:themeColor="text1"/>
          <w:sz w:val="32"/>
          <w:szCs w:val="32"/>
        </w:rPr>
        <w:t>1.基本支出情况</w:t>
      </w:r>
    </w:p>
    <w:p w:rsidR="00C5695F" w:rsidRPr="00B016F3" w:rsidRDefault="0013354C"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95478" w:rsidRPr="00B016F3">
        <w:rPr>
          <w:rFonts w:ascii="仿宋_GB2312" w:eastAsia="仿宋_GB2312" w:hint="eastAsia"/>
          <w:color w:val="000000" w:themeColor="text1"/>
          <w:sz w:val="32"/>
          <w:szCs w:val="32"/>
        </w:rPr>
        <w:t>年，</w:t>
      </w:r>
      <w:r w:rsidR="000A58A2" w:rsidRPr="00B016F3">
        <w:rPr>
          <w:rFonts w:ascii="仿宋_GB2312" w:eastAsia="仿宋_GB2312" w:hint="eastAsia"/>
          <w:color w:val="000000" w:themeColor="text1"/>
          <w:sz w:val="32"/>
          <w:szCs w:val="32"/>
        </w:rPr>
        <w:t>昌吉市硫磺沟镇中心幼儿园</w:t>
      </w:r>
      <w:r w:rsidR="00A95478" w:rsidRPr="00B016F3">
        <w:rPr>
          <w:rFonts w:ascii="仿宋_GB2312" w:eastAsia="仿宋_GB2312" w:hint="eastAsia"/>
          <w:color w:val="000000" w:themeColor="text1"/>
          <w:sz w:val="32"/>
          <w:szCs w:val="32"/>
        </w:rPr>
        <w:t>基本支出年</w:t>
      </w:r>
      <w:r w:rsidR="003F5776" w:rsidRPr="00B016F3">
        <w:rPr>
          <w:rFonts w:ascii="仿宋_GB2312" w:eastAsia="仿宋_GB2312" w:hint="eastAsia"/>
          <w:bCs/>
          <w:color w:val="000000" w:themeColor="text1"/>
          <w:sz w:val="32"/>
          <w:szCs w:val="32"/>
        </w:rPr>
        <w:t>初预算金额为</w:t>
      </w:r>
      <w:r>
        <w:rPr>
          <w:rFonts w:ascii="仿宋_GB2312" w:eastAsia="仿宋_GB2312"/>
          <w:color w:val="000000" w:themeColor="text1"/>
          <w:sz w:val="32"/>
          <w:szCs w:val="32"/>
        </w:rPr>
        <w:t>34.39</w:t>
      </w:r>
      <w:r w:rsidR="003F5776" w:rsidRPr="00B016F3">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34.72</w:t>
      </w:r>
      <w:r w:rsidR="003F5776" w:rsidRPr="00B016F3">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100.1</w:t>
      </w:r>
      <w:r w:rsidRPr="00B016F3">
        <w:rPr>
          <w:rFonts w:ascii="仿宋_GB2312" w:eastAsia="仿宋_GB2312" w:hint="eastAsia"/>
          <w:color w:val="000000" w:themeColor="text1"/>
          <w:sz w:val="32"/>
          <w:szCs w:val="32"/>
        </w:rPr>
        <w:t>%</w:t>
      </w:r>
      <w:r w:rsidR="003F5776" w:rsidRPr="00B016F3">
        <w:rPr>
          <w:rFonts w:ascii="仿宋_GB2312" w:eastAsia="仿宋_GB2312" w:hint="eastAsia"/>
          <w:color w:val="000000" w:themeColor="text1"/>
          <w:sz w:val="32"/>
          <w:szCs w:val="32"/>
        </w:rPr>
        <w:t>，年中</w:t>
      </w:r>
      <w:r w:rsidRPr="00B016F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3F5776" w:rsidRPr="00B016F3">
        <w:rPr>
          <w:rFonts w:ascii="仿宋_GB2312" w:eastAsia="仿宋_GB2312" w:hint="eastAsia"/>
          <w:color w:val="000000" w:themeColor="text1"/>
          <w:sz w:val="32"/>
          <w:szCs w:val="32"/>
        </w:rPr>
        <w:t>预算金额为</w:t>
      </w:r>
      <w:r>
        <w:rPr>
          <w:rFonts w:ascii="仿宋_GB2312" w:eastAsia="仿宋_GB2312"/>
          <w:color w:val="000000" w:themeColor="text1"/>
          <w:sz w:val="32"/>
          <w:szCs w:val="32"/>
        </w:rPr>
        <w:t>1.85</w:t>
      </w:r>
      <w:r w:rsidR="003F5776" w:rsidRPr="00B016F3">
        <w:rPr>
          <w:rFonts w:ascii="仿宋_GB2312" w:eastAsia="仿宋_GB2312" w:hint="eastAsia"/>
          <w:color w:val="000000" w:themeColor="text1"/>
          <w:sz w:val="32"/>
          <w:szCs w:val="32"/>
        </w:rPr>
        <w:t>万元，预算调整率为</w:t>
      </w:r>
      <w:r>
        <w:rPr>
          <w:rFonts w:ascii="仿宋_GB2312" w:eastAsia="仿宋_GB2312"/>
          <w:color w:val="000000" w:themeColor="text1"/>
          <w:sz w:val="32"/>
          <w:szCs w:val="32"/>
        </w:rPr>
        <w:t>5.4</w:t>
      </w:r>
      <w:r w:rsidRPr="00B016F3">
        <w:rPr>
          <w:rFonts w:ascii="仿宋_GB2312" w:eastAsia="仿宋_GB2312" w:hint="eastAsia"/>
          <w:color w:val="000000" w:themeColor="text1"/>
          <w:sz w:val="32"/>
          <w:szCs w:val="32"/>
        </w:rPr>
        <w:t>%</w:t>
      </w:r>
      <w:r w:rsidR="003F5776" w:rsidRPr="00B016F3">
        <w:rPr>
          <w:rFonts w:ascii="仿宋_GB2312" w:eastAsia="仿宋_GB2312" w:hint="eastAsia"/>
          <w:color w:val="000000" w:themeColor="text1"/>
          <w:sz w:val="32"/>
          <w:szCs w:val="32"/>
        </w:rPr>
        <w:t>。综上，我单位部门单位整体预算总额为</w:t>
      </w:r>
      <w:r>
        <w:rPr>
          <w:rFonts w:ascii="仿宋_GB2312" w:eastAsia="仿宋_GB2312"/>
          <w:color w:val="000000" w:themeColor="text1"/>
          <w:sz w:val="32"/>
          <w:szCs w:val="32"/>
        </w:rPr>
        <w:t>36.24</w:t>
      </w:r>
      <w:r w:rsidR="003F5776" w:rsidRPr="00B016F3">
        <w:rPr>
          <w:rFonts w:ascii="仿宋_GB2312" w:eastAsia="仿宋_GB2312" w:hint="eastAsia"/>
          <w:color w:val="000000" w:themeColor="text1"/>
          <w:sz w:val="32"/>
          <w:szCs w:val="32"/>
        </w:rPr>
        <w:t>万元，支出总额为</w:t>
      </w:r>
      <w:r>
        <w:rPr>
          <w:rFonts w:ascii="仿宋_GB2312" w:eastAsia="仿宋_GB2312"/>
          <w:color w:val="000000" w:themeColor="text1"/>
          <w:sz w:val="32"/>
          <w:szCs w:val="32"/>
        </w:rPr>
        <w:t>34.72</w:t>
      </w:r>
      <w:r w:rsidR="003F5776" w:rsidRPr="00B016F3">
        <w:rPr>
          <w:rFonts w:ascii="仿宋_GB2312" w:eastAsia="仿宋_GB2312" w:hint="eastAsia"/>
          <w:color w:val="000000" w:themeColor="text1"/>
          <w:sz w:val="32"/>
          <w:szCs w:val="32"/>
        </w:rPr>
        <w:t>万元，预算总执行率为</w:t>
      </w:r>
      <w:r>
        <w:rPr>
          <w:rFonts w:ascii="仿宋_GB2312" w:eastAsia="仿宋_GB2312"/>
          <w:color w:val="000000" w:themeColor="text1"/>
          <w:sz w:val="32"/>
          <w:szCs w:val="32"/>
        </w:rPr>
        <w:t>95.81</w:t>
      </w:r>
      <w:r w:rsidRPr="00B016F3">
        <w:rPr>
          <w:rFonts w:ascii="仿宋_GB2312" w:eastAsia="仿宋_GB2312" w:hint="eastAsia"/>
          <w:color w:val="000000" w:themeColor="text1"/>
          <w:sz w:val="32"/>
          <w:szCs w:val="32"/>
        </w:rPr>
        <w:t>%</w:t>
      </w:r>
      <w:r w:rsidR="003F5776" w:rsidRPr="00B016F3">
        <w:rPr>
          <w:rFonts w:ascii="仿宋_GB2312" w:eastAsia="仿宋_GB2312" w:hint="eastAsia"/>
          <w:color w:val="000000" w:themeColor="text1"/>
          <w:sz w:val="32"/>
          <w:szCs w:val="32"/>
        </w:rPr>
        <w:t>。</w:t>
      </w:r>
      <w:r w:rsidR="00A95478" w:rsidRPr="00B016F3">
        <w:rPr>
          <w:rFonts w:ascii="仿宋_GB2312" w:eastAsia="仿宋_GB2312" w:hint="eastAsia"/>
          <w:color w:val="000000" w:themeColor="text1"/>
          <w:sz w:val="32"/>
          <w:szCs w:val="32"/>
        </w:rPr>
        <w:t>其中人员经费</w:t>
      </w:r>
      <w:r>
        <w:rPr>
          <w:rFonts w:ascii="仿宋_GB2312" w:eastAsia="仿宋_GB2312"/>
          <w:color w:val="000000" w:themeColor="text1"/>
          <w:sz w:val="32"/>
          <w:szCs w:val="32"/>
        </w:rPr>
        <w:t>32.61</w:t>
      </w:r>
      <w:r w:rsidR="00A95478" w:rsidRPr="00B016F3">
        <w:rPr>
          <w:rFonts w:ascii="仿宋_GB2312" w:eastAsia="仿宋_GB2312" w:hint="eastAsia"/>
          <w:color w:val="000000" w:themeColor="text1"/>
          <w:sz w:val="32"/>
          <w:szCs w:val="32"/>
        </w:rPr>
        <w:t>万元，公用经费</w:t>
      </w:r>
      <w:r>
        <w:rPr>
          <w:rFonts w:ascii="仿宋_GB2312" w:eastAsia="仿宋_GB2312"/>
          <w:color w:val="000000" w:themeColor="text1"/>
          <w:sz w:val="32"/>
          <w:szCs w:val="32"/>
        </w:rPr>
        <w:t>2.11</w:t>
      </w:r>
      <w:r w:rsidR="00A95478" w:rsidRPr="00B016F3">
        <w:rPr>
          <w:rFonts w:ascii="仿宋_GB2312" w:eastAsia="仿宋_GB2312" w:hint="eastAsia"/>
          <w:color w:val="000000" w:themeColor="text1"/>
          <w:sz w:val="32"/>
          <w:szCs w:val="32"/>
        </w:rPr>
        <w:t>万元。</w:t>
      </w:r>
    </w:p>
    <w:p w:rsidR="00C5695F" w:rsidRPr="00B016F3" w:rsidRDefault="00A95478" w:rsidP="00E76F6F">
      <w:pPr>
        <w:ind w:firstLine="643"/>
        <w:rPr>
          <w:rFonts w:ascii="仿宋_GB2312" w:eastAsia="仿宋_GB2312"/>
          <w:b/>
          <w:bCs/>
          <w:color w:val="000000" w:themeColor="text1"/>
          <w:sz w:val="32"/>
          <w:szCs w:val="32"/>
        </w:rPr>
      </w:pPr>
      <w:r w:rsidRPr="00B016F3">
        <w:rPr>
          <w:rFonts w:ascii="仿宋_GB2312" w:eastAsia="仿宋_GB2312" w:hint="eastAsia"/>
          <w:b/>
          <w:bCs/>
          <w:color w:val="000000" w:themeColor="text1"/>
          <w:sz w:val="32"/>
          <w:szCs w:val="32"/>
        </w:rPr>
        <w:t>2.“三公”经费情况</w:t>
      </w:r>
    </w:p>
    <w:p w:rsidR="003F5776" w:rsidRPr="00B016F3" w:rsidRDefault="003F5776" w:rsidP="00C02FF2">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本年度无“三公”经费。</w:t>
      </w:r>
    </w:p>
    <w:p w:rsidR="00C5695F" w:rsidRPr="00B016F3" w:rsidRDefault="00A95478" w:rsidP="00E76F6F">
      <w:pPr>
        <w:pStyle w:val="2"/>
        <w:ind w:firstLine="643"/>
        <w:rPr>
          <w:rFonts w:ascii="楷体_GB2312" w:eastAsia="楷体_GB2312"/>
          <w:color w:val="000000" w:themeColor="text1"/>
          <w:szCs w:val="32"/>
        </w:rPr>
      </w:pPr>
      <w:r w:rsidRPr="00B016F3">
        <w:rPr>
          <w:rFonts w:ascii="楷体_GB2312" w:eastAsia="楷体_GB2312" w:hint="eastAsia"/>
          <w:color w:val="000000" w:themeColor="text1"/>
          <w:szCs w:val="32"/>
        </w:rPr>
        <w:t>（</w:t>
      </w:r>
      <w:r w:rsidR="00B40102" w:rsidRPr="00B016F3">
        <w:rPr>
          <w:rFonts w:ascii="楷体_GB2312" w:eastAsia="楷体_GB2312" w:hint="eastAsia"/>
          <w:color w:val="000000" w:themeColor="text1"/>
          <w:szCs w:val="32"/>
        </w:rPr>
        <w:t>三</w:t>
      </w:r>
      <w:r w:rsidRPr="00B016F3">
        <w:rPr>
          <w:rFonts w:ascii="楷体_GB2312" w:eastAsia="楷体_GB2312" w:hint="eastAsia"/>
          <w:color w:val="000000" w:themeColor="text1"/>
          <w:szCs w:val="32"/>
        </w:rPr>
        <w:t>）项目支出</w:t>
      </w:r>
      <w:r w:rsidRPr="00B016F3">
        <w:rPr>
          <w:rFonts w:ascii="楷体_GB2312" w:eastAsia="楷体_GB2312" w:hAnsi="Cambria" w:hint="eastAsia"/>
          <w:color w:val="000000" w:themeColor="text1"/>
          <w:szCs w:val="32"/>
        </w:rPr>
        <w:t>预算安排及支出情况</w:t>
      </w:r>
    </w:p>
    <w:p w:rsidR="00C5695F" w:rsidRPr="00B016F3" w:rsidRDefault="00A95478" w:rsidP="00E76F6F">
      <w:pPr>
        <w:ind w:firstLine="643"/>
        <w:rPr>
          <w:rFonts w:ascii="仿宋_GB2312" w:eastAsia="仿宋_GB2312"/>
          <w:b/>
          <w:bCs/>
          <w:color w:val="000000" w:themeColor="text1"/>
          <w:sz w:val="32"/>
          <w:szCs w:val="32"/>
        </w:rPr>
      </w:pPr>
      <w:r w:rsidRPr="00B016F3">
        <w:rPr>
          <w:rFonts w:ascii="仿宋_GB2312" w:eastAsia="仿宋_GB2312" w:hint="eastAsia"/>
          <w:b/>
          <w:bCs/>
          <w:color w:val="000000" w:themeColor="text1"/>
          <w:sz w:val="32"/>
          <w:szCs w:val="32"/>
        </w:rPr>
        <w:t>1.项目支出情况</w:t>
      </w:r>
    </w:p>
    <w:p w:rsidR="00C5695F" w:rsidRPr="00B016F3" w:rsidRDefault="0013354C" w:rsidP="00E76F6F">
      <w:pPr>
        <w:pStyle w:val="3"/>
        <w:ind w:firstLine="640"/>
        <w:rPr>
          <w:b w:val="0"/>
          <w:bCs w:val="0"/>
          <w:color w:val="000000" w:themeColor="text1"/>
          <w:sz w:val="32"/>
        </w:rPr>
      </w:pPr>
      <w:r>
        <w:rPr>
          <w:rFonts w:hint="eastAsia"/>
          <w:b w:val="0"/>
          <w:bCs w:val="0"/>
          <w:color w:val="000000" w:themeColor="text1"/>
          <w:sz w:val="32"/>
        </w:rPr>
        <w:lastRenderedPageBreak/>
        <w:t>2022</w:t>
      </w:r>
      <w:r w:rsidR="00A95478" w:rsidRPr="00B016F3">
        <w:rPr>
          <w:rFonts w:hint="eastAsia"/>
          <w:b w:val="0"/>
          <w:bCs w:val="0"/>
          <w:color w:val="000000" w:themeColor="text1"/>
          <w:sz w:val="32"/>
        </w:rPr>
        <w:t>年，</w:t>
      </w:r>
      <w:r w:rsidR="000A58A2" w:rsidRPr="00B016F3">
        <w:rPr>
          <w:rFonts w:hint="eastAsia"/>
          <w:b w:val="0"/>
          <w:bCs w:val="0"/>
          <w:color w:val="000000" w:themeColor="text1"/>
          <w:sz w:val="32"/>
        </w:rPr>
        <w:t>昌吉市硫磺沟镇中心幼儿园</w:t>
      </w:r>
      <w:r w:rsidR="00A95478" w:rsidRPr="00B016F3">
        <w:rPr>
          <w:rFonts w:hint="eastAsia"/>
          <w:b w:val="0"/>
          <w:bCs w:val="0"/>
          <w:color w:val="000000" w:themeColor="text1"/>
          <w:sz w:val="32"/>
        </w:rPr>
        <w:t>项目支出年初预算金额为</w:t>
      </w:r>
      <w:r w:rsidR="00E10C3F">
        <w:rPr>
          <w:rFonts w:hint="eastAsia"/>
          <w:b w:val="0"/>
          <w:bCs w:val="0"/>
          <w:color w:val="000000" w:themeColor="text1"/>
          <w:sz w:val="32"/>
        </w:rPr>
        <w:t>0.</w:t>
      </w:r>
      <w:r w:rsidR="00E10C3F">
        <w:rPr>
          <w:b w:val="0"/>
          <w:bCs w:val="0"/>
          <w:color w:val="000000" w:themeColor="text1"/>
          <w:sz w:val="32"/>
        </w:rPr>
        <w:t>0</w:t>
      </w:r>
      <w:r w:rsidR="00315E91" w:rsidRPr="00B016F3">
        <w:rPr>
          <w:b w:val="0"/>
          <w:bCs w:val="0"/>
          <w:color w:val="000000" w:themeColor="text1"/>
          <w:sz w:val="32"/>
        </w:rPr>
        <w:t>0</w:t>
      </w:r>
      <w:r w:rsidR="00A95478" w:rsidRPr="00B016F3">
        <w:rPr>
          <w:rFonts w:hint="eastAsia"/>
          <w:b w:val="0"/>
          <w:bCs w:val="0"/>
          <w:color w:val="000000" w:themeColor="text1"/>
          <w:sz w:val="32"/>
        </w:rPr>
        <w:t>万元，支出金额为</w:t>
      </w:r>
      <w:r w:rsidR="00315E91" w:rsidRPr="00B016F3">
        <w:rPr>
          <w:b w:val="0"/>
          <w:bCs w:val="0"/>
          <w:color w:val="000000" w:themeColor="text1"/>
          <w:sz w:val="32"/>
        </w:rPr>
        <w:t>0</w:t>
      </w:r>
      <w:r w:rsidR="00E10C3F">
        <w:rPr>
          <w:b w:val="0"/>
          <w:bCs w:val="0"/>
          <w:color w:val="000000" w:themeColor="text1"/>
          <w:sz w:val="32"/>
        </w:rPr>
        <w:t>.00</w:t>
      </w:r>
      <w:r w:rsidR="00A95478" w:rsidRPr="00B016F3">
        <w:rPr>
          <w:rFonts w:hint="eastAsia"/>
          <w:b w:val="0"/>
          <w:bCs w:val="0"/>
          <w:color w:val="000000" w:themeColor="text1"/>
          <w:sz w:val="32"/>
        </w:rPr>
        <w:t>万元，执行率为</w:t>
      </w:r>
      <w:r w:rsidR="00315E91" w:rsidRPr="00B016F3">
        <w:rPr>
          <w:b w:val="0"/>
          <w:bCs w:val="0"/>
          <w:color w:val="000000" w:themeColor="text1"/>
          <w:sz w:val="32"/>
        </w:rPr>
        <w:t>0</w:t>
      </w:r>
      <w:r w:rsidR="00E04B09" w:rsidRPr="00B016F3">
        <w:rPr>
          <w:b w:val="0"/>
          <w:bCs w:val="0"/>
          <w:color w:val="000000" w:themeColor="text1"/>
          <w:sz w:val="32"/>
        </w:rPr>
        <w:t>.0</w:t>
      </w:r>
      <w:r w:rsidR="0008605C" w:rsidRPr="00B016F3">
        <w:rPr>
          <w:rFonts w:hint="eastAsia"/>
          <w:b w:val="0"/>
          <w:bCs w:val="0"/>
          <w:color w:val="000000" w:themeColor="text1"/>
          <w:sz w:val="32"/>
        </w:rPr>
        <w:t>%</w:t>
      </w:r>
      <w:r w:rsidR="00A95478" w:rsidRPr="00B016F3">
        <w:rPr>
          <w:rFonts w:hint="eastAsia"/>
          <w:b w:val="0"/>
          <w:bCs w:val="0"/>
          <w:color w:val="000000" w:themeColor="text1"/>
          <w:sz w:val="32"/>
        </w:rPr>
        <w:t>，年中调整预算金额为</w:t>
      </w:r>
      <w:r w:rsidR="00315E91" w:rsidRPr="00B016F3">
        <w:rPr>
          <w:rFonts w:hint="eastAsia"/>
          <w:b w:val="0"/>
          <w:bCs w:val="0"/>
          <w:color w:val="000000" w:themeColor="text1"/>
          <w:sz w:val="32"/>
        </w:rPr>
        <w:t>0</w:t>
      </w:r>
      <w:r w:rsidR="00E10C3F">
        <w:rPr>
          <w:b w:val="0"/>
          <w:bCs w:val="0"/>
          <w:color w:val="000000" w:themeColor="text1"/>
          <w:sz w:val="32"/>
        </w:rPr>
        <w:t>.00</w:t>
      </w:r>
      <w:r w:rsidR="00A95478" w:rsidRPr="00B016F3">
        <w:rPr>
          <w:rFonts w:hint="eastAsia"/>
          <w:b w:val="0"/>
          <w:bCs w:val="0"/>
          <w:color w:val="000000" w:themeColor="text1"/>
          <w:sz w:val="32"/>
        </w:rPr>
        <w:t>万元。综上，我单位项目支出预算总额为</w:t>
      </w:r>
      <w:r w:rsidR="00315E91" w:rsidRPr="00B016F3">
        <w:rPr>
          <w:b w:val="0"/>
          <w:bCs w:val="0"/>
          <w:color w:val="000000" w:themeColor="text1"/>
          <w:sz w:val="32"/>
        </w:rPr>
        <w:t>0</w:t>
      </w:r>
      <w:r w:rsidR="00E10C3F">
        <w:rPr>
          <w:b w:val="0"/>
          <w:bCs w:val="0"/>
          <w:color w:val="000000" w:themeColor="text1"/>
          <w:sz w:val="32"/>
        </w:rPr>
        <w:t>.00</w:t>
      </w:r>
      <w:r w:rsidR="00A95478" w:rsidRPr="00B016F3">
        <w:rPr>
          <w:rFonts w:hint="eastAsia"/>
          <w:b w:val="0"/>
          <w:bCs w:val="0"/>
          <w:color w:val="000000" w:themeColor="text1"/>
          <w:sz w:val="32"/>
        </w:rPr>
        <w:t>万元，支出总额为</w:t>
      </w:r>
      <w:r w:rsidR="00315E91" w:rsidRPr="00B016F3">
        <w:rPr>
          <w:b w:val="0"/>
          <w:bCs w:val="0"/>
          <w:color w:val="000000" w:themeColor="text1"/>
          <w:sz w:val="32"/>
        </w:rPr>
        <w:t>0</w:t>
      </w:r>
      <w:r w:rsidR="00E10C3F">
        <w:rPr>
          <w:b w:val="0"/>
          <w:bCs w:val="0"/>
          <w:color w:val="000000" w:themeColor="text1"/>
          <w:sz w:val="32"/>
        </w:rPr>
        <w:t>.00</w:t>
      </w:r>
      <w:r w:rsidR="00A95478" w:rsidRPr="00B016F3">
        <w:rPr>
          <w:rFonts w:hint="eastAsia"/>
          <w:b w:val="0"/>
          <w:bCs w:val="0"/>
          <w:color w:val="000000" w:themeColor="text1"/>
          <w:sz w:val="32"/>
        </w:rPr>
        <w:t>万元，预算总执行率</w:t>
      </w:r>
      <w:r w:rsidR="0008605C" w:rsidRPr="00B016F3">
        <w:rPr>
          <w:b w:val="0"/>
          <w:bCs w:val="0"/>
          <w:color w:val="000000" w:themeColor="text1"/>
          <w:sz w:val="32"/>
        </w:rPr>
        <w:t>0</w:t>
      </w:r>
      <w:r w:rsidR="00E04B09" w:rsidRPr="00B016F3">
        <w:rPr>
          <w:b w:val="0"/>
          <w:bCs w:val="0"/>
          <w:color w:val="000000" w:themeColor="text1"/>
          <w:sz w:val="32"/>
        </w:rPr>
        <w:t>.0</w:t>
      </w:r>
      <w:r w:rsidR="00A95478" w:rsidRPr="00B016F3">
        <w:rPr>
          <w:rFonts w:hint="eastAsia"/>
          <w:b w:val="0"/>
          <w:bCs w:val="0"/>
          <w:color w:val="000000" w:themeColor="text1"/>
          <w:sz w:val="32"/>
        </w:rPr>
        <w:t>%</w:t>
      </w:r>
    </w:p>
    <w:p w:rsidR="00C5695F" w:rsidRPr="00B016F3" w:rsidRDefault="0013354C"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95478" w:rsidRPr="00B016F3">
        <w:rPr>
          <w:rFonts w:ascii="仿宋_GB2312" w:eastAsia="仿宋_GB2312" w:hint="eastAsia"/>
          <w:color w:val="000000" w:themeColor="text1"/>
          <w:sz w:val="32"/>
          <w:szCs w:val="32"/>
        </w:rPr>
        <w:t>年，</w:t>
      </w:r>
      <w:r w:rsidR="000A58A2" w:rsidRPr="00B016F3">
        <w:rPr>
          <w:rFonts w:ascii="仿宋_GB2312" w:eastAsia="仿宋_GB2312" w:hint="eastAsia"/>
          <w:color w:val="000000" w:themeColor="text1"/>
          <w:sz w:val="32"/>
          <w:szCs w:val="32"/>
        </w:rPr>
        <w:t>昌吉市硫磺沟镇中心幼儿园</w:t>
      </w:r>
      <w:r w:rsidR="00A95478" w:rsidRPr="00B016F3">
        <w:rPr>
          <w:rFonts w:ascii="仿宋_GB2312" w:eastAsia="仿宋_GB2312" w:hint="eastAsia"/>
          <w:color w:val="000000" w:themeColor="text1"/>
          <w:sz w:val="32"/>
          <w:szCs w:val="32"/>
        </w:rPr>
        <w:t>共有</w:t>
      </w:r>
      <w:r w:rsidR="00315E91" w:rsidRPr="00B016F3">
        <w:rPr>
          <w:rFonts w:ascii="仿宋_GB2312" w:eastAsia="仿宋_GB2312"/>
          <w:color w:val="000000" w:themeColor="text1"/>
          <w:sz w:val="32"/>
          <w:szCs w:val="32"/>
        </w:rPr>
        <w:t>0</w:t>
      </w:r>
      <w:r w:rsidR="00A95478" w:rsidRPr="00B016F3">
        <w:rPr>
          <w:rFonts w:ascii="仿宋_GB2312" w:eastAsia="仿宋_GB2312" w:hint="eastAsia"/>
          <w:color w:val="000000" w:themeColor="text1"/>
          <w:sz w:val="32"/>
          <w:szCs w:val="32"/>
        </w:rPr>
        <w:t>个中央、自治区、地区</w:t>
      </w:r>
      <w:r w:rsidR="00601640" w:rsidRPr="00B016F3">
        <w:rPr>
          <w:rFonts w:ascii="仿宋_GB2312" w:eastAsia="仿宋_GB2312" w:hint="eastAsia"/>
          <w:color w:val="000000" w:themeColor="text1"/>
          <w:sz w:val="32"/>
          <w:szCs w:val="32"/>
        </w:rPr>
        <w:t>、</w:t>
      </w:r>
      <w:r w:rsidR="00601640" w:rsidRPr="00B016F3">
        <w:rPr>
          <w:rFonts w:ascii="仿宋_GB2312" w:eastAsia="仿宋_GB2312"/>
          <w:color w:val="000000" w:themeColor="text1"/>
          <w:sz w:val="32"/>
          <w:szCs w:val="32"/>
        </w:rPr>
        <w:t>县</w:t>
      </w:r>
      <w:r w:rsidR="00A95478" w:rsidRPr="00B016F3">
        <w:rPr>
          <w:rFonts w:ascii="仿宋_GB2312" w:eastAsia="仿宋_GB2312" w:hint="eastAsia"/>
          <w:color w:val="000000" w:themeColor="text1"/>
          <w:sz w:val="32"/>
          <w:szCs w:val="32"/>
        </w:rPr>
        <w:t>本级财力安排项目，已完成项目数量</w:t>
      </w:r>
      <w:r w:rsidR="00315E91" w:rsidRPr="00B016F3">
        <w:rPr>
          <w:rFonts w:ascii="仿宋_GB2312" w:eastAsia="仿宋_GB2312"/>
          <w:color w:val="000000" w:themeColor="text1"/>
          <w:sz w:val="32"/>
          <w:szCs w:val="32"/>
        </w:rPr>
        <w:t>0</w:t>
      </w:r>
      <w:r w:rsidR="00A95478" w:rsidRPr="00B016F3">
        <w:rPr>
          <w:rFonts w:ascii="仿宋_GB2312" w:eastAsia="仿宋_GB2312" w:hint="eastAsia"/>
          <w:color w:val="000000" w:themeColor="text1"/>
          <w:sz w:val="32"/>
          <w:szCs w:val="32"/>
        </w:rPr>
        <w:t>个、未完成项目数量</w:t>
      </w:r>
      <w:r w:rsidR="0008605C" w:rsidRPr="00B016F3">
        <w:rPr>
          <w:rFonts w:ascii="仿宋_GB2312" w:eastAsia="仿宋_GB2312" w:hint="eastAsia"/>
          <w:color w:val="000000" w:themeColor="text1"/>
          <w:sz w:val="32"/>
          <w:szCs w:val="32"/>
        </w:rPr>
        <w:t>0</w:t>
      </w:r>
      <w:r w:rsidR="00A95478" w:rsidRPr="00B016F3">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w:t>
      </w:r>
      <w:r w:rsidR="00A95478" w:rsidRPr="00B016F3">
        <w:rPr>
          <w:rFonts w:ascii="仿宋_GB2312" w:eastAsia="仿宋_GB2312" w:hint="eastAsia"/>
          <w:color w:val="000000" w:themeColor="text1"/>
          <w:sz w:val="32"/>
          <w:szCs w:val="32"/>
        </w:rPr>
        <w:t>年度中央、自治区、地区</w:t>
      </w:r>
      <w:r w:rsidR="00601640" w:rsidRPr="00B016F3">
        <w:rPr>
          <w:rFonts w:ascii="仿宋_GB2312" w:eastAsia="仿宋_GB2312" w:hint="eastAsia"/>
          <w:color w:val="000000" w:themeColor="text1"/>
          <w:sz w:val="32"/>
          <w:szCs w:val="32"/>
        </w:rPr>
        <w:t>、</w:t>
      </w:r>
      <w:r w:rsidR="00601640" w:rsidRPr="00B016F3">
        <w:rPr>
          <w:rFonts w:ascii="仿宋_GB2312" w:eastAsia="仿宋_GB2312"/>
          <w:color w:val="000000" w:themeColor="text1"/>
          <w:sz w:val="32"/>
          <w:szCs w:val="32"/>
        </w:rPr>
        <w:t>县</w:t>
      </w:r>
      <w:r w:rsidR="00A95478" w:rsidRPr="00B016F3">
        <w:rPr>
          <w:rFonts w:ascii="仿宋_GB2312" w:eastAsia="仿宋_GB2312" w:hint="eastAsia"/>
          <w:color w:val="000000" w:themeColor="text1"/>
          <w:sz w:val="32"/>
          <w:szCs w:val="32"/>
        </w:rPr>
        <w:t>本级财力安排项目预算及执行情况见下表：</w:t>
      </w:r>
    </w:p>
    <w:p w:rsidR="00C5695F" w:rsidRPr="00B016F3" w:rsidRDefault="00267128" w:rsidP="00267128">
      <w:pPr>
        <w:ind w:firstLine="643"/>
        <w:rPr>
          <w:rFonts w:ascii="仿宋_GB2312" w:eastAsia="仿宋_GB2312"/>
          <w:b/>
          <w:bCs/>
          <w:color w:val="000000" w:themeColor="text1"/>
          <w:sz w:val="32"/>
          <w:szCs w:val="32"/>
        </w:rPr>
      </w:pPr>
      <w:r w:rsidRPr="00B016F3">
        <w:rPr>
          <w:rFonts w:ascii="仿宋_GB2312" w:eastAsia="仿宋_GB2312" w:hint="eastAsia"/>
          <w:b/>
          <w:bCs/>
          <w:color w:val="000000" w:themeColor="text1"/>
          <w:sz w:val="32"/>
          <w:szCs w:val="32"/>
        </w:rPr>
        <w:t>2</w:t>
      </w:r>
      <w:r w:rsidRPr="00B016F3">
        <w:rPr>
          <w:rFonts w:ascii="仿宋_GB2312" w:eastAsia="仿宋_GB2312"/>
          <w:b/>
          <w:bCs/>
          <w:color w:val="000000" w:themeColor="text1"/>
          <w:sz w:val="32"/>
          <w:szCs w:val="32"/>
        </w:rPr>
        <w:t>.</w:t>
      </w:r>
      <w:r w:rsidR="00A95478" w:rsidRPr="00B016F3">
        <w:rPr>
          <w:rFonts w:ascii="仿宋_GB2312" w:eastAsia="仿宋_GB2312" w:hint="eastAsia"/>
          <w:b/>
          <w:bCs/>
          <w:color w:val="000000" w:themeColor="text1"/>
          <w:sz w:val="32"/>
          <w:szCs w:val="32"/>
        </w:rPr>
        <w:t>专项资金总投入及实际使用情况分析</w:t>
      </w:r>
    </w:p>
    <w:p w:rsidR="00A204C1" w:rsidRPr="00B016F3" w:rsidRDefault="0013354C" w:rsidP="00A204C1">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w:t>
      </w:r>
      <w:r w:rsidR="00A204C1" w:rsidRPr="00B016F3">
        <w:rPr>
          <w:rFonts w:ascii="仿宋_GB2312" w:eastAsia="仿宋_GB2312" w:cs="仿宋" w:hint="eastAsia"/>
          <w:color w:val="000000" w:themeColor="text1"/>
          <w:sz w:val="32"/>
          <w:szCs w:val="32"/>
        </w:rPr>
        <w:t>年，预算安排专项资金</w:t>
      </w:r>
      <w:r w:rsidR="00A204C1" w:rsidRPr="00B016F3">
        <w:rPr>
          <w:rFonts w:ascii="仿宋_GB2312" w:eastAsia="仿宋_GB2312" w:cs="仿宋"/>
          <w:color w:val="000000" w:themeColor="text1"/>
          <w:sz w:val="32"/>
          <w:szCs w:val="32"/>
        </w:rPr>
        <w:t>0.00</w:t>
      </w:r>
      <w:r w:rsidR="00A204C1" w:rsidRPr="00B016F3">
        <w:rPr>
          <w:rFonts w:ascii="仿宋_GB2312" w:eastAsia="仿宋_GB2312" w:cs="仿宋" w:hint="eastAsia"/>
          <w:color w:val="000000" w:themeColor="text1"/>
          <w:sz w:val="32"/>
          <w:szCs w:val="32"/>
        </w:rPr>
        <w:t>万元，实际使用</w:t>
      </w:r>
      <w:r w:rsidR="00A204C1" w:rsidRPr="00B016F3">
        <w:rPr>
          <w:rFonts w:ascii="仿宋_GB2312" w:eastAsia="仿宋_GB2312" w:cs="仿宋"/>
          <w:color w:val="000000" w:themeColor="text1"/>
          <w:sz w:val="32"/>
          <w:szCs w:val="32"/>
        </w:rPr>
        <w:t>0.00</w:t>
      </w:r>
      <w:r w:rsidR="00A204C1" w:rsidRPr="00B016F3">
        <w:rPr>
          <w:rFonts w:ascii="仿宋_GB2312" w:eastAsia="仿宋_GB2312" w:cs="仿宋" w:hint="eastAsia"/>
          <w:color w:val="000000" w:themeColor="text1"/>
          <w:sz w:val="32"/>
          <w:szCs w:val="32"/>
        </w:rPr>
        <w:t>万元,结转</w:t>
      </w:r>
      <w:r w:rsidR="00A204C1" w:rsidRPr="00B016F3">
        <w:rPr>
          <w:rFonts w:ascii="仿宋_GB2312" w:eastAsia="仿宋_GB2312" w:cs="仿宋"/>
          <w:color w:val="000000" w:themeColor="text1"/>
          <w:sz w:val="32"/>
          <w:szCs w:val="32"/>
        </w:rPr>
        <w:t>0.00</w:t>
      </w:r>
      <w:r w:rsidR="00A204C1" w:rsidRPr="00B016F3">
        <w:rPr>
          <w:rFonts w:ascii="仿宋_GB2312" w:eastAsia="仿宋_GB2312" w:cs="仿宋" w:hint="eastAsia"/>
          <w:color w:val="000000" w:themeColor="text1"/>
          <w:sz w:val="32"/>
          <w:szCs w:val="32"/>
        </w:rPr>
        <w:t>万元，结转项目无，结转原因无。</w:t>
      </w:r>
    </w:p>
    <w:p w:rsidR="00C5695F" w:rsidRPr="00B016F3" w:rsidRDefault="00A95478" w:rsidP="00E76F6F">
      <w:pPr>
        <w:pStyle w:val="1"/>
        <w:ind w:firstLine="640"/>
        <w:rPr>
          <w:rFonts w:ascii="黑体" w:hAnsi="黑体"/>
          <w:b w:val="0"/>
          <w:color w:val="000000" w:themeColor="text1"/>
          <w:sz w:val="32"/>
          <w:szCs w:val="32"/>
        </w:rPr>
      </w:pPr>
      <w:r w:rsidRPr="00B016F3">
        <w:rPr>
          <w:rFonts w:ascii="黑体" w:hAnsi="黑体" w:hint="eastAsia"/>
          <w:b w:val="0"/>
          <w:color w:val="000000" w:themeColor="text1"/>
          <w:sz w:val="32"/>
          <w:szCs w:val="32"/>
        </w:rPr>
        <w:t>三、部门单位专项组织实施情况</w:t>
      </w:r>
    </w:p>
    <w:p w:rsidR="00C5695F" w:rsidRPr="00B016F3" w:rsidRDefault="00A95478" w:rsidP="00E76F6F">
      <w:pPr>
        <w:pStyle w:val="2"/>
        <w:ind w:firstLine="643"/>
        <w:rPr>
          <w:rFonts w:ascii="楷体_GB2312" w:eastAsia="楷体_GB2312"/>
          <w:color w:val="000000" w:themeColor="text1"/>
          <w:szCs w:val="32"/>
        </w:rPr>
      </w:pPr>
      <w:r w:rsidRPr="00B016F3">
        <w:rPr>
          <w:rFonts w:ascii="楷体_GB2312" w:eastAsia="楷体_GB2312" w:hint="eastAsia"/>
          <w:color w:val="000000" w:themeColor="text1"/>
          <w:szCs w:val="32"/>
        </w:rPr>
        <w:t>（一）专项组织情况分析</w:t>
      </w:r>
    </w:p>
    <w:p w:rsidR="00C5695F" w:rsidRPr="00B016F3" w:rsidRDefault="00A95478" w:rsidP="00E76F6F">
      <w:pPr>
        <w:ind w:firstLine="643"/>
        <w:rPr>
          <w:rFonts w:ascii="仿宋_GB2312" w:eastAsia="仿宋_GB2312"/>
          <w:color w:val="000000" w:themeColor="text1"/>
          <w:sz w:val="32"/>
          <w:szCs w:val="32"/>
        </w:rPr>
      </w:pPr>
      <w:r w:rsidRPr="00B016F3">
        <w:rPr>
          <w:rFonts w:ascii="仿宋_GB2312" w:eastAsia="仿宋_GB2312" w:hint="eastAsia"/>
          <w:b/>
          <w:bCs/>
          <w:color w:val="000000" w:themeColor="text1"/>
          <w:sz w:val="32"/>
          <w:szCs w:val="32"/>
        </w:rPr>
        <w:t>1.前期准备</w:t>
      </w:r>
    </w:p>
    <w:p w:rsidR="00C5695F" w:rsidRPr="00B016F3" w:rsidRDefault="00A95478" w:rsidP="00E76F6F">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梳理</w:t>
      </w:r>
      <w:r w:rsidR="0013354C">
        <w:rPr>
          <w:rFonts w:ascii="仿宋_GB2312" w:eastAsia="仿宋_GB2312" w:hint="eastAsia"/>
          <w:color w:val="000000" w:themeColor="text1"/>
          <w:sz w:val="32"/>
          <w:szCs w:val="32"/>
        </w:rPr>
        <w:t>2022</w:t>
      </w:r>
      <w:r w:rsidRPr="00B016F3">
        <w:rPr>
          <w:rFonts w:ascii="仿宋_GB2312" w:eastAsia="仿宋_GB2312" w:hint="eastAsia"/>
          <w:color w:val="000000" w:themeColor="text1"/>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C5695F" w:rsidRPr="00B016F3" w:rsidRDefault="00A95478" w:rsidP="00E76F6F">
      <w:pPr>
        <w:ind w:firstLine="643"/>
        <w:rPr>
          <w:rFonts w:ascii="仿宋_GB2312" w:eastAsia="仿宋_GB2312"/>
          <w:b/>
          <w:bCs/>
          <w:color w:val="000000" w:themeColor="text1"/>
          <w:sz w:val="32"/>
          <w:szCs w:val="32"/>
        </w:rPr>
      </w:pPr>
      <w:r w:rsidRPr="00B016F3">
        <w:rPr>
          <w:rFonts w:ascii="仿宋_GB2312" w:eastAsia="仿宋_GB2312" w:hint="eastAsia"/>
          <w:b/>
          <w:bCs/>
          <w:color w:val="000000" w:themeColor="text1"/>
          <w:sz w:val="32"/>
          <w:szCs w:val="32"/>
        </w:rPr>
        <w:t>2.组织实施</w:t>
      </w:r>
    </w:p>
    <w:p w:rsidR="00C5695F" w:rsidRPr="00B016F3" w:rsidRDefault="00A95478" w:rsidP="00E76F6F">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我单位通过项目文件研读和前期调研等方式，根据单位职能定位、中长期规划、年度工作计划以及专项项目实施情</w:t>
      </w:r>
      <w:r w:rsidRPr="00B016F3">
        <w:rPr>
          <w:rFonts w:ascii="仿宋_GB2312" w:eastAsia="仿宋_GB2312" w:hint="eastAsia"/>
          <w:color w:val="000000" w:themeColor="text1"/>
          <w:sz w:val="32"/>
          <w:szCs w:val="32"/>
        </w:rPr>
        <w:lastRenderedPageBreak/>
        <w:t>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C5695F" w:rsidRPr="00B016F3" w:rsidRDefault="00A95478" w:rsidP="00E76F6F">
      <w:pPr>
        <w:ind w:firstLine="640"/>
        <w:rPr>
          <w:rFonts w:ascii="仿宋_GB2312" w:eastAsia="仿宋_GB2312"/>
          <w:color w:val="000000" w:themeColor="text1"/>
          <w:sz w:val="32"/>
          <w:szCs w:val="32"/>
          <w:lang w:val="zh-TW" w:eastAsia="zh-TW"/>
        </w:rPr>
      </w:pPr>
      <w:r w:rsidRPr="00B016F3">
        <w:rPr>
          <w:rFonts w:ascii="仿宋_GB2312" w:eastAsia="仿宋_GB2312" w:hint="eastAsia"/>
          <w:color w:val="000000" w:themeColor="text1"/>
          <w:sz w:val="32"/>
          <w:szCs w:val="32"/>
          <w:lang w:val="zh-TW" w:eastAsia="zh-TW"/>
        </w:rPr>
        <w:t>对</w:t>
      </w:r>
      <w:r w:rsidRPr="00B016F3">
        <w:rPr>
          <w:rFonts w:ascii="仿宋_GB2312" w:eastAsia="仿宋_GB2312" w:hint="eastAsia"/>
          <w:color w:val="000000" w:themeColor="text1"/>
          <w:sz w:val="32"/>
          <w:szCs w:val="32"/>
        </w:rPr>
        <w:t>专项</w:t>
      </w:r>
      <w:r w:rsidRPr="00B016F3">
        <w:rPr>
          <w:rFonts w:ascii="仿宋_GB2312" w:eastAsia="仿宋_GB2312" w:hint="eastAsia"/>
          <w:color w:val="000000" w:themeColor="text1"/>
          <w:sz w:val="32"/>
          <w:szCs w:val="32"/>
          <w:lang w:val="zh-TW"/>
        </w:rPr>
        <w:t>项目预算执行情况进行分析，</w:t>
      </w:r>
      <w:r w:rsidRPr="00B016F3">
        <w:rPr>
          <w:rFonts w:ascii="仿宋_GB2312" w:eastAsia="仿宋_GB2312" w:hint="eastAsia"/>
          <w:color w:val="000000" w:themeColor="text1"/>
          <w:sz w:val="32"/>
          <w:szCs w:val="32"/>
        </w:rPr>
        <w:t>分析</w:t>
      </w:r>
      <w:r w:rsidRPr="00B016F3">
        <w:rPr>
          <w:rFonts w:ascii="仿宋_GB2312" w:eastAsia="仿宋_GB2312" w:hint="eastAsia"/>
          <w:color w:val="000000" w:themeColor="text1"/>
          <w:sz w:val="32"/>
          <w:szCs w:val="32"/>
          <w:lang w:val="zh-TW"/>
        </w:rPr>
        <w:t>专项项目产出、项目目标的实现程度和管理有效性，从而总结项目取得的业绩和经验，发现项目存在的不足之处</w:t>
      </w:r>
      <w:r w:rsidRPr="00B016F3">
        <w:rPr>
          <w:rFonts w:ascii="仿宋_GB2312" w:eastAsia="仿宋_GB2312" w:hint="eastAsia"/>
          <w:color w:val="000000" w:themeColor="text1"/>
          <w:sz w:val="32"/>
          <w:szCs w:val="32"/>
          <w:lang w:val="zh-TW" w:eastAsia="zh-TW"/>
        </w:rPr>
        <w:t>。</w:t>
      </w:r>
    </w:p>
    <w:p w:rsidR="00C5695F" w:rsidRPr="00B016F3" w:rsidRDefault="00A95478" w:rsidP="00E76F6F">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lang w:val="zh-TW"/>
        </w:rPr>
        <w:t>对财政资金使用合规性进行评价，</w:t>
      </w:r>
      <w:r w:rsidRPr="00B016F3">
        <w:rPr>
          <w:rFonts w:ascii="仿宋_GB2312" w:eastAsia="仿宋_GB2312" w:hint="eastAsia"/>
          <w:color w:val="000000" w:themeColor="text1"/>
          <w:sz w:val="32"/>
          <w:szCs w:val="32"/>
        </w:rPr>
        <w:t>主要评价：①</w:t>
      </w:r>
      <w:r w:rsidRPr="00B016F3">
        <w:rPr>
          <w:rFonts w:ascii="仿宋_GB2312" w:eastAsia="仿宋_GB2312" w:hint="eastAsia"/>
          <w:color w:val="000000" w:themeColor="text1"/>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sidRPr="00B016F3">
        <w:rPr>
          <w:rFonts w:ascii="仿宋_GB2312" w:eastAsia="仿宋_GB2312" w:hint="eastAsia"/>
          <w:color w:val="000000" w:themeColor="text1"/>
          <w:sz w:val="32"/>
          <w:szCs w:val="32"/>
        </w:rPr>
        <w:t>通过评价</w:t>
      </w:r>
      <w:r w:rsidRPr="00B016F3">
        <w:rPr>
          <w:rFonts w:ascii="仿宋_GB2312" w:eastAsia="仿宋_GB2312" w:hint="eastAsia"/>
          <w:color w:val="000000" w:themeColor="text1"/>
          <w:sz w:val="32"/>
          <w:szCs w:val="32"/>
          <w:lang w:val="zh-TW"/>
        </w:rPr>
        <w:t>发现财政资金使用中存在的合规性问题，总结财务内控中存在的不足之处。</w:t>
      </w:r>
    </w:p>
    <w:p w:rsidR="00C5695F" w:rsidRPr="00B016F3" w:rsidRDefault="00A95478" w:rsidP="00E76F6F">
      <w:pPr>
        <w:pStyle w:val="2"/>
        <w:numPr>
          <w:ilvl w:val="0"/>
          <w:numId w:val="5"/>
        </w:numPr>
        <w:ind w:firstLine="643"/>
        <w:rPr>
          <w:rFonts w:ascii="楷体_GB2312" w:eastAsia="楷体_GB2312"/>
          <w:color w:val="000000" w:themeColor="text1"/>
          <w:szCs w:val="32"/>
        </w:rPr>
      </w:pPr>
      <w:r w:rsidRPr="00B016F3">
        <w:rPr>
          <w:rFonts w:ascii="楷体_GB2312" w:eastAsia="楷体_GB2312" w:hint="eastAsia"/>
          <w:color w:val="000000" w:themeColor="text1"/>
          <w:szCs w:val="32"/>
        </w:rPr>
        <w:t>专项管理情况分析</w:t>
      </w:r>
    </w:p>
    <w:p w:rsidR="00A204C1" w:rsidRPr="00B016F3" w:rsidRDefault="0013354C" w:rsidP="00A204C1">
      <w:pPr>
        <w:ind w:firstLine="640"/>
        <w:rPr>
          <w:rFonts w:ascii="仿宋_GB2312" w:eastAsia="仿宋_GB2312"/>
          <w:color w:val="000000" w:themeColor="text1"/>
          <w:sz w:val="32"/>
          <w:szCs w:val="32"/>
          <w:lang w:val="zh-TW"/>
        </w:rPr>
      </w:pPr>
      <w:r>
        <w:rPr>
          <w:rFonts w:ascii="仿宋_GB2312" w:eastAsia="仿宋_GB2312" w:hint="eastAsia"/>
          <w:color w:val="000000" w:themeColor="text1"/>
          <w:sz w:val="32"/>
          <w:szCs w:val="32"/>
          <w:lang w:val="zh-TW"/>
        </w:rPr>
        <w:t>2022</w:t>
      </w:r>
      <w:r w:rsidR="00A204C1" w:rsidRPr="00B016F3">
        <w:rPr>
          <w:rFonts w:ascii="仿宋_GB2312" w:eastAsia="仿宋_GB2312" w:hint="eastAsia"/>
          <w:color w:val="000000" w:themeColor="text1"/>
          <w:sz w:val="32"/>
          <w:szCs w:val="32"/>
          <w:lang w:val="zh-TW"/>
        </w:rPr>
        <w:t>年本单位全年未安排中央及自治区专项资金支出项目。</w:t>
      </w:r>
    </w:p>
    <w:p w:rsidR="00C5695F" w:rsidRPr="00B016F3" w:rsidRDefault="00A95478" w:rsidP="00766E26">
      <w:pPr>
        <w:ind w:firstLine="640"/>
        <w:outlineLvl w:val="0"/>
        <w:rPr>
          <w:rFonts w:ascii="黑体" w:eastAsia="黑体" w:hAnsi="黑体" w:cs="黑体"/>
          <w:color w:val="000000" w:themeColor="text1"/>
          <w:sz w:val="32"/>
          <w:szCs w:val="32"/>
        </w:rPr>
      </w:pPr>
      <w:r w:rsidRPr="00B016F3">
        <w:rPr>
          <w:rFonts w:ascii="黑体" w:eastAsia="黑体" w:hAnsi="黑体" w:cs="黑体" w:hint="eastAsia"/>
          <w:color w:val="000000" w:themeColor="text1"/>
          <w:sz w:val="32"/>
          <w:szCs w:val="32"/>
        </w:rPr>
        <w:t>四、资产管理情况</w:t>
      </w:r>
    </w:p>
    <w:p w:rsidR="00C5695F" w:rsidRPr="00B016F3" w:rsidRDefault="004F3C4C" w:rsidP="00A204C1">
      <w:pPr>
        <w:ind w:firstLine="643"/>
        <w:jc w:val="left"/>
        <w:rPr>
          <w:rFonts w:ascii="仿宋_GB2312" w:eastAsia="仿宋_GB2312" w:cs="仿宋_GB2312"/>
          <w:b/>
          <w:color w:val="000000" w:themeColor="text1"/>
          <w:kern w:val="1"/>
          <w:sz w:val="32"/>
          <w:szCs w:val="32"/>
        </w:rPr>
      </w:pPr>
      <w:r w:rsidRPr="00B016F3">
        <w:rPr>
          <w:rFonts w:ascii="仿宋_GB2312" w:eastAsia="仿宋_GB2312" w:cs="仿宋_GB2312" w:hint="eastAsia"/>
          <w:b/>
          <w:color w:val="000000" w:themeColor="text1"/>
          <w:kern w:val="1"/>
          <w:sz w:val="32"/>
          <w:szCs w:val="32"/>
        </w:rPr>
        <w:t>（一）</w:t>
      </w:r>
      <w:r w:rsidR="00A95478" w:rsidRPr="00B016F3">
        <w:rPr>
          <w:rFonts w:ascii="仿宋_GB2312" w:eastAsia="仿宋_GB2312" w:cs="仿宋_GB2312" w:hint="eastAsia"/>
          <w:b/>
          <w:color w:val="000000" w:themeColor="text1"/>
          <w:kern w:val="1"/>
          <w:sz w:val="32"/>
          <w:szCs w:val="32"/>
        </w:rPr>
        <w:t>资产情况及固定资产利用情况</w:t>
      </w:r>
    </w:p>
    <w:p w:rsidR="007903C5" w:rsidRPr="00B016F3" w:rsidRDefault="00A95478" w:rsidP="00766E26">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截止</w:t>
      </w:r>
      <w:r w:rsidR="0013354C">
        <w:rPr>
          <w:rFonts w:ascii="仿宋_GB2312" w:eastAsia="仿宋_GB2312" w:hint="eastAsia"/>
          <w:color w:val="000000" w:themeColor="text1"/>
          <w:sz w:val="32"/>
          <w:szCs w:val="32"/>
        </w:rPr>
        <w:t>2022</w:t>
      </w:r>
      <w:r w:rsidRPr="00B016F3">
        <w:rPr>
          <w:rFonts w:ascii="仿宋_GB2312" w:eastAsia="仿宋_GB2312" w:hint="eastAsia"/>
          <w:color w:val="000000" w:themeColor="text1"/>
          <w:sz w:val="32"/>
          <w:szCs w:val="32"/>
        </w:rPr>
        <w:t>年12月31日，我单位资产账面总额为</w:t>
      </w:r>
      <w:r w:rsidR="006818C4">
        <w:rPr>
          <w:rFonts w:ascii="仿宋_GB2312" w:eastAsia="仿宋_GB2312"/>
          <w:color w:val="000000" w:themeColor="text1"/>
          <w:sz w:val="32"/>
          <w:szCs w:val="32"/>
        </w:rPr>
        <w:t>399.38</w:t>
      </w:r>
      <w:r w:rsidRPr="00B016F3">
        <w:rPr>
          <w:rFonts w:ascii="仿宋_GB2312" w:eastAsia="仿宋_GB2312" w:hint="eastAsia"/>
          <w:color w:val="000000" w:themeColor="text1"/>
          <w:sz w:val="32"/>
          <w:szCs w:val="32"/>
        </w:rPr>
        <w:t>万元，较年初资产总额</w:t>
      </w:r>
      <w:r w:rsidR="00315E91" w:rsidRPr="00B016F3">
        <w:rPr>
          <w:rFonts w:ascii="仿宋_GB2312" w:eastAsia="仿宋_GB2312" w:hint="eastAsia"/>
          <w:color w:val="000000" w:themeColor="text1"/>
          <w:sz w:val="32"/>
          <w:szCs w:val="32"/>
        </w:rPr>
        <w:t>减少</w:t>
      </w:r>
      <w:r w:rsidR="00315E91" w:rsidRPr="00B016F3">
        <w:rPr>
          <w:rFonts w:ascii="仿宋_GB2312" w:eastAsia="仿宋_GB2312"/>
          <w:color w:val="000000" w:themeColor="text1"/>
          <w:sz w:val="32"/>
          <w:szCs w:val="32"/>
        </w:rPr>
        <w:t>8.9</w:t>
      </w:r>
      <w:r w:rsidRPr="00B016F3">
        <w:rPr>
          <w:rFonts w:ascii="仿宋_GB2312" w:eastAsia="仿宋_GB2312" w:hint="eastAsia"/>
          <w:color w:val="000000" w:themeColor="text1"/>
          <w:sz w:val="32"/>
          <w:szCs w:val="32"/>
        </w:rPr>
        <w:t>万元，</w:t>
      </w:r>
      <w:r w:rsidR="00315E91" w:rsidRPr="00B016F3">
        <w:rPr>
          <w:rFonts w:ascii="仿宋_GB2312" w:eastAsia="仿宋_GB2312" w:hint="eastAsia"/>
          <w:color w:val="000000" w:themeColor="text1"/>
          <w:sz w:val="32"/>
          <w:szCs w:val="32"/>
        </w:rPr>
        <w:t>减少</w:t>
      </w:r>
      <w:r w:rsidR="00315E91" w:rsidRPr="00B016F3">
        <w:rPr>
          <w:rFonts w:ascii="仿宋_GB2312" w:eastAsia="仿宋_GB2312"/>
          <w:color w:val="000000" w:themeColor="text1"/>
          <w:sz w:val="32"/>
          <w:szCs w:val="32"/>
        </w:rPr>
        <w:t>2</w:t>
      </w:r>
      <w:r w:rsidR="00932BFF" w:rsidRPr="00B016F3">
        <w:rPr>
          <w:rFonts w:ascii="仿宋_GB2312" w:eastAsia="仿宋_GB2312" w:hint="eastAsia"/>
          <w:color w:val="000000" w:themeColor="text1"/>
          <w:sz w:val="32"/>
          <w:szCs w:val="32"/>
        </w:rPr>
        <w:t>%</w:t>
      </w:r>
      <w:r w:rsidRPr="00B016F3">
        <w:rPr>
          <w:rFonts w:ascii="仿宋_GB2312" w:eastAsia="仿宋_GB2312" w:hint="eastAsia"/>
          <w:color w:val="000000" w:themeColor="text1"/>
          <w:sz w:val="32"/>
          <w:szCs w:val="32"/>
        </w:rPr>
        <w:t>，其中：</w:t>
      </w:r>
    </w:p>
    <w:p w:rsidR="00A82B72" w:rsidRPr="00B016F3" w:rsidRDefault="007903C5" w:rsidP="00A82B72">
      <w:pPr>
        <w:spacing w:line="440" w:lineRule="exact"/>
        <w:ind w:firstLine="640"/>
        <w:rPr>
          <w:rFonts w:cs="仿宋"/>
          <w:szCs w:val="28"/>
        </w:rPr>
      </w:pPr>
      <w:r w:rsidRPr="00B016F3">
        <w:rPr>
          <w:rFonts w:ascii="仿宋_GB2312" w:eastAsia="仿宋_GB2312" w:hint="eastAsia"/>
          <w:color w:val="000000" w:themeColor="text1"/>
          <w:sz w:val="32"/>
          <w:szCs w:val="32"/>
        </w:rPr>
        <w:t>流动资产：</w:t>
      </w:r>
      <w:r w:rsidR="0013354C">
        <w:rPr>
          <w:rFonts w:ascii="仿宋_GB2312" w:eastAsia="仿宋_GB2312" w:hint="eastAsia"/>
          <w:color w:val="000000" w:themeColor="text1"/>
          <w:sz w:val="32"/>
          <w:szCs w:val="32"/>
        </w:rPr>
        <w:t>2022</w:t>
      </w:r>
      <w:r w:rsidR="00DE5C7F" w:rsidRPr="00B016F3">
        <w:rPr>
          <w:rFonts w:ascii="仿宋_GB2312" w:eastAsia="仿宋_GB2312" w:hint="eastAsia"/>
          <w:color w:val="000000" w:themeColor="text1"/>
          <w:sz w:val="32"/>
          <w:szCs w:val="32"/>
        </w:rPr>
        <w:t>年初流动资产总额为</w:t>
      </w:r>
      <w:r w:rsidR="00315E91" w:rsidRPr="00B016F3">
        <w:rPr>
          <w:rFonts w:ascii="仿宋_GB2312" w:eastAsia="仿宋_GB2312"/>
          <w:color w:val="000000" w:themeColor="text1"/>
          <w:sz w:val="32"/>
          <w:szCs w:val="32"/>
        </w:rPr>
        <w:t>1.9</w:t>
      </w:r>
      <w:r w:rsidR="00DE5C7F" w:rsidRPr="00B016F3">
        <w:rPr>
          <w:rFonts w:ascii="仿宋_GB2312" w:eastAsia="仿宋_GB2312" w:hint="eastAsia"/>
          <w:color w:val="000000" w:themeColor="text1"/>
          <w:sz w:val="32"/>
          <w:szCs w:val="32"/>
        </w:rPr>
        <w:t>万元，年末总额为</w:t>
      </w:r>
      <w:r w:rsidR="00315E91" w:rsidRPr="00B016F3">
        <w:rPr>
          <w:rFonts w:ascii="仿宋_GB2312" w:eastAsia="仿宋_GB2312"/>
          <w:color w:val="000000" w:themeColor="text1"/>
          <w:sz w:val="32"/>
          <w:szCs w:val="32"/>
        </w:rPr>
        <w:t>2.3</w:t>
      </w:r>
      <w:r w:rsidR="00DE5C7F" w:rsidRPr="00B016F3">
        <w:rPr>
          <w:rFonts w:ascii="仿宋_GB2312" w:eastAsia="仿宋_GB2312" w:hint="eastAsia"/>
          <w:color w:val="000000" w:themeColor="text1"/>
          <w:sz w:val="32"/>
          <w:szCs w:val="32"/>
        </w:rPr>
        <w:t>万元，较年初流动资产增加</w:t>
      </w:r>
      <w:r w:rsidR="00315E91" w:rsidRPr="00B016F3">
        <w:rPr>
          <w:rFonts w:ascii="仿宋_GB2312" w:eastAsia="仿宋_GB2312"/>
          <w:color w:val="000000" w:themeColor="text1"/>
          <w:sz w:val="32"/>
          <w:szCs w:val="32"/>
        </w:rPr>
        <w:t>0.4</w:t>
      </w:r>
      <w:r w:rsidR="00DE5C7F" w:rsidRPr="00B016F3">
        <w:rPr>
          <w:rFonts w:ascii="仿宋_GB2312" w:eastAsia="仿宋_GB2312" w:hint="eastAsia"/>
          <w:color w:val="000000" w:themeColor="text1"/>
          <w:sz w:val="32"/>
          <w:szCs w:val="32"/>
        </w:rPr>
        <w:t>万元，增长</w:t>
      </w:r>
      <w:r w:rsidR="00ED719C" w:rsidRPr="00B016F3">
        <w:rPr>
          <w:rFonts w:ascii="仿宋_GB2312" w:eastAsia="仿宋_GB2312"/>
          <w:color w:val="000000" w:themeColor="text1"/>
          <w:sz w:val="32"/>
          <w:szCs w:val="32"/>
        </w:rPr>
        <w:t>21.1</w:t>
      </w:r>
      <w:r w:rsidR="00DE5C7F" w:rsidRPr="00B016F3">
        <w:rPr>
          <w:rFonts w:ascii="仿宋_GB2312" w:eastAsia="仿宋_GB2312" w:hint="eastAsia"/>
          <w:color w:val="000000" w:themeColor="text1"/>
          <w:sz w:val="32"/>
          <w:szCs w:val="32"/>
        </w:rPr>
        <w:t>%，主要变动原因是：</w:t>
      </w:r>
      <w:r w:rsidR="00ED719C" w:rsidRPr="00B016F3">
        <w:rPr>
          <w:rFonts w:ascii="仿宋_GB2312" w:eastAsia="仿宋_GB2312" w:hint="eastAsia"/>
          <w:color w:val="000000" w:themeColor="text1"/>
          <w:sz w:val="32"/>
          <w:szCs w:val="32"/>
        </w:rPr>
        <w:t>货币资金减少</w:t>
      </w:r>
      <w:r w:rsidR="00A82B72" w:rsidRPr="00B016F3">
        <w:rPr>
          <w:rFonts w:ascii="仿宋_GB2312" w:eastAsia="仿宋_GB2312" w:hint="eastAsia"/>
          <w:color w:val="000000" w:themeColor="text1"/>
          <w:sz w:val="32"/>
          <w:szCs w:val="32"/>
        </w:rPr>
        <w:t>。</w:t>
      </w:r>
    </w:p>
    <w:p w:rsidR="007903C5" w:rsidRPr="00B016F3" w:rsidRDefault="007903C5" w:rsidP="00766E26">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lastRenderedPageBreak/>
        <w:t>固定资产：</w:t>
      </w:r>
      <w:r w:rsidR="0013354C">
        <w:rPr>
          <w:rFonts w:ascii="仿宋_GB2312" w:eastAsia="仿宋_GB2312" w:hint="eastAsia"/>
          <w:color w:val="000000" w:themeColor="text1"/>
          <w:sz w:val="32"/>
          <w:szCs w:val="32"/>
        </w:rPr>
        <w:t>2022</w:t>
      </w:r>
      <w:r w:rsidR="00DE5C7F" w:rsidRPr="00B016F3">
        <w:rPr>
          <w:rFonts w:ascii="仿宋_GB2312" w:eastAsia="仿宋_GB2312" w:hint="eastAsia"/>
          <w:color w:val="000000" w:themeColor="text1"/>
          <w:sz w:val="32"/>
          <w:szCs w:val="32"/>
        </w:rPr>
        <w:t>年初固定资产总额为</w:t>
      </w:r>
      <w:r w:rsidR="00ED719C" w:rsidRPr="00B016F3">
        <w:rPr>
          <w:rFonts w:ascii="仿宋_GB2312" w:eastAsia="仿宋_GB2312"/>
          <w:color w:val="000000" w:themeColor="text1"/>
          <w:sz w:val="32"/>
          <w:szCs w:val="32"/>
        </w:rPr>
        <w:t>406.37</w:t>
      </w:r>
      <w:r w:rsidR="00DE5C7F" w:rsidRPr="00B016F3">
        <w:rPr>
          <w:rFonts w:ascii="仿宋_GB2312" w:eastAsia="仿宋_GB2312" w:hint="eastAsia"/>
          <w:color w:val="000000" w:themeColor="text1"/>
          <w:sz w:val="32"/>
          <w:szCs w:val="32"/>
        </w:rPr>
        <w:t>万元，年末总额为</w:t>
      </w:r>
      <w:r w:rsidR="00ED719C" w:rsidRPr="00B016F3">
        <w:rPr>
          <w:rFonts w:ascii="仿宋_GB2312" w:eastAsia="仿宋_GB2312"/>
          <w:color w:val="000000" w:themeColor="text1"/>
          <w:sz w:val="32"/>
          <w:szCs w:val="32"/>
        </w:rPr>
        <w:t>397.12</w:t>
      </w:r>
      <w:r w:rsidR="00DE5C7F" w:rsidRPr="00B016F3">
        <w:rPr>
          <w:rFonts w:ascii="仿宋_GB2312" w:eastAsia="仿宋_GB2312" w:hint="eastAsia"/>
          <w:color w:val="000000" w:themeColor="text1"/>
          <w:sz w:val="32"/>
          <w:szCs w:val="32"/>
        </w:rPr>
        <w:t>万元，较年初固定资产</w:t>
      </w:r>
      <w:r w:rsidR="00A82B72" w:rsidRPr="00B016F3">
        <w:rPr>
          <w:rFonts w:ascii="仿宋_GB2312" w:eastAsia="仿宋_GB2312" w:hint="eastAsia"/>
          <w:color w:val="000000" w:themeColor="text1"/>
          <w:sz w:val="32"/>
          <w:szCs w:val="32"/>
        </w:rPr>
        <w:t>减少</w:t>
      </w:r>
      <w:r w:rsidR="00ED719C" w:rsidRPr="00B016F3">
        <w:rPr>
          <w:rFonts w:ascii="仿宋_GB2312" w:eastAsia="仿宋_GB2312"/>
          <w:color w:val="000000" w:themeColor="text1"/>
          <w:sz w:val="32"/>
          <w:szCs w:val="32"/>
        </w:rPr>
        <w:t>9.25</w:t>
      </w:r>
      <w:r w:rsidR="00DE5C7F" w:rsidRPr="00B016F3">
        <w:rPr>
          <w:rFonts w:ascii="仿宋_GB2312" w:eastAsia="仿宋_GB2312" w:hint="eastAsia"/>
          <w:color w:val="000000" w:themeColor="text1"/>
          <w:sz w:val="32"/>
          <w:szCs w:val="32"/>
        </w:rPr>
        <w:t>万元，</w:t>
      </w:r>
      <w:r w:rsidR="00A82B72" w:rsidRPr="00B016F3">
        <w:rPr>
          <w:rFonts w:ascii="仿宋_GB2312" w:eastAsia="仿宋_GB2312" w:hint="eastAsia"/>
          <w:color w:val="000000" w:themeColor="text1"/>
          <w:sz w:val="32"/>
          <w:szCs w:val="32"/>
        </w:rPr>
        <w:t>减少</w:t>
      </w:r>
      <w:r w:rsidR="00ED719C" w:rsidRPr="00B016F3">
        <w:rPr>
          <w:rFonts w:ascii="仿宋_GB2312" w:eastAsia="仿宋_GB2312"/>
          <w:color w:val="000000" w:themeColor="text1"/>
          <w:sz w:val="32"/>
          <w:szCs w:val="32"/>
        </w:rPr>
        <w:t>2.2</w:t>
      </w:r>
      <w:r w:rsidR="0007278D" w:rsidRPr="00B016F3">
        <w:rPr>
          <w:rFonts w:ascii="仿宋_GB2312" w:eastAsia="仿宋_GB2312" w:hint="eastAsia"/>
          <w:color w:val="000000" w:themeColor="text1"/>
          <w:sz w:val="32"/>
          <w:szCs w:val="32"/>
        </w:rPr>
        <w:t>%</w:t>
      </w:r>
      <w:r w:rsidR="00DE5C7F" w:rsidRPr="00B016F3">
        <w:rPr>
          <w:rFonts w:ascii="仿宋_GB2312" w:eastAsia="仿宋_GB2312" w:hint="eastAsia"/>
          <w:color w:val="000000" w:themeColor="text1"/>
          <w:sz w:val="32"/>
          <w:szCs w:val="32"/>
        </w:rPr>
        <w:t>，主要变动原因是：</w:t>
      </w:r>
      <w:r w:rsidR="00A82B72" w:rsidRPr="00B016F3">
        <w:rPr>
          <w:rFonts w:ascii="仿宋_GB2312" w:eastAsia="仿宋_GB2312" w:hint="eastAsia"/>
          <w:color w:val="000000" w:themeColor="text1"/>
          <w:sz w:val="32"/>
          <w:szCs w:val="32"/>
        </w:rPr>
        <w:t>固定资产折旧</w:t>
      </w:r>
      <w:r w:rsidR="00DE5C7F" w:rsidRPr="00B016F3">
        <w:rPr>
          <w:rFonts w:ascii="仿宋_GB2312" w:eastAsia="仿宋_GB2312" w:hint="eastAsia"/>
          <w:color w:val="000000" w:themeColor="text1"/>
          <w:sz w:val="32"/>
          <w:szCs w:val="32"/>
        </w:rPr>
        <w:t>。</w:t>
      </w:r>
    </w:p>
    <w:p w:rsidR="00C5695F" w:rsidRPr="00B016F3" w:rsidRDefault="004F3C4C" w:rsidP="004F3C4C">
      <w:pPr>
        <w:pStyle w:val="2"/>
        <w:ind w:left="420" w:firstLineChars="0" w:firstLine="0"/>
        <w:rPr>
          <w:rFonts w:ascii="楷体_GB2312" w:eastAsia="楷体_GB2312"/>
          <w:color w:val="000000" w:themeColor="text1"/>
          <w:szCs w:val="32"/>
        </w:rPr>
      </w:pPr>
      <w:r w:rsidRPr="00B016F3">
        <w:rPr>
          <w:rFonts w:ascii="楷体_GB2312" w:eastAsia="楷体_GB2312" w:hint="eastAsia"/>
          <w:color w:val="000000" w:themeColor="text1"/>
          <w:szCs w:val="32"/>
        </w:rPr>
        <w:t>（二）</w:t>
      </w:r>
      <w:r w:rsidR="00A95478" w:rsidRPr="00B016F3">
        <w:rPr>
          <w:rFonts w:ascii="楷体_GB2312" w:eastAsia="楷体_GB2312" w:hint="eastAsia"/>
          <w:color w:val="000000" w:themeColor="text1"/>
          <w:szCs w:val="32"/>
        </w:rPr>
        <w:t>资产管理规范性分析</w:t>
      </w:r>
    </w:p>
    <w:p w:rsidR="00C5695F" w:rsidRPr="00B016F3" w:rsidRDefault="00A95478" w:rsidP="00E76F6F">
      <w:pPr>
        <w:ind w:firstLine="643"/>
        <w:jc w:val="left"/>
        <w:rPr>
          <w:rFonts w:ascii="仿宋_GB2312" w:eastAsia="仿宋_GB2312" w:cs="仿宋_GB2312"/>
          <w:color w:val="000000" w:themeColor="text1"/>
          <w:kern w:val="1"/>
          <w:sz w:val="32"/>
          <w:szCs w:val="32"/>
        </w:rPr>
      </w:pPr>
      <w:r w:rsidRPr="00B016F3">
        <w:rPr>
          <w:rFonts w:ascii="仿宋_GB2312" w:eastAsia="仿宋_GB2312" w:cs="仿宋_GB2312" w:hint="eastAsia"/>
          <w:b/>
          <w:color w:val="000000" w:themeColor="text1"/>
          <w:kern w:val="1"/>
          <w:sz w:val="32"/>
          <w:szCs w:val="32"/>
        </w:rPr>
        <w:t>1.资产管理体制和制度建设方面</w:t>
      </w:r>
    </w:p>
    <w:p w:rsidR="00C5695F" w:rsidRPr="00B016F3" w:rsidRDefault="00A95478" w:rsidP="00E76F6F">
      <w:pPr>
        <w:ind w:firstLineChars="213" w:firstLine="682"/>
        <w:jc w:val="left"/>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B016F3" w:rsidRDefault="00A95478" w:rsidP="00E76F6F">
      <w:pPr>
        <w:ind w:firstLine="643"/>
        <w:jc w:val="left"/>
        <w:rPr>
          <w:rFonts w:ascii="仿宋_GB2312" w:eastAsia="仿宋_GB2312" w:cs="仿宋_GB2312"/>
          <w:b/>
          <w:color w:val="000000" w:themeColor="text1"/>
          <w:kern w:val="1"/>
          <w:sz w:val="32"/>
          <w:szCs w:val="32"/>
        </w:rPr>
      </w:pPr>
      <w:r w:rsidRPr="00B016F3">
        <w:rPr>
          <w:rFonts w:ascii="仿宋_GB2312" w:eastAsia="仿宋_GB2312" w:cs="仿宋_GB2312" w:hint="eastAsia"/>
          <w:b/>
          <w:color w:val="000000" w:themeColor="text1"/>
          <w:kern w:val="1"/>
          <w:sz w:val="32"/>
          <w:szCs w:val="32"/>
        </w:rPr>
        <w:t>2.运行机制和管理方式</w:t>
      </w:r>
    </w:p>
    <w:p w:rsidR="00C5695F" w:rsidRPr="00B016F3" w:rsidRDefault="00A95478" w:rsidP="00E76F6F">
      <w:pPr>
        <w:ind w:firstLineChars="213" w:firstLine="682"/>
        <w:jc w:val="left"/>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C5695F" w:rsidRPr="00B016F3" w:rsidRDefault="00A95478" w:rsidP="00E76F6F">
      <w:pPr>
        <w:ind w:firstLine="643"/>
        <w:jc w:val="left"/>
        <w:rPr>
          <w:rFonts w:ascii="仿宋_GB2312" w:eastAsia="仿宋_GB2312" w:cs="仿宋_GB2312"/>
          <w:b/>
          <w:color w:val="000000" w:themeColor="text1"/>
          <w:kern w:val="1"/>
          <w:sz w:val="32"/>
          <w:szCs w:val="32"/>
        </w:rPr>
      </w:pPr>
      <w:r w:rsidRPr="00B016F3">
        <w:rPr>
          <w:rFonts w:ascii="仿宋_GB2312" w:eastAsia="仿宋_GB2312" w:cs="仿宋_GB2312" w:hint="eastAsia"/>
          <w:b/>
          <w:color w:val="000000" w:themeColor="text1"/>
          <w:kern w:val="1"/>
          <w:sz w:val="32"/>
          <w:szCs w:val="32"/>
        </w:rPr>
        <w:t>3.信息化建设方面</w:t>
      </w:r>
    </w:p>
    <w:p w:rsidR="00C5695F" w:rsidRPr="00B016F3" w:rsidRDefault="00A95478" w:rsidP="007903C5">
      <w:pPr>
        <w:ind w:firstLineChars="213" w:firstLine="682"/>
        <w:jc w:val="left"/>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我单位通过用行政事业单位资产管理软件严格管理资产卡片，包括卡片的增加、删除、查询、打印、汇总等。正</w:t>
      </w:r>
      <w:r w:rsidRPr="00B016F3">
        <w:rPr>
          <w:rFonts w:ascii="仿宋_GB2312" w:eastAsia="仿宋_GB2312" w:hint="eastAsia"/>
          <w:color w:val="000000" w:themeColor="text1"/>
          <w:sz w:val="32"/>
          <w:szCs w:val="32"/>
        </w:rPr>
        <w:lastRenderedPageBreak/>
        <w:t>确、全面、及时地记录资产的增加、减少、使用等状况，真实地反映和监督资产的增减变动和实际状况，建立健全了资产账簿体系。</w:t>
      </w:r>
    </w:p>
    <w:p w:rsidR="00C5695F" w:rsidRPr="00B016F3" w:rsidRDefault="00A95478" w:rsidP="00E76F6F">
      <w:pPr>
        <w:ind w:firstLine="643"/>
        <w:jc w:val="left"/>
        <w:rPr>
          <w:rFonts w:ascii="仿宋_GB2312" w:eastAsia="仿宋_GB2312" w:cs="仿宋_GB2312"/>
          <w:b/>
          <w:color w:val="000000" w:themeColor="text1"/>
          <w:kern w:val="1"/>
          <w:sz w:val="32"/>
          <w:szCs w:val="32"/>
        </w:rPr>
      </w:pPr>
      <w:r w:rsidRPr="00B016F3">
        <w:rPr>
          <w:rFonts w:ascii="仿宋_GB2312" w:eastAsia="仿宋_GB2312" w:cs="仿宋_GB2312" w:hint="eastAsia"/>
          <w:b/>
          <w:color w:val="000000" w:themeColor="text1"/>
          <w:kern w:val="1"/>
          <w:sz w:val="32"/>
          <w:szCs w:val="32"/>
        </w:rPr>
        <w:t>4.流动资产的管理</w:t>
      </w:r>
    </w:p>
    <w:p w:rsidR="00C5695F" w:rsidRPr="00B016F3" w:rsidRDefault="00A95478" w:rsidP="007903C5">
      <w:pPr>
        <w:ind w:firstLineChars="213" w:firstLine="682"/>
        <w:jc w:val="left"/>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B016F3" w:rsidRDefault="00A95478" w:rsidP="00E76F6F">
      <w:pPr>
        <w:ind w:firstLine="643"/>
        <w:jc w:val="left"/>
        <w:rPr>
          <w:rFonts w:ascii="仿宋_GB2312" w:eastAsia="仿宋_GB2312" w:cs="仿宋_GB2312"/>
          <w:b/>
          <w:color w:val="000000" w:themeColor="text1"/>
          <w:kern w:val="1"/>
          <w:sz w:val="32"/>
          <w:szCs w:val="32"/>
        </w:rPr>
      </w:pPr>
      <w:r w:rsidRPr="00B016F3">
        <w:rPr>
          <w:rFonts w:ascii="仿宋_GB2312" w:eastAsia="仿宋_GB2312" w:cs="仿宋_GB2312" w:hint="eastAsia"/>
          <w:b/>
          <w:color w:val="000000" w:themeColor="text1"/>
          <w:kern w:val="1"/>
          <w:sz w:val="32"/>
          <w:szCs w:val="32"/>
        </w:rPr>
        <w:t>5.固定资产的管理</w:t>
      </w:r>
    </w:p>
    <w:p w:rsidR="00C5695F" w:rsidRPr="00B016F3" w:rsidRDefault="00A95478" w:rsidP="007903C5">
      <w:pPr>
        <w:ind w:firstLineChars="213" w:firstLine="682"/>
        <w:jc w:val="left"/>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B016F3" w:rsidRDefault="00A95478" w:rsidP="00E76F6F">
      <w:pPr>
        <w:pStyle w:val="1"/>
        <w:numPr>
          <w:ilvl w:val="0"/>
          <w:numId w:val="7"/>
        </w:numPr>
        <w:ind w:firstLine="640"/>
        <w:rPr>
          <w:rFonts w:ascii="黑体" w:hAnsi="黑体"/>
          <w:b w:val="0"/>
          <w:color w:val="000000" w:themeColor="text1"/>
          <w:sz w:val="32"/>
          <w:szCs w:val="32"/>
        </w:rPr>
      </w:pPr>
      <w:r w:rsidRPr="00B016F3">
        <w:rPr>
          <w:rFonts w:ascii="黑体" w:hAnsi="黑体" w:hint="eastAsia"/>
          <w:b w:val="0"/>
          <w:color w:val="000000" w:themeColor="text1"/>
          <w:sz w:val="32"/>
          <w:szCs w:val="32"/>
        </w:rPr>
        <w:t>部门单位整体支出绩效情况</w:t>
      </w:r>
    </w:p>
    <w:p w:rsidR="00C5695F" w:rsidRPr="00B016F3" w:rsidRDefault="0013354C"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w:t>
      </w:r>
      <w:r w:rsidR="00A95478" w:rsidRPr="00B016F3">
        <w:rPr>
          <w:rFonts w:ascii="仿宋_GB2312" w:eastAsia="仿宋_GB2312" w:hint="eastAsia"/>
          <w:bCs/>
          <w:color w:val="000000" w:themeColor="text1"/>
          <w:spacing w:val="-4"/>
          <w:sz w:val="32"/>
          <w:szCs w:val="32"/>
        </w:rPr>
        <w:t>年度，</w:t>
      </w:r>
      <w:r w:rsidR="007903C5" w:rsidRPr="00B016F3">
        <w:rPr>
          <w:rFonts w:ascii="仿宋_GB2312" w:eastAsia="仿宋_GB2312" w:hint="eastAsia"/>
          <w:color w:val="000000" w:themeColor="text1"/>
          <w:sz w:val="32"/>
          <w:szCs w:val="32"/>
        </w:rPr>
        <w:t>我</w:t>
      </w:r>
      <w:r w:rsidR="00A95478" w:rsidRPr="00B016F3">
        <w:rPr>
          <w:rFonts w:ascii="仿宋_GB2312" w:eastAsia="仿宋_GB2312" w:hint="eastAsia"/>
          <w:bCs/>
          <w:color w:val="000000" w:themeColor="text1"/>
          <w:spacing w:val="-4"/>
          <w:sz w:val="32"/>
          <w:szCs w:val="32"/>
        </w:rPr>
        <w:t>单位整体支出绩效目标共设置一级指标3个，二级指标</w:t>
      </w:r>
      <w:r w:rsidR="004F3C4C" w:rsidRPr="00B016F3">
        <w:rPr>
          <w:rFonts w:ascii="仿宋_GB2312" w:eastAsia="仿宋_GB2312"/>
          <w:bCs/>
          <w:color w:val="000000" w:themeColor="text1"/>
          <w:spacing w:val="-4"/>
          <w:sz w:val="32"/>
          <w:szCs w:val="32"/>
        </w:rPr>
        <w:t>9</w:t>
      </w:r>
      <w:r w:rsidR="00A95478" w:rsidRPr="00B016F3">
        <w:rPr>
          <w:rFonts w:ascii="仿宋_GB2312" w:eastAsia="仿宋_GB2312" w:hint="eastAsia"/>
          <w:bCs/>
          <w:color w:val="000000" w:themeColor="text1"/>
          <w:spacing w:val="-4"/>
          <w:sz w:val="32"/>
          <w:szCs w:val="32"/>
        </w:rPr>
        <w:t>个，三级指标</w:t>
      </w:r>
      <w:r w:rsidR="00DE5C7F" w:rsidRPr="00B016F3">
        <w:rPr>
          <w:rFonts w:ascii="仿宋_GB2312" w:eastAsia="仿宋_GB2312"/>
          <w:bCs/>
          <w:color w:val="000000" w:themeColor="text1"/>
          <w:spacing w:val="-4"/>
          <w:sz w:val="32"/>
          <w:szCs w:val="32"/>
        </w:rPr>
        <w:t>1</w:t>
      </w:r>
      <w:r>
        <w:rPr>
          <w:rFonts w:ascii="仿宋_GB2312" w:eastAsia="仿宋_GB2312"/>
          <w:bCs/>
          <w:color w:val="000000" w:themeColor="text1"/>
          <w:spacing w:val="-4"/>
          <w:sz w:val="32"/>
          <w:szCs w:val="32"/>
        </w:rPr>
        <w:t>4</w:t>
      </w:r>
      <w:r w:rsidR="00A95478" w:rsidRPr="00B016F3">
        <w:rPr>
          <w:rFonts w:ascii="仿宋_GB2312" w:eastAsia="仿宋_GB2312" w:hint="eastAsia"/>
          <w:bCs/>
          <w:color w:val="000000" w:themeColor="text1"/>
          <w:spacing w:val="-4"/>
          <w:sz w:val="32"/>
          <w:szCs w:val="32"/>
        </w:rPr>
        <w:t>个，其中：已完成三级指标</w:t>
      </w:r>
      <w:r w:rsidR="00DE5C7F" w:rsidRPr="00B016F3">
        <w:rPr>
          <w:rFonts w:ascii="仿宋_GB2312" w:eastAsia="仿宋_GB2312"/>
          <w:bCs/>
          <w:color w:val="000000" w:themeColor="text1"/>
          <w:spacing w:val="-4"/>
          <w:sz w:val="32"/>
          <w:szCs w:val="32"/>
        </w:rPr>
        <w:t>1</w:t>
      </w:r>
      <w:r>
        <w:rPr>
          <w:rFonts w:ascii="仿宋_GB2312" w:eastAsia="仿宋_GB2312"/>
          <w:bCs/>
          <w:color w:val="000000" w:themeColor="text1"/>
          <w:spacing w:val="-4"/>
          <w:sz w:val="32"/>
          <w:szCs w:val="32"/>
        </w:rPr>
        <w:t>4</w:t>
      </w:r>
      <w:r w:rsidR="00A95478" w:rsidRPr="00B016F3">
        <w:rPr>
          <w:rFonts w:ascii="仿宋_GB2312" w:eastAsia="仿宋_GB2312" w:hint="eastAsia"/>
          <w:bCs/>
          <w:color w:val="000000" w:themeColor="text1"/>
          <w:spacing w:val="-4"/>
          <w:sz w:val="32"/>
          <w:szCs w:val="32"/>
        </w:rPr>
        <w:t>个，指标完成率为</w:t>
      </w:r>
      <w:r w:rsidR="00DE5C7F" w:rsidRPr="00B016F3">
        <w:rPr>
          <w:rFonts w:ascii="仿宋_GB2312" w:eastAsia="仿宋_GB2312"/>
          <w:bCs/>
          <w:color w:val="000000" w:themeColor="text1"/>
          <w:spacing w:val="-4"/>
          <w:sz w:val="32"/>
          <w:szCs w:val="32"/>
        </w:rPr>
        <w:t>100</w:t>
      </w:r>
      <w:r w:rsidR="0007278D" w:rsidRPr="00B016F3">
        <w:rPr>
          <w:rFonts w:ascii="仿宋_GB2312" w:eastAsia="仿宋_GB2312"/>
          <w:bCs/>
          <w:color w:val="000000" w:themeColor="text1"/>
          <w:spacing w:val="-4"/>
          <w:sz w:val="32"/>
          <w:szCs w:val="32"/>
        </w:rPr>
        <w:t>.0</w:t>
      </w:r>
      <w:r w:rsidR="00A95478" w:rsidRPr="00B016F3">
        <w:rPr>
          <w:rFonts w:ascii="仿宋_GB2312" w:eastAsia="仿宋_GB2312" w:hint="eastAsia"/>
          <w:bCs/>
          <w:color w:val="000000" w:themeColor="text1"/>
          <w:spacing w:val="-4"/>
          <w:sz w:val="32"/>
          <w:szCs w:val="32"/>
        </w:rPr>
        <w:t>%。</w:t>
      </w:r>
    </w:p>
    <w:p w:rsidR="00C5695F" w:rsidRPr="00B016F3" w:rsidRDefault="00A95478" w:rsidP="00E76F6F">
      <w:pPr>
        <w:pStyle w:val="3"/>
        <w:ind w:firstLine="643"/>
        <w:rPr>
          <w:color w:val="000000" w:themeColor="text1"/>
          <w:sz w:val="32"/>
        </w:rPr>
      </w:pPr>
      <w:r w:rsidRPr="00B016F3">
        <w:rPr>
          <w:rFonts w:hint="eastAsia"/>
          <w:color w:val="000000" w:themeColor="text1"/>
          <w:sz w:val="32"/>
        </w:rPr>
        <w:t>1.产出指标完成情况分析</w:t>
      </w:r>
    </w:p>
    <w:p w:rsidR="00C5695F" w:rsidRPr="00B016F3" w:rsidRDefault="00A95478" w:rsidP="00E76F6F">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（1）数量指标</w:t>
      </w:r>
    </w:p>
    <w:p w:rsidR="0013354C" w:rsidRPr="00B016F3" w:rsidRDefault="0013354C" w:rsidP="0013354C">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w:t>
      </w:r>
      <w:r w:rsidRPr="0013354C">
        <w:rPr>
          <w:rFonts w:ascii="仿宋_GB2312" w:eastAsia="仿宋_GB2312" w:hint="eastAsia"/>
          <w:color w:val="000000" w:themeColor="text1"/>
          <w:sz w:val="32"/>
          <w:szCs w:val="32"/>
        </w:rPr>
        <w:t>保障办公人员数量</w:t>
      </w:r>
      <w:r w:rsidRPr="00B016F3">
        <w:rPr>
          <w:rFonts w:ascii="仿宋_GB2312" w:eastAsia="仿宋_GB2312" w:hint="eastAsia"/>
          <w:color w:val="000000" w:themeColor="text1"/>
          <w:sz w:val="32"/>
          <w:szCs w:val="32"/>
        </w:rPr>
        <w:t>”指标：预期指标值为“≥</w:t>
      </w:r>
      <w:r w:rsidRPr="00B016F3">
        <w:rPr>
          <w:rFonts w:ascii="仿宋_GB2312" w:eastAsia="仿宋_GB2312"/>
          <w:color w:val="000000" w:themeColor="text1"/>
          <w:sz w:val="32"/>
          <w:szCs w:val="32"/>
        </w:rPr>
        <w:t>4</w:t>
      </w:r>
      <w:r w:rsidRPr="00B016F3">
        <w:rPr>
          <w:rFonts w:ascii="仿宋_GB2312" w:eastAsia="仿宋_GB2312" w:hint="eastAsia"/>
          <w:color w:val="000000" w:themeColor="text1"/>
          <w:sz w:val="32"/>
          <w:szCs w:val="32"/>
        </w:rPr>
        <w:t>人”，实际完成指标值为“</w:t>
      </w:r>
      <w:r w:rsidRPr="00B016F3">
        <w:rPr>
          <w:rFonts w:ascii="仿宋_GB2312" w:eastAsia="仿宋_GB2312"/>
          <w:color w:val="000000" w:themeColor="text1"/>
          <w:sz w:val="32"/>
          <w:szCs w:val="32"/>
        </w:rPr>
        <w:t>4</w:t>
      </w:r>
      <w:r w:rsidRPr="00B016F3">
        <w:rPr>
          <w:rFonts w:ascii="仿宋_GB2312" w:eastAsia="仿宋_GB2312" w:hint="eastAsia"/>
          <w:color w:val="000000" w:themeColor="text1"/>
          <w:sz w:val="32"/>
          <w:szCs w:val="32"/>
        </w:rPr>
        <w:t>人”，指标完成率为</w:t>
      </w:r>
      <w:r w:rsidRPr="00B016F3">
        <w:rPr>
          <w:rFonts w:ascii="仿宋_GB2312" w:eastAsia="仿宋_GB2312"/>
          <w:bCs/>
          <w:color w:val="000000" w:themeColor="text1"/>
          <w:spacing w:val="-4"/>
          <w:sz w:val="32"/>
          <w:szCs w:val="32"/>
        </w:rPr>
        <w:t>100.0</w:t>
      </w:r>
      <w:r w:rsidRPr="00B016F3">
        <w:rPr>
          <w:rFonts w:ascii="仿宋_GB2312" w:eastAsia="仿宋_GB2312" w:hint="eastAsia"/>
          <w:color w:val="000000" w:themeColor="text1"/>
          <w:sz w:val="32"/>
          <w:szCs w:val="32"/>
        </w:rPr>
        <w:t>%;</w:t>
      </w:r>
    </w:p>
    <w:p w:rsidR="00C5695F" w:rsidRPr="00B016F3" w:rsidRDefault="00A95478" w:rsidP="00E76F6F">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w:t>
      </w:r>
      <w:r w:rsidR="0013354C" w:rsidRPr="0013354C">
        <w:rPr>
          <w:rFonts w:ascii="仿宋_GB2312" w:eastAsia="仿宋_GB2312" w:hint="eastAsia"/>
          <w:color w:val="000000" w:themeColor="text1"/>
          <w:sz w:val="32"/>
          <w:szCs w:val="32"/>
        </w:rPr>
        <w:t>房屋建筑物供暖面积</w:t>
      </w:r>
      <w:r w:rsidRPr="00B016F3">
        <w:rPr>
          <w:rFonts w:ascii="仿宋_GB2312" w:eastAsia="仿宋_GB2312" w:hint="eastAsia"/>
          <w:color w:val="000000" w:themeColor="text1"/>
          <w:sz w:val="32"/>
          <w:szCs w:val="32"/>
        </w:rPr>
        <w:t>”指标：预期指标值为“</w:t>
      </w:r>
      <w:r w:rsidR="000E039F" w:rsidRPr="00B016F3">
        <w:rPr>
          <w:rFonts w:ascii="仿宋_GB2312" w:eastAsia="仿宋_GB2312" w:hint="eastAsia"/>
          <w:color w:val="000000" w:themeColor="text1"/>
          <w:sz w:val="32"/>
          <w:szCs w:val="32"/>
        </w:rPr>
        <w:t>≥</w:t>
      </w:r>
      <w:r w:rsidR="0013354C">
        <w:rPr>
          <w:rFonts w:ascii="仿宋_GB2312" w:eastAsia="仿宋_GB2312"/>
          <w:color w:val="000000" w:themeColor="text1"/>
          <w:sz w:val="32"/>
          <w:szCs w:val="32"/>
        </w:rPr>
        <w:t>1081</w:t>
      </w:r>
      <w:r w:rsidR="0013354C">
        <w:rPr>
          <w:rFonts w:ascii="仿宋_GB2312" w:eastAsia="仿宋_GB2312" w:hint="eastAsia"/>
          <w:color w:val="000000" w:themeColor="text1"/>
          <w:sz w:val="32"/>
          <w:szCs w:val="32"/>
        </w:rPr>
        <w:lastRenderedPageBreak/>
        <w:t>平方米</w:t>
      </w:r>
      <w:r w:rsidRPr="00B016F3">
        <w:rPr>
          <w:rFonts w:ascii="仿宋_GB2312" w:eastAsia="仿宋_GB2312" w:hint="eastAsia"/>
          <w:color w:val="000000" w:themeColor="text1"/>
          <w:sz w:val="32"/>
          <w:szCs w:val="32"/>
        </w:rPr>
        <w:t>”，实际完成指标值为“</w:t>
      </w:r>
      <w:r w:rsidR="0013354C">
        <w:rPr>
          <w:rFonts w:ascii="仿宋_GB2312" w:eastAsia="仿宋_GB2312"/>
          <w:color w:val="000000" w:themeColor="text1"/>
          <w:sz w:val="32"/>
          <w:szCs w:val="32"/>
        </w:rPr>
        <w:t>1081</w:t>
      </w:r>
      <w:r w:rsidR="0013354C">
        <w:rPr>
          <w:rFonts w:ascii="仿宋_GB2312" w:eastAsia="仿宋_GB2312" w:hint="eastAsia"/>
          <w:color w:val="000000" w:themeColor="text1"/>
          <w:sz w:val="32"/>
          <w:szCs w:val="32"/>
        </w:rPr>
        <w:t>平方米</w:t>
      </w:r>
      <w:r w:rsidRPr="00B016F3">
        <w:rPr>
          <w:rFonts w:ascii="仿宋_GB2312" w:eastAsia="仿宋_GB2312" w:hint="eastAsia"/>
          <w:color w:val="000000" w:themeColor="text1"/>
          <w:sz w:val="32"/>
          <w:szCs w:val="32"/>
        </w:rPr>
        <w:t>”，指标完成率为</w:t>
      </w:r>
      <w:r w:rsidR="0013670F" w:rsidRPr="00B016F3">
        <w:rPr>
          <w:rFonts w:ascii="仿宋_GB2312" w:eastAsia="仿宋_GB2312"/>
          <w:bCs/>
          <w:color w:val="000000" w:themeColor="text1"/>
          <w:spacing w:val="-4"/>
          <w:sz w:val="32"/>
          <w:szCs w:val="32"/>
        </w:rPr>
        <w:t>100</w:t>
      </w:r>
      <w:r w:rsidR="0007278D" w:rsidRPr="00B016F3">
        <w:rPr>
          <w:rFonts w:ascii="仿宋_GB2312" w:eastAsia="仿宋_GB2312"/>
          <w:bCs/>
          <w:color w:val="000000" w:themeColor="text1"/>
          <w:spacing w:val="-4"/>
          <w:sz w:val="32"/>
          <w:szCs w:val="32"/>
        </w:rPr>
        <w:t>.0</w:t>
      </w:r>
      <w:r w:rsidRPr="00B016F3">
        <w:rPr>
          <w:rFonts w:ascii="仿宋_GB2312" w:eastAsia="仿宋_GB2312" w:hint="eastAsia"/>
          <w:color w:val="000000" w:themeColor="text1"/>
          <w:sz w:val="32"/>
          <w:szCs w:val="32"/>
        </w:rPr>
        <w:t>%;</w:t>
      </w:r>
    </w:p>
    <w:p w:rsidR="0013354C" w:rsidRDefault="0013670F" w:rsidP="0013354C">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w:t>
      </w:r>
      <w:r w:rsidR="0013354C" w:rsidRPr="0013354C">
        <w:rPr>
          <w:rFonts w:ascii="仿宋_GB2312" w:eastAsia="仿宋_GB2312" w:hint="eastAsia"/>
          <w:color w:val="000000" w:themeColor="text1"/>
          <w:sz w:val="32"/>
          <w:szCs w:val="32"/>
        </w:rPr>
        <w:t>保障学生人数</w:t>
      </w:r>
      <w:r w:rsidRPr="00B016F3">
        <w:rPr>
          <w:rFonts w:ascii="仿宋_GB2312" w:eastAsia="仿宋_GB2312" w:hint="eastAsia"/>
          <w:color w:val="000000" w:themeColor="text1"/>
          <w:sz w:val="32"/>
          <w:szCs w:val="32"/>
        </w:rPr>
        <w:t>”指标：预期指标值为“</w:t>
      </w:r>
      <w:r w:rsidR="00FE2461" w:rsidRPr="00B016F3">
        <w:rPr>
          <w:rFonts w:ascii="仿宋_GB2312" w:eastAsia="仿宋_GB2312" w:hint="eastAsia"/>
          <w:color w:val="000000" w:themeColor="text1"/>
          <w:sz w:val="32"/>
          <w:szCs w:val="32"/>
        </w:rPr>
        <w:t>≥</w:t>
      </w:r>
      <w:r w:rsidR="0013354C">
        <w:rPr>
          <w:rFonts w:ascii="仿宋_GB2312" w:eastAsia="仿宋_GB2312"/>
          <w:color w:val="000000" w:themeColor="text1"/>
          <w:sz w:val="32"/>
          <w:szCs w:val="32"/>
        </w:rPr>
        <w:t>3</w:t>
      </w:r>
      <w:r w:rsidRPr="00B016F3">
        <w:rPr>
          <w:rFonts w:ascii="仿宋_GB2312" w:eastAsia="仿宋_GB2312" w:hint="eastAsia"/>
          <w:color w:val="000000" w:themeColor="text1"/>
          <w:sz w:val="32"/>
          <w:szCs w:val="32"/>
        </w:rPr>
        <w:t>人”，实际完成指标值为“</w:t>
      </w:r>
      <w:r w:rsidR="0013354C">
        <w:rPr>
          <w:rFonts w:ascii="仿宋_GB2312" w:eastAsia="仿宋_GB2312"/>
          <w:color w:val="000000" w:themeColor="text1"/>
          <w:sz w:val="32"/>
          <w:szCs w:val="32"/>
        </w:rPr>
        <w:t>3</w:t>
      </w:r>
      <w:r w:rsidRPr="00B016F3">
        <w:rPr>
          <w:rFonts w:ascii="仿宋_GB2312" w:eastAsia="仿宋_GB2312" w:hint="eastAsia"/>
          <w:color w:val="000000" w:themeColor="text1"/>
          <w:sz w:val="32"/>
          <w:szCs w:val="32"/>
        </w:rPr>
        <w:t>人”，指标完成率为</w:t>
      </w:r>
      <w:r w:rsidRPr="00B016F3">
        <w:rPr>
          <w:rFonts w:ascii="仿宋_GB2312" w:eastAsia="仿宋_GB2312"/>
          <w:bCs/>
          <w:color w:val="000000" w:themeColor="text1"/>
          <w:spacing w:val="-4"/>
          <w:sz w:val="32"/>
          <w:szCs w:val="32"/>
        </w:rPr>
        <w:t>100</w:t>
      </w:r>
      <w:r w:rsidR="0007278D" w:rsidRPr="00B016F3">
        <w:rPr>
          <w:rFonts w:ascii="仿宋_GB2312" w:eastAsia="仿宋_GB2312"/>
          <w:bCs/>
          <w:color w:val="000000" w:themeColor="text1"/>
          <w:spacing w:val="-4"/>
          <w:sz w:val="32"/>
          <w:szCs w:val="32"/>
        </w:rPr>
        <w:t>.0</w:t>
      </w:r>
      <w:r w:rsidRPr="00B016F3">
        <w:rPr>
          <w:rFonts w:ascii="仿宋_GB2312" w:eastAsia="仿宋_GB2312" w:hint="eastAsia"/>
          <w:color w:val="000000" w:themeColor="text1"/>
          <w:sz w:val="32"/>
          <w:szCs w:val="32"/>
        </w:rPr>
        <w:t>%;</w:t>
      </w:r>
    </w:p>
    <w:p w:rsidR="0013354C" w:rsidRPr="00B016F3" w:rsidRDefault="0013354C" w:rsidP="0013354C">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w:t>
      </w:r>
      <w:r w:rsidRPr="0013354C">
        <w:rPr>
          <w:rFonts w:ascii="仿宋_GB2312" w:eastAsia="仿宋_GB2312" w:hint="eastAsia"/>
          <w:color w:val="000000" w:themeColor="text1"/>
          <w:sz w:val="32"/>
          <w:szCs w:val="32"/>
        </w:rPr>
        <w:t>组织教师集中教研培训次数</w:t>
      </w:r>
      <w:r w:rsidRPr="00B016F3">
        <w:rPr>
          <w:rFonts w:ascii="仿宋_GB2312" w:eastAsia="仿宋_GB2312" w:hint="eastAsia"/>
          <w:color w:val="000000" w:themeColor="text1"/>
          <w:sz w:val="32"/>
          <w:szCs w:val="32"/>
        </w:rPr>
        <w:t>”指标：预期指标值为“≥</w:t>
      </w:r>
      <w:r>
        <w:rPr>
          <w:rFonts w:ascii="仿宋_GB2312" w:eastAsia="仿宋_GB2312"/>
          <w:color w:val="000000" w:themeColor="text1"/>
          <w:sz w:val="32"/>
          <w:szCs w:val="32"/>
        </w:rPr>
        <w:t>3</w:t>
      </w:r>
      <w:r>
        <w:rPr>
          <w:rFonts w:ascii="仿宋_GB2312" w:eastAsia="仿宋_GB2312" w:hint="eastAsia"/>
          <w:color w:val="000000" w:themeColor="text1"/>
          <w:sz w:val="32"/>
          <w:szCs w:val="32"/>
        </w:rPr>
        <w:t>次</w:t>
      </w:r>
      <w:r w:rsidRPr="00B016F3">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3</w:t>
      </w:r>
      <w:r>
        <w:rPr>
          <w:rFonts w:ascii="仿宋_GB2312" w:eastAsia="仿宋_GB2312" w:hint="eastAsia"/>
          <w:color w:val="000000" w:themeColor="text1"/>
          <w:sz w:val="32"/>
          <w:szCs w:val="32"/>
        </w:rPr>
        <w:t>次</w:t>
      </w:r>
      <w:r w:rsidRPr="00B016F3">
        <w:rPr>
          <w:rFonts w:ascii="仿宋_GB2312" w:eastAsia="仿宋_GB2312" w:hint="eastAsia"/>
          <w:color w:val="000000" w:themeColor="text1"/>
          <w:sz w:val="32"/>
          <w:szCs w:val="32"/>
        </w:rPr>
        <w:t>”，指标完成率为</w:t>
      </w:r>
      <w:r w:rsidRPr="00B016F3">
        <w:rPr>
          <w:rFonts w:ascii="仿宋_GB2312" w:eastAsia="仿宋_GB2312"/>
          <w:bCs/>
          <w:color w:val="000000" w:themeColor="text1"/>
          <w:spacing w:val="-4"/>
          <w:sz w:val="32"/>
          <w:szCs w:val="32"/>
        </w:rPr>
        <w:t>100.0</w:t>
      </w:r>
      <w:r w:rsidRPr="00B016F3">
        <w:rPr>
          <w:rFonts w:ascii="仿宋_GB2312" w:eastAsia="仿宋_GB2312" w:hint="eastAsia"/>
          <w:color w:val="000000" w:themeColor="text1"/>
          <w:sz w:val="32"/>
          <w:szCs w:val="32"/>
        </w:rPr>
        <w:t>%;</w:t>
      </w:r>
    </w:p>
    <w:p w:rsidR="0013670F" w:rsidRPr="0013354C" w:rsidRDefault="0013354C" w:rsidP="0013354C">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w:t>
      </w:r>
      <w:r w:rsidRPr="0013354C">
        <w:rPr>
          <w:rFonts w:ascii="仿宋_GB2312" w:eastAsia="仿宋_GB2312" w:hint="eastAsia"/>
          <w:color w:val="000000" w:themeColor="text1"/>
          <w:sz w:val="32"/>
          <w:szCs w:val="32"/>
        </w:rPr>
        <w:t>组织教师集中教研培训次数</w:t>
      </w:r>
      <w:r w:rsidRPr="00B016F3">
        <w:rPr>
          <w:rFonts w:ascii="仿宋_GB2312" w:eastAsia="仿宋_GB2312" w:hint="eastAsia"/>
          <w:color w:val="000000" w:themeColor="text1"/>
          <w:sz w:val="32"/>
          <w:szCs w:val="32"/>
        </w:rPr>
        <w:t>”指标：预期指标值为“≥</w:t>
      </w:r>
      <w:r>
        <w:rPr>
          <w:rFonts w:ascii="仿宋_GB2312" w:eastAsia="仿宋_GB2312"/>
          <w:color w:val="000000" w:themeColor="text1"/>
          <w:sz w:val="32"/>
          <w:szCs w:val="32"/>
        </w:rPr>
        <w:t>2</w:t>
      </w:r>
      <w:r>
        <w:rPr>
          <w:rFonts w:ascii="仿宋_GB2312" w:eastAsia="仿宋_GB2312" w:hint="eastAsia"/>
          <w:color w:val="000000" w:themeColor="text1"/>
          <w:sz w:val="32"/>
          <w:szCs w:val="32"/>
        </w:rPr>
        <w:t>次</w:t>
      </w:r>
      <w:r w:rsidRPr="00B016F3">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2</w:t>
      </w:r>
      <w:r>
        <w:rPr>
          <w:rFonts w:ascii="仿宋_GB2312" w:eastAsia="仿宋_GB2312" w:hint="eastAsia"/>
          <w:color w:val="000000" w:themeColor="text1"/>
          <w:sz w:val="32"/>
          <w:szCs w:val="32"/>
        </w:rPr>
        <w:t>次</w:t>
      </w:r>
      <w:r w:rsidRPr="00B016F3">
        <w:rPr>
          <w:rFonts w:ascii="仿宋_GB2312" w:eastAsia="仿宋_GB2312" w:hint="eastAsia"/>
          <w:color w:val="000000" w:themeColor="text1"/>
          <w:sz w:val="32"/>
          <w:szCs w:val="32"/>
        </w:rPr>
        <w:t>”，指标完成率为</w:t>
      </w:r>
      <w:r w:rsidRPr="00B016F3">
        <w:rPr>
          <w:rFonts w:ascii="仿宋_GB2312" w:eastAsia="仿宋_GB2312"/>
          <w:bCs/>
          <w:color w:val="000000" w:themeColor="text1"/>
          <w:spacing w:val="-4"/>
          <w:sz w:val="32"/>
          <w:szCs w:val="32"/>
        </w:rPr>
        <w:t>100.0</w:t>
      </w:r>
      <w:r w:rsidRPr="00B016F3">
        <w:rPr>
          <w:rFonts w:ascii="仿宋_GB2312" w:eastAsia="仿宋_GB2312" w:hint="eastAsia"/>
          <w:color w:val="000000" w:themeColor="text1"/>
          <w:sz w:val="32"/>
          <w:szCs w:val="32"/>
        </w:rPr>
        <w:t>%;</w:t>
      </w:r>
    </w:p>
    <w:p w:rsidR="0013354C" w:rsidRDefault="0013354C" w:rsidP="0013354C">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公用经费使用合规率</w:t>
      </w:r>
      <w:r>
        <w:rPr>
          <w:rFonts w:ascii="仿宋_GB2312" w:eastAsia="仿宋_GB2312" w:hint="eastAsia"/>
          <w:sz w:val="32"/>
          <w:szCs w:val="32"/>
        </w:rPr>
        <w:t>”指标：预期指标值为“=100.00%”，实际完成指标值为“=100.00%”，指标完成率为100%;</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商品及服务类验收合格率</w:t>
      </w:r>
      <w:r>
        <w:rPr>
          <w:rFonts w:ascii="仿宋_GB2312" w:eastAsia="仿宋_GB2312" w:hint="eastAsia"/>
          <w:sz w:val="32"/>
          <w:szCs w:val="32"/>
        </w:rPr>
        <w:t>”指标：预期指标值为“=100.00%”，实际完成指标值为“=100.00%”，指标完成率为100%;</w:t>
      </w:r>
    </w:p>
    <w:p w:rsidR="0013354C" w:rsidRDefault="0013354C" w:rsidP="0013354C">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公用经费支付及时率</w:t>
      </w:r>
      <w:r>
        <w:rPr>
          <w:rFonts w:ascii="仿宋_GB2312" w:eastAsia="仿宋_GB2312" w:hint="eastAsia"/>
          <w:sz w:val="32"/>
          <w:szCs w:val="32"/>
        </w:rPr>
        <w:t>”指标：预期指标值为“</w:t>
      </w:r>
      <w:r w:rsidRPr="008F6E4B">
        <w:rPr>
          <w:rFonts w:ascii="仿宋_GB2312" w:eastAsia="仿宋_GB2312"/>
          <w:sz w:val="32"/>
          <w:szCs w:val="32"/>
        </w:rPr>
        <w:t>=100.00%</w:t>
      </w:r>
      <w:r>
        <w:rPr>
          <w:rFonts w:ascii="仿宋_GB2312" w:eastAsia="仿宋_GB2312" w:hint="eastAsia"/>
          <w:sz w:val="32"/>
          <w:szCs w:val="32"/>
        </w:rPr>
        <w:t>”，实际完成指标值为“</w:t>
      </w:r>
      <w:r w:rsidRPr="008F6E4B">
        <w:rPr>
          <w:rFonts w:ascii="仿宋_GB2312" w:eastAsia="仿宋_GB2312"/>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13354C" w:rsidRPr="008F6E4B" w:rsidRDefault="0013354C" w:rsidP="0013354C">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人员经费支付及时率</w:t>
      </w:r>
      <w:r>
        <w:rPr>
          <w:rFonts w:ascii="仿宋_GB2312" w:eastAsia="仿宋_GB2312" w:hint="eastAsia"/>
          <w:sz w:val="32"/>
          <w:szCs w:val="32"/>
        </w:rPr>
        <w:t>”指标：预期指标值为“</w:t>
      </w:r>
      <w:r w:rsidRPr="008F6E4B">
        <w:rPr>
          <w:rFonts w:ascii="仿宋_GB2312" w:eastAsia="仿宋_GB2312"/>
          <w:sz w:val="32"/>
          <w:szCs w:val="32"/>
        </w:rPr>
        <w:t>=100.00%</w:t>
      </w:r>
      <w:r>
        <w:rPr>
          <w:rFonts w:ascii="仿宋_GB2312" w:eastAsia="仿宋_GB2312" w:hint="eastAsia"/>
          <w:sz w:val="32"/>
          <w:szCs w:val="32"/>
        </w:rPr>
        <w:t>”，实际完成指标值为“</w:t>
      </w:r>
      <w:r w:rsidRPr="008F6E4B">
        <w:rPr>
          <w:rFonts w:ascii="仿宋_GB2312" w:eastAsia="仿宋_GB2312"/>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13354C" w:rsidRPr="004060C2" w:rsidRDefault="0013354C" w:rsidP="0013354C">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人员经费支出</w:t>
      </w:r>
      <w:r>
        <w:rPr>
          <w:rFonts w:ascii="仿宋_GB2312" w:eastAsia="仿宋_GB2312" w:hint="eastAsia"/>
          <w:sz w:val="32"/>
          <w:szCs w:val="32"/>
        </w:rPr>
        <w:t>”指标：预期指标值为“&lt;=</w:t>
      </w:r>
      <w:r>
        <w:rPr>
          <w:rFonts w:ascii="仿宋_GB2312" w:eastAsia="仿宋_GB2312"/>
          <w:sz w:val="32"/>
          <w:szCs w:val="32"/>
        </w:rPr>
        <w:t>29.71</w:t>
      </w:r>
      <w:r w:rsidRPr="008F6E4B">
        <w:rPr>
          <w:rFonts w:ascii="仿宋_GB2312" w:eastAsia="仿宋_GB2312"/>
          <w:sz w:val="32"/>
          <w:szCs w:val="32"/>
        </w:rPr>
        <w:t>万元</w:t>
      </w:r>
      <w:r>
        <w:rPr>
          <w:rFonts w:ascii="仿宋_GB2312" w:eastAsia="仿宋_GB2312" w:hint="eastAsia"/>
          <w:sz w:val="32"/>
          <w:szCs w:val="32"/>
        </w:rPr>
        <w:t>”，</w:t>
      </w:r>
      <w:r>
        <w:rPr>
          <w:rFonts w:ascii="仿宋_GB2312" w:eastAsia="仿宋_GB2312" w:hint="eastAsia"/>
          <w:sz w:val="32"/>
          <w:szCs w:val="32"/>
        </w:rPr>
        <w:lastRenderedPageBreak/>
        <w:t>实际完成指标值为“</w:t>
      </w:r>
      <w:r>
        <w:rPr>
          <w:rFonts w:ascii="仿宋_GB2312" w:eastAsia="仿宋_GB2312"/>
          <w:sz w:val="32"/>
          <w:szCs w:val="32"/>
        </w:rPr>
        <w:t>29.71</w:t>
      </w:r>
      <w:r w:rsidRPr="008F6E4B">
        <w:rPr>
          <w:rFonts w:ascii="仿宋_GB2312" w:eastAsia="仿宋_GB2312"/>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w:t>
      </w:r>
      <w:r w:rsidRPr="0013354C">
        <w:rPr>
          <w:rFonts w:ascii="仿宋_GB2312" w:eastAsia="仿宋_GB2312" w:hint="eastAsia"/>
          <w:sz w:val="32"/>
          <w:szCs w:val="32"/>
        </w:rPr>
        <w:t>商品服务类支出</w:t>
      </w:r>
      <w:r>
        <w:rPr>
          <w:rFonts w:ascii="仿宋_GB2312" w:eastAsia="仿宋_GB2312" w:hint="eastAsia"/>
          <w:sz w:val="32"/>
          <w:szCs w:val="32"/>
        </w:rPr>
        <w:t>”指标：预期指标值为“&lt;=</w:t>
      </w:r>
      <w:r>
        <w:rPr>
          <w:rFonts w:ascii="仿宋_GB2312" w:eastAsia="仿宋_GB2312"/>
          <w:sz w:val="32"/>
          <w:szCs w:val="32"/>
        </w:rPr>
        <w:t>4.68</w:t>
      </w:r>
      <w:r w:rsidRPr="008F6E4B">
        <w:rPr>
          <w:rFonts w:ascii="仿宋_GB2312" w:eastAsia="仿宋_GB2312"/>
          <w:sz w:val="32"/>
          <w:szCs w:val="32"/>
        </w:rPr>
        <w:t>万元</w:t>
      </w:r>
      <w:r>
        <w:rPr>
          <w:rFonts w:ascii="仿宋_GB2312" w:eastAsia="仿宋_GB2312" w:hint="eastAsia"/>
          <w:sz w:val="32"/>
          <w:szCs w:val="32"/>
        </w:rPr>
        <w:t>”，实际完成指标值为“</w:t>
      </w:r>
      <w:r>
        <w:rPr>
          <w:rFonts w:ascii="仿宋_GB2312" w:eastAsia="仿宋_GB2312"/>
          <w:sz w:val="32"/>
          <w:szCs w:val="32"/>
        </w:rPr>
        <w:t>4.68</w:t>
      </w:r>
      <w:r w:rsidRPr="008F6E4B">
        <w:rPr>
          <w:rFonts w:ascii="仿宋_GB2312" w:eastAsia="仿宋_GB2312"/>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13354C" w:rsidRDefault="0013354C" w:rsidP="0013354C">
      <w:pPr>
        <w:pStyle w:val="3"/>
        <w:ind w:firstLine="643"/>
        <w:rPr>
          <w:sz w:val="32"/>
        </w:rPr>
      </w:pPr>
      <w:r>
        <w:rPr>
          <w:rFonts w:hint="eastAsia"/>
          <w:sz w:val="32"/>
        </w:rPr>
        <w:t>2.效益指标完成情况分析</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（1）经济效益</w:t>
      </w:r>
    </w:p>
    <w:p w:rsidR="0013354C" w:rsidRDefault="0013354C" w:rsidP="0013354C">
      <w:pPr>
        <w:ind w:firstLine="624"/>
        <w:rPr>
          <w:rStyle w:val="a8"/>
          <w:rFonts w:ascii="仿宋_GB2312" w:eastAsia="仿宋_GB2312"/>
          <w:b w:val="0"/>
          <w:spacing w:val="-4"/>
          <w:kern w:val="0"/>
          <w:sz w:val="32"/>
          <w:szCs w:val="32"/>
        </w:rPr>
      </w:pPr>
      <w:r>
        <w:rPr>
          <w:rStyle w:val="a8"/>
          <w:rFonts w:ascii="仿宋_GB2312" w:eastAsia="仿宋_GB2312" w:hint="eastAsia"/>
          <w:b w:val="0"/>
          <w:spacing w:val="-4"/>
          <w:kern w:val="0"/>
          <w:sz w:val="32"/>
          <w:szCs w:val="32"/>
        </w:rPr>
        <w:t>无此项指标</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（2）社会效益</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“完成教育教学活动”指标：预期指标值为“有效保障”，实际完成指标值为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（3）生态效益</w:t>
      </w:r>
    </w:p>
    <w:p w:rsidR="0013354C" w:rsidRDefault="0013354C" w:rsidP="0013354C">
      <w:pPr>
        <w:ind w:firstLine="624"/>
        <w:rPr>
          <w:rStyle w:val="a8"/>
          <w:rFonts w:ascii="仿宋_GB2312" w:eastAsia="仿宋_GB2312"/>
          <w:b w:val="0"/>
          <w:spacing w:val="-4"/>
          <w:kern w:val="0"/>
          <w:sz w:val="32"/>
          <w:szCs w:val="32"/>
        </w:rPr>
      </w:pPr>
      <w:r>
        <w:rPr>
          <w:rStyle w:val="a8"/>
          <w:rFonts w:ascii="仿宋_GB2312" w:eastAsia="仿宋_GB2312" w:hint="eastAsia"/>
          <w:b w:val="0"/>
          <w:spacing w:val="-4"/>
          <w:kern w:val="0"/>
          <w:sz w:val="32"/>
          <w:szCs w:val="32"/>
        </w:rPr>
        <w:t>无此项指标</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（4）可持续影响</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提升教育教学能力</w:t>
      </w:r>
      <w:r>
        <w:rPr>
          <w:rFonts w:ascii="仿宋_GB2312" w:eastAsia="仿宋_GB2312" w:hint="eastAsia"/>
          <w:sz w:val="32"/>
          <w:szCs w:val="32"/>
        </w:rPr>
        <w:t>”指标：预期指标值为“持续提高”，实际完成指标值为“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13354C" w:rsidRDefault="0013354C" w:rsidP="0013354C">
      <w:pPr>
        <w:pStyle w:val="3"/>
        <w:ind w:firstLine="643"/>
        <w:rPr>
          <w:sz w:val="32"/>
        </w:rPr>
      </w:pPr>
      <w:r>
        <w:rPr>
          <w:rFonts w:hint="eastAsia"/>
          <w:sz w:val="32"/>
        </w:rPr>
        <w:t>3.满意度指标完成情况分析</w:t>
      </w:r>
    </w:p>
    <w:p w:rsidR="0013354C" w:rsidRDefault="0013354C" w:rsidP="0013354C">
      <w:pPr>
        <w:ind w:firstLine="640"/>
        <w:rPr>
          <w:rFonts w:ascii="仿宋_GB2312" w:eastAsia="仿宋_GB2312"/>
          <w:sz w:val="32"/>
          <w:szCs w:val="32"/>
        </w:rPr>
      </w:pPr>
      <w:r>
        <w:rPr>
          <w:rFonts w:ascii="仿宋_GB2312" w:eastAsia="仿宋_GB2312" w:hint="eastAsia"/>
          <w:sz w:val="32"/>
          <w:szCs w:val="32"/>
        </w:rPr>
        <w:t>“学校教职工满意度”指标：预期指标值为“&gt;=9</w:t>
      </w:r>
      <w:r>
        <w:rPr>
          <w:rFonts w:ascii="仿宋_GB2312" w:eastAsia="仿宋_GB2312"/>
          <w:sz w:val="32"/>
          <w:szCs w:val="32"/>
        </w:rPr>
        <w:t>0</w:t>
      </w:r>
      <w:r>
        <w:rPr>
          <w:rFonts w:ascii="仿宋_GB2312" w:eastAsia="仿宋_GB2312" w:hint="eastAsia"/>
          <w:sz w:val="32"/>
          <w:szCs w:val="32"/>
        </w:rPr>
        <w:t>.00%”，实际完成指标值为“&gt;9</w:t>
      </w:r>
      <w:r>
        <w:rPr>
          <w:rFonts w:ascii="仿宋_GB2312" w:eastAsia="仿宋_GB2312"/>
          <w:sz w:val="32"/>
          <w:szCs w:val="32"/>
        </w:rPr>
        <w:t>0</w:t>
      </w:r>
      <w:r>
        <w:rPr>
          <w:rFonts w:ascii="仿宋_GB2312" w:eastAsia="仿宋_GB2312" w:hint="eastAsia"/>
          <w:sz w:val="32"/>
          <w:szCs w:val="32"/>
        </w:rPr>
        <w:t>.00%”，指标完成率为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C5695F" w:rsidRPr="00B016F3" w:rsidRDefault="00A95478" w:rsidP="00E76F6F">
      <w:pPr>
        <w:pStyle w:val="1"/>
        <w:ind w:firstLine="640"/>
        <w:rPr>
          <w:rFonts w:ascii="黑体" w:hAnsi="黑体"/>
          <w:b w:val="0"/>
          <w:color w:val="000000" w:themeColor="text1"/>
          <w:sz w:val="32"/>
          <w:szCs w:val="32"/>
        </w:rPr>
      </w:pPr>
      <w:r w:rsidRPr="00B016F3">
        <w:rPr>
          <w:rFonts w:ascii="黑体" w:hAnsi="黑体" w:hint="eastAsia"/>
          <w:b w:val="0"/>
          <w:color w:val="000000" w:themeColor="text1"/>
          <w:sz w:val="32"/>
          <w:szCs w:val="32"/>
        </w:rPr>
        <w:t>六、存在的主要问题</w:t>
      </w:r>
    </w:p>
    <w:p w:rsidR="004F3C4C" w:rsidRPr="00B016F3" w:rsidRDefault="004F3C4C" w:rsidP="004F3C4C">
      <w:pPr>
        <w:adjustRightInd w:val="0"/>
        <w:snapToGrid w:val="0"/>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因系统未设置调整金额，实际本年度预算执行率为1</w:t>
      </w:r>
      <w:r w:rsidRPr="00B016F3">
        <w:rPr>
          <w:rFonts w:ascii="仿宋_GB2312" w:eastAsia="仿宋_GB2312"/>
          <w:color w:val="000000" w:themeColor="text1"/>
          <w:sz w:val="32"/>
          <w:szCs w:val="32"/>
        </w:rPr>
        <w:t>00.0</w:t>
      </w:r>
      <w:r w:rsidRPr="00B016F3">
        <w:rPr>
          <w:rFonts w:ascii="仿宋_GB2312" w:eastAsia="仿宋_GB2312" w:hint="eastAsia"/>
          <w:color w:val="000000" w:themeColor="text1"/>
          <w:sz w:val="32"/>
          <w:szCs w:val="32"/>
        </w:rPr>
        <w:t>%，</w:t>
      </w:r>
      <w:r w:rsidR="0013354C">
        <w:rPr>
          <w:rFonts w:ascii="仿宋_GB2312" w:eastAsia="仿宋_GB2312" w:hint="eastAsia"/>
          <w:color w:val="000000" w:themeColor="text1"/>
          <w:sz w:val="32"/>
          <w:szCs w:val="32"/>
        </w:rPr>
        <w:t>2022</w:t>
      </w:r>
      <w:r w:rsidRPr="00B016F3">
        <w:rPr>
          <w:rFonts w:ascii="仿宋_GB2312" w:eastAsia="仿宋_GB2312" w:hint="eastAsia"/>
          <w:color w:val="000000" w:themeColor="text1"/>
          <w:sz w:val="32"/>
          <w:szCs w:val="32"/>
        </w:rPr>
        <w:t>年本单位整体支出绩效目标全部达成，不存在未完成原因分析。</w:t>
      </w:r>
    </w:p>
    <w:p w:rsidR="00C5695F" w:rsidRPr="00B016F3" w:rsidRDefault="00A95478" w:rsidP="00E76F6F">
      <w:pPr>
        <w:pStyle w:val="1"/>
        <w:ind w:firstLine="640"/>
        <w:rPr>
          <w:rFonts w:ascii="黑体" w:hAnsi="黑体"/>
          <w:b w:val="0"/>
          <w:color w:val="000000" w:themeColor="text1"/>
          <w:sz w:val="32"/>
          <w:szCs w:val="32"/>
        </w:rPr>
      </w:pPr>
      <w:r w:rsidRPr="00B016F3">
        <w:rPr>
          <w:rFonts w:ascii="黑体" w:hAnsi="黑体" w:hint="eastAsia"/>
          <w:b w:val="0"/>
          <w:color w:val="000000" w:themeColor="text1"/>
          <w:sz w:val="32"/>
          <w:szCs w:val="32"/>
        </w:rPr>
        <w:t>七、改进措施和建议</w:t>
      </w:r>
    </w:p>
    <w:p w:rsidR="004F3C4C" w:rsidRPr="00B016F3" w:rsidRDefault="004F3C4C" w:rsidP="004F3C4C">
      <w:pPr>
        <w:adjustRightInd w:val="0"/>
        <w:snapToGrid w:val="0"/>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将绩效目标作为年度开展相关工作的前置条件，严格按照相应目标落实相关工作内容，严格制定工作实施方案，将</w:t>
      </w:r>
      <w:r w:rsidRPr="00B016F3">
        <w:rPr>
          <w:rFonts w:ascii="仿宋_GB2312" w:eastAsia="仿宋_GB2312" w:hint="eastAsia"/>
          <w:color w:val="000000" w:themeColor="text1"/>
          <w:sz w:val="32"/>
          <w:szCs w:val="32"/>
        </w:rPr>
        <w:lastRenderedPageBreak/>
        <w:t>绩效目标进一步细化分解，作为可量化衡量的依据；绩效目标设置应进一步加强重点工作的结合。</w:t>
      </w:r>
    </w:p>
    <w:p w:rsidR="00C5695F" w:rsidRPr="00B016F3" w:rsidRDefault="00A95478" w:rsidP="001736E0">
      <w:pPr>
        <w:pStyle w:val="1"/>
        <w:ind w:firstLine="640"/>
        <w:rPr>
          <w:rFonts w:ascii="黑体" w:hAnsi="黑体"/>
          <w:b w:val="0"/>
          <w:color w:val="000000" w:themeColor="text1"/>
          <w:sz w:val="32"/>
          <w:szCs w:val="32"/>
        </w:rPr>
      </w:pPr>
      <w:r w:rsidRPr="00B016F3">
        <w:rPr>
          <w:rFonts w:ascii="黑体" w:hAnsi="黑体" w:hint="eastAsia"/>
          <w:b w:val="0"/>
          <w:color w:val="000000" w:themeColor="text1"/>
          <w:sz w:val="32"/>
          <w:szCs w:val="32"/>
        </w:rPr>
        <w:t>八、附表</w:t>
      </w:r>
    </w:p>
    <w:p w:rsidR="00C5695F" w:rsidRPr="00766E26" w:rsidRDefault="00A95478" w:rsidP="00E76F6F">
      <w:pPr>
        <w:ind w:firstLine="640"/>
        <w:rPr>
          <w:rFonts w:ascii="仿宋_GB2312" w:eastAsia="仿宋_GB2312"/>
          <w:color w:val="000000" w:themeColor="text1"/>
          <w:sz w:val="32"/>
          <w:szCs w:val="32"/>
        </w:rPr>
      </w:pPr>
      <w:r w:rsidRPr="00B016F3">
        <w:rPr>
          <w:rFonts w:ascii="仿宋_GB2312" w:eastAsia="仿宋_GB2312" w:hint="eastAsia"/>
          <w:color w:val="000000" w:themeColor="text1"/>
          <w:sz w:val="32"/>
          <w:szCs w:val="32"/>
        </w:rPr>
        <w:t>《部门整体支出绩效目标自评表》</w:t>
      </w:r>
    </w:p>
    <w:tbl>
      <w:tblPr>
        <w:tblW w:w="0" w:type="auto"/>
        <w:tblLook w:val="04A0"/>
      </w:tblPr>
      <w:tblGrid>
        <w:gridCol w:w="509"/>
        <w:gridCol w:w="624"/>
        <w:gridCol w:w="692"/>
        <w:gridCol w:w="1210"/>
        <w:gridCol w:w="856"/>
        <w:gridCol w:w="953"/>
        <w:gridCol w:w="742"/>
        <w:gridCol w:w="1241"/>
        <w:gridCol w:w="953"/>
        <w:gridCol w:w="742"/>
      </w:tblGrid>
      <w:tr w:rsidR="0013354C" w:rsidRPr="0013354C" w:rsidTr="0013354C">
        <w:trPr>
          <w:trHeight w:val="799"/>
        </w:trPr>
        <w:tc>
          <w:tcPr>
            <w:tcW w:w="0" w:type="auto"/>
            <w:gridSpan w:val="10"/>
            <w:tcBorders>
              <w:top w:val="nil"/>
              <w:left w:val="nil"/>
              <w:bottom w:val="nil"/>
              <w:right w:val="nil"/>
            </w:tcBorders>
            <w:shd w:val="clear" w:color="auto" w:fill="auto"/>
            <w:vAlign w:val="center"/>
            <w:hideMark/>
          </w:tcPr>
          <w:p w:rsidR="0013354C" w:rsidRPr="0013354C" w:rsidRDefault="0013354C" w:rsidP="0013354C">
            <w:pPr>
              <w:widowControl/>
              <w:spacing w:line="240" w:lineRule="auto"/>
              <w:ind w:firstLineChars="0" w:firstLine="0"/>
              <w:jc w:val="center"/>
              <w:rPr>
                <w:rFonts w:ascii="方正小标宋简体" w:eastAsia="方正小标宋简体" w:hAnsi="宋体" w:cs="宋体"/>
                <w:kern w:val="0"/>
                <w:sz w:val="40"/>
                <w:szCs w:val="40"/>
              </w:rPr>
            </w:pPr>
            <w:r w:rsidRPr="0013354C">
              <w:rPr>
                <w:rFonts w:ascii="方正小标宋简体" w:eastAsia="方正小标宋简体" w:hAnsi="宋体" w:cs="宋体" w:hint="eastAsia"/>
                <w:kern w:val="0"/>
                <w:sz w:val="40"/>
                <w:szCs w:val="40"/>
              </w:rPr>
              <w:t>部门整体支出绩效目标自评表</w:t>
            </w:r>
          </w:p>
        </w:tc>
      </w:tr>
      <w:tr w:rsidR="0013354C" w:rsidRPr="0013354C" w:rsidTr="0013354C">
        <w:trPr>
          <w:trHeight w:val="679"/>
        </w:trPr>
        <w:tc>
          <w:tcPr>
            <w:tcW w:w="0" w:type="auto"/>
            <w:gridSpan w:val="10"/>
            <w:tcBorders>
              <w:top w:val="nil"/>
              <w:left w:val="nil"/>
              <w:bottom w:val="single" w:sz="4" w:space="0" w:color="auto"/>
              <w:right w:val="nil"/>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（2022年度）</w:t>
            </w:r>
          </w:p>
        </w:tc>
      </w:tr>
      <w:tr w:rsidR="0013354C" w:rsidRPr="0013354C" w:rsidTr="0013354C">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昌吉市硫磺沟镇中心幼儿园</w:t>
            </w:r>
          </w:p>
        </w:tc>
      </w:tr>
      <w:tr w:rsidR="0013354C" w:rsidRPr="0013354C" w:rsidTr="0013354C">
        <w:trPr>
          <w:trHeight w:val="559"/>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实际执行（万元）</w:t>
            </w:r>
          </w:p>
        </w:tc>
      </w:tr>
      <w:tr w:rsidR="0013354C" w:rsidRPr="0013354C" w:rsidTr="0013354C">
        <w:trPr>
          <w:trHeight w:val="840"/>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color w:val="000000"/>
                <w:kern w:val="0"/>
                <w:sz w:val="22"/>
                <w:szCs w:val="22"/>
              </w:rPr>
            </w:pPr>
            <w:r w:rsidRPr="0013354C">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color w:val="000000"/>
                <w:kern w:val="0"/>
                <w:sz w:val="22"/>
                <w:szCs w:val="22"/>
              </w:rPr>
            </w:pPr>
            <w:r w:rsidRPr="0013354C">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其他资金</w:t>
            </w:r>
          </w:p>
        </w:tc>
      </w:tr>
      <w:tr w:rsidR="0013354C" w:rsidRPr="0013354C" w:rsidTr="0013354C">
        <w:trPr>
          <w:trHeight w:val="70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保障机构正常运转</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保障各项工作顺利进行，精细化管理</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color w:val="000000"/>
                <w:kern w:val="0"/>
                <w:sz w:val="22"/>
                <w:szCs w:val="22"/>
              </w:rPr>
            </w:pPr>
            <w:r w:rsidRPr="0013354C">
              <w:rPr>
                <w:rFonts w:ascii="宋体" w:eastAsia="宋体" w:hAnsi="宋体" w:cs="宋体" w:hint="eastAsia"/>
                <w:color w:val="000000"/>
                <w:kern w:val="0"/>
                <w:sz w:val="22"/>
                <w:szCs w:val="22"/>
              </w:rPr>
              <w:t>29.71</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color w:val="000000"/>
                <w:kern w:val="0"/>
                <w:sz w:val="22"/>
                <w:szCs w:val="22"/>
              </w:rPr>
            </w:pPr>
            <w:r w:rsidRPr="0013354C">
              <w:rPr>
                <w:rFonts w:ascii="宋体" w:eastAsia="宋体" w:hAnsi="宋体" w:cs="宋体" w:hint="eastAsia"/>
                <w:color w:val="000000"/>
                <w:kern w:val="0"/>
                <w:sz w:val="22"/>
                <w:szCs w:val="22"/>
              </w:rPr>
              <w:t>29.71</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color w:val="000000"/>
                <w:kern w:val="0"/>
                <w:sz w:val="22"/>
                <w:szCs w:val="22"/>
              </w:rPr>
            </w:pPr>
            <w:r w:rsidRPr="0013354C">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29.71</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29.71</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0</w:t>
            </w:r>
          </w:p>
        </w:tc>
      </w:tr>
      <w:tr w:rsidR="0013354C" w:rsidRPr="0013354C" w:rsidTr="0013354C">
        <w:trPr>
          <w:trHeight w:val="540"/>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提升履职能力</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color w:val="000000"/>
                <w:kern w:val="0"/>
                <w:sz w:val="22"/>
                <w:szCs w:val="22"/>
              </w:rPr>
            </w:pPr>
            <w:r w:rsidRPr="0013354C">
              <w:rPr>
                <w:rFonts w:ascii="宋体" w:eastAsia="宋体" w:hAnsi="宋体" w:cs="宋体" w:hint="eastAsia"/>
                <w:color w:val="000000"/>
                <w:kern w:val="0"/>
                <w:sz w:val="22"/>
                <w:szCs w:val="22"/>
              </w:rPr>
              <w:t>4.68</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color w:val="000000"/>
                <w:kern w:val="0"/>
                <w:sz w:val="22"/>
                <w:szCs w:val="22"/>
              </w:rPr>
            </w:pPr>
            <w:r w:rsidRPr="0013354C">
              <w:rPr>
                <w:rFonts w:ascii="宋体" w:eastAsia="宋体" w:hAnsi="宋体" w:cs="宋体" w:hint="eastAsia"/>
                <w:color w:val="000000"/>
                <w:kern w:val="0"/>
                <w:sz w:val="22"/>
                <w:szCs w:val="22"/>
              </w:rPr>
              <w:t>4.68</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color w:val="000000"/>
                <w:kern w:val="0"/>
                <w:sz w:val="22"/>
                <w:szCs w:val="22"/>
              </w:rPr>
            </w:pPr>
            <w:r w:rsidRPr="0013354C">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4.68</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4.68</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0</w:t>
            </w:r>
          </w:p>
        </w:tc>
      </w:tr>
      <w:tr w:rsidR="0013354C" w:rsidRPr="0013354C" w:rsidTr="0013354C">
        <w:trPr>
          <w:trHeight w:val="540"/>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34.39</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34.39</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34.39</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34.39</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0.0</w:t>
            </w:r>
          </w:p>
        </w:tc>
      </w:tr>
      <w:tr w:rsidR="0013354C" w:rsidRPr="0013354C" w:rsidTr="0013354C">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实际完成目标</w:t>
            </w:r>
          </w:p>
        </w:tc>
      </w:tr>
      <w:tr w:rsidR="0013354C" w:rsidRPr="0013354C" w:rsidTr="0013354C">
        <w:trPr>
          <w:trHeight w:val="1740"/>
        </w:trPr>
        <w:tc>
          <w:tcPr>
            <w:tcW w:w="0" w:type="auto"/>
            <w:vMerge/>
            <w:tcBorders>
              <w:top w:val="nil"/>
              <w:left w:val="single" w:sz="4" w:space="0" w:color="auto"/>
              <w:bottom w:val="single" w:sz="4" w:space="0" w:color="000000"/>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r w:rsidRPr="0013354C">
              <w:rPr>
                <w:rFonts w:ascii="宋体" w:eastAsia="宋体" w:hAnsi="宋体" w:cs="宋体" w:hint="eastAsia"/>
                <w:kern w:val="0"/>
                <w:sz w:val="22"/>
                <w:szCs w:val="22"/>
              </w:rPr>
              <w:t>昌吉市硫磺沟镇中心幼儿园为昌吉市教育局举办的事业单位，担负教育教学职能，规范教学常规管理，细化管理措施。2022年度预算34.39万元，经费主要支出方向为人员经费29.71万元及商品服务类支出4.68万元，保障办公人员4人，房屋建筑物供暖面积1081平方米，以此确保机构正常运转，完成正常的教育教学活动。精准施策，全面提升教学质量，维护校园安全稳定，同事能</w:t>
            </w:r>
            <w:r w:rsidRPr="0013354C">
              <w:rPr>
                <w:rFonts w:ascii="宋体" w:eastAsia="宋体" w:hAnsi="宋体" w:cs="宋体" w:hint="eastAsia"/>
                <w:kern w:val="0"/>
                <w:sz w:val="22"/>
                <w:szCs w:val="22"/>
              </w:rPr>
              <w:lastRenderedPageBreak/>
              <w:t>够建设一支既有专业知识又能教书育人的高质量教师队伍。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r w:rsidRPr="0013354C">
              <w:rPr>
                <w:rFonts w:ascii="宋体" w:eastAsia="宋体" w:hAnsi="宋体" w:cs="宋体" w:hint="eastAsia"/>
                <w:kern w:val="0"/>
                <w:sz w:val="22"/>
                <w:szCs w:val="22"/>
              </w:rPr>
              <w:lastRenderedPageBreak/>
              <w:t>2022年度昌吉市硫磺沟镇中心幼儿园保障办公人员4人，房屋建筑物供暖面积1081平方米，组织教师集中教育培训次数3次，每年安全大检查2次，以此确保机构正常运转，完成正常的教育教学活动。精准施策，全面提升教学质量，维护校园安全稳定，同事能够建设一支既有专业知识又能教书育人的高质量教师队伍。</w:t>
            </w:r>
          </w:p>
        </w:tc>
      </w:tr>
      <w:tr w:rsidR="0013354C" w:rsidRPr="0013354C" w:rsidTr="0013354C">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lastRenderedPageBreak/>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得分</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=4.00人</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=4人</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6</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=1081.00平方米</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=1081平方米</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6</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=3.00人</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=3人</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6</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=3.00次</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=3次</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6</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=2.00次</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=2次</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6</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公用经费使用合格率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商品及服务类验收合格率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人员经费支付及时率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=0.00%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&lt;=29.71万元</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&lt;=29.71万元</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商品服务类支出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&lt;=4.68万元</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&lt;=4.68万元</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5</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有效完成</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39250E" w:rsidP="0013354C">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kern w:val="0"/>
                <w:sz w:val="22"/>
                <w:szCs w:val="22"/>
              </w:rPr>
              <w:t>15</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生态效益指标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提升教育教学能力</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持续提升</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39250E" w:rsidP="0013354C">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kern w:val="0"/>
                <w:sz w:val="22"/>
                <w:szCs w:val="22"/>
              </w:rPr>
              <w:t>15</w:t>
            </w:r>
          </w:p>
        </w:tc>
      </w:tr>
      <w:tr w:rsidR="0013354C" w:rsidRPr="0013354C" w:rsidTr="0013354C">
        <w:trPr>
          <w:trHeight w:val="882"/>
        </w:trPr>
        <w:tc>
          <w:tcPr>
            <w:tcW w:w="0" w:type="auto"/>
            <w:vMerge/>
            <w:tcBorders>
              <w:top w:val="nil"/>
              <w:left w:val="single" w:sz="4" w:space="0" w:color="auto"/>
              <w:bottom w:val="single" w:sz="4" w:space="0" w:color="auto"/>
              <w:right w:val="single" w:sz="4" w:space="0" w:color="auto"/>
            </w:tcBorders>
            <w:vAlign w:val="center"/>
            <w:hideMark/>
          </w:tcPr>
          <w:p w:rsidR="0013354C" w:rsidRPr="0013354C" w:rsidRDefault="0013354C" w:rsidP="0013354C">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学校职工满意度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13354C" w:rsidRPr="0013354C" w:rsidRDefault="0013354C" w:rsidP="0013354C">
            <w:pPr>
              <w:widowControl/>
              <w:spacing w:line="240" w:lineRule="auto"/>
              <w:ind w:firstLineChars="0" w:firstLine="0"/>
              <w:jc w:val="center"/>
              <w:rPr>
                <w:rFonts w:ascii="宋体" w:eastAsia="宋体" w:hAnsi="宋体" w:cs="宋体"/>
                <w:kern w:val="0"/>
                <w:sz w:val="22"/>
                <w:szCs w:val="22"/>
              </w:rPr>
            </w:pPr>
            <w:r w:rsidRPr="0013354C">
              <w:rPr>
                <w:rFonts w:ascii="宋体" w:eastAsia="宋体" w:hAnsi="宋体" w:cs="宋体" w:hint="eastAsia"/>
                <w:kern w:val="0"/>
                <w:sz w:val="22"/>
                <w:szCs w:val="22"/>
              </w:rPr>
              <w:t>10</w:t>
            </w:r>
          </w:p>
        </w:tc>
      </w:tr>
    </w:tbl>
    <w:p w:rsidR="0049261B" w:rsidRPr="00766E26" w:rsidRDefault="0049261B" w:rsidP="000548CD">
      <w:pPr>
        <w:spacing w:line="240" w:lineRule="auto"/>
        <w:ind w:firstLine="640"/>
        <w:rPr>
          <w:rFonts w:ascii="仿宋_GB2312" w:eastAsia="仿宋_GB2312"/>
          <w:color w:val="000000" w:themeColor="text1"/>
          <w:sz w:val="32"/>
          <w:szCs w:val="32"/>
        </w:rPr>
      </w:pPr>
    </w:p>
    <w:sectPr w:rsidR="0049261B" w:rsidRPr="00766E2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3B55" w:rsidRDefault="00EA3B55" w:rsidP="00E65EF1">
      <w:pPr>
        <w:spacing w:line="240" w:lineRule="auto"/>
        <w:ind w:firstLine="560"/>
      </w:pPr>
      <w:r>
        <w:separator/>
      </w:r>
    </w:p>
  </w:endnote>
  <w:endnote w:type="continuationSeparator" w:id="1">
    <w:p w:rsidR="00EA3B55" w:rsidRDefault="00EA3B55"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3B55" w:rsidRDefault="00EA3B55" w:rsidP="00E65EF1">
      <w:pPr>
        <w:spacing w:line="240" w:lineRule="auto"/>
        <w:ind w:firstLine="560"/>
      </w:pPr>
      <w:r>
        <w:separator/>
      </w:r>
    </w:p>
  </w:footnote>
  <w:footnote w:type="continuationSeparator" w:id="1">
    <w:p w:rsidR="00EA3B55" w:rsidRDefault="00EA3B55"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0075"/>
    <w:rsid w:val="00012408"/>
    <w:rsid w:val="000127F0"/>
    <w:rsid w:val="00012F5F"/>
    <w:rsid w:val="0005027C"/>
    <w:rsid w:val="000548CD"/>
    <w:rsid w:val="00070D26"/>
    <w:rsid w:val="0007278D"/>
    <w:rsid w:val="0008605C"/>
    <w:rsid w:val="000A58A2"/>
    <w:rsid w:val="000B6ECB"/>
    <w:rsid w:val="000E039F"/>
    <w:rsid w:val="000E6FAF"/>
    <w:rsid w:val="0013354C"/>
    <w:rsid w:val="00133A71"/>
    <w:rsid w:val="0013670F"/>
    <w:rsid w:val="001456B3"/>
    <w:rsid w:val="00160B02"/>
    <w:rsid w:val="00167A9D"/>
    <w:rsid w:val="00171BA6"/>
    <w:rsid w:val="001736E0"/>
    <w:rsid w:val="001A319B"/>
    <w:rsid w:val="00201A4A"/>
    <w:rsid w:val="00207269"/>
    <w:rsid w:val="002153DD"/>
    <w:rsid w:val="002640E4"/>
    <w:rsid w:val="00266868"/>
    <w:rsid w:val="00267128"/>
    <w:rsid w:val="00315E91"/>
    <w:rsid w:val="003215E5"/>
    <w:rsid w:val="00336A24"/>
    <w:rsid w:val="0039250E"/>
    <w:rsid w:val="003A0471"/>
    <w:rsid w:val="003B184C"/>
    <w:rsid w:val="003F473D"/>
    <w:rsid w:val="003F4BF6"/>
    <w:rsid w:val="003F5776"/>
    <w:rsid w:val="00454FA0"/>
    <w:rsid w:val="00455E2F"/>
    <w:rsid w:val="00485980"/>
    <w:rsid w:val="0049261B"/>
    <w:rsid w:val="004D4927"/>
    <w:rsid w:val="004E26E8"/>
    <w:rsid w:val="004E4CA7"/>
    <w:rsid w:val="004F3C4C"/>
    <w:rsid w:val="0050041C"/>
    <w:rsid w:val="00504B17"/>
    <w:rsid w:val="0053193B"/>
    <w:rsid w:val="00534518"/>
    <w:rsid w:val="00562D74"/>
    <w:rsid w:val="005736CA"/>
    <w:rsid w:val="00585195"/>
    <w:rsid w:val="005A124E"/>
    <w:rsid w:val="005A7299"/>
    <w:rsid w:val="005D3F17"/>
    <w:rsid w:val="005D6D93"/>
    <w:rsid w:val="005E5D6E"/>
    <w:rsid w:val="005F7A89"/>
    <w:rsid w:val="005F7A93"/>
    <w:rsid w:val="00601640"/>
    <w:rsid w:val="00617C63"/>
    <w:rsid w:val="00662DF7"/>
    <w:rsid w:val="006818C4"/>
    <w:rsid w:val="00696B9D"/>
    <w:rsid w:val="006E3427"/>
    <w:rsid w:val="00722410"/>
    <w:rsid w:val="0073421E"/>
    <w:rsid w:val="00740049"/>
    <w:rsid w:val="00766E26"/>
    <w:rsid w:val="0077571A"/>
    <w:rsid w:val="007903C5"/>
    <w:rsid w:val="007A1B0F"/>
    <w:rsid w:val="007B6305"/>
    <w:rsid w:val="007E0090"/>
    <w:rsid w:val="00853C58"/>
    <w:rsid w:val="008749A8"/>
    <w:rsid w:val="0088538A"/>
    <w:rsid w:val="008A09A7"/>
    <w:rsid w:val="008A1C5E"/>
    <w:rsid w:val="008B28DD"/>
    <w:rsid w:val="008D5E7B"/>
    <w:rsid w:val="008F3914"/>
    <w:rsid w:val="008F6FFC"/>
    <w:rsid w:val="0090615A"/>
    <w:rsid w:val="00931A42"/>
    <w:rsid w:val="00932BFF"/>
    <w:rsid w:val="00942448"/>
    <w:rsid w:val="009443DA"/>
    <w:rsid w:val="00961F8B"/>
    <w:rsid w:val="0096328D"/>
    <w:rsid w:val="00983FD4"/>
    <w:rsid w:val="009D4B2A"/>
    <w:rsid w:val="009D6347"/>
    <w:rsid w:val="009E68A2"/>
    <w:rsid w:val="00A14FBC"/>
    <w:rsid w:val="00A204C1"/>
    <w:rsid w:val="00A3469A"/>
    <w:rsid w:val="00A4000D"/>
    <w:rsid w:val="00A7110C"/>
    <w:rsid w:val="00A720BD"/>
    <w:rsid w:val="00A82B72"/>
    <w:rsid w:val="00A85EC6"/>
    <w:rsid w:val="00A87301"/>
    <w:rsid w:val="00A95478"/>
    <w:rsid w:val="00AE0359"/>
    <w:rsid w:val="00AF1C64"/>
    <w:rsid w:val="00B00384"/>
    <w:rsid w:val="00B016F3"/>
    <w:rsid w:val="00B137A2"/>
    <w:rsid w:val="00B40102"/>
    <w:rsid w:val="00B84A7A"/>
    <w:rsid w:val="00BC7E1D"/>
    <w:rsid w:val="00BD1A29"/>
    <w:rsid w:val="00C02FF2"/>
    <w:rsid w:val="00C069F3"/>
    <w:rsid w:val="00C11C70"/>
    <w:rsid w:val="00C5695F"/>
    <w:rsid w:val="00CA0283"/>
    <w:rsid w:val="00CD147B"/>
    <w:rsid w:val="00D23582"/>
    <w:rsid w:val="00D2747D"/>
    <w:rsid w:val="00D34758"/>
    <w:rsid w:val="00D6757A"/>
    <w:rsid w:val="00D81057"/>
    <w:rsid w:val="00D816FD"/>
    <w:rsid w:val="00D8792A"/>
    <w:rsid w:val="00DB3723"/>
    <w:rsid w:val="00DC7874"/>
    <w:rsid w:val="00DE5077"/>
    <w:rsid w:val="00DE5C7F"/>
    <w:rsid w:val="00DE64D1"/>
    <w:rsid w:val="00E04B09"/>
    <w:rsid w:val="00E10C3F"/>
    <w:rsid w:val="00E122EB"/>
    <w:rsid w:val="00E30AE4"/>
    <w:rsid w:val="00E65EF1"/>
    <w:rsid w:val="00E76F6F"/>
    <w:rsid w:val="00E9202E"/>
    <w:rsid w:val="00EA0F2D"/>
    <w:rsid w:val="00EA3B55"/>
    <w:rsid w:val="00EB62E6"/>
    <w:rsid w:val="00ED011B"/>
    <w:rsid w:val="00ED719C"/>
    <w:rsid w:val="00EF0D4A"/>
    <w:rsid w:val="00EF3EF1"/>
    <w:rsid w:val="00F24D78"/>
    <w:rsid w:val="00FD7D2C"/>
    <w:rsid w:val="00FE246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1288470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1108</Words>
  <Characters>6319</Characters>
  <Application>Microsoft Office Word</Application>
  <DocSecurity>0</DocSecurity>
  <Lines>52</Lines>
  <Paragraphs>14</Paragraphs>
  <ScaleCrop>false</ScaleCrop>
  <Company>china</Company>
  <LinksUpToDate>false</LinksUpToDate>
  <CharactersWithSpaces>7413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34</cp:revision>
  <dcterms:created xsi:type="dcterms:W3CDTF">2022-03-09T05:25:00Z</dcterms:created>
  <dcterms:modified xsi:type="dcterms:W3CDTF">2024-07-04T09:59:00Z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