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33EB" w:rsidRDefault="009533EB">
      <w:pPr>
        <w:spacing w:line="540" w:lineRule="exact"/>
        <w:jc w:val="center"/>
        <w:rPr>
          <w:rFonts w:ascii="方正小标宋_GBK" w:eastAsia="方正小标宋_GBK" w:hAnsi="华文中宋" w:cs="宋体"/>
          <w:b/>
          <w:kern w:val="0"/>
          <w:sz w:val="48"/>
          <w:szCs w:val="48"/>
        </w:rPr>
      </w:pPr>
    </w:p>
    <w:p w:rsidR="009533EB" w:rsidRDefault="009533EB">
      <w:pPr>
        <w:spacing w:line="540" w:lineRule="exact"/>
        <w:jc w:val="center"/>
        <w:rPr>
          <w:rFonts w:ascii="方正小标宋_GBK" w:eastAsia="方正小标宋_GBK" w:hAnsi="华文中宋" w:cs="宋体"/>
          <w:b/>
          <w:kern w:val="0"/>
          <w:sz w:val="48"/>
          <w:szCs w:val="48"/>
        </w:rPr>
      </w:pPr>
    </w:p>
    <w:p w:rsidR="009533EB" w:rsidRDefault="009533EB">
      <w:pPr>
        <w:spacing w:line="540" w:lineRule="exact"/>
        <w:jc w:val="center"/>
        <w:rPr>
          <w:rFonts w:ascii="方正小标宋_GBK" w:eastAsia="方正小标宋_GBK" w:hAnsi="华文中宋" w:cs="宋体"/>
          <w:b/>
          <w:kern w:val="0"/>
          <w:sz w:val="48"/>
          <w:szCs w:val="48"/>
        </w:rPr>
      </w:pPr>
    </w:p>
    <w:p w:rsidR="009533EB" w:rsidRDefault="009533EB">
      <w:pPr>
        <w:spacing w:line="540" w:lineRule="exact"/>
        <w:jc w:val="center"/>
        <w:rPr>
          <w:rFonts w:ascii="方正小标宋_GBK" w:eastAsia="方正小标宋_GBK" w:hAnsi="华文中宋" w:cs="宋体"/>
          <w:b/>
          <w:kern w:val="0"/>
          <w:sz w:val="48"/>
          <w:szCs w:val="48"/>
        </w:rPr>
      </w:pPr>
    </w:p>
    <w:p w:rsidR="009533EB" w:rsidRDefault="009533EB">
      <w:pPr>
        <w:spacing w:line="540" w:lineRule="exact"/>
        <w:jc w:val="center"/>
        <w:rPr>
          <w:rFonts w:ascii="方正小标宋_GBK" w:eastAsia="方正小标宋_GBK" w:hAnsi="华文中宋" w:cs="宋体"/>
          <w:b/>
          <w:kern w:val="0"/>
          <w:sz w:val="48"/>
          <w:szCs w:val="48"/>
        </w:rPr>
      </w:pPr>
    </w:p>
    <w:p w:rsidR="009533EB" w:rsidRDefault="0079005D">
      <w:pPr>
        <w:spacing w:line="540" w:lineRule="exact"/>
        <w:jc w:val="center"/>
        <w:rPr>
          <w:rFonts w:ascii="华文中宋" w:eastAsia="华文中宋" w:hAnsi="华文中宋" w:cs="宋体"/>
          <w:b/>
          <w:kern w:val="0"/>
          <w:sz w:val="52"/>
          <w:szCs w:val="52"/>
        </w:rPr>
      </w:pPr>
      <w:r>
        <w:rPr>
          <w:rFonts w:ascii="方正小标宋_GBK" w:eastAsia="方正小标宋_GBK" w:hAnsi="华文中宋" w:cs="宋体" w:hint="eastAsia"/>
          <w:kern w:val="0"/>
          <w:sz w:val="48"/>
          <w:szCs w:val="48"/>
        </w:rPr>
        <w:t>昌吉市部门单位整体支出绩效自评报告</w:t>
      </w:r>
    </w:p>
    <w:p w:rsidR="009533EB" w:rsidRDefault="0079005D">
      <w:pPr>
        <w:spacing w:line="540" w:lineRule="exact"/>
        <w:jc w:val="center"/>
        <w:rPr>
          <w:rFonts w:eastAsia="仿宋_GB2312" w:hAnsi="宋体" w:cs="宋体"/>
          <w:kern w:val="0"/>
          <w:sz w:val="30"/>
          <w:szCs w:val="30"/>
        </w:rPr>
      </w:pPr>
      <w:r>
        <w:rPr>
          <w:rFonts w:eastAsia="仿宋_GB2312" w:hAnsi="宋体" w:cs="宋体" w:hint="eastAsia"/>
          <w:kern w:val="0"/>
          <w:sz w:val="36"/>
          <w:szCs w:val="36"/>
        </w:rPr>
        <w:t>（</w:t>
      </w:r>
      <w:r>
        <w:rPr>
          <w:rFonts w:eastAsia="仿宋_GB2312" w:hAnsi="宋体" w:cs="宋体" w:hint="eastAsia"/>
          <w:kern w:val="0"/>
          <w:sz w:val="36"/>
          <w:szCs w:val="36"/>
        </w:rPr>
        <w:t>2022</w:t>
      </w:r>
      <w:bookmarkStart w:id="0" w:name="fi_xm_year"/>
      <w:bookmarkEnd w:id="0"/>
      <w:r>
        <w:rPr>
          <w:rFonts w:eastAsia="仿宋_GB2312" w:hAnsi="宋体" w:cs="宋体" w:hint="eastAsia"/>
          <w:kern w:val="0"/>
          <w:sz w:val="36"/>
          <w:szCs w:val="36"/>
        </w:rPr>
        <w:t>年度）</w:t>
      </w:r>
    </w:p>
    <w:p w:rsidR="009533EB" w:rsidRDefault="009533EB">
      <w:pPr>
        <w:spacing w:line="540" w:lineRule="exact"/>
        <w:jc w:val="center"/>
        <w:rPr>
          <w:rFonts w:eastAsia="仿宋_GB2312" w:hAnsi="宋体" w:cs="宋体"/>
          <w:kern w:val="0"/>
          <w:sz w:val="30"/>
          <w:szCs w:val="30"/>
        </w:rPr>
      </w:pPr>
    </w:p>
    <w:p w:rsidR="009533EB" w:rsidRDefault="009533EB">
      <w:pPr>
        <w:spacing w:line="540" w:lineRule="exact"/>
        <w:jc w:val="center"/>
        <w:rPr>
          <w:rFonts w:eastAsia="仿宋_GB2312" w:hAnsi="宋体" w:cs="宋体"/>
          <w:kern w:val="0"/>
          <w:sz w:val="30"/>
          <w:szCs w:val="30"/>
        </w:rPr>
      </w:pPr>
    </w:p>
    <w:p w:rsidR="009533EB" w:rsidRDefault="009533EB">
      <w:pPr>
        <w:spacing w:line="540" w:lineRule="exact"/>
        <w:jc w:val="center"/>
        <w:rPr>
          <w:rFonts w:eastAsia="仿宋_GB2312" w:hAnsi="宋体" w:cs="宋体"/>
          <w:kern w:val="0"/>
          <w:sz w:val="30"/>
          <w:szCs w:val="30"/>
        </w:rPr>
      </w:pPr>
    </w:p>
    <w:p w:rsidR="009533EB" w:rsidRDefault="009533EB">
      <w:pPr>
        <w:spacing w:line="540" w:lineRule="exact"/>
        <w:jc w:val="center"/>
        <w:rPr>
          <w:rFonts w:eastAsia="仿宋_GB2312" w:hAnsi="宋体" w:cs="宋体"/>
          <w:kern w:val="0"/>
          <w:sz w:val="30"/>
          <w:szCs w:val="30"/>
        </w:rPr>
      </w:pPr>
    </w:p>
    <w:p w:rsidR="009533EB" w:rsidRDefault="009533EB">
      <w:pPr>
        <w:spacing w:line="540" w:lineRule="exact"/>
        <w:jc w:val="center"/>
        <w:rPr>
          <w:rFonts w:eastAsia="仿宋_GB2312" w:hAnsi="宋体" w:cs="宋体"/>
          <w:kern w:val="0"/>
          <w:sz w:val="30"/>
          <w:szCs w:val="30"/>
        </w:rPr>
      </w:pPr>
    </w:p>
    <w:p w:rsidR="009533EB" w:rsidRDefault="009533EB">
      <w:pPr>
        <w:spacing w:line="540" w:lineRule="exact"/>
        <w:rPr>
          <w:rFonts w:eastAsia="仿宋_GB2312" w:hAnsi="宋体" w:cs="宋体"/>
          <w:kern w:val="0"/>
          <w:sz w:val="30"/>
          <w:szCs w:val="30"/>
        </w:rPr>
      </w:pPr>
    </w:p>
    <w:p w:rsidR="009533EB" w:rsidRDefault="009533EB">
      <w:pPr>
        <w:spacing w:line="540" w:lineRule="exact"/>
        <w:rPr>
          <w:rFonts w:eastAsia="仿宋_GB2312" w:hAnsi="宋体" w:cs="宋体"/>
          <w:kern w:val="0"/>
          <w:sz w:val="30"/>
          <w:szCs w:val="30"/>
        </w:rPr>
      </w:pPr>
    </w:p>
    <w:p w:rsidR="009533EB" w:rsidRDefault="009533EB">
      <w:pPr>
        <w:spacing w:line="700" w:lineRule="exact"/>
        <w:jc w:val="left"/>
        <w:rPr>
          <w:rFonts w:eastAsia="仿宋_GB2312" w:hAnsi="宋体" w:cs="宋体"/>
          <w:kern w:val="0"/>
          <w:sz w:val="36"/>
          <w:szCs w:val="36"/>
        </w:rPr>
      </w:pPr>
    </w:p>
    <w:p w:rsidR="009533EB" w:rsidRDefault="0079005D" w:rsidP="001C7B46">
      <w:pPr>
        <w:spacing w:line="700" w:lineRule="exact"/>
        <w:ind w:firstLineChars="336" w:firstLine="1210"/>
        <w:jc w:val="left"/>
        <w:rPr>
          <w:rFonts w:eastAsia="仿宋_GB2312" w:hAnsi="宋体" w:cs="宋体"/>
          <w:kern w:val="0"/>
          <w:sz w:val="36"/>
          <w:szCs w:val="36"/>
        </w:rPr>
      </w:pPr>
      <w:r>
        <w:rPr>
          <w:rFonts w:eastAsia="仿宋_GB2312" w:hAnsi="宋体" w:cs="宋体" w:hint="eastAsia"/>
          <w:kern w:val="0"/>
          <w:sz w:val="36"/>
          <w:szCs w:val="36"/>
        </w:rPr>
        <w:t>部门单位名称（公章）：昌吉市房地产管理局</w:t>
      </w:r>
      <w:bookmarkStart w:id="1" w:name="fi_xm_orgname"/>
      <w:bookmarkEnd w:id="1"/>
    </w:p>
    <w:p w:rsidR="009533EB" w:rsidRDefault="0079005D" w:rsidP="001C7B46">
      <w:pPr>
        <w:spacing w:line="700" w:lineRule="exact"/>
        <w:ind w:firstLineChars="336" w:firstLine="121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2023</w:t>
      </w:r>
      <w:r>
        <w:rPr>
          <w:rFonts w:eastAsia="仿宋_GB2312" w:hAnsi="宋体" w:cs="宋体" w:hint="eastAsia"/>
          <w:kern w:val="0"/>
          <w:sz w:val="36"/>
          <w:szCs w:val="36"/>
        </w:rPr>
        <w:t>年</w:t>
      </w:r>
      <w:r>
        <w:rPr>
          <w:rFonts w:eastAsia="仿宋_GB2312" w:hAnsi="宋体" w:cs="宋体" w:hint="eastAsia"/>
          <w:kern w:val="0"/>
          <w:sz w:val="36"/>
          <w:szCs w:val="36"/>
        </w:rPr>
        <w:t>2</w:t>
      </w:r>
      <w:r>
        <w:rPr>
          <w:rFonts w:eastAsia="仿宋_GB2312" w:hAnsi="宋体" w:cs="宋体" w:hint="eastAsia"/>
          <w:kern w:val="0"/>
          <w:sz w:val="36"/>
          <w:szCs w:val="36"/>
        </w:rPr>
        <w:t>月</w:t>
      </w:r>
      <w:r>
        <w:rPr>
          <w:rFonts w:eastAsia="仿宋_GB2312" w:hAnsi="宋体" w:cs="宋体" w:hint="eastAsia"/>
          <w:kern w:val="0"/>
          <w:sz w:val="36"/>
          <w:szCs w:val="36"/>
        </w:rPr>
        <w:t>24</w:t>
      </w:r>
      <w:r>
        <w:rPr>
          <w:rFonts w:eastAsia="仿宋_GB2312" w:hAnsi="宋体" w:cs="宋体" w:hint="eastAsia"/>
          <w:kern w:val="0"/>
          <w:sz w:val="36"/>
          <w:szCs w:val="36"/>
        </w:rPr>
        <w:t>日</w:t>
      </w:r>
      <w:bookmarkStart w:id="2" w:name="fi_xm_createdata"/>
      <w:bookmarkEnd w:id="2"/>
    </w:p>
    <w:p w:rsidR="009533EB" w:rsidRDefault="009533EB">
      <w:pPr>
        <w:spacing w:line="700" w:lineRule="exact"/>
        <w:jc w:val="left"/>
        <w:rPr>
          <w:rFonts w:eastAsia="仿宋_GB2312" w:hAnsi="宋体" w:cs="宋体"/>
          <w:kern w:val="0"/>
          <w:sz w:val="36"/>
          <w:szCs w:val="36"/>
        </w:rPr>
      </w:pPr>
    </w:p>
    <w:p w:rsidR="009533EB" w:rsidRDefault="009533EB">
      <w:pPr>
        <w:spacing w:line="560" w:lineRule="exact"/>
        <w:jc w:val="left"/>
        <w:rPr>
          <w:rFonts w:eastAsia="仿宋_GB2312" w:hAnsi="宋体" w:cs="宋体"/>
          <w:kern w:val="0"/>
          <w:sz w:val="36"/>
          <w:szCs w:val="36"/>
        </w:rPr>
      </w:pPr>
    </w:p>
    <w:p w:rsidR="009533EB" w:rsidRDefault="009533EB">
      <w:pPr>
        <w:spacing w:line="560" w:lineRule="exact"/>
        <w:jc w:val="left"/>
        <w:rPr>
          <w:rFonts w:eastAsia="仿宋_GB2312" w:hAnsi="宋体" w:cs="宋体"/>
          <w:kern w:val="0"/>
          <w:sz w:val="36"/>
          <w:szCs w:val="36"/>
        </w:rPr>
      </w:pPr>
    </w:p>
    <w:p w:rsidR="009533EB" w:rsidRDefault="009533EB">
      <w:pPr>
        <w:spacing w:line="560" w:lineRule="exact"/>
        <w:jc w:val="left"/>
        <w:rPr>
          <w:rFonts w:eastAsia="仿宋_GB2312" w:hAnsi="宋体" w:cs="宋体"/>
          <w:kern w:val="0"/>
          <w:sz w:val="36"/>
          <w:szCs w:val="36"/>
        </w:rPr>
      </w:pPr>
    </w:p>
    <w:p w:rsidR="009533EB" w:rsidRDefault="009533EB">
      <w:pPr>
        <w:spacing w:line="560" w:lineRule="exact"/>
        <w:jc w:val="left"/>
        <w:rPr>
          <w:rFonts w:eastAsia="仿宋_GB2312" w:hAnsi="宋体" w:cs="宋体"/>
          <w:kern w:val="0"/>
          <w:sz w:val="36"/>
          <w:szCs w:val="36"/>
        </w:rPr>
      </w:pPr>
    </w:p>
    <w:p w:rsidR="009533EB" w:rsidRDefault="009533EB">
      <w:pPr>
        <w:spacing w:line="560" w:lineRule="exact"/>
        <w:jc w:val="left"/>
        <w:rPr>
          <w:rFonts w:eastAsia="仿宋_GB2312" w:hAnsi="宋体" w:cs="宋体"/>
          <w:kern w:val="0"/>
          <w:sz w:val="36"/>
          <w:szCs w:val="36"/>
        </w:rPr>
      </w:pPr>
    </w:p>
    <w:p w:rsidR="009533EB" w:rsidRDefault="009533EB">
      <w:pPr>
        <w:spacing w:line="560" w:lineRule="exact"/>
        <w:jc w:val="left"/>
        <w:rPr>
          <w:rFonts w:eastAsia="仿宋_GB2312" w:hAnsi="宋体" w:cs="宋体"/>
          <w:kern w:val="0"/>
          <w:sz w:val="36"/>
          <w:szCs w:val="36"/>
        </w:rPr>
      </w:pPr>
    </w:p>
    <w:p w:rsidR="009533EB" w:rsidRDefault="0079005D">
      <w:pPr>
        <w:snapToGrid w:val="0"/>
        <w:spacing w:line="560" w:lineRule="exact"/>
        <w:ind w:firstLineChars="200" w:firstLine="640"/>
        <w:rPr>
          <w:rFonts w:ascii="黑体" w:eastAsia="黑体" w:hAnsi="黑体" w:cs="宋体"/>
          <w:bCs/>
          <w:color w:val="333333"/>
          <w:sz w:val="32"/>
          <w:szCs w:val="32"/>
        </w:rPr>
      </w:pPr>
      <w:r>
        <w:rPr>
          <w:rFonts w:ascii="黑体" w:eastAsia="黑体" w:hAnsi="黑体" w:cs="宋体" w:hint="eastAsia"/>
          <w:bCs/>
          <w:color w:val="333333"/>
          <w:sz w:val="32"/>
          <w:szCs w:val="32"/>
        </w:rPr>
        <w:lastRenderedPageBreak/>
        <w:t>一、基本概况</w:t>
      </w:r>
    </w:p>
    <w:p w:rsidR="009533EB" w:rsidRDefault="0079005D">
      <w:pPr>
        <w:pStyle w:val="2"/>
        <w:ind w:firstLine="640"/>
        <w:rPr>
          <w:rStyle w:val="a9"/>
          <w:rFonts w:ascii="仿宋" w:eastAsia="仿宋" w:hAnsi="仿宋"/>
          <w:spacing w:val="-4"/>
          <w:szCs w:val="32"/>
        </w:rPr>
      </w:pPr>
      <w:r>
        <w:rPr>
          <w:rFonts w:ascii="楷体_GB2312" w:eastAsia="楷体_GB2312" w:hint="eastAsia"/>
          <w:szCs w:val="32"/>
        </w:rPr>
        <w:t>（一）单位基本情况</w:t>
      </w:r>
    </w:p>
    <w:p w:rsidR="009533EB" w:rsidRDefault="0079005D" w:rsidP="001C7B46">
      <w:pPr>
        <w:spacing w:line="540" w:lineRule="exact"/>
        <w:ind w:firstLineChars="196" w:firstLine="612"/>
        <w:rPr>
          <w:rStyle w:val="a9"/>
          <w:rFonts w:ascii="仿宋" w:eastAsia="仿宋" w:hAnsi="仿宋"/>
          <w:b w:val="0"/>
          <w:spacing w:val="-4"/>
          <w:sz w:val="32"/>
          <w:szCs w:val="32"/>
        </w:rPr>
      </w:pPr>
      <w:r>
        <w:rPr>
          <w:rStyle w:val="a9"/>
          <w:rFonts w:ascii="仿宋" w:eastAsia="仿宋" w:hAnsi="仿宋" w:hint="eastAsia"/>
          <w:b w:val="0"/>
          <w:spacing w:val="-4"/>
          <w:sz w:val="32"/>
          <w:szCs w:val="32"/>
        </w:rPr>
        <w:t>1.</w:t>
      </w:r>
      <w:r>
        <w:rPr>
          <w:rStyle w:val="a9"/>
          <w:rFonts w:ascii="仿宋" w:eastAsia="仿宋" w:hAnsi="仿宋" w:hint="eastAsia"/>
          <w:b w:val="0"/>
          <w:spacing w:val="-4"/>
          <w:sz w:val="32"/>
          <w:szCs w:val="32"/>
        </w:rPr>
        <w:t>主要职能</w:t>
      </w:r>
    </w:p>
    <w:p w:rsidR="009533EB" w:rsidRDefault="0079005D" w:rsidP="001C7B46">
      <w:pPr>
        <w:spacing w:line="540" w:lineRule="exact"/>
        <w:ind w:firstLineChars="196" w:firstLine="612"/>
        <w:rPr>
          <w:rStyle w:val="a9"/>
          <w:rFonts w:ascii="仿宋" w:eastAsia="仿宋" w:hAnsi="仿宋"/>
          <w:b w:val="0"/>
          <w:spacing w:val="-4"/>
          <w:sz w:val="32"/>
          <w:szCs w:val="32"/>
        </w:rPr>
      </w:pPr>
      <w:r>
        <w:rPr>
          <w:rStyle w:val="a9"/>
          <w:rFonts w:ascii="仿宋" w:eastAsia="仿宋" w:hAnsi="仿宋" w:hint="eastAsia"/>
          <w:b w:val="0"/>
          <w:spacing w:val="-4"/>
          <w:sz w:val="32"/>
          <w:szCs w:val="32"/>
        </w:rPr>
        <w:t>昌吉市房地产管理局隶属于昌吉市住房和城乡建设局，机构规格相当于副科级，受行政主管部门委托负责昌吉市辖区内的房地产行政管理工作，住房保障管理，物业管理，房地产行业规范与管理，房屋权属登记（产权产籍）管理，房地产档案信息管理等。</w:t>
      </w:r>
    </w:p>
    <w:p w:rsidR="009533EB" w:rsidRDefault="0079005D" w:rsidP="001C7B46">
      <w:pPr>
        <w:spacing w:line="540" w:lineRule="exact"/>
        <w:ind w:firstLineChars="196" w:firstLine="612"/>
        <w:rPr>
          <w:rStyle w:val="a9"/>
          <w:rFonts w:ascii="仿宋" w:eastAsia="仿宋" w:hAnsi="仿宋"/>
          <w:b w:val="0"/>
          <w:spacing w:val="-4"/>
          <w:sz w:val="32"/>
          <w:szCs w:val="32"/>
        </w:rPr>
      </w:pPr>
      <w:r>
        <w:rPr>
          <w:rStyle w:val="a9"/>
          <w:rFonts w:ascii="仿宋" w:eastAsia="仿宋" w:hAnsi="仿宋" w:hint="eastAsia"/>
          <w:b w:val="0"/>
          <w:spacing w:val="-4"/>
          <w:sz w:val="32"/>
          <w:szCs w:val="32"/>
        </w:rPr>
        <w:t>2.</w:t>
      </w:r>
      <w:r>
        <w:rPr>
          <w:rStyle w:val="a9"/>
          <w:rFonts w:ascii="仿宋" w:eastAsia="仿宋" w:hAnsi="仿宋" w:hint="eastAsia"/>
          <w:b w:val="0"/>
          <w:spacing w:val="-4"/>
          <w:sz w:val="32"/>
          <w:szCs w:val="32"/>
        </w:rPr>
        <w:t>机构设置及人员情况</w:t>
      </w:r>
    </w:p>
    <w:p w:rsidR="009533EB" w:rsidRDefault="0079005D" w:rsidP="001C7B46">
      <w:pPr>
        <w:spacing w:line="540" w:lineRule="exact"/>
        <w:ind w:firstLineChars="196" w:firstLine="612"/>
        <w:rPr>
          <w:rStyle w:val="a9"/>
          <w:rFonts w:ascii="仿宋" w:eastAsia="仿宋" w:hAnsi="仿宋"/>
          <w:b w:val="0"/>
          <w:spacing w:val="-4"/>
          <w:sz w:val="32"/>
          <w:szCs w:val="32"/>
        </w:rPr>
      </w:pPr>
      <w:r>
        <w:rPr>
          <w:rStyle w:val="a9"/>
          <w:rFonts w:ascii="仿宋" w:eastAsia="仿宋" w:hAnsi="仿宋" w:hint="eastAsia"/>
          <w:b w:val="0"/>
          <w:spacing w:val="-4"/>
          <w:sz w:val="32"/>
          <w:szCs w:val="32"/>
        </w:rPr>
        <w:t>昌吉市房地产管理局无下属预算单位，根据职责任务和工作实际，昌吉市房地产管理局内设</w:t>
      </w:r>
      <w:r>
        <w:rPr>
          <w:rStyle w:val="a9"/>
          <w:rFonts w:hint="eastAsia"/>
          <w:b w:val="0"/>
          <w:spacing w:val="-4"/>
          <w:sz w:val="32"/>
          <w:szCs w:val="32"/>
        </w:rPr>
        <w:t>8</w:t>
      </w:r>
      <w:r>
        <w:rPr>
          <w:rStyle w:val="a9"/>
          <w:rFonts w:ascii="仿宋" w:eastAsia="仿宋" w:hAnsi="仿宋" w:hint="eastAsia"/>
          <w:b w:val="0"/>
          <w:spacing w:val="-4"/>
          <w:sz w:val="32"/>
          <w:szCs w:val="32"/>
        </w:rPr>
        <w:t>个科室：</w:t>
      </w:r>
    </w:p>
    <w:p w:rsidR="009533EB" w:rsidRDefault="0079005D" w:rsidP="001C7B46">
      <w:pPr>
        <w:spacing w:line="540" w:lineRule="exact"/>
        <w:ind w:firstLineChars="196" w:firstLine="612"/>
        <w:rPr>
          <w:rStyle w:val="a9"/>
          <w:rFonts w:ascii="仿宋" w:eastAsia="仿宋" w:hAnsi="仿宋"/>
          <w:b w:val="0"/>
          <w:spacing w:val="-4"/>
          <w:sz w:val="32"/>
          <w:szCs w:val="32"/>
        </w:rPr>
      </w:pPr>
      <w:r>
        <w:rPr>
          <w:rStyle w:val="a9"/>
          <w:rFonts w:hint="eastAsia"/>
          <w:b w:val="0"/>
          <w:spacing w:val="-4"/>
          <w:sz w:val="32"/>
          <w:szCs w:val="32"/>
        </w:rPr>
        <w:t>（</w:t>
      </w:r>
      <w:r>
        <w:rPr>
          <w:rStyle w:val="a9"/>
          <w:rFonts w:hint="eastAsia"/>
          <w:b w:val="0"/>
          <w:spacing w:val="-4"/>
          <w:sz w:val="32"/>
          <w:szCs w:val="32"/>
        </w:rPr>
        <w:t>1</w:t>
      </w:r>
      <w:r>
        <w:rPr>
          <w:rStyle w:val="a9"/>
          <w:rFonts w:hint="eastAsia"/>
          <w:b w:val="0"/>
          <w:spacing w:val="-4"/>
          <w:sz w:val="32"/>
          <w:szCs w:val="32"/>
        </w:rPr>
        <w:t>）</w:t>
      </w:r>
      <w:r>
        <w:rPr>
          <w:rStyle w:val="a9"/>
          <w:rFonts w:ascii="仿宋" w:eastAsia="仿宋" w:hAnsi="仿宋" w:hint="eastAsia"/>
          <w:b w:val="0"/>
          <w:spacing w:val="-4"/>
          <w:sz w:val="32"/>
          <w:szCs w:val="32"/>
        </w:rPr>
        <w:t>综合</w:t>
      </w:r>
      <w:r>
        <w:rPr>
          <w:rStyle w:val="a9"/>
          <w:rFonts w:ascii="仿宋" w:eastAsia="仿宋" w:hAnsi="仿宋" w:hint="eastAsia"/>
          <w:b w:val="0"/>
          <w:spacing w:val="-4"/>
          <w:sz w:val="32"/>
          <w:szCs w:val="32"/>
        </w:rPr>
        <w:t>办公室：承担组织协调，上呈下达，日常管理，</w:t>
      </w:r>
      <w:r>
        <w:rPr>
          <w:rStyle w:val="a9"/>
          <w:rFonts w:ascii="仿宋" w:eastAsia="仿宋" w:hAnsi="仿宋" w:hint="eastAsia"/>
          <w:b w:val="0"/>
          <w:spacing w:val="-4"/>
          <w:sz w:val="32"/>
          <w:szCs w:val="32"/>
        </w:rPr>
        <w:t xml:space="preserve"> </w:t>
      </w:r>
      <w:r>
        <w:rPr>
          <w:rStyle w:val="a9"/>
          <w:rFonts w:ascii="仿宋" w:eastAsia="仿宋" w:hAnsi="仿宋" w:hint="eastAsia"/>
          <w:b w:val="0"/>
          <w:spacing w:val="-4"/>
          <w:sz w:val="32"/>
          <w:szCs w:val="32"/>
        </w:rPr>
        <w:t>后勤保障工作，承担党建精神文明建设、宣传工作；党风廉政反腐败、纠风工作；网络信息、中心机房管理工作；组织、人事、职称及岗位管理工作。</w:t>
      </w:r>
    </w:p>
    <w:p w:rsidR="009533EB" w:rsidRDefault="0079005D" w:rsidP="001C7B46">
      <w:pPr>
        <w:spacing w:line="540" w:lineRule="exact"/>
        <w:ind w:firstLineChars="196" w:firstLine="612"/>
        <w:rPr>
          <w:rStyle w:val="a9"/>
          <w:rFonts w:ascii="仿宋" w:eastAsia="仿宋" w:hAnsi="仿宋"/>
          <w:b w:val="0"/>
          <w:spacing w:val="-4"/>
          <w:sz w:val="32"/>
          <w:szCs w:val="32"/>
        </w:rPr>
      </w:pPr>
      <w:r>
        <w:rPr>
          <w:rStyle w:val="a9"/>
          <w:rFonts w:hint="eastAsia"/>
          <w:b w:val="0"/>
          <w:spacing w:val="-4"/>
          <w:sz w:val="32"/>
          <w:szCs w:val="32"/>
        </w:rPr>
        <w:t>（</w:t>
      </w:r>
      <w:r>
        <w:rPr>
          <w:rStyle w:val="a9"/>
          <w:rFonts w:hint="eastAsia"/>
          <w:b w:val="0"/>
          <w:spacing w:val="-4"/>
          <w:sz w:val="32"/>
          <w:szCs w:val="32"/>
        </w:rPr>
        <w:t>2</w:t>
      </w:r>
      <w:r>
        <w:rPr>
          <w:rStyle w:val="a9"/>
          <w:rFonts w:hint="eastAsia"/>
          <w:b w:val="0"/>
          <w:spacing w:val="-4"/>
          <w:sz w:val="32"/>
          <w:szCs w:val="32"/>
        </w:rPr>
        <w:t>）</w:t>
      </w:r>
      <w:r>
        <w:rPr>
          <w:rStyle w:val="a9"/>
          <w:rFonts w:ascii="仿宋" w:eastAsia="仿宋" w:hAnsi="仿宋" w:hint="eastAsia"/>
          <w:b w:val="0"/>
          <w:spacing w:val="-4"/>
          <w:sz w:val="32"/>
          <w:szCs w:val="32"/>
        </w:rPr>
        <w:t>财务科：承担会计核算和会计监督，财务预算，财务档案以及各类年检工作。</w:t>
      </w:r>
    </w:p>
    <w:p w:rsidR="009533EB" w:rsidRDefault="0079005D" w:rsidP="001C7B46">
      <w:pPr>
        <w:spacing w:line="540" w:lineRule="exact"/>
        <w:ind w:firstLineChars="196" w:firstLine="612"/>
        <w:rPr>
          <w:rStyle w:val="a9"/>
          <w:rFonts w:ascii="仿宋" w:eastAsia="仿宋" w:hAnsi="仿宋"/>
          <w:b w:val="0"/>
          <w:spacing w:val="-4"/>
          <w:sz w:val="32"/>
          <w:szCs w:val="32"/>
        </w:rPr>
      </w:pPr>
      <w:r>
        <w:rPr>
          <w:rStyle w:val="a9"/>
          <w:rFonts w:hint="eastAsia"/>
          <w:b w:val="0"/>
          <w:spacing w:val="-4"/>
          <w:sz w:val="32"/>
          <w:szCs w:val="32"/>
        </w:rPr>
        <w:t>（</w:t>
      </w:r>
      <w:r>
        <w:rPr>
          <w:rStyle w:val="a9"/>
          <w:rFonts w:hint="eastAsia"/>
          <w:b w:val="0"/>
          <w:spacing w:val="-4"/>
          <w:sz w:val="32"/>
          <w:szCs w:val="32"/>
        </w:rPr>
        <w:t>3</w:t>
      </w:r>
      <w:r>
        <w:rPr>
          <w:rStyle w:val="a9"/>
          <w:rFonts w:hint="eastAsia"/>
          <w:b w:val="0"/>
          <w:spacing w:val="-4"/>
          <w:sz w:val="32"/>
          <w:szCs w:val="32"/>
        </w:rPr>
        <w:t>）</w:t>
      </w:r>
      <w:r>
        <w:rPr>
          <w:rStyle w:val="a9"/>
          <w:rFonts w:ascii="仿宋" w:eastAsia="仿宋" w:hAnsi="仿宋" w:hint="eastAsia"/>
          <w:b w:val="0"/>
          <w:spacing w:val="-4"/>
          <w:sz w:val="32"/>
          <w:szCs w:val="32"/>
        </w:rPr>
        <w:t>房地产业</w:t>
      </w:r>
      <w:r>
        <w:rPr>
          <w:rStyle w:val="a9"/>
          <w:rFonts w:ascii="仿宋" w:eastAsia="仿宋" w:hAnsi="仿宋" w:hint="eastAsia"/>
          <w:b w:val="0"/>
          <w:spacing w:val="-4"/>
          <w:sz w:val="32"/>
          <w:szCs w:val="32"/>
        </w:rPr>
        <w:t>科：承担房地产行业规范管理，商品房预售许可初审和房地产统计年报。</w:t>
      </w:r>
    </w:p>
    <w:p w:rsidR="009533EB" w:rsidRDefault="0079005D" w:rsidP="001C7B46">
      <w:pPr>
        <w:spacing w:line="540" w:lineRule="exact"/>
        <w:ind w:firstLineChars="196" w:firstLine="612"/>
        <w:rPr>
          <w:rStyle w:val="a9"/>
          <w:rFonts w:ascii="仿宋" w:eastAsia="仿宋" w:hAnsi="仿宋"/>
          <w:b w:val="0"/>
          <w:spacing w:val="-4"/>
          <w:sz w:val="32"/>
          <w:szCs w:val="32"/>
        </w:rPr>
      </w:pPr>
      <w:r>
        <w:rPr>
          <w:rStyle w:val="a9"/>
          <w:rFonts w:hint="eastAsia"/>
          <w:b w:val="0"/>
          <w:spacing w:val="-4"/>
          <w:sz w:val="32"/>
          <w:szCs w:val="32"/>
        </w:rPr>
        <w:t>（</w:t>
      </w:r>
      <w:r>
        <w:rPr>
          <w:rStyle w:val="a9"/>
          <w:rFonts w:hint="eastAsia"/>
          <w:b w:val="0"/>
          <w:spacing w:val="-4"/>
          <w:sz w:val="32"/>
          <w:szCs w:val="32"/>
        </w:rPr>
        <w:t>4</w:t>
      </w:r>
      <w:r>
        <w:rPr>
          <w:rStyle w:val="a9"/>
          <w:rFonts w:hint="eastAsia"/>
          <w:b w:val="0"/>
          <w:spacing w:val="-4"/>
          <w:sz w:val="32"/>
          <w:szCs w:val="32"/>
        </w:rPr>
        <w:t>）</w:t>
      </w:r>
      <w:r>
        <w:rPr>
          <w:rStyle w:val="a9"/>
          <w:rFonts w:ascii="仿宋" w:eastAsia="仿宋" w:hAnsi="仿宋" w:hint="eastAsia"/>
          <w:b w:val="0"/>
          <w:spacing w:val="-4"/>
          <w:sz w:val="32"/>
          <w:szCs w:val="32"/>
        </w:rPr>
        <w:t>产权</w:t>
      </w:r>
      <w:r>
        <w:rPr>
          <w:rStyle w:val="a9"/>
          <w:rFonts w:ascii="仿宋" w:eastAsia="仿宋" w:hAnsi="仿宋" w:hint="eastAsia"/>
          <w:b w:val="0"/>
          <w:spacing w:val="-4"/>
          <w:sz w:val="32"/>
          <w:szCs w:val="32"/>
        </w:rPr>
        <w:t>科：承担房屋的权属登记工作。</w:t>
      </w:r>
    </w:p>
    <w:p w:rsidR="009533EB" w:rsidRDefault="0079005D" w:rsidP="001C7B46">
      <w:pPr>
        <w:spacing w:line="540" w:lineRule="exact"/>
        <w:ind w:firstLineChars="196" w:firstLine="612"/>
        <w:rPr>
          <w:rStyle w:val="a9"/>
          <w:rFonts w:ascii="仿宋" w:eastAsia="仿宋" w:hAnsi="仿宋"/>
          <w:b w:val="0"/>
          <w:spacing w:val="-4"/>
          <w:sz w:val="32"/>
          <w:szCs w:val="32"/>
        </w:rPr>
      </w:pPr>
      <w:r>
        <w:rPr>
          <w:rStyle w:val="a9"/>
          <w:rFonts w:hint="eastAsia"/>
          <w:b w:val="0"/>
          <w:spacing w:val="-4"/>
          <w:sz w:val="32"/>
          <w:szCs w:val="32"/>
        </w:rPr>
        <w:t>（</w:t>
      </w:r>
      <w:r>
        <w:rPr>
          <w:rStyle w:val="a9"/>
          <w:rFonts w:hint="eastAsia"/>
          <w:b w:val="0"/>
          <w:spacing w:val="-4"/>
          <w:sz w:val="32"/>
          <w:szCs w:val="32"/>
        </w:rPr>
        <w:t>5</w:t>
      </w:r>
      <w:r>
        <w:rPr>
          <w:rStyle w:val="a9"/>
          <w:rFonts w:hint="eastAsia"/>
          <w:b w:val="0"/>
          <w:spacing w:val="-4"/>
          <w:sz w:val="32"/>
          <w:szCs w:val="32"/>
        </w:rPr>
        <w:t>）</w:t>
      </w:r>
      <w:r>
        <w:rPr>
          <w:rStyle w:val="a9"/>
          <w:rFonts w:ascii="仿宋" w:eastAsia="仿宋" w:hAnsi="仿宋" w:hint="eastAsia"/>
          <w:b w:val="0"/>
          <w:spacing w:val="-4"/>
          <w:sz w:val="32"/>
          <w:szCs w:val="32"/>
        </w:rPr>
        <w:t>物业</w:t>
      </w:r>
      <w:r>
        <w:rPr>
          <w:rStyle w:val="a9"/>
          <w:rFonts w:ascii="仿宋" w:eastAsia="仿宋" w:hAnsi="仿宋" w:hint="eastAsia"/>
          <w:b w:val="0"/>
          <w:spacing w:val="-4"/>
          <w:sz w:val="32"/>
          <w:szCs w:val="32"/>
        </w:rPr>
        <w:t>监管</w:t>
      </w:r>
      <w:r>
        <w:rPr>
          <w:rStyle w:val="a9"/>
          <w:rFonts w:ascii="仿宋" w:eastAsia="仿宋" w:hAnsi="仿宋" w:hint="eastAsia"/>
          <w:b w:val="0"/>
          <w:spacing w:val="-4"/>
          <w:sz w:val="32"/>
          <w:szCs w:val="32"/>
        </w:rPr>
        <w:t>科：承担我市行政辖区内</w:t>
      </w:r>
      <w:r>
        <w:rPr>
          <w:rStyle w:val="a9"/>
          <w:rFonts w:ascii="仿宋" w:eastAsia="仿宋" w:hAnsi="仿宋" w:hint="eastAsia"/>
          <w:b w:val="0"/>
          <w:spacing w:val="-4"/>
          <w:sz w:val="32"/>
          <w:szCs w:val="32"/>
        </w:rPr>
        <w:t>的物业监管工作；负责做好老旧小区改造工作。</w:t>
      </w:r>
    </w:p>
    <w:p w:rsidR="009533EB" w:rsidRDefault="0079005D" w:rsidP="001C7B46">
      <w:pPr>
        <w:spacing w:line="540" w:lineRule="exact"/>
        <w:ind w:firstLineChars="196" w:firstLine="612"/>
        <w:rPr>
          <w:rStyle w:val="a9"/>
          <w:rFonts w:ascii="仿宋" w:eastAsia="仿宋" w:hAnsi="仿宋"/>
          <w:b w:val="0"/>
          <w:spacing w:val="-4"/>
          <w:sz w:val="32"/>
          <w:szCs w:val="32"/>
        </w:rPr>
      </w:pPr>
      <w:r>
        <w:rPr>
          <w:rStyle w:val="a9"/>
          <w:rFonts w:hint="eastAsia"/>
          <w:b w:val="0"/>
          <w:spacing w:val="-4"/>
          <w:sz w:val="32"/>
          <w:szCs w:val="32"/>
        </w:rPr>
        <w:t>（</w:t>
      </w:r>
      <w:r>
        <w:rPr>
          <w:rStyle w:val="a9"/>
          <w:rFonts w:hint="eastAsia"/>
          <w:b w:val="0"/>
          <w:spacing w:val="-4"/>
          <w:sz w:val="32"/>
          <w:szCs w:val="32"/>
        </w:rPr>
        <w:t>6</w:t>
      </w:r>
      <w:r>
        <w:rPr>
          <w:rStyle w:val="a9"/>
          <w:rFonts w:hint="eastAsia"/>
          <w:b w:val="0"/>
          <w:spacing w:val="-4"/>
          <w:sz w:val="32"/>
          <w:szCs w:val="32"/>
        </w:rPr>
        <w:t>）</w:t>
      </w:r>
      <w:r>
        <w:rPr>
          <w:rStyle w:val="a9"/>
          <w:rFonts w:ascii="仿宋" w:eastAsia="仿宋" w:hAnsi="仿宋" w:hint="eastAsia"/>
          <w:b w:val="0"/>
          <w:spacing w:val="-4"/>
          <w:sz w:val="32"/>
          <w:szCs w:val="32"/>
        </w:rPr>
        <w:t>住房保障</w:t>
      </w:r>
      <w:r>
        <w:rPr>
          <w:rStyle w:val="a9"/>
          <w:rFonts w:ascii="仿宋" w:eastAsia="仿宋" w:hAnsi="仿宋" w:hint="eastAsia"/>
          <w:b w:val="0"/>
          <w:spacing w:val="-4"/>
          <w:sz w:val="32"/>
          <w:szCs w:val="32"/>
        </w:rPr>
        <w:t>科</w:t>
      </w:r>
      <w:r>
        <w:rPr>
          <w:rStyle w:val="a9"/>
          <w:rFonts w:ascii="仿宋" w:eastAsia="仿宋" w:hAnsi="仿宋" w:hint="eastAsia"/>
          <w:b w:val="0"/>
          <w:spacing w:val="-4"/>
          <w:sz w:val="32"/>
          <w:szCs w:val="32"/>
        </w:rPr>
        <w:t>：承担保障性住房建设任务的落实分配、监督管理工作。</w:t>
      </w:r>
    </w:p>
    <w:p w:rsidR="009533EB" w:rsidRDefault="0079005D">
      <w:pPr>
        <w:spacing w:line="540" w:lineRule="exact"/>
        <w:ind w:firstLineChars="200" w:firstLine="624"/>
        <w:rPr>
          <w:rStyle w:val="a9"/>
          <w:rFonts w:ascii="仿宋" w:eastAsia="仿宋" w:hAnsi="仿宋"/>
          <w:b w:val="0"/>
          <w:spacing w:val="-4"/>
          <w:sz w:val="32"/>
          <w:szCs w:val="32"/>
        </w:rPr>
      </w:pPr>
      <w:r>
        <w:rPr>
          <w:rStyle w:val="a9"/>
          <w:rFonts w:hint="eastAsia"/>
          <w:b w:val="0"/>
          <w:spacing w:val="-4"/>
          <w:sz w:val="32"/>
          <w:szCs w:val="32"/>
        </w:rPr>
        <w:t>（</w:t>
      </w:r>
      <w:r>
        <w:rPr>
          <w:rStyle w:val="a9"/>
          <w:rFonts w:hint="eastAsia"/>
          <w:b w:val="0"/>
          <w:spacing w:val="-4"/>
          <w:sz w:val="32"/>
          <w:szCs w:val="32"/>
        </w:rPr>
        <w:t>7</w:t>
      </w:r>
      <w:r>
        <w:rPr>
          <w:rStyle w:val="a9"/>
          <w:rFonts w:hint="eastAsia"/>
          <w:b w:val="0"/>
          <w:spacing w:val="-4"/>
          <w:sz w:val="32"/>
          <w:szCs w:val="32"/>
        </w:rPr>
        <w:t>）</w:t>
      </w:r>
      <w:r>
        <w:rPr>
          <w:rStyle w:val="a9"/>
          <w:rFonts w:ascii="仿宋" w:eastAsia="仿宋" w:hAnsi="仿宋" w:hint="eastAsia"/>
          <w:b w:val="0"/>
          <w:spacing w:val="-4"/>
          <w:sz w:val="32"/>
          <w:szCs w:val="32"/>
        </w:rPr>
        <w:t>房产交易</w:t>
      </w:r>
      <w:r>
        <w:rPr>
          <w:rStyle w:val="a9"/>
          <w:rFonts w:ascii="仿宋" w:eastAsia="仿宋" w:hAnsi="仿宋" w:hint="eastAsia"/>
          <w:b w:val="0"/>
          <w:spacing w:val="-4"/>
          <w:sz w:val="32"/>
          <w:szCs w:val="32"/>
        </w:rPr>
        <w:t>科：各类房屋证书的缮证和发放</w:t>
      </w:r>
      <w:r>
        <w:rPr>
          <w:rStyle w:val="a9"/>
          <w:rFonts w:ascii="仿宋" w:eastAsia="仿宋" w:hAnsi="仿宋" w:hint="eastAsia"/>
          <w:b w:val="0"/>
          <w:spacing w:val="-4"/>
          <w:sz w:val="32"/>
          <w:szCs w:val="32"/>
        </w:rPr>
        <w:t>，房屋过户、房产交易等工作</w:t>
      </w:r>
      <w:r>
        <w:rPr>
          <w:rStyle w:val="a9"/>
          <w:rFonts w:ascii="仿宋" w:eastAsia="仿宋" w:hAnsi="仿宋" w:hint="eastAsia"/>
          <w:b w:val="0"/>
          <w:spacing w:val="-4"/>
          <w:sz w:val="32"/>
          <w:szCs w:val="32"/>
        </w:rPr>
        <w:t>。</w:t>
      </w:r>
    </w:p>
    <w:p w:rsidR="009533EB" w:rsidRDefault="0079005D">
      <w:pPr>
        <w:pStyle w:val="a4"/>
        <w:ind w:firstLineChars="200" w:firstLine="624"/>
        <w:rPr>
          <w:rFonts w:eastAsia="仿宋"/>
        </w:rPr>
      </w:pPr>
      <w:r>
        <w:rPr>
          <w:rStyle w:val="a9"/>
          <w:rFonts w:ascii="仿宋" w:eastAsia="仿宋" w:hAnsi="仿宋" w:hint="eastAsia"/>
          <w:b w:val="0"/>
          <w:spacing w:val="-4"/>
          <w:sz w:val="32"/>
          <w:szCs w:val="32"/>
        </w:rPr>
        <w:lastRenderedPageBreak/>
        <w:t>（</w:t>
      </w:r>
      <w:r>
        <w:rPr>
          <w:rStyle w:val="a9"/>
          <w:rFonts w:ascii="仿宋" w:eastAsia="仿宋" w:hAnsi="仿宋" w:hint="eastAsia"/>
          <w:b w:val="0"/>
          <w:spacing w:val="-4"/>
          <w:sz w:val="32"/>
          <w:szCs w:val="32"/>
        </w:rPr>
        <w:t>8</w:t>
      </w:r>
      <w:r>
        <w:rPr>
          <w:rStyle w:val="a9"/>
          <w:rFonts w:ascii="仿宋" w:eastAsia="仿宋" w:hAnsi="仿宋" w:hint="eastAsia"/>
          <w:b w:val="0"/>
          <w:spacing w:val="-4"/>
          <w:sz w:val="32"/>
          <w:szCs w:val="32"/>
        </w:rPr>
        <w:t>）项目办：负责老旧小区改造工程项目</w:t>
      </w:r>
    </w:p>
    <w:p w:rsidR="009533EB" w:rsidRDefault="0079005D">
      <w:pPr>
        <w:pStyle w:val="20"/>
        <w:rPr>
          <w:rFonts w:eastAsia="仿宋"/>
        </w:rPr>
      </w:pPr>
      <w:r>
        <w:rPr>
          <w:rStyle w:val="a9"/>
          <w:rFonts w:ascii="仿宋" w:eastAsia="仿宋" w:hAnsi="仿宋" w:hint="eastAsia"/>
          <w:b w:val="0"/>
          <w:spacing w:val="-4"/>
          <w:sz w:val="32"/>
          <w:szCs w:val="32"/>
        </w:rPr>
        <w:t>2022</w:t>
      </w:r>
      <w:r>
        <w:rPr>
          <w:rStyle w:val="a9"/>
          <w:rFonts w:ascii="仿宋" w:eastAsia="仿宋" w:hAnsi="仿宋" w:hint="eastAsia"/>
          <w:b w:val="0"/>
          <w:spacing w:val="-4"/>
          <w:sz w:val="32"/>
          <w:szCs w:val="32"/>
        </w:rPr>
        <w:t>年列入部门预算事业编制数</w:t>
      </w:r>
      <w:r>
        <w:rPr>
          <w:rStyle w:val="a9"/>
          <w:rFonts w:ascii="仿宋" w:eastAsia="仿宋" w:hAnsi="仿宋" w:hint="eastAsia"/>
          <w:b w:val="0"/>
          <w:spacing w:val="-4"/>
          <w:sz w:val="32"/>
          <w:szCs w:val="32"/>
        </w:rPr>
        <w:t>28</w:t>
      </w:r>
      <w:r>
        <w:rPr>
          <w:rStyle w:val="a9"/>
          <w:rFonts w:ascii="仿宋" w:eastAsia="仿宋" w:hAnsi="仿宋" w:hint="eastAsia"/>
          <w:b w:val="0"/>
          <w:spacing w:val="-4"/>
          <w:sz w:val="32"/>
          <w:szCs w:val="32"/>
        </w:rPr>
        <w:t>人，实有在职人数</w:t>
      </w:r>
      <w:r>
        <w:rPr>
          <w:rStyle w:val="a9"/>
          <w:rFonts w:ascii="仿宋" w:eastAsia="仿宋" w:hAnsi="仿宋" w:hint="eastAsia"/>
          <w:b w:val="0"/>
          <w:spacing w:val="-4"/>
          <w:sz w:val="32"/>
          <w:szCs w:val="32"/>
        </w:rPr>
        <w:t>28</w:t>
      </w:r>
      <w:r>
        <w:rPr>
          <w:rStyle w:val="a9"/>
          <w:rFonts w:ascii="仿宋" w:eastAsia="仿宋" w:hAnsi="仿宋" w:hint="eastAsia"/>
          <w:b w:val="0"/>
          <w:spacing w:val="-4"/>
          <w:sz w:val="32"/>
          <w:szCs w:val="32"/>
        </w:rPr>
        <w:t>人。</w:t>
      </w:r>
    </w:p>
    <w:p w:rsidR="009533EB" w:rsidRDefault="0079005D">
      <w:pPr>
        <w:spacing w:line="540" w:lineRule="exact"/>
        <w:ind w:firstLineChars="200" w:firstLine="624"/>
        <w:rPr>
          <w:rStyle w:val="a9"/>
          <w:rFonts w:ascii="仿宋" w:eastAsia="仿宋" w:hAnsi="仿宋"/>
          <w:b w:val="0"/>
          <w:spacing w:val="-4"/>
          <w:sz w:val="32"/>
          <w:szCs w:val="32"/>
        </w:rPr>
      </w:pPr>
      <w:r>
        <w:rPr>
          <w:rStyle w:val="a9"/>
          <w:rFonts w:ascii="仿宋" w:eastAsia="仿宋" w:hAnsi="仿宋" w:hint="eastAsia"/>
          <w:b w:val="0"/>
          <w:spacing w:val="-4"/>
          <w:sz w:val="32"/>
          <w:szCs w:val="32"/>
        </w:rPr>
        <w:t>3.</w:t>
      </w:r>
      <w:r>
        <w:rPr>
          <w:rStyle w:val="a9"/>
          <w:rFonts w:ascii="仿宋" w:eastAsia="仿宋" w:hAnsi="仿宋" w:hint="eastAsia"/>
          <w:b w:val="0"/>
          <w:spacing w:val="-4"/>
          <w:sz w:val="32"/>
          <w:szCs w:val="32"/>
        </w:rPr>
        <w:t>主要工作计划</w:t>
      </w:r>
    </w:p>
    <w:p w:rsidR="009533EB" w:rsidRDefault="0079005D">
      <w:pPr>
        <w:spacing w:line="540" w:lineRule="exact"/>
        <w:ind w:firstLineChars="200" w:firstLine="624"/>
        <w:rPr>
          <w:rStyle w:val="a9"/>
          <w:rFonts w:ascii="仿宋" w:eastAsia="仿宋" w:hAnsi="仿宋"/>
          <w:b w:val="0"/>
          <w:spacing w:val="-4"/>
          <w:sz w:val="32"/>
          <w:szCs w:val="32"/>
        </w:rPr>
      </w:pPr>
      <w:r>
        <w:rPr>
          <w:rStyle w:val="a9"/>
          <w:rFonts w:ascii="仿宋" w:eastAsia="仿宋" w:hAnsi="仿宋" w:hint="eastAsia"/>
          <w:b w:val="0"/>
          <w:spacing w:val="-4"/>
          <w:sz w:val="32"/>
          <w:szCs w:val="32"/>
        </w:rPr>
        <w:t>为保障昌吉市房产行业健康有序发展，</w:t>
      </w:r>
      <w:r>
        <w:rPr>
          <w:rStyle w:val="a9"/>
          <w:rFonts w:ascii="仿宋" w:eastAsia="仿宋" w:hAnsi="仿宋" w:hint="eastAsia"/>
          <w:b w:val="0"/>
          <w:spacing w:val="-4"/>
          <w:sz w:val="32"/>
          <w:szCs w:val="32"/>
        </w:rPr>
        <w:t>2022</w:t>
      </w:r>
      <w:r>
        <w:rPr>
          <w:rStyle w:val="a9"/>
          <w:rFonts w:ascii="仿宋" w:eastAsia="仿宋" w:hAnsi="仿宋" w:hint="eastAsia"/>
          <w:b w:val="0"/>
          <w:spacing w:val="-4"/>
          <w:sz w:val="32"/>
          <w:szCs w:val="32"/>
        </w:rPr>
        <w:t>年单位年度目标如下：</w:t>
      </w:r>
    </w:p>
    <w:p w:rsidR="009533EB" w:rsidRDefault="0079005D">
      <w:pPr>
        <w:spacing w:line="540" w:lineRule="exact"/>
        <w:ind w:firstLineChars="200" w:firstLine="624"/>
        <w:rPr>
          <w:rStyle w:val="a9"/>
          <w:rFonts w:ascii="仿宋" w:eastAsia="仿宋" w:hAnsi="仿宋"/>
          <w:b w:val="0"/>
          <w:spacing w:val="-4"/>
          <w:sz w:val="32"/>
          <w:szCs w:val="32"/>
        </w:rPr>
      </w:pPr>
      <w:r>
        <w:rPr>
          <w:rStyle w:val="a9"/>
          <w:rFonts w:hint="eastAsia"/>
          <w:b w:val="0"/>
          <w:spacing w:val="-4"/>
          <w:sz w:val="32"/>
          <w:szCs w:val="32"/>
        </w:rPr>
        <w:t>（</w:t>
      </w:r>
      <w:r>
        <w:rPr>
          <w:rStyle w:val="a9"/>
          <w:rFonts w:hint="eastAsia"/>
          <w:b w:val="0"/>
          <w:spacing w:val="-4"/>
          <w:sz w:val="32"/>
          <w:szCs w:val="32"/>
        </w:rPr>
        <w:t>1</w:t>
      </w:r>
      <w:r>
        <w:rPr>
          <w:rStyle w:val="a9"/>
          <w:rFonts w:hint="eastAsia"/>
          <w:b w:val="0"/>
          <w:spacing w:val="-4"/>
          <w:sz w:val="32"/>
          <w:szCs w:val="32"/>
        </w:rPr>
        <w:t>）</w:t>
      </w:r>
      <w:r>
        <w:rPr>
          <w:rStyle w:val="a9"/>
          <w:rFonts w:ascii="仿宋" w:eastAsia="仿宋" w:hAnsi="仿宋" w:hint="eastAsia"/>
          <w:b w:val="0"/>
          <w:spacing w:val="-4"/>
          <w:sz w:val="32"/>
          <w:szCs w:val="32"/>
        </w:rPr>
        <w:t>计划实施</w:t>
      </w:r>
      <w:r>
        <w:rPr>
          <w:rStyle w:val="a9"/>
          <w:rFonts w:ascii="仿宋" w:eastAsia="仿宋" w:hAnsi="仿宋" w:hint="eastAsia"/>
          <w:b w:val="0"/>
          <w:spacing w:val="-4"/>
          <w:sz w:val="32"/>
          <w:szCs w:val="32"/>
        </w:rPr>
        <w:t>5</w:t>
      </w:r>
      <w:r>
        <w:rPr>
          <w:rStyle w:val="a9"/>
          <w:rFonts w:ascii="仿宋" w:eastAsia="仿宋" w:hAnsi="仿宋" w:hint="eastAsia"/>
          <w:b w:val="0"/>
          <w:spacing w:val="-4"/>
          <w:sz w:val="32"/>
          <w:szCs w:val="32"/>
        </w:rPr>
        <w:t>个老旧小区改造项目；</w:t>
      </w:r>
    </w:p>
    <w:p w:rsidR="009533EB" w:rsidRDefault="0079005D">
      <w:pPr>
        <w:spacing w:line="540" w:lineRule="exact"/>
        <w:ind w:firstLineChars="200" w:firstLine="624"/>
        <w:rPr>
          <w:rStyle w:val="a9"/>
          <w:rFonts w:ascii="仿宋" w:eastAsia="仿宋" w:hAnsi="仿宋"/>
          <w:b w:val="0"/>
          <w:spacing w:val="-4"/>
          <w:sz w:val="32"/>
          <w:szCs w:val="32"/>
        </w:rPr>
      </w:pPr>
      <w:r>
        <w:rPr>
          <w:rStyle w:val="a9"/>
          <w:rFonts w:hint="eastAsia"/>
          <w:b w:val="0"/>
          <w:spacing w:val="-4"/>
          <w:sz w:val="32"/>
          <w:szCs w:val="32"/>
        </w:rPr>
        <w:t>（</w:t>
      </w:r>
      <w:r>
        <w:rPr>
          <w:rStyle w:val="a9"/>
          <w:rFonts w:hint="eastAsia"/>
          <w:b w:val="0"/>
          <w:spacing w:val="-4"/>
          <w:sz w:val="32"/>
          <w:szCs w:val="32"/>
        </w:rPr>
        <w:t>2</w:t>
      </w:r>
      <w:r>
        <w:rPr>
          <w:rStyle w:val="a9"/>
          <w:rFonts w:hint="eastAsia"/>
          <w:b w:val="0"/>
          <w:spacing w:val="-4"/>
          <w:sz w:val="32"/>
          <w:szCs w:val="32"/>
        </w:rPr>
        <w:t>）</w:t>
      </w:r>
      <w:r>
        <w:rPr>
          <w:rStyle w:val="a9"/>
          <w:rFonts w:ascii="仿宋" w:eastAsia="仿宋" w:hAnsi="仿宋" w:hint="eastAsia"/>
          <w:b w:val="0"/>
          <w:spacing w:val="-4"/>
          <w:sz w:val="32"/>
          <w:szCs w:val="32"/>
        </w:rPr>
        <w:t>完善窗口设置和办事程序；</w:t>
      </w:r>
    </w:p>
    <w:p w:rsidR="009533EB" w:rsidRDefault="0079005D">
      <w:pPr>
        <w:spacing w:line="540" w:lineRule="exact"/>
        <w:ind w:firstLineChars="200" w:firstLine="624"/>
        <w:rPr>
          <w:rStyle w:val="a9"/>
          <w:rFonts w:ascii="仿宋" w:eastAsia="仿宋" w:hAnsi="仿宋"/>
          <w:b w:val="0"/>
          <w:spacing w:val="-4"/>
          <w:sz w:val="32"/>
          <w:szCs w:val="32"/>
        </w:rPr>
      </w:pPr>
      <w:r>
        <w:rPr>
          <w:rStyle w:val="a9"/>
          <w:rFonts w:hint="eastAsia"/>
          <w:b w:val="0"/>
          <w:spacing w:val="-4"/>
          <w:sz w:val="32"/>
          <w:szCs w:val="32"/>
        </w:rPr>
        <w:t>（</w:t>
      </w:r>
      <w:r>
        <w:rPr>
          <w:rStyle w:val="a9"/>
          <w:rFonts w:hint="eastAsia"/>
          <w:b w:val="0"/>
          <w:spacing w:val="-4"/>
          <w:sz w:val="32"/>
          <w:szCs w:val="32"/>
        </w:rPr>
        <w:t>3</w:t>
      </w:r>
      <w:r>
        <w:rPr>
          <w:rStyle w:val="a9"/>
          <w:rFonts w:hint="eastAsia"/>
          <w:b w:val="0"/>
          <w:spacing w:val="-4"/>
          <w:sz w:val="32"/>
          <w:szCs w:val="32"/>
        </w:rPr>
        <w:t>）</w:t>
      </w:r>
      <w:r>
        <w:rPr>
          <w:rStyle w:val="a9"/>
          <w:rFonts w:ascii="仿宋" w:eastAsia="仿宋" w:hAnsi="仿宋" w:hint="eastAsia"/>
          <w:b w:val="0"/>
          <w:spacing w:val="-4"/>
          <w:sz w:val="32"/>
          <w:szCs w:val="32"/>
        </w:rPr>
        <w:t>持续推进住房保障工作机制完善及加强公租房后期管理工作；</w:t>
      </w:r>
    </w:p>
    <w:p w:rsidR="009533EB" w:rsidRDefault="0079005D">
      <w:pPr>
        <w:spacing w:line="540" w:lineRule="exact"/>
        <w:ind w:firstLineChars="200" w:firstLine="624"/>
        <w:rPr>
          <w:rStyle w:val="a9"/>
          <w:rFonts w:ascii="仿宋" w:eastAsia="仿宋" w:hAnsi="仿宋"/>
          <w:b w:val="0"/>
          <w:spacing w:val="-4"/>
          <w:sz w:val="32"/>
          <w:szCs w:val="32"/>
        </w:rPr>
      </w:pPr>
      <w:r>
        <w:rPr>
          <w:rStyle w:val="a9"/>
          <w:rFonts w:hint="eastAsia"/>
          <w:b w:val="0"/>
          <w:spacing w:val="-4"/>
          <w:sz w:val="32"/>
          <w:szCs w:val="32"/>
        </w:rPr>
        <w:t>（</w:t>
      </w:r>
      <w:r>
        <w:rPr>
          <w:rStyle w:val="a9"/>
          <w:rFonts w:hint="eastAsia"/>
          <w:b w:val="0"/>
          <w:spacing w:val="-4"/>
          <w:sz w:val="32"/>
          <w:szCs w:val="32"/>
        </w:rPr>
        <w:t>4</w:t>
      </w:r>
      <w:r>
        <w:rPr>
          <w:rStyle w:val="a9"/>
          <w:rFonts w:hint="eastAsia"/>
          <w:b w:val="0"/>
          <w:spacing w:val="-4"/>
          <w:sz w:val="32"/>
          <w:szCs w:val="32"/>
        </w:rPr>
        <w:t>）</w:t>
      </w:r>
      <w:r>
        <w:rPr>
          <w:rStyle w:val="a9"/>
          <w:rFonts w:ascii="仿宋" w:eastAsia="仿宋" w:hAnsi="仿宋" w:hint="eastAsia"/>
          <w:b w:val="0"/>
          <w:spacing w:val="-4"/>
          <w:sz w:val="32"/>
          <w:szCs w:val="32"/>
        </w:rPr>
        <w:t>严格把控新建商品房预售审批，优化房地产市场秩序</w:t>
      </w:r>
      <w:r>
        <w:rPr>
          <w:rStyle w:val="a9"/>
          <w:rFonts w:ascii="仿宋" w:eastAsia="仿宋" w:hAnsi="仿宋" w:hint="eastAsia"/>
          <w:b w:val="0"/>
          <w:spacing w:val="-4"/>
          <w:sz w:val="32"/>
          <w:szCs w:val="32"/>
        </w:rPr>
        <w:t>单位整体支出规模</w:t>
      </w:r>
    </w:p>
    <w:p w:rsidR="009533EB" w:rsidRDefault="0079005D">
      <w:pPr>
        <w:snapToGrid w:val="0"/>
        <w:spacing w:line="560" w:lineRule="exact"/>
        <w:ind w:firstLineChars="200" w:firstLine="624"/>
        <w:rPr>
          <w:rStyle w:val="a9"/>
          <w:rFonts w:ascii="仿宋" w:eastAsia="仿宋" w:hAnsi="仿宋"/>
          <w:b w:val="0"/>
          <w:spacing w:val="-4"/>
          <w:sz w:val="32"/>
          <w:szCs w:val="32"/>
        </w:rPr>
      </w:pPr>
      <w:r>
        <w:rPr>
          <w:rStyle w:val="a9"/>
          <w:rFonts w:ascii="仿宋" w:eastAsia="仿宋" w:hAnsi="仿宋" w:hint="eastAsia"/>
          <w:b w:val="0"/>
          <w:spacing w:val="-4"/>
          <w:sz w:val="32"/>
          <w:szCs w:val="32"/>
        </w:rPr>
        <w:t xml:space="preserve"> </w:t>
      </w:r>
      <w:r>
        <w:rPr>
          <w:rFonts w:ascii="楷体_GB2312" w:eastAsia="楷体_GB2312" w:hAnsi="Arial" w:hint="eastAsia"/>
          <w:b/>
          <w:sz w:val="32"/>
          <w:szCs w:val="32"/>
        </w:rPr>
        <w:t>（二）单位决策机制</w:t>
      </w:r>
    </w:p>
    <w:p w:rsidR="009533EB" w:rsidRDefault="0079005D">
      <w:pPr>
        <w:ind w:firstLine="640"/>
        <w:rPr>
          <w:rFonts w:ascii="仿宋_GB2312" w:eastAsia="仿宋_GB2312"/>
          <w:sz w:val="32"/>
          <w:szCs w:val="32"/>
        </w:rPr>
      </w:pPr>
      <w:r>
        <w:rPr>
          <w:rFonts w:ascii="仿宋_GB2312" w:eastAsia="仿宋_GB2312" w:hint="eastAsia"/>
          <w:sz w:val="32"/>
          <w:szCs w:val="32"/>
        </w:rPr>
        <w:t>我单位决策机制根据行政事业单位内部控制体系建设相关要求，逐步完善《三重一大会议制度》，根据制度规定《三重一大会议制度》进行单位事项决策。</w:t>
      </w:r>
    </w:p>
    <w:p w:rsidR="009533EB" w:rsidRDefault="0079005D">
      <w:pPr>
        <w:pStyle w:val="2"/>
        <w:rPr>
          <w:rFonts w:ascii="楷体_GB2312" w:eastAsia="楷体_GB2312"/>
          <w:szCs w:val="32"/>
        </w:rPr>
      </w:pPr>
      <w:r>
        <w:rPr>
          <w:rFonts w:ascii="楷体_GB2312" w:eastAsia="楷体_GB2312" w:hint="eastAsia"/>
          <w:szCs w:val="32"/>
        </w:rPr>
        <w:t xml:space="preserve">   </w:t>
      </w:r>
      <w:r>
        <w:rPr>
          <w:rFonts w:ascii="楷体_GB2312" w:eastAsia="楷体_GB2312" w:hint="eastAsia"/>
          <w:szCs w:val="32"/>
        </w:rPr>
        <w:t>（三）</w:t>
      </w:r>
      <w:r>
        <w:rPr>
          <w:rFonts w:ascii="楷体_GB2312" w:eastAsia="楷体_GB2312" w:hint="eastAsia"/>
          <w:szCs w:val="32"/>
        </w:rPr>
        <w:t>单位资金分配情况</w:t>
      </w:r>
    </w:p>
    <w:p w:rsidR="009533EB" w:rsidRDefault="0079005D">
      <w:pPr>
        <w:widowControl/>
        <w:ind w:firstLine="640"/>
        <w:jc w:val="left"/>
        <w:rPr>
          <w:rFonts w:ascii="仿宋_GB2312" w:eastAsia="仿宋_GB2312" w:cs="仿宋"/>
          <w:sz w:val="32"/>
          <w:szCs w:val="32"/>
        </w:rPr>
      </w:pPr>
      <w:r>
        <w:rPr>
          <w:rFonts w:ascii="仿宋_GB2312" w:eastAsia="仿宋_GB2312" w:cs="仿宋" w:hint="eastAsia"/>
          <w:b/>
          <w:sz w:val="32"/>
          <w:szCs w:val="32"/>
        </w:rPr>
        <w:t>1.</w:t>
      </w:r>
      <w:r>
        <w:rPr>
          <w:rFonts w:ascii="仿宋_GB2312" w:eastAsia="仿宋_GB2312" w:cs="仿宋" w:hint="eastAsia"/>
          <w:b/>
          <w:sz w:val="32"/>
          <w:szCs w:val="32"/>
        </w:rPr>
        <w:t>分配依据及结果。</w:t>
      </w:r>
      <w:r>
        <w:rPr>
          <w:rFonts w:ascii="仿宋_GB2312" w:eastAsia="仿宋_GB2312" w:cs="仿宋" w:hint="eastAsia"/>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rsidR="009533EB" w:rsidRDefault="0079005D">
      <w:pPr>
        <w:widowControl/>
        <w:ind w:firstLineChars="200" w:firstLine="643"/>
        <w:jc w:val="left"/>
        <w:rPr>
          <w:rStyle w:val="a9"/>
          <w:rFonts w:ascii="仿宋" w:eastAsia="仿宋" w:hAnsi="仿宋"/>
          <w:b w:val="0"/>
          <w:spacing w:val="-4"/>
          <w:sz w:val="32"/>
          <w:szCs w:val="32"/>
        </w:rPr>
      </w:pPr>
      <w:r>
        <w:rPr>
          <w:rFonts w:ascii="仿宋_GB2312" w:eastAsia="仿宋_GB2312" w:cs="仿宋" w:hint="eastAsia"/>
          <w:b/>
          <w:sz w:val="32"/>
          <w:szCs w:val="32"/>
        </w:rPr>
        <w:t>2.</w:t>
      </w:r>
      <w:r>
        <w:rPr>
          <w:rFonts w:ascii="仿宋_GB2312" w:eastAsia="仿宋_GB2312" w:hint="eastAsia"/>
          <w:b/>
          <w:sz w:val="32"/>
          <w:szCs w:val="32"/>
        </w:rPr>
        <w:t>重点支出保障情况。</w:t>
      </w:r>
      <w:r>
        <w:rPr>
          <w:rStyle w:val="a9"/>
          <w:rFonts w:ascii="仿宋" w:eastAsia="仿宋" w:hAnsi="仿宋" w:hint="eastAsia"/>
          <w:b w:val="0"/>
          <w:spacing w:val="-4"/>
          <w:sz w:val="32"/>
          <w:szCs w:val="32"/>
        </w:rPr>
        <w:t>我单位本年度单位预算未安排</w:t>
      </w:r>
      <w:r>
        <w:rPr>
          <w:rStyle w:val="a9"/>
          <w:rFonts w:hint="eastAsia"/>
          <w:b w:val="0"/>
          <w:spacing w:val="-4"/>
          <w:sz w:val="32"/>
          <w:szCs w:val="32"/>
        </w:rPr>
        <w:t>重点</w:t>
      </w:r>
      <w:r>
        <w:rPr>
          <w:rStyle w:val="a9"/>
          <w:rFonts w:ascii="仿宋" w:eastAsia="仿宋" w:hAnsi="仿宋" w:hint="eastAsia"/>
          <w:b w:val="0"/>
          <w:spacing w:val="-4"/>
          <w:sz w:val="32"/>
          <w:szCs w:val="32"/>
        </w:rPr>
        <w:t>项目。</w:t>
      </w:r>
    </w:p>
    <w:p w:rsidR="009533EB" w:rsidRDefault="009533EB">
      <w:pPr>
        <w:widowControl/>
        <w:ind w:firstLine="640"/>
        <w:jc w:val="left"/>
      </w:pPr>
    </w:p>
    <w:p w:rsidR="009533EB" w:rsidRDefault="0079005D">
      <w:pPr>
        <w:pStyle w:val="2"/>
        <w:rPr>
          <w:rFonts w:ascii="楷体_GB2312" w:eastAsia="楷体_GB2312"/>
          <w:szCs w:val="32"/>
        </w:rPr>
      </w:pPr>
      <w:r>
        <w:rPr>
          <w:rFonts w:ascii="楷体_GB2312" w:eastAsia="楷体_GB2312" w:hint="eastAsia"/>
          <w:szCs w:val="32"/>
        </w:rPr>
        <w:lastRenderedPageBreak/>
        <w:t>（四）</w:t>
      </w:r>
      <w:r>
        <w:rPr>
          <w:rFonts w:ascii="楷体_GB2312" w:eastAsia="楷体_GB2312" w:hint="eastAsia"/>
          <w:szCs w:val="32"/>
        </w:rPr>
        <w:t>部门单位整体支出规模、使用方法和主要内容、涉及范围</w:t>
      </w:r>
    </w:p>
    <w:p w:rsidR="009533EB" w:rsidRDefault="0079005D">
      <w:pPr>
        <w:ind w:firstLineChars="200" w:firstLine="643"/>
      </w:pPr>
      <w:r>
        <w:rPr>
          <w:rFonts w:ascii="仿宋_GB2312" w:eastAsia="仿宋_GB2312" w:hint="eastAsia"/>
          <w:b/>
          <w:bCs/>
          <w:sz w:val="32"/>
          <w:szCs w:val="32"/>
        </w:rPr>
        <w:t>1.</w:t>
      </w:r>
      <w:r>
        <w:rPr>
          <w:rFonts w:ascii="仿宋_GB2312" w:eastAsia="仿宋_GB2312" w:hint="eastAsia"/>
          <w:b/>
          <w:bCs/>
          <w:sz w:val="32"/>
          <w:szCs w:val="32"/>
        </w:rPr>
        <w:t>部门单位整体支出规模</w:t>
      </w:r>
    </w:p>
    <w:p w:rsidR="009533EB" w:rsidRDefault="0079005D">
      <w:pPr>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w:t>
      </w:r>
      <w:r>
        <w:rPr>
          <w:rFonts w:ascii="仿宋_GB2312" w:eastAsia="仿宋_GB2312" w:hint="eastAsia"/>
          <w:bCs/>
          <w:sz w:val="32"/>
          <w:szCs w:val="32"/>
        </w:rPr>
        <w:t>昌吉市房地产管理局</w:t>
      </w:r>
      <w:r>
        <w:rPr>
          <w:rFonts w:ascii="仿宋_GB2312" w:eastAsia="仿宋_GB2312" w:hint="eastAsia"/>
          <w:bCs/>
          <w:sz w:val="32"/>
          <w:szCs w:val="32"/>
        </w:rPr>
        <w:t>部门单位整体支出年初预算金额为</w:t>
      </w:r>
      <w:r>
        <w:rPr>
          <w:rFonts w:ascii="仿宋_GB2312" w:eastAsia="仿宋_GB2312" w:hint="eastAsia"/>
          <w:sz w:val="32"/>
          <w:szCs w:val="32"/>
        </w:rPr>
        <w:t>409.03</w:t>
      </w:r>
      <w:r>
        <w:rPr>
          <w:rFonts w:ascii="仿宋_GB2312" w:eastAsia="仿宋_GB2312" w:hint="eastAsia"/>
          <w:sz w:val="32"/>
          <w:szCs w:val="32"/>
        </w:rPr>
        <w:t>万元，支出金额为</w:t>
      </w:r>
      <w:r>
        <w:rPr>
          <w:rFonts w:ascii="仿宋_GB2312" w:eastAsia="仿宋_GB2312" w:hint="eastAsia"/>
          <w:sz w:val="32"/>
          <w:szCs w:val="32"/>
        </w:rPr>
        <w:t>4</w:t>
      </w:r>
      <w:r>
        <w:rPr>
          <w:rFonts w:ascii="仿宋_GB2312" w:eastAsia="仿宋_GB2312" w:hint="eastAsia"/>
          <w:sz w:val="32"/>
          <w:szCs w:val="32"/>
        </w:rPr>
        <w:t>94.69</w:t>
      </w:r>
      <w:r>
        <w:rPr>
          <w:rFonts w:ascii="仿宋_GB2312" w:eastAsia="仿宋_GB2312" w:hint="eastAsia"/>
          <w:sz w:val="32"/>
          <w:szCs w:val="32"/>
        </w:rPr>
        <w:t>万元，执行率为</w:t>
      </w:r>
      <w:r>
        <w:rPr>
          <w:rFonts w:ascii="仿宋_GB2312" w:eastAsia="仿宋_GB2312" w:hint="eastAsia"/>
          <w:sz w:val="32"/>
          <w:szCs w:val="32"/>
        </w:rPr>
        <w:t>120.9</w:t>
      </w:r>
      <w:r>
        <w:rPr>
          <w:rFonts w:ascii="仿宋_GB2312" w:eastAsia="仿宋_GB2312" w:hint="eastAsia"/>
          <w:sz w:val="32"/>
          <w:szCs w:val="32"/>
        </w:rPr>
        <w:t>%</w:t>
      </w:r>
      <w:r>
        <w:rPr>
          <w:rFonts w:ascii="仿宋_GB2312" w:eastAsia="仿宋_GB2312" w:hint="eastAsia"/>
          <w:sz w:val="32"/>
          <w:szCs w:val="32"/>
        </w:rPr>
        <w:t>，其中：政府采购年初预算金额为</w:t>
      </w:r>
      <w:r>
        <w:rPr>
          <w:rFonts w:ascii="仿宋_GB2312" w:eastAsia="仿宋_GB2312" w:hint="eastAsia"/>
          <w:sz w:val="32"/>
          <w:szCs w:val="32"/>
        </w:rPr>
        <w:t>8.80</w:t>
      </w:r>
      <w:r>
        <w:rPr>
          <w:rFonts w:ascii="仿宋_GB2312" w:eastAsia="仿宋_GB2312" w:hint="eastAsia"/>
          <w:sz w:val="32"/>
          <w:szCs w:val="32"/>
        </w:rPr>
        <w:t>万元，支出金额为</w:t>
      </w:r>
      <w:r>
        <w:rPr>
          <w:rFonts w:ascii="仿宋_GB2312" w:eastAsia="仿宋_GB2312" w:hint="eastAsia"/>
          <w:sz w:val="32"/>
          <w:szCs w:val="32"/>
        </w:rPr>
        <w:t>8.80</w:t>
      </w:r>
      <w:r>
        <w:rPr>
          <w:rFonts w:ascii="仿宋_GB2312" w:eastAsia="仿宋_GB2312" w:hint="eastAsia"/>
          <w:sz w:val="32"/>
          <w:szCs w:val="32"/>
        </w:rPr>
        <w:t>万元，执行率为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。年中调整预算金额为</w:t>
      </w:r>
      <w:r>
        <w:rPr>
          <w:rFonts w:ascii="仿宋_GB2312" w:eastAsia="仿宋_GB2312" w:hint="eastAsia"/>
          <w:sz w:val="32"/>
          <w:szCs w:val="32"/>
        </w:rPr>
        <w:t>17643.57</w:t>
      </w:r>
      <w:r>
        <w:rPr>
          <w:rFonts w:ascii="仿宋_GB2312" w:eastAsia="仿宋_GB2312" w:hint="eastAsia"/>
          <w:sz w:val="32"/>
          <w:szCs w:val="32"/>
        </w:rPr>
        <w:t>万元，预算调整率为</w:t>
      </w:r>
      <w:r>
        <w:rPr>
          <w:rFonts w:ascii="仿宋_GB2312" w:eastAsia="仿宋_GB2312" w:hint="eastAsia"/>
          <w:sz w:val="32"/>
          <w:szCs w:val="32"/>
        </w:rPr>
        <w:t>4313.51</w:t>
      </w:r>
      <w:r>
        <w:rPr>
          <w:rFonts w:ascii="仿宋_GB2312" w:eastAsia="仿宋_GB2312" w:hint="eastAsia"/>
          <w:sz w:val="32"/>
          <w:szCs w:val="32"/>
        </w:rPr>
        <w:t>%</w:t>
      </w:r>
      <w:r>
        <w:rPr>
          <w:rFonts w:ascii="仿宋_GB2312" w:eastAsia="仿宋_GB2312" w:hint="eastAsia"/>
          <w:sz w:val="32"/>
          <w:szCs w:val="32"/>
        </w:rPr>
        <w:t>。综上，我单位部门单位整体预算总额为</w:t>
      </w:r>
      <w:r>
        <w:rPr>
          <w:rFonts w:ascii="仿宋_GB2312" w:eastAsia="仿宋_GB2312" w:hint="eastAsia"/>
          <w:sz w:val="32"/>
          <w:szCs w:val="32"/>
        </w:rPr>
        <w:t>18138.26</w:t>
      </w:r>
      <w:r>
        <w:rPr>
          <w:rFonts w:ascii="仿宋_GB2312" w:eastAsia="仿宋_GB2312" w:hint="eastAsia"/>
          <w:sz w:val="32"/>
          <w:szCs w:val="32"/>
        </w:rPr>
        <w:t>万元，支出总额为</w:t>
      </w:r>
      <w:r>
        <w:rPr>
          <w:rFonts w:ascii="仿宋_GB2312" w:eastAsia="仿宋_GB2312" w:hint="eastAsia"/>
          <w:sz w:val="32"/>
          <w:szCs w:val="32"/>
        </w:rPr>
        <w:t>18138.26</w:t>
      </w:r>
      <w:r>
        <w:rPr>
          <w:rFonts w:ascii="仿宋_GB2312" w:eastAsia="仿宋_GB2312" w:hint="eastAsia"/>
          <w:sz w:val="32"/>
          <w:szCs w:val="32"/>
        </w:rPr>
        <w:t>万元，预算总执行率为</w:t>
      </w:r>
      <w:r>
        <w:rPr>
          <w:rFonts w:ascii="仿宋_GB2312" w:eastAsia="仿宋_GB2312" w:hint="eastAsia"/>
          <w:sz w:val="32"/>
          <w:szCs w:val="32"/>
        </w:rPr>
        <w:t>100.00</w:t>
      </w:r>
      <w:r>
        <w:rPr>
          <w:rFonts w:ascii="仿宋_GB2312" w:eastAsia="仿宋_GB2312" w:hint="eastAsia"/>
          <w:sz w:val="32"/>
          <w:szCs w:val="32"/>
        </w:rPr>
        <w:t>%</w:t>
      </w:r>
      <w:r>
        <w:rPr>
          <w:rFonts w:ascii="仿宋_GB2312" w:eastAsia="仿宋_GB2312" w:hint="eastAsia"/>
          <w:sz w:val="32"/>
          <w:szCs w:val="32"/>
        </w:rPr>
        <w:t>。</w:t>
      </w:r>
    </w:p>
    <w:p w:rsidR="009533EB" w:rsidRDefault="0079005D">
      <w:pPr>
        <w:pStyle w:val="3"/>
        <w:ind w:firstLine="640"/>
        <w:rPr>
          <w:sz w:val="32"/>
        </w:rPr>
      </w:pPr>
      <w:r>
        <w:rPr>
          <w:rFonts w:hint="eastAsia"/>
          <w:sz w:val="32"/>
        </w:rPr>
        <w:t>2.</w:t>
      </w:r>
      <w:r>
        <w:rPr>
          <w:rFonts w:hint="eastAsia"/>
          <w:sz w:val="32"/>
        </w:rPr>
        <w:t>部门单位整体支出自评使用方法、主要内容、涉及范围</w:t>
      </w:r>
    </w:p>
    <w:p w:rsidR="009533EB" w:rsidRDefault="0079005D">
      <w:pPr>
        <w:ind w:firstLine="640"/>
        <w:rPr>
          <w:rFonts w:ascii="仿宋_GB2312" w:eastAsia="仿宋_GB2312"/>
          <w:b/>
          <w:bCs/>
          <w:sz w:val="32"/>
          <w:szCs w:val="32"/>
        </w:rPr>
      </w:pPr>
      <w:r>
        <w:rPr>
          <w:rFonts w:ascii="仿宋_GB2312" w:eastAsia="仿宋_GB2312" w:hint="eastAsia"/>
          <w:b/>
          <w:bCs/>
          <w:sz w:val="32"/>
          <w:szCs w:val="32"/>
        </w:rPr>
        <w:t>（</w:t>
      </w:r>
      <w:r>
        <w:rPr>
          <w:rFonts w:ascii="仿宋_GB2312" w:eastAsia="仿宋_GB2312" w:hint="eastAsia"/>
          <w:b/>
          <w:bCs/>
          <w:sz w:val="32"/>
          <w:szCs w:val="32"/>
        </w:rPr>
        <w:t>1</w:t>
      </w:r>
      <w:r>
        <w:rPr>
          <w:rFonts w:ascii="仿宋_GB2312" w:eastAsia="仿宋_GB2312" w:hint="eastAsia"/>
          <w:b/>
          <w:bCs/>
          <w:sz w:val="32"/>
          <w:szCs w:val="32"/>
        </w:rPr>
        <w:t>）自评使用方法</w:t>
      </w:r>
    </w:p>
    <w:p w:rsidR="009533EB" w:rsidRDefault="0079005D">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9533EB" w:rsidRDefault="0079005D">
      <w:pPr>
        <w:pStyle w:val="3"/>
        <w:ind w:firstLine="640"/>
        <w:rPr>
          <w:sz w:val="32"/>
        </w:rPr>
      </w:pPr>
      <w:r>
        <w:rPr>
          <w:rFonts w:hint="eastAsia"/>
          <w:sz w:val="32"/>
        </w:rPr>
        <w:t>（</w:t>
      </w:r>
      <w:r>
        <w:rPr>
          <w:rFonts w:hint="eastAsia"/>
          <w:sz w:val="32"/>
        </w:rPr>
        <w:t>2</w:t>
      </w:r>
      <w:r>
        <w:rPr>
          <w:rFonts w:hint="eastAsia"/>
          <w:sz w:val="32"/>
        </w:rPr>
        <w:t>）评价的主要内容和涉及范围</w:t>
      </w:r>
    </w:p>
    <w:p w:rsidR="009533EB" w:rsidRDefault="0079005D">
      <w:pPr>
        <w:ind w:firstLine="640"/>
        <w:rPr>
          <w:rFonts w:ascii="仿宋_GB2312" w:eastAsia="仿宋_GB2312"/>
          <w:sz w:val="32"/>
          <w:szCs w:val="32"/>
        </w:rPr>
      </w:pPr>
      <w:r>
        <w:rPr>
          <w:rFonts w:ascii="仿宋_GB2312" w:eastAsia="仿宋_GB2312" w:hint="eastAsia"/>
          <w:sz w:val="32"/>
          <w:szCs w:val="32"/>
        </w:rPr>
        <w:t>此次我单位根据</w:t>
      </w:r>
      <w:r>
        <w:rPr>
          <w:rFonts w:ascii="仿宋_GB2312" w:eastAsia="仿宋_GB2312" w:hAnsi="Arial" w:cs="宋体"/>
          <w:bCs/>
          <w:sz w:val="32"/>
          <w:szCs w:val="32"/>
        </w:rPr>
        <w:t>《预算法》、《财政支出绩效评价管理暂行办法》（财预〔</w:t>
      </w:r>
      <w:r>
        <w:rPr>
          <w:rFonts w:ascii="仿宋_GB2312" w:eastAsia="仿宋_GB2312" w:hAnsi="Arial" w:cs="宋体"/>
          <w:bCs/>
          <w:sz w:val="32"/>
          <w:szCs w:val="32"/>
        </w:rPr>
        <w:t>2020</w:t>
      </w:r>
      <w:r>
        <w:rPr>
          <w:rFonts w:ascii="仿宋_GB2312" w:eastAsia="仿宋_GB2312" w:hAnsi="Arial" w:cs="宋体"/>
          <w:bCs/>
          <w:sz w:val="32"/>
          <w:szCs w:val="32"/>
        </w:rPr>
        <w:t>〕</w:t>
      </w:r>
      <w:r>
        <w:rPr>
          <w:rFonts w:ascii="仿宋_GB2312" w:eastAsia="仿宋_GB2312" w:hAnsi="Arial" w:cs="宋体"/>
          <w:bCs/>
          <w:sz w:val="32"/>
          <w:szCs w:val="32"/>
        </w:rPr>
        <w:t>10</w:t>
      </w:r>
      <w:r>
        <w:rPr>
          <w:rFonts w:ascii="仿宋_GB2312" w:eastAsia="仿宋_GB2312" w:hAnsi="Arial" w:cs="宋体"/>
          <w:bCs/>
          <w:sz w:val="32"/>
          <w:szCs w:val="32"/>
        </w:rPr>
        <w:t>号）、《中共中央国务院关于全面实施预算绩效管理的意见》（中发〔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34</w:t>
      </w:r>
      <w:r>
        <w:rPr>
          <w:rFonts w:ascii="仿宋_GB2312" w:eastAsia="仿宋_GB2312" w:hAnsi="Arial" w:cs="宋体"/>
          <w:bCs/>
          <w:sz w:val="32"/>
          <w:szCs w:val="32"/>
        </w:rPr>
        <w:t>号）、《自治区党委自治区人民政府关于全面实施预算绩效管理的实施意见》（新党发〔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30</w:t>
      </w:r>
      <w:r>
        <w:rPr>
          <w:rFonts w:ascii="仿宋_GB2312" w:eastAsia="仿宋_GB2312" w:hAnsi="Arial" w:cs="宋体"/>
          <w:bCs/>
          <w:sz w:val="32"/>
          <w:szCs w:val="32"/>
        </w:rPr>
        <w:t>号）、《关于印发</w:t>
      </w:r>
      <w:r>
        <w:rPr>
          <w:rFonts w:ascii="仿宋_GB2312" w:eastAsia="仿宋_GB2312" w:hAnsi="Arial" w:cs="宋体"/>
          <w:bCs/>
          <w:sz w:val="32"/>
          <w:szCs w:val="32"/>
        </w:rPr>
        <w:t>&lt;</w:t>
      </w:r>
      <w:r>
        <w:rPr>
          <w:rFonts w:ascii="仿宋_GB2312" w:eastAsia="仿宋_GB2312" w:hAnsi="Arial" w:cs="宋体"/>
          <w:bCs/>
          <w:sz w:val="32"/>
          <w:szCs w:val="32"/>
        </w:rPr>
        <w:t>自治州实施预算绩效管理工作考核暂行办法</w:t>
      </w:r>
      <w:r>
        <w:rPr>
          <w:rFonts w:ascii="仿宋_GB2312" w:eastAsia="仿宋_GB2312" w:hAnsi="Arial" w:cs="宋体"/>
          <w:bCs/>
          <w:sz w:val="32"/>
          <w:szCs w:val="32"/>
        </w:rPr>
        <w:t>&gt;</w:t>
      </w:r>
      <w:r>
        <w:rPr>
          <w:rFonts w:ascii="仿宋_GB2312" w:eastAsia="仿宋_GB2312" w:hAnsi="Arial" w:cs="宋体"/>
          <w:bCs/>
          <w:sz w:val="32"/>
          <w:szCs w:val="32"/>
        </w:rPr>
        <w:t>的通知》（昌州财预〔</w:t>
      </w:r>
      <w:r>
        <w:rPr>
          <w:rFonts w:ascii="仿宋_GB2312" w:eastAsia="仿宋_GB2312" w:hAnsi="Arial" w:cs="宋体"/>
          <w:bCs/>
          <w:sz w:val="32"/>
          <w:szCs w:val="32"/>
        </w:rPr>
        <w:t>2019</w:t>
      </w:r>
      <w:r>
        <w:rPr>
          <w:rFonts w:ascii="仿宋_GB2312" w:eastAsia="仿宋_GB2312" w:hAnsi="Arial" w:cs="宋体"/>
          <w:bCs/>
          <w:sz w:val="32"/>
          <w:szCs w:val="32"/>
        </w:rPr>
        <w:t>〕</w:t>
      </w:r>
      <w:r>
        <w:rPr>
          <w:rFonts w:ascii="仿宋_GB2312" w:eastAsia="仿宋_GB2312" w:hAnsi="Arial" w:cs="宋体"/>
          <w:bCs/>
          <w:sz w:val="32"/>
          <w:szCs w:val="32"/>
        </w:rPr>
        <w:t>23</w:t>
      </w:r>
      <w:r>
        <w:rPr>
          <w:rFonts w:ascii="仿宋_GB2312" w:eastAsia="仿宋_GB2312" w:hAnsi="Arial" w:cs="宋体"/>
          <w:bCs/>
          <w:sz w:val="32"/>
          <w:szCs w:val="32"/>
        </w:rPr>
        <w:t>号）、《关于印发</w:t>
      </w:r>
      <w:r>
        <w:rPr>
          <w:rFonts w:ascii="仿宋_GB2312" w:eastAsia="仿宋_GB2312" w:hAnsi="Arial" w:cs="宋体"/>
          <w:bCs/>
          <w:sz w:val="32"/>
          <w:szCs w:val="32"/>
        </w:rPr>
        <w:lastRenderedPageBreak/>
        <w:t>《昌吉市全面实施预算绩效管理工作方案》的通知》（昌市财发字〔</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206</w:t>
      </w:r>
      <w:r>
        <w:rPr>
          <w:rFonts w:ascii="仿宋_GB2312" w:eastAsia="仿宋_GB2312" w:hAnsi="Arial" w:cs="宋体"/>
          <w:bCs/>
          <w:sz w:val="32"/>
          <w:szCs w:val="32"/>
        </w:rPr>
        <w:t>号）</w:t>
      </w:r>
      <w:r>
        <w:rPr>
          <w:rFonts w:ascii="仿宋_GB2312" w:eastAsia="仿宋_GB2312" w:hint="eastAsia"/>
          <w:sz w:val="32"/>
          <w:szCs w:val="32"/>
        </w:rPr>
        <w:t>等文件要求，对</w:t>
      </w:r>
      <w:r>
        <w:rPr>
          <w:rFonts w:ascii="仿宋_GB2312" w:eastAsia="仿宋_GB2312" w:hint="eastAsia"/>
          <w:sz w:val="32"/>
          <w:szCs w:val="32"/>
        </w:rPr>
        <w:t>202</w:t>
      </w:r>
      <w:r>
        <w:rPr>
          <w:rFonts w:ascii="仿宋_GB2312" w:eastAsia="仿宋_GB2312"/>
          <w:sz w:val="32"/>
          <w:szCs w:val="32"/>
        </w:rPr>
        <w:t>1</w:t>
      </w:r>
      <w:r>
        <w:rPr>
          <w:rFonts w:ascii="仿宋_GB2312" w:eastAsia="仿宋_GB2312" w:hint="eastAsia"/>
          <w:sz w:val="32"/>
          <w:szCs w:val="32"/>
        </w:rPr>
        <w:t>年度我单位部门整体支出开展绩效自评。本次自评主要内容和涉及范围：一是</w:t>
      </w:r>
      <w:r>
        <w:rPr>
          <w:rFonts w:ascii="仿宋_GB2312" w:eastAsia="仿宋_GB2312" w:hint="eastAsia"/>
          <w:sz w:val="32"/>
          <w:szCs w:val="32"/>
        </w:rPr>
        <w:t>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9533EB" w:rsidRDefault="009533EB">
      <w:pPr>
        <w:pStyle w:val="3"/>
      </w:pPr>
    </w:p>
    <w:p w:rsidR="009533EB" w:rsidRDefault="0079005D">
      <w:pPr>
        <w:snapToGrid w:val="0"/>
        <w:spacing w:line="560" w:lineRule="exact"/>
        <w:ind w:firstLineChars="200" w:firstLine="624"/>
        <w:rPr>
          <w:rFonts w:ascii="黑体" w:eastAsia="黑体" w:hAnsi="黑体" w:cs="宋体"/>
          <w:bCs/>
          <w:color w:val="333333"/>
          <w:sz w:val="32"/>
          <w:szCs w:val="32"/>
        </w:rPr>
      </w:pPr>
      <w:r>
        <w:rPr>
          <w:rFonts w:ascii="黑体" w:eastAsia="黑体" w:hAnsi="黑体" w:hint="eastAsia"/>
          <w:bCs/>
          <w:spacing w:val="-4"/>
          <w:sz w:val="32"/>
          <w:szCs w:val="32"/>
        </w:rPr>
        <w:t>二、</w:t>
      </w:r>
      <w:r>
        <w:rPr>
          <w:rFonts w:ascii="黑体" w:eastAsia="黑体" w:hAnsi="黑体" w:cs="宋体" w:hint="eastAsia"/>
          <w:bCs/>
          <w:color w:val="333333"/>
          <w:sz w:val="32"/>
          <w:szCs w:val="32"/>
        </w:rPr>
        <w:t>部门单位整体支出管理及使用情况</w:t>
      </w:r>
    </w:p>
    <w:p w:rsidR="009533EB" w:rsidRDefault="0079005D">
      <w:pPr>
        <w:pStyle w:val="2"/>
        <w:ind w:firstLineChars="200" w:firstLine="643"/>
        <w:rPr>
          <w:rFonts w:ascii="楷体_GB2312" w:eastAsia="楷体_GB2312"/>
          <w:szCs w:val="32"/>
        </w:rPr>
      </w:pPr>
      <w:r>
        <w:rPr>
          <w:rFonts w:ascii="楷体_GB2312" w:eastAsia="楷体_GB2312" w:hint="eastAsia"/>
          <w:bCs/>
          <w:szCs w:val="32"/>
        </w:rPr>
        <w:t>（一）</w:t>
      </w:r>
      <w:r>
        <w:rPr>
          <w:rFonts w:ascii="楷体_GB2312" w:eastAsia="楷体_GB2312" w:hint="eastAsia"/>
          <w:bCs/>
          <w:szCs w:val="32"/>
        </w:rPr>
        <w:t>预算管理情况</w:t>
      </w:r>
    </w:p>
    <w:p w:rsidR="009533EB" w:rsidRDefault="0079005D">
      <w:pPr>
        <w:ind w:firstLine="640"/>
        <w:rPr>
          <w:rFonts w:ascii="仿宋_GB2312" w:eastAsia="仿宋_GB2312"/>
          <w:sz w:val="32"/>
          <w:szCs w:val="32"/>
        </w:rPr>
      </w:pPr>
      <w:r>
        <w:rPr>
          <w:rFonts w:ascii="仿宋_GB2312" w:eastAsia="仿宋_GB2312" w:hint="eastAsia"/>
          <w:sz w:val="32"/>
          <w:szCs w:val="32"/>
        </w:rPr>
        <w:t>我单位为加强预算管理、规范财务行为、加强内部控制体系建设，制定了</w:t>
      </w:r>
      <w:r>
        <w:rPr>
          <w:rFonts w:ascii="仿宋_GB2312" w:eastAsia="仿宋_GB2312" w:hint="eastAsia"/>
          <w:sz w:val="32"/>
          <w:szCs w:val="32"/>
        </w:rPr>
        <w:t>《昌吉市房地产管理局财务</w:t>
      </w:r>
      <w:r>
        <w:rPr>
          <w:rFonts w:ascii="仿宋_GB2312" w:eastAsia="仿宋_GB2312" w:hint="eastAsia"/>
          <w:sz w:val="32"/>
          <w:szCs w:val="32"/>
        </w:rPr>
        <w:t>管理</w:t>
      </w:r>
      <w:r>
        <w:rPr>
          <w:rFonts w:ascii="仿宋_GB2312" w:eastAsia="仿宋_GB2312" w:hint="eastAsia"/>
          <w:sz w:val="32"/>
          <w:szCs w:val="32"/>
        </w:rPr>
        <w:t>制度》</w:t>
      </w:r>
      <w:r>
        <w:rPr>
          <w:rFonts w:ascii="仿宋_GB2312" w:eastAsia="仿宋_GB2312" w:hint="eastAsia"/>
          <w:sz w:val="32"/>
          <w:szCs w:val="32"/>
        </w:rPr>
        <w:t>，并严格按照此</w:t>
      </w:r>
      <w:r>
        <w:rPr>
          <w:rFonts w:ascii="仿宋_GB2312" w:eastAsia="仿宋_GB2312" w:hint="eastAsia"/>
          <w:sz w:val="32"/>
          <w:szCs w:val="32"/>
        </w:rPr>
        <w:t>管理制度管理使用预算资金，严格按照政府信息公开有关规定及财政部门要求公开相关预决算信息。</w:t>
      </w:r>
    </w:p>
    <w:p w:rsidR="009533EB" w:rsidRDefault="0079005D">
      <w:pPr>
        <w:pStyle w:val="2"/>
        <w:ind w:firstLineChars="200" w:firstLine="643"/>
        <w:rPr>
          <w:rFonts w:ascii="楷体_GB2312" w:eastAsia="楷体_GB2312"/>
          <w:bCs/>
          <w:szCs w:val="32"/>
        </w:rPr>
      </w:pPr>
      <w:r>
        <w:rPr>
          <w:rFonts w:ascii="楷体_GB2312" w:eastAsia="楷体_GB2312" w:hint="eastAsia"/>
          <w:bCs/>
          <w:szCs w:val="32"/>
        </w:rPr>
        <w:t>（二）</w:t>
      </w:r>
      <w:r>
        <w:rPr>
          <w:rFonts w:ascii="楷体_GB2312" w:eastAsia="楷体_GB2312" w:hint="eastAsia"/>
          <w:bCs/>
          <w:szCs w:val="32"/>
        </w:rPr>
        <w:t>基本支出预算安排及支出情况</w:t>
      </w:r>
    </w:p>
    <w:p w:rsidR="009533EB" w:rsidRDefault="0079005D">
      <w:pPr>
        <w:ind w:firstLine="640"/>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基本支出情况</w:t>
      </w:r>
    </w:p>
    <w:p w:rsidR="009533EB" w:rsidRDefault="0079005D">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昌吉市房地产管理局</w:t>
      </w:r>
      <w:r>
        <w:rPr>
          <w:rFonts w:ascii="仿宋_GB2312" w:eastAsia="仿宋_GB2312" w:hint="eastAsia"/>
          <w:sz w:val="32"/>
          <w:szCs w:val="32"/>
        </w:rPr>
        <w:t>基本支出年初预算金额为</w:t>
      </w:r>
      <w:r>
        <w:rPr>
          <w:rFonts w:ascii="仿宋_GB2312" w:eastAsia="仿宋_GB2312" w:hint="eastAsia"/>
          <w:sz w:val="32"/>
          <w:szCs w:val="32"/>
        </w:rPr>
        <w:t>409.03</w:t>
      </w:r>
      <w:r>
        <w:rPr>
          <w:rFonts w:ascii="仿宋_GB2312" w:eastAsia="仿宋_GB2312" w:hint="eastAsia"/>
          <w:sz w:val="32"/>
          <w:szCs w:val="32"/>
        </w:rPr>
        <w:t>万元，支出金额为</w:t>
      </w:r>
      <w:r>
        <w:rPr>
          <w:rFonts w:ascii="仿宋_GB2312" w:eastAsia="仿宋_GB2312" w:hint="eastAsia"/>
          <w:sz w:val="32"/>
          <w:szCs w:val="32"/>
        </w:rPr>
        <w:t>494.69</w:t>
      </w:r>
      <w:r>
        <w:rPr>
          <w:rFonts w:ascii="仿宋_GB2312" w:eastAsia="仿宋_GB2312" w:hint="eastAsia"/>
          <w:sz w:val="32"/>
          <w:szCs w:val="32"/>
        </w:rPr>
        <w:t>万元，执行率为</w:t>
      </w:r>
      <w:r>
        <w:rPr>
          <w:rFonts w:ascii="仿宋_GB2312" w:eastAsia="仿宋_GB2312" w:hint="eastAsia"/>
          <w:sz w:val="32"/>
          <w:szCs w:val="32"/>
        </w:rPr>
        <w:t>120.9</w:t>
      </w:r>
      <w:r>
        <w:rPr>
          <w:rFonts w:ascii="仿宋_GB2312" w:eastAsia="仿宋_GB2312" w:hint="eastAsia"/>
          <w:sz w:val="32"/>
          <w:szCs w:val="32"/>
        </w:rPr>
        <w:t>%</w:t>
      </w:r>
      <w:r>
        <w:rPr>
          <w:rFonts w:ascii="仿宋_GB2312" w:eastAsia="仿宋_GB2312" w:hint="eastAsia"/>
          <w:sz w:val="32"/>
          <w:szCs w:val="32"/>
        </w:rPr>
        <w:t>，年中调整预算金额为</w:t>
      </w:r>
      <w:r>
        <w:rPr>
          <w:rFonts w:ascii="仿宋_GB2312" w:eastAsia="仿宋_GB2312" w:hint="eastAsia"/>
          <w:sz w:val="32"/>
          <w:szCs w:val="32"/>
        </w:rPr>
        <w:t>85.66</w:t>
      </w:r>
      <w:r>
        <w:rPr>
          <w:rFonts w:ascii="仿宋_GB2312" w:eastAsia="仿宋_GB2312" w:hint="eastAsia"/>
          <w:sz w:val="32"/>
          <w:szCs w:val="32"/>
        </w:rPr>
        <w:t>万元。综上，我单位基本支出预算总额为</w:t>
      </w:r>
      <w:r>
        <w:rPr>
          <w:rFonts w:ascii="仿宋_GB2312" w:eastAsia="仿宋_GB2312" w:hint="eastAsia"/>
          <w:sz w:val="32"/>
          <w:szCs w:val="32"/>
        </w:rPr>
        <w:t>409.03</w:t>
      </w:r>
      <w:r>
        <w:rPr>
          <w:rFonts w:ascii="仿宋_GB2312" w:eastAsia="仿宋_GB2312" w:hint="eastAsia"/>
          <w:sz w:val="32"/>
          <w:szCs w:val="32"/>
        </w:rPr>
        <w:t>万元，支出总额为</w:t>
      </w:r>
      <w:r>
        <w:rPr>
          <w:rFonts w:ascii="仿宋_GB2312" w:eastAsia="仿宋_GB2312" w:hint="eastAsia"/>
          <w:sz w:val="32"/>
          <w:szCs w:val="32"/>
        </w:rPr>
        <w:t>494.69</w:t>
      </w:r>
      <w:r>
        <w:rPr>
          <w:rFonts w:ascii="仿宋_GB2312" w:eastAsia="仿宋_GB2312" w:hint="eastAsia"/>
          <w:sz w:val="32"/>
          <w:szCs w:val="32"/>
        </w:rPr>
        <w:t>万元，预算总执行率为</w:t>
      </w:r>
      <w:r>
        <w:rPr>
          <w:rFonts w:ascii="仿宋_GB2312" w:eastAsia="仿宋_GB2312" w:hint="eastAsia"/>
          <w:sz w:val="32"/>
          <w:szCs w:val="32"/>
        </w:rPr>
        <w:t>120.9</w:t>
      </w:r>
      <w:r>
        <w:rPr>
          <w:rFonts w:ascii="仿宋_GB2312" w:eastAsia="仿宋_GB2312" w:hint="eastAsia"/>
          <w:sz w:val="32"/>
          <w:szCs w:val="32"/>
        </w:rPr>
        <w:t>%</w:t>
      </w:r>
      <w:r>
        <w:rPr>
          <w:rFonts w:ascii="仿宋_GB2312" w:eastAsia="仿宋_GB2312" w:hint="eastAsia"/>
          <w:sz w:val="32"/>
          <w:szCs w:val="32"/>
        </w:rPr>
        <w:t>，其中人员经费</w:t>
      </w:r>
      <w:r>
        <w:rPr>
          <w:rFonts w:ascii="仿宋_GB2312" w:eastAsia="仿宋_GB2312" w:hint="eastAsia"/>
          <w:sz w:val="32"/>
          <w:szCs w:val="32"/>
        </w:rPr>
        <w:t>484.48</w:t>
      </w:r>
      <w:r>
        <w:rPr>
          <w:rFonts w:ascii="仿宋_GB2312" w:eastAsia="仿宋_GB2312" w:hint="eastAsia"/>
          <w:sz w:val="32"/>
          <w:szCs w:val="32"/>
        </w:rPr>
        <w:t>万元，公用经费</w:t>
      </w:r>
      <w:r>
        <w:rPr>
          <w:rFonts w:ascii="仿宋_GB2312" w:eastAsia="仿宋_GB2312" w:hint="eastAsia"/>
          <w:sz w:val="32"/>
          <w:szCs w:val="32"/>
        </w:rPr>
        <w:t>10.22</w:t>
      </w:r>
      <w:r>
        <w:rPr>
          <w:rFonts w:ascii="仿宋_GB2312" w:eastAsia="仿宋_GB2312" w:hint="eastAsia"/>
          <w:sz w:val="32"/>
          <w:szCs w:val="32"/>
        </w:rPr>
        <w:t>万元。</w:t>
      </w:r>
    </w:p>
    <w:p w:rsidR="009533EB" w:rsidRDefault="0079005D">
      <w:pPr>
        <w:ind w:firstLine="640"/>
        <w:rPr>
          <w:rFonts w:ascii="仿宋_GB2312" w:eastAsia="仿宋_GB2312"/>
          <w:b/>
          <w:bCs/>
          <w:sz w:val="32"/>
          <w:szCs w:val="32"/>
        </w:rPr>
      </w:pPr>
      <w:r>
        <w:rPr>
          <w:rFonts w:ascii="仿宋_GB2312" w:eastAsia="仿宋_GB2312" w:hint="eastAsia"/>
          <w:b/>
          <w:bCs/>
          <w:sz w:val="32"/>
          <w:szCs w:val="32"/>
        </w:rPr>
        <w:lastRenderedPageBreak/>
        <w:t>2.</w:t>
      </w:r>
      <w:r>
        <w:rPr>
          <w:rFonts w:ascii="仿宋_GB2312" w:eastAsia="仿宋_GB2312" w:hint="eastAsia"/>
          <w:b/>
          <w:bCs/>
          <w:sz w:val="32"/>
          <w:szCs w:val="32"/>
        </w:rPr>
        <w:t>“三公”经费情况</w:t>
      </w:r>
    </w:p>
    <w:p w:rsidR="009533EB" w:rsidRDefault="0079005D">
      <w:pPr>
        <w:ind w:firstLine="640"/>
        <w:jc w:val="left"/>
        <w:rPr>
          <w:rFonts w:ascii="仿宋_GB2312" w:eastAsia="仿宋_GB2312" w:cs="宋体"/>
          <w:sz w:val="32"/>
          <w:szCs w:val="32"/>
        </w:rPr>
      </w:pPr>
      <w:r>
        <w:rPr>
          <w:rFonts w:ascii="仿宋_GB2312" w:eastAsia="仿宋_GB2312" w:cs="宋体" w:hint="eastAsia"/>
          <w:sz w:val="32"/>
          <w:szCs w:val="32"/>
        </w:rPr>
        <w:t>我单位认真贯彻落实中央关于厉行节约的有关规定，严格执行《党政机关厉行节约反对浪费条例》，</w:t>
      </w: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年“三公”经费预算数为</w:t>
      </w:r>
      <w:r>
        <w:rPr>
          <w:rFonts w:ascii="仿宋_GB2312" w:eastAsia="仿宋_GB2312" w:cs="宋体" w:hint="eastAsia"/>
          <w:sz w:val="32"/>
          <w:szCs w:val="32"/>
        </w:rPr>
        <w:t>4.80</w:t>
      </w:r>
      <w:r>
        <w:rPr>
          <w:rFonts w:ascii="仿宋_GB2312" w:eastAsia="仿宋_GB2312" w:cs="宋体" w:hint="eastAsia"/>
          <w:sz w:val="32"/>
          <w:szCs w:val="32"/>
        </w:rPr>
        <w:t>万元，其中：因公出国（境）费</w:t>
      </w:r>
      <w:r>
        <w:rPr>
          <w:rFonts w:ascii="仿宋_GB2312" w:eastAsia="仿宋_GB2312" w:cs="宋体" w:hint="eastAsia"/>
          <w:sz w:val="32"/>
          <w:szCs w:val="32"/>
        </w:rPr>
        <w:t>0.00</w:t>
      </w:r>
      <w:r>
        <w:rPr>
          <w:rFonts w:ascii="仿宋_GB2312" w:eastAsia="仿宋_GB2312" w:cs="宋体" w:hint="eastAsia"/>
          <w:sz w:val="32"/>
          <w:szCs w:val="32"/>
        </w:rPr>
        <w:t>万元，公务用车购置及运行费</w:t>
      </w:r>
      <w:r>
        <w:rPr>
          <w:rFonts w:ascii="仿宋_GB2312" w:eastAsia="仿宋_GB2312" w:cs="宋体" w:hint="eastAsia"/>
          <w:sz w:val="32"/>
          <w:szCs w:val="32"/>
        </w:rPr>
        <w:t>4.80</w:t>
      </w:r>
      <w:r>
        <w:rPr>
          <w:rFonts w:ascii="仿宋_GB2312" w:eastAsia="仿宋_GB2312" w:cs="宋体" w:hint="eastAsia"/>
          <w:sz w:val="32"/>
          <w:szCs w:val="32"/>
        </w:rPr>
        <w:t>万元（其中公务用车购置为</w:t>
      </w:r>
      <w:r>
        <w:rPr>
          <w:rFonts w:ascii="仿宋_GB2312" w:eastAsia="仿宋_GB2312" w:cs="宋体" w:hint="eastAsia"/>
          <w:sz w:val="32"/>
          <w:szCs w:val="32"/>
        </w:rPr>
        <w:t>0.00</w:t>
      </w:r>
      <w:r>
        <w:rPr>
          <w:rFonts w:ascii="仿宋_GB2312" w:eastAsia="仿宋_GB2312" w:cs="宋体" w:hint="eastAsia"/>
          <w:sz w:val="32"/>
          <w:szCs w:val="32"/>
        </w:rPr>
        <w:t>万元），公务接待费</w:t>
      </w:r>
      <w:r>
        <w:rPr>
          <w:rFonts w:ascii="仿宋_GB2312" w:eastAsia="仿宋_GB2312" w:cs="宋体" w:hint="eastAsia"/>
          <w:sz w:val="32"/>
          <w:szCs w:val="32"/>
        </w:rPr>
        <w:t>0.00</w:t>
      </w:r>
      <w:r>
        <w:rPr>
          <w:rFonts w:ascii="仿宋_GB2312" w:eastAsia="仿宋_GB2312" w:cs="宋体" w:hint="eastAsia"/>
          <w:sz w:val="32"/>
          <w:szCs w:val="32"/>
        </w:rPr>
        <w:t>万元。</w:t>
      </w:r>
    </w:p>
    <w:p w:rsidR="009533EB" w:rsidRDefault="0079005D" w:rsidP="001C7B46">
      <w:pPr>
        <w:ind w:firstLineChars="213" w:firstLine="682"/>
        <w:jc w:val="left"/>
        <w:rPr>
          <w:rFonts w:ascii="仿宋_GB2312" w:eastAsia="仿宋_GB2312" w:cs="宋体"/>
          <w:sz w:val="32"/>
          <w:szCs w:val="32"/>
        </w:rPr>
      </w:pP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年，全年“三公”经费决算支出</w:t>
      </w:r>
      <w:r>
        <w:rPr>
          <w:rFonts w:ascii="仿宋_GB2312" w:eastAsia="仿宋_GB2312" w:cs="宋体" w:hint="eastAsia"/>
          <w:sz w:val="32"/>
          <w:szCs w:val="32"/>
        </w:rPr>
        <w:t>2.73</w:t>
      </w:r>
      <w:r>
        <w:rPr>
          <w:rFonts w:ascii="仿宋_GB2312" w:eastAsia="仿宋_GB2312" w:cs="宋体" w:hint="eastAsia"/>
          <w:sz w:val="32"/>
          <w:szCs w:val="32"/>
        </w:rPr>
        <w:t>万元，其中：因公出国（境）费用</w:t>
      </w:r>
      <w:r>
        <w:rPr>
          <w:rFonts w:ascii="仿宋_GB2312" w:eastAsia="仿宋_GB2312" w:cs="宋体" w:hint="eastAsia"/>
          <w:sz w:val="32"/>
          <w:szCs w:val="32"/>
        </w:rPr>
        <w:t>0.00</w:t>
      </w:r>
      <w:r>
        <w:rPr>
          <w:rFonts w:ascii="仿宋_GB2312" w:eastAsia="仿宋_GB2312" w:cs="宋体" w:hint="eastAsia"/>
          <w:sz w:val="32"/>
          <w:szCs w:val="32"/>
        </w:rPr>
        <w:t>万元、公务用车购置及运行费</w:t>
      </w:r>
      <w:r>
        <w:rPr>
          <w:rFonts w:ascii="仿宋_GB2312" w:eastAsia="仿宋_GB2312" w:cs="宋体" w:hint="eastAsia"/>
          <w:sz w:val="32"/>
          <w:szCs w:val="32"/>
        </w:rPr>
        <w:t>2.73</w:t>
      </w:r>
      <w:r>
        <w:rPr>
          <w:rFonts w:ascii="仿宋_GB2312" w:eastAsia="仿宋_GB2312" w:cs="宋体" w:hint="eastAsia"/>
          <w:sz w:val="32"/>
          <w:szCs w:val="32"/>
        </w:rPr>
        <w:t>万元（其中公务用车购置为</w:t>
      </w:r>
      <w:r>
        <w:rPr>
          <w:rFonts w:ascii="仿宋_GB2312" w:eastAsia="仿宋_GB2312" w:cs="宋体" w:hint="eastAsia"/>
          <w:sz w:val="32"/>
          <w:szCs w:val="32"/>
        </w:rPr>
        <w:t>0.00</w:t>
      </w:r>
      <w:r>
        <w:rPr>
          <w:rFonts w:ascii="仿宋_GB2312" w:eastAsia="仿宋_GB2312" w:cs="宋体" w:hint="eastAsia"/>
          <w:sz w:val="32"/>
          <w:szCs w:val="32"/>
        </w:rPr>
        <w:t>万元）、公务接待费</w:t>
      </w:r>
      <w:r>
        <w:rPr>
          <w:rFonts w:ascii="仿宋_GB2312" w:eastAsia="仿宋_GB2312" w:cs="宋体" w:hint="eastAsia"/>
          <w:sz w:val="32"/>
          <w:szCs w:val="32"/>
        </w:rPr>
        <w:t>0.00</w:t>
      </w:r>
      <w:r>
        <w:rPr>
          <w:rFonts w:ascii="仿宋_GB2312" w:eastAsia="仿宋_GB2312" w:cs="宋体" w:hint="eastAsia"/>
          <w:sz w:val="32"/>
          <w:szCs w:val="32"/>
        </w:rPr>
        <w:t>万元。较上年“三公”经费决算支出</w:t>
      </w:r>
      <w:r>
        <w:rPr>
          <w:rFonts w:ascii="仿宋_GB2312" w:eastAsia="仿宋_GB2312" w:cs="宋体" w:hint="eastAsia"/>
          <w:sz w:val="32"/>
          <w:szCs w:val="32"/>
        </w:rPr>
        <w:t>2.10</w:t>
      </w:r>
      <w:r>
        <w:rPr>
          <w:rFonts w:ascii="仿宋_GB2312" w:eastAsia="仿宋_GB2312" w:cs="宋体" w:hint="eastAsia"/>
          <w:sz w:val="32"/>
          <w:szCs w:val="32"/>
        </w:rPr>
        <w:t>万元，增加</w:t>
      </w:r>
      <w:r>
        <w:rPr>
          <w:rFonts w:ascii="仿宋_GB2312" w:eastAsia="仿宋_GB2312" w:cs="宋体" w:hint="eastAsia"/>
          <w:sz w:val="32"/>
          <w:szCs w:val="32"/>
        </w:rPr>
        <w:t>0.63</w:t>
      </w:r>
      <w:r>
        <w:rPr>
          <w:rFonts w:ascii="仿宋_GB2312" w:eastAsia="仿宋_GB2312" w:cs="宋体" w:hint="eastAsia"/>
          <w:sz w:val="32"/>
          <w:szCs w:val="32"/>
        </w:rPr>
        <w:t>万元，增长</w:t>
      </w:r>
      <w:r>
        <w:rPr>
          <w:rFonts w:ascii="仿宋_GB2312" w:eastAsia="仿宋_GB2312" w:cs="宋体" w:hint="eastAsia"/>
          <w:sz w:val="32"/>
          <w:szCs w:val="32"/>
        </w:rPr>
        <w:t>30.0</w:t>
      </w:r>
      <w:r>
        <w:rPr>
          <w:rFonts w:ascii="仿宋_GB2312" w:eastAsia="仿宋_GB2312" w:cs="宋体" w:hint="eastAsia"/>
          <w:sz w:val="32"/>
          <w:szCs w:val="32"/>
        </w:rPr>
        <w:t>%</w:t>
      </w:r>
      <w:r>
        <w:rPr>
          <w:rFonts w:ascii="仿宋_GB2312" w:eastAsia="仿宋_GB2312" w:cs="宋体" w:hint="eastAsia"/>
          <w:sz w:val="32"/>
          <w:szCs w:val="32"/>
        </w:rPr>
        <w:t>。</w:t>
      </w:r>
    </w:p>
    <w:p w:rsidR="009533EB" w:rsidRDefault="0079005D">
      <w:pPr>
        <w:pStyle w:val="2"/>
        <w:ind w:firstLine="640"/>
        <w:rPr>
          <w:rFonts w:ascii="楷体_GB2312" w:eastAsia="楷体_GB2312"/>
          <w:szCs w:val="32"/>
        </w:rPr>
      </w:pPr>
      <w:r>
        <w:rPr>
          <w:rFonts w:ascii="楷体_GB2312" w:eastAsia="楷体_GB2312" w:hint="eastAsia"/>
          <w:szCs w:val="32"/>
        </w:rPr>
        <w:t>（三）项目支出</w:t>
      </w:r>
      <w:r>
        <w:rPr>
          <w:rFonts w:ascii="楷体_GB2312" w:eastAsia="楷体_GB2312" w:hAnsi="Cambria" w:hint="eastAsia"/>
          <w:szCs w:val="32"/>
        </w:rPr>
        <w:t>预算安排及支出情况</w:t>
      </w:r>
    </w:p>
    <w:p w:rsidR="009533EB" w:rsidRDefault="0079005D">
      <w:pPr>
        <w:ind w:firstLine="640"/>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项目支出情况</w:t>
      </w:r>
    </w:p>
    <w:p w:rsidR="009533EB" w:rsidRDefault="0079005D">
      <w:pPr>
        <w:pStyle w:val="3"/>
        <w:ind w:firstLine="640"/>
        <w:rPr>
          <w:b w:val="0"/>
          <w:bCs w:val="0"/>
          <w:sz w:val="32"/>
        </w:rPr>
      </w:pPr>
      <w:r>
        <w:rPr>
          <w:rFonts w:hint="eastAsia"/>
          <w:b w:val="0"/>
          <w:bCs w:val="0"/>
          <w:sz w:val="32"/>
        </w:rPr>
        <w:t>202</w:t>
      </w:r>
      <w:r>
        <w:rPr>
          <w:rFonts w:hint="eastAsia"/>
          <w:b w:val="0"/>
          <w:bCs w:val="0"/>
          <w:sz w:val="32"/>
        </w:rPr>
        <w:t>2</w:t>
      </w:r>
      <w:r>
        <w:rPr>
          <w:rFonts w:hint="eastAsia"/>
          <w:b w:val="0"/>
          <w:bCs w:val="0"/>
          <w:sz w:val="32"/>
        </w:rPr>
        <w:t>年，</w:t>
      </w:r>
      <w:r>
        <w:rPr>
          <w:rFonts w:hint="eastAsia"/>
          <w:b w:val="0"/>
          <w:bCs w:val="0"/>
          <w:sz w:val="32"/>
        </w:rPr>
        <w:t>昌吉市房地产管理局</w:t>
      </w:r>
      <w:r>
        <w:rPr>
          <w:rFonts w:hint="eastAsia"/>
          <w:b w:val="0"/>
          <w:bCs w:val="0"/>
          <w:sz w:val="32"/>
        </w:rPr>
        <w:t>项目支出年初预算金额为</w:t>
      </w:r>
      <w:r>
        <w:rPr>
          <w:rFonts w:hint="eastAsia"/>
          <w:b w:val="0"/>
          <w:bCs w:val="0"/>
          <w:sz w:val="32"/>
        </w:rPr>
        <w:t>0.00</w:t>
      </w:r>
      <w:r>
        <w:rPr>
          <w:rFonts w:hint="eastAsia"/>
          <w:b w:val="0"/>
          <w:bCs w:val="0"/>
          <w:sz w:val="32"/>
        </w:rPr>
        <w:t>万元，支出金额为</w:t>
      </w:r>
      <w:r>
        <w:rPr>
          <w:rFonts w:hint="eastAsia"/>
          <w:b w:val="0"/>
          <w:bCs w:val="0"/>
          <w:sz w:val="32"/>
        </w:rPr>
        <w:t>0.00</w:t>
      </w:r>
      <w:r>
        <w:rPr>
          <w:rFonts w:hint="eastAsia"/>
          <w:b w:val="0"/>
          <w:bCs w:val="0"/>
          <w:sz w:val="32"/>
        </w:rPr>
        <w:t>万元，执行率为</w:t>
      </w:r>
      <w:r>
        <w:rPr>
          <w:rFonts w:hint="eastAsia"/>
          <w:b w:val="0"/>
          <w:bCs w:val="0"/>
          <w:sz w:val="32"/>
        </w:rPr>
        <w:t>0.0</w:t>
      </w:r>
      <w:r>
        <w:rPr>
          <w:rFonts w:hint="eastAsia"/>
          <w:b w:val="0"/>
          <w:bCs w:val="0"/>
          <w:sz w:val="32"/>
        </w:rPr>
        <w:t>%</w:t>
      </w:r>
      <w:r>
        <w:rPr>
          <w:rFonts w:hint="eastAsia"/>
          <w:b w:val="0"/>
          <w:bCs w:val="0"/>
          <w:sz w:val="32"/>
        </w:rPr>
        <w:t>，年中调整预算金额为</w:t>
      </w:r>
      <w:r>
        <w:rPr>
          <w:rFonts w:hint="eastAsia"/>
          <w:b w:val="0"/>
          <w:bCs w:val="0"/>
          <w:sz w:val="32"/>
        </w:rPr>
        <w:t>39,445.84</w:t>
      </w:r>
      <w:r>
        <w:rPr>
          <w:rFonts w:hint="eastAsia"/>
          <w:b w:val="0"/>
          <w:bCs w:val="0"/>
          <w:sz w:val="32"/>
        </w:rPr>
        <w:t>万元。综上，我单位项目支出预算总额为</w:t>
      </w:r>
      <w:r>
        <w:rPr>
          <w:rFonts w:hint="eastAsia"/>
          <w:b w:val="0"/>
          <w:bCs w:val="0"/>
          <w:sz w:val="32"/>
        </w:rPr>
        <w:t>39,445.84</w:t>
      </w:r>
      <w:r>
        <w:rPr>
          <w:rFonts w:hint="eastAsia"/>
          <w:b w:val="0"/>
          <w:bCs w:val="0"/>
          <w:sz w:val="32"/>
        </w:rPr>
        <w:t>万元，支出总额为</w:t>
      </w:r>
      <w:r>
        <w:rPr>
          <w:rFonts w:hint="eastAsia"/>
          <w:b w:val="0"/>
          <w:bCs w:val="0"/>
          <w:sz w:val="32"/>
        </w:rPr>
        <w:t>39,445.84</w:t>
      </w:r>
      <w:r>
        <w:rPr>
          <w:rFonts w:hint="eastAsia"/>
          <w:b w:val="0"/>
          <w:bCs w:val="0"/>
          <w:sz w:val="32"/>
        </w:rPr>
        <w:t>万元，预算总执行率为</w:t>
      </w:r>
      <w:r>
        <w:rPr>
          <w:rFonts w:hint="eastAsia"/>
          <w:b w:val="0"/>
          <w:bCs w:val="0"/>
          <w:sz w:val="32"/>
        </w:rPr>
        <w:t>100.0</w:t>
      </w:r>
      <w:r>
        <w:rPr>
          <w:rFonts w:hint="eastAsia"/>
          <w:b w:val="0"/>
          <w:bCs w:val="0"/>
          <w:sz w:val="32"/>
        </w:rPr>
        <w:t>%</w:t>
      </w:r>
    </w:p>
    <w:p w:rsidR="009533EB" w:rsidRDefault="0079005D">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昌吉市房地产管理局</w:t>
      </w:r>
      <w:r>
        <w:rPr>
          <w:rFonts w:ascii="仿宋_GB2312" w:eastAsia="仿宋_GB2312" w:hint="eastAsia"/>
          <w:sz w:val="32"/>
          <w:szCs w:val="32"/>
        </w:rPr>
        <w:t>共有</w:t>
      </w:r>
      <w:r>
        <w:rPr>
          <w:rFonts w:ascii="仿宋_GB2312" w:eastAsia="仿宋_GB2312" w:hint="eastAsia"/>
          <w:sz w:val="32"/>
          <w:szCs w:val="32"/>
        </w:rPr>
        <w:t>26</w:t>
      </w:r>
      <w:r>
        <w:rPr>
          <w:rFonts w:ascii="仿宋_GB2312" w:eastAsia="仿宋_GB2312" w:hint="eastAsia"/>
          <w:sz w:val="32"/>
          <w:szCs w:val="32"/>
        </w:rPr>
        <w:t>个中央、自治区、地区、</w:t>
      </w:r>
      <w:r>
        <w:rPr>
          <w:rFonts w:ascii="仿宋_GB2312" w:eastAsia="仿宋_GB2312"/>
          <w:sz w:val="32"/>
          <w:szCs w:val="32"/>
        </w:rPr>
        <w:t>县</w:t>
      </w:r>
      <w:r>
        <w:rPr>
          <w:rFonts w:ascii="仿宋_GB2312" w:eastAsia="仿宋_GB2312" w:hint="eastAsia"/>
          <w:sz w:val="32"/>
          <w:szCs w:val="32"/>
        </w:rPr>
        <w:t>本级财力安排项目，已完成项目数量</w:t>
      </w:r>
      <w:r>
        <w:rPr>
          <w:rFonts w:ascii="仿宋_GB2312" w:eastAsia="仿宋_GB2312" w:hint="eastAsia"/>
          <w:sz w:val="32"/>
          <w:szCs w:val="32"/>
        </w:rPr>
        <w:t>26</w:t>
      </w:r>
      <w:r>
        <w:rPr>
          <w:rFonts w:ascii="仿宋_GB2312" w:eastAsia="仿宋_GB2312" w:hint="eastAsia"/>
          <w:sz w:val="32"/>
          <w:szCs w:val="32"/>
        </w:rPr>
        <w:t>个、未完成项目数量</w:t>
      </w:r>
      <w:r>
        <w:rPr>
          <w:rFonts w:ascii="仿宋_GB2312" w:eastAsia="仿宋_GB2312" w:hint="eastAsia"/>
          <w:sz w:val="32"/>
          <w:szCs w:val="32"/>
        </w:rPr>
        <w:t>0</w:t>
      </w:r>
      <w:r>
        <w:rPr>
          <w:rFonts w:ascii="仿宋_GB2312" w:eastAsia="仿宋_GB2312" w:hint="eastAsia"/>
          <w:sz w:val="32"/>
          <w:szCs w:val="32"/>
        </w:rPr>
        <w:t>个。</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年度中央、自治区、</w:t>
      </w:r>
      <w:r>
        <w:rPr>
          <w:rFonts w:ascii="仿宋_GB2312" w:eastAsia="仿宋_GB2312" w:hint="eastAsia"/>
          <w:sz w:val="32"/>
          <w:szCs w:val="32"/>
        </w:rPr>
        <w:t>地区、</w:t>
      </w:r>
      <w:r>
        <w:rPr>
          <w:rFonts w:ascii="仿宋_GB2312" w:eastAsia="仿宋_GB2312"/>
          <w:sz w:val="32"/>
          <w:szCs w:val="32"/>
        </w:rPr>
        <w:t>县</w:t>
      </w:r>
      <w:r>
        <w:rPr>
          <w:rFonts w:ascii="仿宋_GB2312" w:eastAsia="仿宋_GB2312" w:hint="eastAsia"/>
          <w:sz w:val="32"/>
          <w:szCs w:val="32"/>
        </w:rPr>
        <w:t>本级财力安排项目预算及执行情况见下表：</w:t>
      </w:r>
    </w:p>
    <w:p w:rsidR="009533EB" w:rsidRDefault="009533EB">
      <w:pPr>
        <w:pStyle w:val="3"/>
      </w:pPr>
    </w:p>
    <w:p w:rsidR="009533EB" w:rsidRDefault="009533EB"/>
    <w:p w:rsidR="009533EB" w:rsidRDefault="0079005D">
      <w:pPr>
        <w:ind w:firstLine="420"/>
        <w:jc w:val="center"/>
      </w:pPr>
      <w:r>
        <w:rPr>
          <w:rFonts w:hint="eastAsia"/>
          <w:szCs w:val="21"/>
        </w:rPr>
        <w:lastRenderedPageBreak/>
        <w:t xml:space="preserve">                                                       </w:t>
      </w:r>
      <w:r>
        <w:rPr>
          <w:rFonts w:hint="eastAsia"/>
          <w:szCs w:val="21"/>
        </w:rPr>
        <w:t>单位：万元</w:t>
      </w:r>
    </w:p>
    <w:tbl>
      <w:tblPr>
        <w:tblW w:w="8522" w:type="dxa"/>
        <w:tblLayout w:type="fixed"/>
        <w:tblLook w:val="04A0"/>
      </w:tblPr>
      <w:tblGrid>
        <w:gridCol w:w="3936"/>
        <w:gridCol w:w="1134"/>
        <w:gridCol w:w="1134"/>
        <w:gridCol w:w="850"/>
        <w:gridCol w:w="680"/>
        <w:gridCol w:w="788"/>
      </w:tblGrid>
      <w:tr w:rsidR="009533EB">
        <w:trPr>
          <w:trHeight w:val="397"/>
          <w:tblHeader/>
        </w:trPr>
        <w:tc>
          <w:tcPr>
            <w:tcW w:w="3936" w:type="dxa"/>
            <w:tcBorders>
              <w:top w:val="single" w:sz="8" w:space="0" w:color="auto"/>
              <w:left w:val="single" w:sz="8" w:space="0" w:color="auto"/>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b/>
                <w:bCs/>
                <w:kern w:val="0"/>
                <w:szCs w:val="21"/>
              </w:rPr>
            </w:pPr>
            <w:r>
              <w:rPr>
                <w:rFonts w:ascii="仿宋_GB2312" w:eastAsia="仿宋_GB2312" w:hAnsi="宋体" w:cs="宋体" w:hint="eastAsia"/>
                <w:b/>
                <w:bCs/>
                <w:kern w:val="0"/>
                <w:szCs w:val="21"/>
              </w:rPr>
              <w:t>项目名称</w:t>
            </w:r>
          </w:p>
        </w:tc>
        <w:tc>
          <w:tcPr>
            <w:tcW w:w="1134" w:type="dxa"/>
            <w:tcBorders>
              <w:top w:val="single" w:sz="8" w:space="0" w:color="auto"/>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b/>
                <w:bCs/>
                <w:kern w:val="0"/>
                <w:szCs w:val="21"/>
              </w:rPr>
            </w:pPr>
            <w:r>
              <w:rPr>
                <w:rFonts w:ascii="仿宋_GB2312" w:eastAsia="仿宋_GB2312" w:hAnsi="宋体" w:cs="宋体" w:hint="eastAsia"/>
                <w:b/>
                <w:bCs/>
                <w:kern w:val="0"/>
                <w:szCs w:val="21"/>
              </w:rPr>
              <w:t>预算金额</w:t>
            </w:r>
          </w:p>
        </w:tc>
        <w:tc>
          <w:tcPr>
            <w:tcW w:w="1134" w:type="dxa"/>
            <w:tcBorders>
              <w:top w:val="single" w:sz="8" w:space="0" w:color="auto"/>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b/>
                <w:bCs/>
                <w:kern w:val="0"/>
                <w:szCs w:val="21"/>
              </w:rPr>
            </w:pPr>
            <w:r>
              <w:rPr>
                <w:rFonts w:ascii="仿宋_GB2312" w:eastAsia="仿宋_GB2312" w:hAnsi="宋体" w:cs="宋体" w:hint="eastAsia"/>
                <w:b/>
                <w:bCs/>
                <w:kern w:val="0"/>
                <w:szCs w:val="21"/>
              </w:rPr>
              <w:t>执行金额</w:t>
            </w:r>
          </w:p>
        </w:tc>
        <w:tc>
          <w:tcPr>
            <w:tcW w:w="850" w:type="dxa"/>
            <w:tcBorders>
              <w:top w:val="single" w:sz="8" w:space="0" w:color="auto"/>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b/>
                <w:bCs/>
                <w:kern w:val="0"/>
                <w:szCs w:val="21"/>
              </w:rPr>
            </w:pPr>
            <w:r>
              <w:rPr>
                <w:rFonts w:ascii="仿宋_GB2312" w:eastAsia="仿宋_GB2312" w:hAnsi="宋体" w:cs="宋体" w:hint="eastAsia"/>
                <w:b/>
                <w:bCs/>
                <w:kern w:val="0"/>
                <w:szCs w:val="21"/>
              </w:rPr>
              <w:t>执行率</w:t>
            </w:r>
          </w:p>
        </w:tc>
        <w:tc>
          <w:tcPr>
            <w:tcW w:w="680" w:type="dxa"/>
            <w:tcBorders>
              <w:top w:val="single" w:sz="8" w:space="0" w:color="auto"/>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b/>
                <w:bCs/>
                <w:kern w:val="0"/>
                <w:szCs w:val="21"/>
              </w:rPr>
            </w:pPr>
            <w:r>
              <w:rPr>
                <w:rFonts w:ascii="仿宋_GB2312" w:eastAsia="仿宋_GB2312" w:hAnsi="宋体" w:cs="宋体" w:hint="eastAsia"/>
                <w:b/>
                <w:bCs/>
                <w:kern w:val="0"/>
                <w:szCs w:val="21"/>
              </w:rPr>
              <w:t>项目是否完成</w:t>
            </w:r>
          </w:p>
        </w:tc>
        <w:tc>
          <w:tcPr>
            <w:tcW w:w="788" w:type="dxa"/>
            <w:tcBorders>
              <w:top w:val="single" w:sz="8" w:space="0" w:color="auto"/>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b/>
                <w:bCs/>
                <w:kern w:val="0"/>
                <w:szCs w:val="21"/>
              </w:rPr>
            </w:pPr>
            <w:r>
              <w:rPr>
                <w:rFonts w:ascii="仿宋_GB2312" w:eastAsia="仿宋_GB2312" w:hAnsi="宋体" w:cs="宋体" w:hint="eastAsia"/>
                <w:b/>
                <w:bCs/>
                <w:kern w:val="0"/>
                <w:szCs w:val="21"/>
              </w:rPr>
              <w:t>是否上级专项资金</w:t>
            </w:r>
          </w:p>
        </w:tc>
      </w:tr>
      <w:tr w:rsidR="009533EB">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集中隔离点保洁工资</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8.21</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8.21</w:t>
            </w:r>
          </w:p>
        </w:tc>
        <w:tc>
          <w:tcPr>
            <w:tcW w:w="85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right"/>
              <w:rPr>
                <w:rFonts w:ascii="仿宋_GB2312" w:eastAsia="仿宋_GB2312" w:hAnsi="宋体" w:cs="宋体"/>
                <w:kern w:val="0"/>
                <w:szCs w:val="21"/>
              </w:rPr>
            </w:pPr>
            <w:r>
              <w:rPr>
                <w:rFonts w:ascii="仿宋_GB2312" w:eastAsia="仿宋_GB2312" w:hAnsi="宋体" w:cs="宋体" w:hint="eastAsia"/>
                <w:kern w:val="0"/>
                <w:szCs w:val="21"/>
              </w:rPr>
              <w:t>100%</w:t>
            </w:r>
          </w:p>
        </w:tc>
        <w:tc>
          <w:tcPr>
            <w:tcW w:w="68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是</w:t>
            </w:r>
          </w:p>
        </w:tc>
        <w:tc>
          <w:tcPr>
            <w:tcW w:w="788"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否</w:t>
            </w:r>
          </w:p>
        </w:tc>
      </w:tr>
      <w:tr w:rsidR="009533EB">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退还原房管局职工潘进福房款</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1.5</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宋体" w:hAnsi="宋体" w:cs="宋体" w:hint="eastAsia"/>
                <w:color w:val="000000"/>
                <w:kern w:val="0"/>
                <w:sz w:val="20"/>
                <w:szCs w:val="20"/>
                <w:lang/>
              </w:rPr>
              <w:t>1.5</w:t>
            </w:r>
          </w:p>
        </w:tc>
        <w:tc>
          <w:tcPr>
            <w:tcW w:w="85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right"/>
              <w:rPr>
                <w:rFonts w:ascii="仿宋_GB2312" w:eastAsia="仿宋_GB2312" w:hAnsi="宋体" w:cs="宋体"/>
                <w:kern w:val="0"/>
                <w:szCs w:val="21"/>
              </w:rPr>
            </w:pPr>
            <w:r>
              <w:rPr>
                <w:rFonts w:ascii="仿宋_GB2312" w:eastAsia="仿宋_GB2312" w:hAnsi="宋体" w:cs="宋体" w:hint="eastAsia"/>
                <w:kern w:val="0"/>
                <w:szCs w:val="21"/>
              </w:rPr>
              <w:t>100%</w:t>
            </w:r>
          </w:p>
        </w:tc>
        <w:tc>
          <w:tcPr>
            <w:tcW w:w="68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是</w:t>
            </w:r>
          </w:p>
        </w:tc>
        <w:tc>
          <w:tcPr>
            <w:tcW w:w="788"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否</w:t>
            </w:r>
          </w:p>
        </w:tc>
      </w:tr>
      <w:tr w:rsidR="009533EB">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昌吉市老旧小区提升改造项目（第一批一般债）</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3000</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宋体" w:hAnsi="宋体" w:cs="宋体" w:hint="eastAsia"/>
                <w:color w:val="000000"/>
                <w:kern w:val="0"/>
                <w:sz w:val="20"/>
                <w:szCs w:val="20"/>
                <w:lang/>
              </w:rPr>
              <w:t>3000</w:t>
            </w:r>
          </w:p>
        </w:tc>
        <w:tc>
          <w:tcPr>
            <w:tcW w:w="85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right"/>
              <w:rPr>
                <w:rFonts w:ascii="仿宋_GB2312" w:eastAsia="仿宋_GB2312" w:hAnsi="宋体" w:cs="宋体"/>
                <w:kern w:val="0"/>
                <w:szCs w:val="21"/>
              </w:rPr>
            </w:pPr>
            <w:r>
              <w:rPr>
                <w:rFonts w:ascii="仿宋_GB2312" w:eastAsia="仿宋_GB2312" w:hAnsi="宋体" w:cs="宋体" w:hint="eastAsia"/>
                <w:kern w:val="0"/>
                <w:szCs w:val="21"/>
              </w:rPr>
              <w:t>100%</w:t>
            </w:r>
          </w:p>
        </w:tc>
        <w:tc>
          <w:tcPr>
            <w:tcW w:w="68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是</w:t>
            </w:r>
          </w:p>
        </w:tc>
        <w:tc>
          <w:tcPr>
            <w:tcW w:w="788"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是</w:t>
            </w:r>
          </w:p>
        </w:tc>
      </w:tr>
      <w:tr w:rsidR="009533EB">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昌吉市房管局交易网签备案工作软件升级费用</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53.72</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宋体" w:hAnsi="宋体" w:cs="宋体" w:hint="eastAsia"/>
                <w:color w:val="000000"/>
                <w:kern w:val="0"/>
                <w:sz w:val="20"/>
                <w:szCs w:val="20"/>
                <w:lang/>
              </w:rPr>
              <w:t>38.31</w:t>
            </w:r>
          </w:p>
        </w:tc>
        <w:tc>
          <w:tcPr>
            <w:tcW w:w="85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right"/>
              <w:rPr>
                <w:rFonts w:ascii="仿宋_GB2312" w:eastAsia="仿宋_GB2312" w:hAnsi="宋体" w:cs="宋体"/>
                <w:kern w:val="0"/>
                <w:szCs w:val="21"/>
              </w:rPr>
            </w:pPr>
            <w:r>
              <w:rPr>
                <w:rFonts w:ascii="仿宋_GB2312" w:eastAsia="仿宋_GB2312" w:hAnsi="宋体" w:cs="宋体" w:hint="eastAsia"/>
                <w:kern w:val="0"/>
                <w:szCs w:val="21"/>
              </w:rPr>
              <w:t>71.3%</w:t>
            </w:r>
          </w:p>
        </w:tc>
        <w:tc>
          <w:tcPr>
            <w:tcW w:w="68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是</w:t>
            </w:r>
          </w:p>
        </w:tc>
        <w:tc>
          <w:tcPr>
            <w:tcW w:w="788"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否</w:t>
            </w:r>
          </w:p>
        </w:tc>
      </w:tr>
      <w:tr w:rsidR="009533EB">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拨付民乐社区棚户区改造项目异地安置购房款</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2768.31</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宋体" w:hAnsi="宋体" w:cs="宋体" w:hint="eastAsia"/>
                <w:color w:val="000000"/>
                <w:kern w:val="0"/>
                <w:sz w:val="20"/>
                <w:szCs w:val="20"/>
                <w:lang/>
              </w:rPr>
              <w:t>2768.31</w:t>
            </w:r>
          </w:p>
        </w:tc>
        <w:tc>
          <w:tcPr>
            <w:tcW w:w="85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right"/>
              <w:rPr>
                <w:rFonts w:ascii="仿宋_GB2312" w:eastAsia="仿宋_GB2312" w:hAnsi="宋体" w:cs="宋体"/>
                <w:kern w:val="0"/>
                <w:szCs w:val="21"/>
              </w:rPr>
            </w:pPr>
            <w:r>
              <w:rPr>
                <w:rFonts w:ascii="仿宋_GB2312" w:eastAsia="仿宋_GB2312" w:hAnsi="宋体" w:cs="宋体" w:hint="eastAsia"/>
                <w:kern w:val="0"/>
                <w:szCs w:val="21"/>
              </w:rPr>
              <w:t>100%</w:t>
            </w:r>
          </w:p>
        </w:tc>
        <w:tc>
          <w:tcPr>
            <w:tcW w:w="68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是</w:t>
            </w:r>
          </w:p>
        </w:tc>
        <w:tc>
          <w:tcPr>
            <w:tcW w:w="788"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否</w:t>
            </w:r>
          </w:p>
        </w:tc>
      </w:tr>
      <w:tr w:rsidR="009533EB">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房管局</w:t>
            </w:r>
            <w:r>
              <w:rPr>
                <w:rFonts w:ascii="宋体" w:hAnsi="宋体" w:cs="宋体" w:hint="eastAsia"/>
                <w:color w:val="000000"/>
                <w:kern w:val="0"/>
                <w:sz w:val="20"/>
                <w:szCs w:val="20"/>
                <w:lang/>
              </w:rPr>
              <w:t>2022</w:t>
            </w:r>
            <w:r>
              <w:rPr>
                <w:rFonts w:ascii="宋体" w:hAnsi="宋体" w:cs="宋体" w:hint="eastAsia"/>
                <w:color w:val="000000"/>
                <w:kern w:val="0"/>
                <w:sz w:val="20"/>
                <w:szCs w:val="20"/>
                <w:lang/>
              </w:rPr>
              <w:t>年第一、二季度租赁补贴</w:t>
            </w:r>
            <w:r>
              <w:rPr>
                <w:rFonts w:ascii="宋体" w:hAnsi="宋体" w:cs="宋体" w:hint="eastAsia"/>
                <w:color w:val="000000"/>
                <w:kern w:val="0"/>
                <w:sz w:val="20"/>
                <w:szCs w:val="20"/>
                <w:lang/>
              </w:rPr>
              <w:t>3.46</w:t>
            </w:r>
            <w:r>
              <w:rPr>
                <w:rFonts w:ascii="宋体" w:hAnsi="宋体" w:cs="宋体" w:hint="eastAsia"/>
                <w:color w:val="000000"/>
                <w:kern w:val="0"/>
                <w:sz w:val="20"/>
                <w:szCs w:val="20"/>
                <w:lang/>
              </w:rPr>
              <w:t>万元</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3.46</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宋体" w:hAnsi="宋体" w:cs="宋体" w:hint="eastAsia"/>
                <w:color w:val="000000"/>
                <w:kern w:val="0"/>
                <w:sz w:val="20"/>
                <w:szCs w:val="20"/>
                <w:lang/>
              </w:rPr>
              <w:t>3.46</w:t>
            </w:r>
          </w:p>
        </w:tc>
        <w:tc>
          <w:tcPr>
            <w:tcW w:w="85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right"/>
              <w:rPr>
                <w:rFonts w:ascii="仿宋_GB2312" w:eastAsia="仿宋_GB2312" w:hAnsi="宋体" w:cs="宋体"/>
                <w:kern w:val="0"/>
                <w:szCs w:val="21"/>
              </w:rPr>
            </w:pPr>
            <w:r>
              <w:rPr>
                <w:rFonts w:ascii="仿宋_GB2312" w:eastAsia="仿宋_GB2312" w:hAnsi="宋体" w:cs="宋体" w:hint="eastAsia"/>
                <w:kern w:val="0"/>
                <w:szCs w:val="21"/>
              </w:rPr>
              <w:t>100%</w:t>
            </w:r>
          </w:p>
        </w:tc>
        <w:tc>
          <w:tcPr>
            <w:tcW w:w="68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是</w:t>
            </w:r>
          </w:p>
        </w:tc>
        <w:tc>
          <w:tcPr>
            <w:tcW w:w="788"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否</w:t>
            </w:r>
          </w:p>
        </w:tc>
      </w:tr>
      <w:tr w:rsidR="009533EB">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双翼房产公司</w:t>
            </w:r>
            <w:r>
              <w:rPr>
                <w:rFonts w:ascii="宋体" w:hAnsi="宋体" w:cs="宋体" w:hint="eastAsia"/>
                <w:color w:val="000000"/>
                <w:kern w:val="0"/>
                <w:sz w:val="20"/>
                <w:szCs w:val="20"/>
                <w:lang/>
              </w:rPr>
              <w:t>18-17</w:t>
            </w:r>
            <w:r>
              <w:rPr>
                <w:rFonts w:ascii="宋体" w:hAnsi="宋体" w:cs="宋体" w:hint="eastAsia"/>
                <w:color w:val="000000"/>
                <w:kern w:val="0"/>
                <w:sz w:val="20"/>
                <w:szCs w:val="20"/>
                <w:lang/>
              </w:rPr>
              <w:t>号土地拆迁安置补偿费</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533.96</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宋体" w:hAnsi="宋体" w:cs="宋体" w:hint="eastAsia"/>
                <w:color w:val="000000"/>
                <w:kern w:val="0"/>
                <w:sz w:val="20"/>
                <w:szCs w:val="20"/>
                <w:lang/>
              </w:rPr>
              <w:t>533.96</w:t>
            </w:r>
          </w:p>
        </w:tc>
        <w:tc>
          <w:tcPr>
            <w:tcW w:w="85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right"/>
              <w:rPr>
                <w:rFonts w:ascii="仿宋_GB2312" w:eastAsia="仿宋_GB2312" w:hAnsi="宋体" w:cs="宋体"/>
                <w:kern w:val="0"/>
                <w:szCs w:val="21"/>
              </w:rPr>
            </w:pPr>
            <w:r>
              <w:rPr>
                <w:rFonts w:ascii="仿宋_GB2312" w:eastAsia="仿宋_GB2312" w:hAnsi="宋体" w:cs="宋体" w:hint="eastAsia"/>
                <w:kern w:val="0"/>
                <w:szCs w:val="21"/>
              </w:rPr>
              <w:t>100%</w:t>
            </w:r>
          </w:p>
        </w:tc>
        <w:tc>
          <w:tcPr>
            <w:tcW w:w="68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是</w:t>
            </w:r>
          </w:p>
        </w:tc>
        <w:tc>
          <w:tcPr>
            <w:tcW w:w="788"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否</w:t>
            </w:r>
          </w:p>
        </w:tc>
      </w:tr>
      <w:tr w:rsidR="009533EB">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公租房退费资金</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3.54</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宋体" w:hAnsi="宋体" w:cs="宋体" w:hint="eastAsia"/>
                <w:color w:val="000000"/>
                <w:kern w:val="0"/>
                <w:sz w:val="20"/>
                <w:szCs w:val="20"/>
                <w:lang/>
              </w:rPr>
              <w:t>3.54</w:t>
            </w:r>
          </w:p>
        </w:tc>
        <w:tc>
          <w:tcPr>
            <w:tcW w:w="85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right"/>
              <w:rPr>
                <w:rFonts w:ascii="仿宋_GB2312" w:eastAsia="仿宋_GB2312" w:hAnsi="宋体" w:cs="宋体"/>
                <w:kern w:val="0"/>
                <w:szCs w:val="21"/>
              </w:rPr>
            </w:pPr>
            <w:r>
              <w:rPr>
                <w:rFonts w:ascii="仿宋_GB2312" w:eastAsia="仿宋_GB2312" w:hAnsi="宋体" w:cs="宋体" w:hint="eastAsia"/>
                <w:kern w:val="0"/>
                <w:szCs w:val="21"/>
              </w:rPr>
              <w:t>100%</w:t>
            </w:r>
          </w:p>
        </w:tc>
        <w:tc>
          <w:tcPr>
            <w:tcW w:w="68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是</w:t>
            </w:r>
          </w:p>
        </w:tc>
        <w:tc>
          <w:tcPr>
            <w:tcW w:w="788"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否</w:t>
            </w:r>
          </w:p>
        </w:tc>
      </w:tr>
      <w:tr w:rsidR="009533EB">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公租房维修资金</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27.7</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宋体" w:hAnsi="宋体" w:cs="宋体" w:hint="eastAsia"/>
                <w:color w:val="000000"/>
                <w:kern w:val="0"/>
                <w:sz w:val="20"/>
                <w:szCs w:val="20"/>
                <w:lang/>
              </w:rPr>
              <w:t>27.7</w:t>
            </w:r>
          </w:p>
        </w:tc>
        <w:tc>
          <w:tcPr>
            <w:tcW w:w="85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right"/>
              <w:rPr>
                <w:rFonts w:ascii="仿宋_GB2312" w:eastAsia="仿宋_GB2312" w:hAnsi="宋体" w:cs="宋体"/>
                <w:kern w:val="0"/>
                <w:szCs w:val="21"/>
              </w:rPr>
            </w:pPr>
            <w:r>
              <w:rPr>
                <w:rFonts w:ascii="仿宋_GB2312" w:eastAsia="仿宋_GB2312" w:hAnsi="宋体" w:cs="宋体" w:hint="eastAsia"/>
                <w:kern w:val="0"/>
                <w:szCs w:val="21"/>
              </w:rPr>
              <w:t>100%</w:t>
            </w:r>
          </w:p>
        </w:tc>
        <w:tc>
          <w:tcPr>
            <w:tcW w:w="68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是</w:t>
            </w:r>
          </w:p>
        </w:tc>
        <w:tc>
          <w:tcPr>
            <w:tcW w:w="788"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否</w:t>
            </w:r>
          </w:p>
        </w:tc>
      </w:tr>
      <w:tr w:rsidR="009533EB">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亚中（集团）翠湖雅居项目拆迁安置补偿费返还</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2500</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宋体" w:hAnsi="宋体" w:cs="宋体" w:hint="eastAsia"/>
                <w:color w:val="000000"/>
                <w:kern w:val="0"/>
                <w:sz w:val="20"/>
                <w:szCs w:val="20"/>
                <w:lang/>
              </w:rPr>
              <w:t>2500</w:t>
            </w:r>
          </w:p>
        </w:tc>
        <w:tc>
          <w:tcPr>
            <w:tcW w:w="85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right"/>
              <w:rPr>
                <w:rFonts w:ascii="仿宋_GB2312" w:eastAsia="仿宋_GB2312" w:hAnsi="宋体" w:cs="宋体"/>
                <w:kern w:val="0"/>
                <w:szCs w:val="21"/>
              </w:rPr>
            </w:pPr>
            <w:r>
              <w:rPr>
                <w:rFonts w:ascii="仿宋_GB2312" w:eastAsia="仿宋_GB2312" w:hAnsi="宋体" w:cs="宋体" w:hint="eastAsia"/>
                <w:kern w:val="0"/>
                <w:szCs w:val="21"/>
              </w:rPr>
              <w:t>100%</w:t>
            </w:r>
          </w:p>
        </w:tc>
        <w:tc>
          <w:tcPr>
            <w:tcW w:w="68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是</w:t>
            </w:r>
          </w:p>
        </w:tc>
        <w:tc>
          <w:tcPr>
            <w:tcW w:w="788"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否</w:t>
            </w:r>
          </w:p>
        </w:tc>
      </w:tr>
      <w:tr w:rsidR="009533EB">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亚中（集团）翠湖雅居项目拆迁安置补偿费返还</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1000</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宋体" w:hAnsi="宋体" w:cs="宋体" w:hint="eastAsia"/>
                <w:color w:val="000000"/>
                <w:kern w:val="0"/>
                <w:sz w:val="20"/>
                <w:szCs w:val="20"/>
                <w:lang/>
              </w:rPr>
              <w:t>1000</w:t>
            </w:r>
          </w:p>
        </w:tc>
        <w:tc>
          <w:tcPr>
            <w:tcW w:w="85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right"/>
              <w:rPr>
                <w:rFonts w:ascii="仿宋_GB2312" w:eastAsia="仿宋_GB2312" w:hAnsi="宋体" w:cs="宋体"/>
                <w:kern w:val="0"/>
                <w:szCs w:val="21"/>
              </w:rPr>
            </w:pPr>
            <w:r>
              <w:rPr>
                <w:rFonts w:ascii="仿宋_GB2312" w:eastAsia="仿宋_GB2312" w:hAnsi="宋体" w:cs="宋体" w:hint="eastAsia"/>
                <w:kern w:val="0"/>
                <w:szCs w:val="21"/>
              </w:rPr>
              <w:t>100%</w:t>
            </w:r>
          </w:p>
        </w:tc>
        <w:tc>
          <w:tcPr>
            <w:tcW w:w="68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是</w:t>
            </w:r>
          </w:p>
        </w:tc>
        <w:tc>
          <w:tcPr>
            <w:tcW w:w="788"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否</w:t>
            </w:r>
          </w:p>
        </w:tc>
      </w:tr>
      <w:tr w:rsidR="009533EB">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亚中（集团）翠湖雅居项目拆迁安置补偿费返还</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1000</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宋体" w:hAnsi="宋体" w:cs="宋体" w:hint="eastAsia"/>
                <w:color w:val="000000"/>
                <w:kern w:val="0"/>
                <w:sz w:val="20"/>
                <w:szCs w:val="20"/>
                <w:lang/>
              </w:rPr>
              <w:t>1000</w:t>
            </w:r>
          </w:p>
        </w:tc>
        <w:tc>
          <w:tcPr>
            <w:tcW w:w="85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right"/>
              <w:rPr>
                <w:rFonts w:ascii="仿宋_GB2312" w:eastAsia="仿宋_GB2312" w:hAnsi="宋体" w:cs="宋体"/>
                <w:kern w:val="0"/>
                <w:szCs w:val="21"/>
              </w:rPr>
            </w:pPr>
            <w:r>
              <w:rPr>
                <w:rFonts w:ascii="仿宋_GB2312" w:eastAsia="仿宋_GB2312" w:hAnsi="宋体" w:cs="宋体" w:hint="eastAsia"/>
                <w:kern w:val="0"/>
                <w:szCs w:val="21"/>
              </w:rPr>
              <w:t>100%</w:t>
            </w:r>
          </w:p>
        </w:tc>
        <w:tc>
          <w:tcPr>
            <w:tcW w:w="68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是</w:t>
            </w:r>
          </w:p>
        </w:tc>
        <w:tc>
          <w:tcPr>
            <w:tcW w:w="788"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否</w:t>
            </w:r>
          </w:p>
        </w:tc>
      </w:tr>
      <w:tr w:rsidR="009533EB">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中小企业欠款化解资金（第三批）</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宋体" w:hAnsi="宋体" w:cs="宋体" w:hint="eastAsia"/>
                <w:color w:val="000000"/>
                <w:kern w:val="0"/>
                <w:sz w:val="20"/>
                <w:szCs w:val="20"/>
                <w:lang/>
              </w:rPr>
              <w:t>100</w:t>
            </w:r>
          </w:p>
        </w:tc>
        <w:tc>
          <w:tcPr>
            <w:tcW w:w="85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right"/>
              <w:rPr>
                <w:rFonts w:ascii="仿宋_GB2312" w:eastAsia="仿宋_GB2312" w:hAnsi="宋体" w:cs="宋体"/>
                <w:kern w:val="0"/>
                <w:szCs w:val="21"/>
              </w:rPr>
            </w:pPr>
            <w:r>
              <w:rPr>
                <w:rFonts w:ascii="仿宋_GB2312" w:eastAsia="仿宋_GB2312" w:hAnsi="宋体" w:cs="宋体" w:hint="eastAsia"/>
                <w:kern w:val="0"/>
                <w:szCs w:val="21"/>
              </w:rPr>
              <w:t>100%</w:t>
            </w:r>
          </w:p>
        </w:tc>
        <w:tc>
          <w:tcPr>
            <w:tcW w:w="68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是</w:t>
            </w:r>
          </w:p>
        </w:tc>
        <w:tc>
          <w:tcPr>
            <w:tcW w:w="788"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否</w:t>
            </w:r>
          </w:p>
        </w:tc>
      </w:tr>
      <w:tr w:rsidR="009533EB">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中小企业欠款化解资金（第三批）</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179.22</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宋体" w:hAnsi="宋体" w:cs="宋体" w:hint="eastAsia"/>
                <w:color w:val="000000"/>
                <w:kern w:val="0"/>
                <w:sz w:val="20"/>
                <w:szCs w:val="20"/>
                <w:lang/>
              </w:rPr>
              <w:t>179.22</w:t>
            </w:r>
          </w:p>
        </w:tc>
        <w:tc>
          <w:tcPr>
            <w:tcW w:w="85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right"/>
              <w:rPr>
                <w:rFonts w:ascii="仿宋_GB2312" w:eastAsia="仿宋_GB2312" w:hAnsi="宋体" w:cs="宋体"/>
                <w:kern w:val="0"/>
                <w:szCs w:val="21"/>
              </w:rPr>
            </w:pPr>
            <w:r>
              <w:rPr>
                <w:rFonts w:ascii="仿宋_GB2312" w:eastAsia="仿宋_GB2312" w:hAnsi="宋体" w:cs="宋体" w:hint="eastAsia"/>
                <w:kern w:val="0"/>
                <w:szCs w:val="21"/>
              </w:rPr>
              <w:t>100%</w:t>
            </w:r>
          </w:p>
        </w:tc>
        <w:tc>
          <w:tcPr>
            <w:tcW w:w="68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是</w:t>
            </w:r>
          </w:p>
        </w:tc>
        <w:tc>
          <w:tcPr>
            <w:tcW w:w="788"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否</w:t>
            </w:r>
          </w:p>
        </w:tc>
      </w:tr>
      <w:tr w:rsidR="009533EB">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中小企业欠款化解资金（第三批）</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1279.2</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宋体" w:hAnsi="宋体" w:cs="宋体" w:hint="eastAsia"/>
                <w:color w:val="000000"/>
                <w:kern w:val="0"/>
                <w:sz w:val="20"/>
                <w:szCs w:val="20"/>
                <w:lang/>
              </w:rPr>
              <w:t>1279.2</w:t>
            </w:r>
          </w:p>
        </w:tc>
        <w:tc>
          <w:tcPr>
            <w:tcW w:w="85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right"/>
              <w:rPr>
                <w:rFonts w:ascii="仿宋_GB2312" w:eastAsia="仿宋_GB2312" w:hAnsi="宋体" w:cs="宋体"/>
                <w:kern w:val="0"/>
                <w:szCs w:val="21"/>
              </w:rPr>
            </w:pPr>
            <w:r>
              <w:rPr>
                <w:rFonts w:ascii="仿宋_GB2312" w:eastAsia="仿宋_GB2312" w:hAnsi="宋体" w:cs="宋体" w:hint="eastAsia"/>
                <w:kern w:val="0"/>
                <w:szCs w:val="21"/>
              </w:rPr>
              <w:t>100%</w:t>
            </w:r>
          </w:p>
        </w:tc>
        <w:tc>
          <w:tcPr>
            <w:tcW w:w="68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是</w:t>
            </w:r>
          </w:p>
        </w:tc>
        <w:tc>
          <w:tcPr>
            <w:tcW w:w="788"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否</w:t>
            </w:r>
          </w:p>
        </w:tc>
      </w:tr>
      <w:tr w:rsidR="009533EB">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中小企业欠款化解资金（第一批市级）</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41.06</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宋体" w:hAnsi="宋体" w:cs="宋体" w:hint="eastAsia"/>
                <w:color w:val="000000"/>
                <w:kern w:val="0"/>
                <w:sz w:val="20"/>
                <w:szCs w:val="20"/>
                <w:lang/>
              </w:rPr>
              <w:t>41.06</w:t>
            </w:r>
          </w:p>
        </w:tc>
        <w:tc>
          <w:tcPr>
            <w:tcW w:w="85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right"/>
              <w:rPr>
                <w:rFonts w:ascii="仿宋_GB2312" w:eastAsia="仿宋_GB2312" w:hAnsi="宋体" w:cs="宋体"/>
                <w:kern w:val="0"/>
                <w:szCs w:val="21"/>
              </w:rPr>
            </w:pPr>
            <w:r>
              <w:rPr>
                <w:rFonts w:ascii="仿宋_GB2312" w:eastAsia="仿宋_GB2312" w:hAnsi="宋体" w:cs="宋体" w:hint="eastAsia"/>
                <w:kern w:val="0"/>
                <w:szCs w:val="21"/>
              </w:rPr>
              <w:t>100%</w:t>
            </w:r>
          </w:p>
        </w:tc>
        <w:tc>
          <w:tcPr>
            <w:tcW w:w="68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是</w:t>
            </w:r>
          </w:p>
        </w:tc>
        <w:tc>
          <w:tcPr>
            <w:tcW w:w="788"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否</w:t>
            </w:r>
          </w:p>
        </w:tc>
      </w:tr>
      <w:tr w:rsidR="009533EB">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中小企业欠款化解资金（第一批州级）</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41.06</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宋体" w:hAnsi="宋体" w:cs="宋体" w:hint="eastAsia"/>
                <w:color w:val="000000"/>
                <w:kern w:val="0"/>
                <w:sz w:val="20"/>
                <w:szCs w:val="20"/>
                <w:lang/>
              </w:rPr>
              <w:t>41.06</w:t>
            </w:r>
          </w:p>
        </w:tc>
        <w:tc>
          <w:tcPr>
            <w:tcW w:w="85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right"/>
              <w:rPr>
                <w:rFonts w:ascii="仿宋_GB2312" w:eastAsia="仿宋_GB2312" w:hAnsi="宋体" w:cs="宋体"/>
                <w:kern w:val="0"/>
                <w:szCs w:val="21"/>
              </w:rPr>
            </w:pPr>
            <w:r>
              <w:rPr>
                <w:rFonts w:ascii="仿宋_GB2312" w:eastAsia="仿宋_GB2312" w:hAnsi="宋体" w:cs="宋体" w:hint="eastAsia"/>
                <w:kern w:val="0"/>
                <w:szCs w:val="21"/>
              </w:rPr>
              <w:t>100%</w:t>
            </w:r>
          </w:p>
        </w:tc>
        <w:tc>
          <w:tcPr>
            <w:tcW w:w="68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是</w:t>
            </w:r>
          </w:p>
        </w:tc>
        <w:tc>
          <w:tcPr>
            <w:tcW w:w="788"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否</w:t>
            </w:r>
          </w:p>
        </w:tc>
      </w:tr>
      <w:tr w:rsidR="009533EB">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30#</w:t>
            </w:r>
            <w:r>
              <w:rPr>
                <w:rFonts w:ascii="宋体" w:hAnsi="宋体" w:cs="宋体" w:hint="eastAsia"/>
                <w:color w:val="000000"/>
                <w:kern w:val="0"/>
                <w:sz w:val="20"/>
                <w:szCs w:val="20"/>
                <w:lang/>
              </w:rPr>
              <w:t>小区拆迁补偿款</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7000</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宋体" w:hAnsi="宋体" w:cs="宋体" w:hint="eastAsia"/>
                <w:color w:val="000000"/>
                <w:kern w:val="0"/>
                <w:sz w:val="20"/>
                <w:szCs w:val="20"/>
                <w:lang/>
              </w:rPr>
              <w:t>7000</w:t>
            </w:r>
          </w:p>
        </w:tc>
        <w:tc>
          <w:tcPr>
            <w:tcW w:w="85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right"/>
              <w:rPr>
                <w:rFonts w:ascii="仿宋_GB2312" w:eastAsia="仿宋_GB2312" w:hAnsi="宋体" w:cs="宋体"/>
                <w:kern w:val="0"/>
                <w:szCs w:val="21"/>
              </w:rPr>
            </w:pPr>
            <w:r>
              <w:rPr>
                <w:rFonts w:ascii="仿宋_GB2312" w:eastAsia="仿宋_GB2312" w:hAnsi="宋体" w:cs="宋体" w:hint="eastAsia"/>
                <w:kern w:val="0"/>
                <w:szCs w:val="21"/>
              </w:rPr>
              <w:t>100%</w:t>
            </w:r>
          </w:p>
        </w:tc>
        <w:tc>
          <w:tcPr>
            <w:tcW w:w="68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是</w:t>
            </w:r>
          </w:p>
        </w:tc>
        <w:tc>
          <w:tcPr>
            <w:tcW w:w="788"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否</w:t>
            </w:r>
          </w:p>
        </w:tc>
      </w:tr>
      <w:tr w:rsidR="009533EB">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2021</w:t>
            </w:r>
            <w:r>
              <w:rPr>
                <w:rFonts w:ascii="宋体" w:hAnsi="宋体" w:cs="宋体" w:hint="eastAsia"/>
                <w:color w:val="000000"/>
                <w:kern w:val="0"/>
                <w:sz w:val="20"/>
                <w:szCs w:val="20"/>
                <w:lang/>
              </w:rPr>
              <w:t>年第三、四季度保障性住房租赁补贴资金</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3.83</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宋体" w:hAnsi="宋体" w:cs="宋体" w:hint="eastAsia"/>
                <w:color w:val="000000"/>
                <w:kern w:val="0"/>
                <w:sz w:val="20"/>
                <w:szCs w:val="20"/>
                <w:lang/>
              </w:rPr>
              <w:t>3.83</w:t>
            </w:r>
          </w:p>
        </w:tc>
        <w:tc>
          <w:tcPr>
            <w:tcW w:w="85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right"/>
              <w:rPr>
                <w:rFonts w:ascii="仿宋_GB2312" w:eastAsia="仿宋_GB2312" w:hAnsi="宋体" w:cs="宋体"/>
                <w:kern w:val="0"/>
                <w:szCs w:val="21"/>
              </w:rPr>
            </w:pPr>
            <w:r>
              <w:rPr>
                <w:rFonts w:ascii="仿宋_GB2312" w:eastAsia="仿宋_GB2312" w:hAnsi="宋体" w:cs="宋体" w:hint="eastAsia"/>
                <w:kern w:val="0"/>
                <w:szCs w:val="21"/>
              </w:rPr>
              <w:t>100%</w:t>
            </w:r>
          </w:p>
        </w:tc>
        <w:tc>
          <w:tcPr>
            <w:tcW w:w="68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是</w:t>
            </w:r>
          </w:p>
        </w:tc>
        <w:tc>
          <w:tcPr>
            <w:tcW w:w="788"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否</w:t>
            </w:r>
          </w:p>
        </w:tc>
      </w:tr>
      <w:tr w:rsidR="009533EB">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2020</w:t>
            </w:r>
            <w:r>
              <w:rPr>
                <w:rFonts w:ascii="宋体" w:hAnsi="宋体" w:cs="宋体" w:hint="eastAsia"/>
                <w:color w:val="000000"/>
                <w:kern w:val="0"/>
                <w:sz w:val="20"/>
                <w:szCs w:val="20"/>
                <w:lang/>
              </w:rPr>
              <w:t>春秋两季房交会新购商品房契税财政补贴资金</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276</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宋体" w:hAnsi="宋体" w:cs="宋体" w:hint="eastAsia"/>
                <w:color w:val="000000"/>
                <w:kern w:val="0"/>
                <w:sz w:val="20"/>
                <w:szCs w:val="20"/>
                <w:lang/>
              </w:rPr>
              <w:t>259.16</w:t>
            </w:r>
          </w:p>
        </w:tc>
        <w:tc>
          <w:tcPr>
            <w:tcW w:w="85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right"/>
              <w:rPr>
                <w:rFonts w:ascii="仿宋_GB2312" w:eastAsia="仿宋_GB2312" w:hAnsi="宋体" w:cs="宋体"/>
                <w:kern w:val="0"/>
                <w:szCs w:val="21"/>
              </w:rPr>
            </w:pPr>
            <w:r>
              <w:rPr>
                <w:rFonts w:ascii="仿宋_GB2312" w:eastAsia="仿宋_GB2312" w:hAnsi="宋体" w:cs="宋体" w:hint="eastAsia"/>
                <w:kern w:val="0"/>
                <w:szCs w:val="21"/>
              </w:rPr>
              <w:t>93.9%</w:t>
            </w:r>
          </w:p>
        </w:tc>
        <w:tc>
          <w:tcPr>
            <w:tcW w:w="68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是</w:t>
            </w:r>
          </w:p>
        </w:tc>
        <w:tc>
          <w:tcPr>
            <w:tcW w:w="788"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否</w:t>
            </w:r>
          </w:p>
        </w:tc>
      </w:tr>
      <w:tr w:rsidR="009533EB">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2020</w:t>
            </w:r>
            <w:r>
              <w:rPr>
                <w:rFonts w:ascii="宋体" w:hAnsi="宋体" w:cs="宋体" w:hint="eastAsia"/>
                <w:color w:val="000000"/>
                <w:kern w:val="0"/>
                <w:sz w:val="20"/>
                <w:szCs w:val="20"/>
                <w:lang/>
              </w:rPr>
              <w:t>年秋季房交会新购商品房契税财政补贴资金</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266</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宋体" w:hAnsi="宋体" w:cs="宋体" w:hint="eastAsia"/>
                <w:color w:val="000000"/>
                <w:kern w:val="0"/>
                <w:sz w:val="20"/>
                <w:szCs w:val="20"/>
                <w:lang/>
              </w:rPr>
              <w:t>266</w:t>
            </w:r>
          </w:p>
        </w:tc>
        <w:tc>
          <w:tcPr>
            <w:tcW w:w="85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right"/>
              <w:rPr>
                <w:rFonts w:ascii="仿宋_GB2312" w:eastAsia="仿宋_GB2312" w:hAnsi="宋体" w:cs="宋体"/>
                <w:kern w:val="0"/>
                <w:szCs w:val="21"/>
              </w:rPr>
            </w:pPr>
            <w:r>
              <w:rPr>
                <w:rFonts w:ascii="仿宋_GB2312" w:eastAsia="仿宋_GB2312" w:hAnsi="宋体" w:cs="宋体" w:hint="eastAsia"/>
                <w:kern w:val="0"/>
                <w:szCs w:val="21"/>
              </w:rPr>
              <w:t>100%</w:t>
            </w:r>
          </w:p>
        </w:tc>
        <w:tc>
          <w:tcPr>
            <w:tcW w:w="68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是</w:t>
            </w:r>
          </w:p>
        </w:tc>
        <w:tc>
          <w:tcPr>
            <w:tcW w:w="788"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否</w:t>
            </w:r>
          </w:p>
        </w:tc>
      </w:tr>
      <w:tr w:rsidR="009533EB">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2015</w:t>
            </w:r>
            <w:r>
              <w:rPr>
                <w:rFonts w:ascii="宋体" w:hAnsi="宋体" w:cs="宋体" w:hint="eastAsia"/>
                <w:color w:val="000000"/>
                <w:kern w:val="0"/>
                <w:sz w:val="20"/>
                <w:szCs w:val="20"/>
                <w:lang/>
              </w:rPr>
              <w:t>年干部周转房项目</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20</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宋体" w:hAnsi="宋体" w:cs="宋体" w:hint="eastAsia"/>
                <w:color w:val="000000"/>
                <w:kern w:val="0"/>
                <w:sz w:val="20"/>
                <w:szCs w:val="20"/>
                <w:lang/>
              </w:rPr>
              <w:t>20</w:t>
            </w:r>
          </w:p>
        </w:tc>
        <w:tc>
          <w:tcPr>
            <w:tcW w:w="85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right"/>
              <w:rPr>
                <w:rFonts w:ascii="仿宋_GB2312" w:eastAsia="仿宋_GB2312" w:hAnsi="宋体" w:cs="宋体"/>
                <w:kern w:val="0"/>
                <w:szCs w:val="21"/>
              </w:rPr>
            </w:pPr>
            <w:r>
              <w:rPr>
                <w:rFonts w:ascii="仿宋_GB2312" w:eastAsia="仿宋_GB2312" w:hAnsi="宋体" w:cs="宋体" w:hint="eastAsia"/>
                <w:kern w:val="0"/>
                <w:szCs w:val="21"/>
              </w:rPr>
              <w:t>100%</w:t>
            </w:r>
          </w:p>
        </w:tc>
        <w:tc>
          <w:tcPr>
            <w:tcW w:w="68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是</w:t>
            </w:r>
          </w:p>
        </w:tc>
        <w:tc>
          <w:tcPr>
            <w:tcW w:w="788"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否</w:t>
            </w:r>
          </w:p>
        </w:tc>
      </w:tr>
      <w:tr w:rsidR="009533EB">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2015-2016</w:t>
            </w:r>
            <w:r w:rsidR="001C7B46">
              <w:rPr>
                <w:rFonts w:ascii="宋体" w:hAnsi="宋体" w:cs="宋体" w:hint="eastAsia"/>
                <w:color w:val="000000"/>
                <w:kern w:val="0"/>
                <w:sz w:val="20"/>
                <w:szCs w:val="20"/>
                <w:lang/>
              </w:rPr>
              <w:t>年驻</w:t>
            </w:r>
            <w:r>
              <w:rPr>
                <w:rFonts w:ascii="宋体" w:hAnsi="宋体" w:cs="宋体" w:hint="eastAsia"/>
                <w:color w:val="000000"/>
                <w:kern w:val="0"/>
                <w:sz w:val="20"/>
                <w:szCs w:val="20"/>
                <w:lang/>
              </w:rPr>
              <w:t>村干部周转房（公租房）建设项目工程款</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61.62</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宋体" w:hAnsi="宋体" w:cs="宋体" w:hint="eastAsia"/>
                <w:color w:val="000000"/>
                <w:kern w:val="0"/>
                <w:sz w:val="20"/>
                <w:szCs w:val="20"/>
                <w:lang/>
              </w:rPr>
              <w:t>61.62</w:t>
            </w:r>
          </w:p>
        </w:tc>
        <w:tc>
          <w:tcPr>
            <w:tcW w:w="85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right"/>
              <w:rPr>
                <w:rFonts w:ascii="仿宋_GB2312" w:eastAsia="仿宋_GB2312" w:hAnsi="宋体" w:cs="宋体"/>
                <w:kern w:val="0"/>
                <w:szCs w:val="21"/>
              </w:rPr>
            </w:pPr>
            <w:r>
              <w:rPr>
                <w:rFonts w:ascii="仿宋_GB2312" w:eastAsia="仿宋_GB2312" w:hAnsi="宋体" w:cs="宋体" w:hint="eastAsia"/>
                <w:kern w:val="0"/>
                <w:szCs w:val="21"/>
              </w:rPr>
              <w:t>100%</w:t>
            </w:r>
          </w:p>
        </w:tc>
        <w:tc>
          <w:tcPr>
            <w:tcW w:w="68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是</w:t>
            </w:r>
          </w:p>
        </w:tc>
        <w:tc>
          <w:tcPr>
            <w:tcW w:w="788"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否</w:t>
            </w:r>
          </w:p>
        </w:tc>
      </w:tr>
      <w:tr w:rsidR="009533EB">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lastRenderedPageBreak/>
              <w:t>亚中集团项目补偿费（州财力补助）</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2000</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宋体" w:hAnsi="宋体" w:cs="宋体" w:hint="eastAsia"/>
                <w:color w:val="000000"/>
                <w:kern w:val="0"/>
                <w:sz w:val="20"/>
                <w:szCs w:val="20"/>
                <w:lang/>
              </w:rPr>
              <w:t>2000</w:t>
            </w:r>
          </w:p>
        </w:tc>
        <w:tc>
          <w:tcPr>
            <w:tcW w:w="85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right"/>
              <w:rPr>
                <w:rFonts w:ascii="仿宋_GB2312" w:eastAsia="仿宋_GB2312" w:hAnsi="宋体" w:cs="宋体"/>
                <w:kern w:val="0"/>
                <w:szCs w:val="21"/>
              </w:rPr>
            </w:pPr>
            <w:r>
              <w:rPr>
                <w:rFonts w:ascii="仿宋_GB2312" w:eastAsia="仿宋_GB2312" w:hAnsi="宋体" w:cs="宋体" w:hint="eastAsia"/>
                <w:kern w:val="0"/>
                <w:szCs w:val="21"/>
              </w:rPr>
              <w:t>100%</w:t>
            </w:r>
          </w:p>
        </w:tc>
        <w:tc>
          <w:tcPr>
            <w:tcW w:w="68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是</w:t>
            </w:r>
          </w:p>
        </w:tc>
        <w:tc>
          <w:tcPr>
            <w:tcW w:w="788"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是</w:t>
            </w:r>
          </w:p>
        </w:tc>
      </w:tr>
      <w:tr w:rsidR="009533EB">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2022</w:t>
            </w:r>
            <w:r>
              <w:rPr>
                <w:rFonts w:ascii="宋体" w:hAnsi="宋体" w:cs="宋体" w:hint="eastAsia"/>
                <w:color w:val="000000"/>
                <w:kern w:val="0"/>
                <w:sz w:val="20"/>
                <w:szCs w:val="20"/>
                <w:lang/>
              </w:rPr>
              <w:t>年自治区第三批地方政府债券（专项债）昌吉市</w:t>
            </w:r>
            <w:r>
              <w:rPr>
                <w:rFonts w:ascii="宋体" w:hAnsi="宋体" w:cs="宋体" w:hint="eastAsia"/>
                <w:color w:val="000000"/>
                <w:kern w:val="0"/>
                <w:sz w:val="20"/>
                <w:szCs w:val="20"/>
                <w:lang/>
              </w:rPr>
              <w:t>2022</w:t>
            </w:r>
            <w:r>
              <w:rPr>
                <w:rFonts w:ascii="宋体" w:hAnsi="宋体" w:cs="宋体" w:hint="eastAsia"/>
                <w:color w:val="000000"/>
                <w:kern w:val="0"/>
                <w:sz w:val="20"/>
                <w:szCs w:val="20"/>
                <w:lang/>
              </w:rPr>
              <w:t>年棚户区改造项目</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7000</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宋体" w:hAnsi="宋体" w:cs="宋体" w:hint="eastAsia"/>
                <w:color w:val="000000"/>
                <w:kern w:val="0"/>
                <w:sz w:val="20"/>
                <w:szCs w:val="20"/>
                <w:lang/>
              </w:rPr>
              <w:t>7000</w:t>
            </w:r>
          </w:p>
        </w:tc>
        <w:tc>
          <w:tcPr>
            <w:tcW w:w="85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right"/>
              <w:rPr>
                <w:rFonts w:ascii="仿宋_GB2312" w:eastAsia="仿宋_GB2312" w:hAnsi="宋体" w:cs="宋体"/>
                <w:kern w:val="0"/>
                <w:szCs w:val="21"/>
              </w:rPr>
            </w:pPr>
            <w:r>
              <w:rPr>
                <w:rFonts w:ascii="仿宋_GB2312" w:eastAsia="仿宋_GB2312" w:hAnsi="宋体" w:cs="宋体" w:hint="eastAsia"/>
                <w:kern w:val="0"/>
                <w:szCs w:val="21"/>
              </w:rPr>
              <w:t>100%</w:t>
            </w:r>
          </w:p>
        </w:tc>
        <w:tc>
          <w:tcPr>
            <w:tcW w:w="68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是</w:t>
            </w:r>
          </w:p>
        </w:tc>
        <w:tc>
          <w:tcPr>
            <w:tcW w:w="788"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是</w:t>
            </w:r>
          </w:p>
        </w:tc>
      </w:tr>
      <w:tr w:rsidR="009533EB">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2022</w:t>
            </w:r>
            <w:r>
              <w:rPr>
                <w:rFonts w:ascii="宋体" w:hAnsi="宋体" w:cs="宋体" w:hint="eastAsia"/>
                <w:color w:val="000000"/>
                <w:kern w:val="0"/>
                <w:sz w:val="20"/>
                <w:szCs w:val="20"/>
                <w:lang/>
              </w:rPr>
              <w:t>年自治区第三批地方政府债券（一般债）昌吉市老旧小区提升改造项目</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1000</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宋体" w:hAnsi="宋体" w:cs="宋体" w:hint="eastAsia"/>
                <w:color w:val="000000"/>
                <w:kern w:val="0"/>
                <w:sz w:val="20"/>
                <w:szCs w:val="20"/>
                <w:lang/>
              </w:rPr>
              <w:t>1000</w:t>
            </w:r>
          </w:p>
        </w:tc>
        <w:tc>
          <w:tcPr>
            <w:tcW w:w="85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right"/>
              <w:rPr>
                <w:rFonts w:ascii="仿宋_GB2312" w:eastAsia="仿宋_GB2312" w:hAnsi="宋体" w:cs="宋体"/>
                <w:kern w:val="0"/>
                <w:szCs w:val="21"/>
              </w:rPr>
            </w:pPr>
            <w:r>
              <w:rPr>
                <w:rFonts w:ascii="仿宋_GB2312" w:eastAsia="仿宋_GB2312" w:hAnsi="宋体" w:cs="宋体" w:hint="eastAsia"/>
                <w:kern w:val="0"/>
                <w:szCs w:val="21"/>
              </w:rPr>
              <w:t>100%</w:t>
            </w:r>
          </w:p>
        </w:tc>
        <w:tc>
          <w:tcPr>
            <w:tcW w:w="68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是</w:t>
            </w:r>
          </w:p>
        </w:tc>
        <w:tc>
          <w:tcPr>
            <w:tcW w:w="788"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是</w:t>
            </w:r>
          </w:p>
        </w:tc>
      </w:tr>
      <w:tr w:rsidR="009533EB">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533EB" w:rsidRDefault="0079005D">
            <w:pPr>
              <w:widowControl/>
              <w:adjustRightInd w:val="0"/>
              <w:snapToGrid w:val="0"/>
              <w:jc w:val="left"/>
              <w:rPr>
                <w:rFonts w:ascii="仿宋_GB2312" w:eastAsia="仿宋_GB2312" w:hAnsi="宋体" w:cs="宋体"/>
                <w:kern w:val="0"/>
                <w:szCs w:val="21"/>
              </w:rPr>
            </w:pPr>
            <w:r>
              <w:rPr>
                <w:rFonts w:ascii="宋体" w:hAnsi="宋体" w:cs="宋体" w:hint="eastAsia"/>
                <w:color w:val="000000"/>
                <w:kern w:val="0"/>
                <w:sz w:val="20"/>
                <w:szCs w:val="20"/>
                <w:lang/>
              </w:rPr>
              <w:t>补助资金</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kern w:val="0"/>
                <w:sz w:val="20"/>
                <w:szCs w:val="20"/>
                <w:lang/>
              </w:rPr>
            </w:pPr>
            <w:r>
              <w:rPr>
                <w:rFonts w:ascii="宋体" w:hAnsi="宋体" w:cs="宋体" w:hint="eastAsia"/>
                <w:color w:val="000000"/>
                <w:kern w:val="0"/>
                <w:sz w:val="20"/>
                <w:szCs w:val="20"/>
                <w:lang/>
              </w:rPr>
              <w:t>9309.71</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jc w:val="center"/>
              <w:textAlignment w:val="center"/>
              <w:rPr>
                <w:rFonts w:ascii="宋体" w:hAnsi="宋体" w:cs="宋体"/>
                <w:color w:val="000000"/>
                <w:kern w:val="0"/>
                <w:sz w:val="20"/>
                <w:szCs w:val="20"/>
                <w:lang/>
              </w:rPr>
            </w:pPr>
            <w:r>
              <w:rPr>
                <w:rFonts w:ascii="宋体" w:hAnsi="宋体" w:cs="宋体" w:hint="eastAsia"/>
                <w:color w:val="000000"/>
                <w:kern w:val="0"/>
                <w:sz w:val="20"/>
                <w:szCs w:val="20"/>
                <w:lang/>
              </w:rPr>
              <w:t>9309.71</w:t>
            </w:r>
          </w:p>
        </w:tc>
        <w:tc>
          <w:tcPr>
            <w:tcW w:w="85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right"/>
              <w:rPr>
                <w:rFonts w:ascii="仿宋_GB2312" w:eastAsia="仿宋_GB2312" w:hAnsi="宋体" w:cs="宋体"/>
                <w:kern w:val="0"/>
                <w:szCs w:val="21"/>
              </w:rPr>
            </w:pPr>
            <w:r>
              <w:rPr>
                <w:rFonts w:ascii="仿宋_GB2312" w:eastAsia="仿宋_GB2312" w:hAnsi="宋体" w:cs="宋体" w:hint="eastAsia"/>
                <w:kern w:val="0"/>
                <w:szCs w:val="21"/>
              </w:rPr>
              <w:t>100%</w:t>
            </w:r>
          </w:p>
        </w:tc>
        <w:tc>
          <w:tcPr>
            <w:tcW w:w="68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是</w:t>
            </w:r>
          </w:p>
        </w:tc>
        <w:tc>
          <w:tcPr>
            <w:tcW w:w="788"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否</w:t>
            </w:r>
          </w:p>
        </w:tc>
      </w:tr>
      <w:tr w:rsidR="009533EB">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533EB" w:rsidRDefault="009533EB">
            <w:pPr>
              <w:widowControl/>
              <w:adjustRightInd w:val="0"/>
              <w:snapToGrid w:val="0"/>
              <w:jc w:val="left"/>
              <w:rPr>
                <w:rFonts w:ascii="仿宋_GB2312" w:eastAsia="仿宋_GB2312" w:hAnsi="宋体" w:cs="宋体"/>
                <w:kern w:val="0"/>
                <w:szCs w:val="21"/>
              </w:rPr>
            </w:pPr>
          </w:p>
        </w:tc>
        <w:tc>
          <w:tcPr>
            <w:tcW w:w="1134" w:type="dxa"/>
            <w:tcBorders>
              <w:top w:val="nil"/>
              <w:left w:val="nil"/>
              <w:bottom w:val="single" w:sz="8" w:space="0" w:color="auto"/>
              <w:right w:val="single" w:sz="8" w:space="0" w:color="auto"/>
            </w:tcBorders>
            <w:shd w:val="clear" w:color="auto" w:fill="auto"/>
            <w:vAlign w:val="center"/>
          </w:tcPr>
          <w:p w:rsidR="009533EB" w:rsidRDefault="009533EB">
            <w:pPr>
              <w:widowControl/>
              <w:adjustRightInd w:val="0"/>
              <w:snapToGrid w:val="0"/>
              <w:jc w:val="right"/>
              <w:rPr>
                <w:rFonts w:ascii="仿宋_GB2312" w:eastAsia="仿宋_GB2312" w:hAnsi="宋体" w:cs="宋体"/>
                <w:kern w:val="0"/>
                <w:szCs w:val="21"/>
              </w:rPr>
            </w:pPr>
          </w:p>
        </w:tc>
        <w:tc>
          <w:tcPr>
            <w:tcW w:w="1134" w:type="dxa"/>
            <w:tcBorders>
              <w:top w:val="nil"/>
              <w:left w:val="nil"/>
              <w:bottom w:val="single" w:sz="8" w:space="0" w:color="auto"/>
              <w:right w:val="single" w:sz="8" w:space="0" w:color="auto"/>
            </w:tcBorders>
            <w:shd w:val="clear" w:color="auto" w:fill="auto"/>
            <w:vAlign w:val="center"/>
          </w:tcPr>
          <w:p w:rsidR="009533EB" w:rsidRDefault="009533EB">
            <w:pPr>
              <w:widowControl/>
              <w:adjustRightInd w:val="0"/>
              <w:snapToGrid w:val="0"/>
              <w:jc w:val="right"/>
              <w:rPr>
                <w:rFonts w:ascii="仿宋_GB2312" w:eastAsia="仿宋_GB2312" w:hAnsi="宋体" w:cs="宋体"/>
                <w:kern w:val="0"/>
                <w:szCs w:val="21"/>
              </w:rPr>
            </w:pPr>
          </w:p>
        </w:tc>
        <w:tc>
          <w:tcPr>
            <w:tcW w:w="850" w:type="dxa"/>
            <w:tcBorders>
              <w:top w:val="nil"/>
              <w:left w:val="nil"/>
              <w:bottom w:val="single" w:sz="8" w:space="0" w:color="auto"/>
              <w:right w:val="single" w:sz="8" w:space="0" w:color="auto"/>
            </w:tcBorders>
            <w:shd w:val="clear" w:color="auto" w:fill="auto"/>
            <w:vAlign w:val="center"/>
          </w:tcPr>
          <w:p w:rsidR="009533EB" w:rsidRDefault="009533EB">
            <w:pPr>
              <w:widowControl/>
              <w:adjustRightInd w:val="0"/>
              <w:snapToGrid w:val="0"/>
              <w:jc w:val="right"/>
              <w:rPr>
                <w:rFonts w:ascii="仿宋_GB2312" w:eastAsia="仿宋_GB2312" w:hAnsi="宋体" w:cs="宋体"/>
                <w:kern w:val="0"/>
                <w:szCs w:val="21"/>
              </w:rPr>
            </w:pPr>
          </w:p>
        </w:tc>
        <w:tc>
          <w:tcPr>
            <w:tcW w:w="680" w:type="dxa"/>
            <w:tcBorders>
              <w:top w:val="nil"/>
              <w:left w:val="nil"/>
              <w:bottom w:val="single" w:sz="8" w:space="0" w:color="auto"/>
              <w:right w:val="single" w:sz="8" w:space="0" w:color="auto"/>
            </w:tcBorders>
            <w:shd w:val="clear" w:color="auto" w:fill="auto"/>
            <w:vAlign w:val="center"/>
          </w:tcPr>
          <w:p w:rsidR="009533EB" w:rsidRDefault="009533EB">
            <w:pPr>
              <w:widowControl/>
              <w:adjustRightInd w:val="0"/>
              <w:snapToGrid w:val="0"/>
              <w:jc w:val="center"/>
              <w:rPr>
                <w:rFonts w:ascii="仿宋_GB2312" w:eastAsia="仿宋_GB2312" w:hAnsi="宋体" w:cs="宋体"/>
                <w:kern w:val="0"/>
                <w:szCs w:val="21"/>
              </w:rPr>
            </w:pPr>
          </w:p>
        </w:tc>
        <w:tc>
          <w:tcPr>
            <w:tcW w:w="788" w:type="dxa"/>
            <w:tcBorders>
              <w:top w:val="nil"/>
              <w:left w:val="nil"/>
              <w:bottom w:val="single" w:sz="8" w:space="0" w:color="auto"/>
              <w:right w:val="single" w:sz="8" w:space="0" w:color="auto"/>
            </w:tcBorders>
            <w:shd w:val="clear" w:color="auto" w:fill="auto"/>
            <w:vAlign w:val="center"/>
          </w:tcPr>
          <w:p w:rsidR="009533EB" w:rsidRDefault="009533EB">
            <w:pPr>
              <w:widowControl/>
              <w:adjustRightInd w:val="0"/>
              <w:snapToGrid w:val="0"/>
              <w:jc w:val="center"/>
              <w:rPr>
                <w:rFonts w:ascii="仿宋_GB2312" w:eastAsia="仿宋_GB2312" w:hAnsi="宋体" w:cs="宋体"/>
                <w:kern w:val="0"/>
                <w:szCs w:val="21"/>
              </w:rPr>
            </w:pPr>
          </w:p>
        </w:tc>
      </w:tr>
      <w:tr w:rsidR="009533EB">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533EB" w:rsidRDefault="0079005D">
            <w:pPr>
              <w:widowControl/>
              <w:adjustRightInd w:val="0"/>
              <w:snapToGrid w:val="0"/>
              <w:jc w:val="left"/>
              <w:rPr>
                <w:rFonts w:ascii="仿宋_GB2312" w:eastAsia="仿宋_GB2312" w:hAnsi="宋体" w:cs="宋体"/>
                <w:b/>
                <w:bCs/>
                <w:kern w:val="0"/>
                <w:szCs w:val="21"/>
              </w:rPr>
            </w:pPr>
            <w:r>
              <w:rPr>
                <w:rFonts w:ascii="仿宋_GB2312" w:eastAsia="仿宋_GB2312" w:hAnsi="宋体" w:cs="宋体" w:hint="eastAsia"/>
                <w:b/>
                <w:bCs/>
                <w:kern w:val="0"/>
                <w:szCs w:val="21"/>
              </w:rPr>
              <w:t>合计</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right"/>
              <w:rPr>
                <w:rFonts w:ascii="仿宋_GB2312" w:eastAsia="仿宋_GB2312" w:hAnsi="宋体" w:cs="宋体"/>
                <w:kern w:val="0"/>
                <w:szCs w:val="21"/>
              </w:rPr>
            </w:pPr>
            <w:r>
              <w:rPr>
                <w:rFonts w:ascii="仿宋_GB2312" w:eastAsia="仿宋_GB2312" w:hAnsi="宋体" w:cs="宋体" w:hint="eastAsia"/>
                <w:kern w:val="0"/>
                <w:szCs w:val="21"/>
              </w:rPr>
              <w:t>39478.1</w:t>
            </w:r>
          </w:p>
        </w:tc>
        <w:tc>
          <w:tcPr>
            <w:tcW w:w="1134"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right"/>
              <w:rPr>
                <w:rFonts w:ascii="仿宋_GB2312" w:eastAsia="仿宋_GB2312" w:hAnsi="宋体" w:cs="宋体"/>
                <w:kern w:val="0"/>
                <w:szCs w:val="21"/>
              </w:rPr>
            </w:pPr>
            <w:r>
              <w:rPr>
                <w:rFonts w:ascii="仿宋_GB2312" w:eastAsia="仿宋_GB2312" w:hAnsi="宋体" w:cs="宋体" w:hint="eastAsia"/>
                <w:kern w:val="0"/>
                <w:szCs w:val="21"/>
              </w:rPr>
              <w:t>39445.85</w:t>
            </w:r>
          </w:p>
        </w:tc>
        <w:tc>
          <w:tcPr>
            <w:tcW w:w="850" w:type="dxa"/>
            <w:tcBorders>
              <w:top w:val="nil"/>
              <w:left w:val="nil"/>
              <w:bottom w:val="single" w:sz="8" w:space="0" w:color="auto"/>
              <w:right w:val="single" w:sz="8" w:space="0" w:color="auto"/>
            </w:tcBorders>
            <w:shd w:val="clear" w:color="auto" w:fill="auto"/>
            <w:vAlign w:val="center"/>
          </w:tcPr>
          <w:p w:rsidR="009533EB" w:rsidRDefault="009533EB">
            <w:pPr>
              <w:widowControl/>
              <w:adjustRightInd w:val="0"/>
              <w:snapToGrid w:val="0"/>
              <w:jc w:val="right"/>
              <w:rPr>
                <w:rFonts w:ascii="仿宋_GB2312" w:eastAsia="仿宋_GB2312" w:hAnsi="宋体" w:cs="宋体"/>
                <w:kern w:val="0"/>
                <w:szCs w:val="21"/>
              </w:rPr>
            </w:pPr>
          </w:p>
        </w:tc>
        <w:tc>
          <w:tcPr>
            <w:tcW w:w="680"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88" w:type="dxa"/>
            <w:tcBorders>
              <w:top w:val="nil"/>
              <w:left w:val="nil"/>
              <w:bottom w:val="single" w:sz="8" w:space="0" w:color="auto"/>
              <w:right w:val="single" w:sz="8" w:space="0" w:color="auto"/>
            </w:tcBorders>
            <w:shd w:val="clear" w:color="auto" w:fill="auto"/>
            <w:vAlign w:val="center"/>
          </w:tcPr>
          <w:p w:rsidR="009533EB" w:rsidRDefault="0079005D">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bl>
    <w:p w:rsidR="009533EB" w:rsidRDefault="0079005D">
      <w:pPr>
        <w:ind w:firstLineChars="200"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专项资金总投入及实际使用情况分析</w:t>
      </w:r>
    </w:p>
    <w:p w:rsidR="009533EB" w:rsidRDefault="0079005D">
      <w:pPr>
        <w:pStyle w:val="a8"/>
        <w:widowControl/>
        <w:spacing w:before="40" w:beforeAutospacing="0" w:after="0" w:afterAutospacing="0"/>
        <w:ind w:firstLine="640"/>
        <w:jc w:val="both"/>
        <w:rPr>
          <w:rStyle w:val="a9"/>
          <w:rFonts w:ascii="仿宋" w:eastAsia="仿宋" w:hAnsi="仿宋"/>
          <w:b w:val="0"/>
          <w:spacing w:val="-4"/>
          <w:sz w:val="32"/>
          <w:szCs w:val="32"/>
        </w:rPr>
      </w:pPr>
      <w:r>
        <w:rPr>
          <w:rFonts w:ascii="仿宋_GB2312" w:eastAsia="仿宋_GB2312" w:cs="仿宋" w:hint="eastAsia"/>
          <w:sz w:val="32"/>
          <w:szCs w:val="32"/>
        </w:rPr>
        <w:t>202</w:t>
      </w:r>
      <w:r>
        <w:rPr>
          <w:rFonts w:ascii="仿宋_GB2312" w:eastAsia="仿宋_GB2312" w:cs="仿宋" w:hint="eastAsia"/>
          <w:sz w:val="32"/>
          <w:szCs w:val="32"/>
        </w:rPr>
        <w:t>2</w:t>
      </w:r>
      <w:r>
        <w:rPr>
          <w:rFonts w:ascii="仿宋_GB2312" w:eastAsia="仿宋_GB2312" w:cs="仿宋" w:hint="eastAsia"/>
          <w:sz w:val="32"/>
          <w:szCs w:val="32"/>
        </w:rPr>
        <w:t>年，</w:t>
      </w:r>
      <w:r>
        <w:rPr>
          <w:rFonts w:ascii="仿宋_GB2312" w:eastAsia="仿宋_GB2312" w:cs="仿宋" w:hint="eastAsia"/>
          <w:sz w:val="32"/>
          <w:szCs w:val="32"/>
        </w:rPr>
        <w:t>预算安排专项资金</w:t>
      </w:r>
      <w:r>
        <w:rPr>
          <w:rFonts w:ascii="仿宋_GB2312" w:eastAsia="仿宋_GB2312" w:cs="仿宋" w:hint="eastAsia"/>
          <w:sz w:val="32"/>
          <w:szCs w:val="32"/>
        </w:rPr>
        <w:t>13000</w:t>
      </w:r>
      <w:r>
        <w:rPr>
          <w:rFonts w:ascii="仿宋_GB2312" w:eastAsia="仿宋_GB2312" w:cs="仿宋" w:hint="eastAsia"/>
          <w:sz w:val="32"/>
          <w:szCs w:val="32"/>
        </w:rPr>
        <w:t>.</w:t>
      </w:r>
      <w:r>
        <w:rPr>
          <w:rFonts w:ascii="仿宋_GB2312" w:eastAsia="仿宋_GB2312" w:cs="仿宋" w:hint="eastAsia"/>
          <w:sz w:val="32"/>
          <w:szCs w:val="32"/>
        </w:rPr>
        <w:t>00</w:t>
      </w:r>
      <w:r>
        <w:rPr>
          <w:rFonts w:ascii="仿宋_GB2312" w:eastAsia="仿宋_GB2312" w:cs="仿宋" w:hint="eastAsia"/>
          <w:sz w:val="32"/>
          <w:szCs w:val="32"/>
        </w:rPr>
        <w:t>万元，实际使用</w:t>
      </w:r>
      <w:r>
        <w:rPr>
          <w:rFonts w:ascii="仿宋_GB2312" w:eastAsia="仿宋_GB2312" w:cs="仿宋" w:hint="eastAsia"/>
          <w:sz w:val="32"/>
          <w:szCs w:val="32"/>
        </w:rPr>
        <w:t>13000</w:t>
      </w:r>
      <w:r>
        <w:rPr>
          <w:rFonts w:ascii="仿宋_GB2312" w:eastAsia="仿宋_GB2312" w:cs="仿宋" w:hint="eastAsia"/>
          <w:sz w:val="32"/>
          <w:szCs w:val="32"/>
        </w:rPr>
        <w:t>.</w:t>
      </w:r>
      <w:r>
        <w:rPr>
          <w:rFonts w:ascii="仿宋_GB2312" w:eastAsia="仿宋_GB2312" w:cs="仿宋" w:hint="eastAsia"/>
          <w:sz w:val="32"/>
          <w:szCs w:val="32"/>
        </w:rPr>
        <w:t>00</w:t>
      </w:r>
      <w:r>
        <w:rPr>
          <w:rFonts w:ascii="仿宋_GB2312" w:eastAsia="仿宋_GB2312" w:cs="仿宋" w:hint="eastAsia"/>
          <w:sz w:val="32"/>
          <w:szCs w:val="32"/>
        </w:rPr>
        <w:t>万元</w:t>
      </w:r>
      <w:r>
        <w:rPr>
          <w:rFonts w:ascii="仿宋_GB2312" w:eastAsia="仿宋_GB2312" w:cs="仿宋" w:hint="eastAsia"/>
          <w:sz w:val="32"/>
          <w:szCs w:val="32"/>
        </w:rPr>
        <w:t>,</w:t>
      </w:r>
      <w:r>
        <w:rPr>
          <w:rFonts w:ascii="仿宋_GB2312" w:eastAsia="仿宋_GB2312" w:cs="仿宋" w:hint="eastAsia"/>
          <w:sz w:val="32"/>
          <w:szCs w:val="32"/>
        </w:rPr>
        <w:t>结转</w:t>
      </w:r>
      <w:r>
        <w:rPr>
          <w:rFonts w:ascii="仿宋_GB2312" w:eastAsia="仿宋_GB2312" w:cs="仿宋" w:hint="eastAsia"/>
          <w:sz w:val="32"/>
          <w:szCs w:val="32"/>
        </w:rPr>
        <w:t>0.00</w:t>
      </w:r>
      <w:r>
        <w:rPr>
          <w:rFonts w:ascii="仿宋_GB2312" w:eastAsia="仿宋_GB2312" w:cs="仿宋" w:hint="eastAsia"/>
          <w:sz w:val="32"/>
          <w:szCs w:val="32"/>
        </w:rPr>
        <w:t>万元。结转项目主要为</w:t>
      </w:r>
      <w:r>
        <w:rPr>
          <w:rFonts w:ascii="仿宋_GB2312" w:eastAsia="仿宋_GB2312" w:cs="仿宋" w:hint="eastAsia"/>
          <w:sz w:val="32"/>
          <w:szCs w:val="32"/>
        </w:rPr>
        <w:t>:</w:t>
      </w:r>
      <w:r>
        <w:rPr>
          <w:rFonts w:ascii="仿宋_GB2312" w:eastAsia="仿宋_GB2312" w:cs="仿宋" w:hint="eastAsia"/>
          <w:sz w:val="32"/>
          <w:szCs w:val="32"/>
        </w:rPr>
        <w:t>无结转项目</w:t>
      </w:r>
      <w:r>
        <w:rPr>
          <w:rFonts w:ascii="仿宋_GB2312" w:eastAsia="仿宋_GB2312" w:cs="仿宋" w:hint="eastAsia"/>
          <w:sz w:val="32"/>
          <w:szCs w:val="32"/>
        </w:rPr>
        <w:t>。</w:t>
      </w:r>
    </w:p>
    <w:p w:rsidR="009533EB" w:rsidRDefault="0079005D">
      <w:pPr>
        <w:snapToGrid w:val="0"/>
        <w:spacing w:line="560" w:lineRule="exact"/>
        <w:ind w:firstLineChars="200" w:firstLine="624"/>
        <w:rPr>
          <w:rFonts w:ascii="黑体" w:eastAsia="黑体" w:hAnsi="黑体" w:cs="宋体"/>
          <w:bCs/>
          <w:color w:val="333333"/>
          <w:sz w:val="32"/>
          <w:szCs w:val="32"/>
        </w:rPr>
      </w:pPr>
      <w:r>
        <w:rPr>
          <w:rFonts w:ascii="黑体" w:eastAsia="黑体" w:hAnsi="黑体" w:hint="eastAsia"/>
          <w:bCs/>
          <w:spacing w:val="-4"/>
          <w:sz w:val="32"/>
          <w:szCs w:val="32"/>
        </w:rPr>
        <w:t>三、</w:t>
      </w:r>
      <w:r>
        <w:rPr>
          <w:rFonts w:ascii="黑体" w:eastAsia="黑体" w:hAnsi="黑体" w:cs="宋体" w:hint="eastAsia"/>
          <w:bCs/>
          <w:color w:val="333333"/>
          <w:sz w:val="32"/>
          <w:szCs w:val="32"/>
        </w:rPr>
        <w:t>部门单位专项组织实施情况</w:t>
      </w:r>
    </w:p>
    <w:p w:rsidR="009533EB" w:rsidRDefault="0079005D">
      <w:pPr>
        <w:pStyle w:val="2"/>
        <w:ind w:firstLine="640"/>
        <w:rPr>
          <w:rFonts w:ascii="楷体_GB2312" w:eastAsia="楷体_GB2312"/>
          <w:szCs w:val="32"/>
        </w:rPr>
      </w:pPr>
      <w:r>
        <w:rPr>
          <w:rFonts w:ascii="楷体_GB2312" w:eastAsia="楷体_GB2312" w:hint="eastAsia"/>
          <w:szCs w:val="32"/>
        </w:rPr>
        <w:t>（一）专项组织情况分析</w:t>
      </w:r>
    </w:p>
    <w:p w:rsidR="009533EB" w:rsidRDefault="0079005D">
      <w:pPr>
        <w:ind w:firstLine="640"/>
        <w:rPr>
          <w:rFonts w:ascii="仿宋_GB2312" w:eastAsia="仿宋_GB2312"/>
          <w:sz w:val="32"/>
          <w:szCs w:val="32"/>
        </w:rPr>
      </w:pPr>
      <w:r>
        <w:rPr>
          <w:rFonts w:ascii="仿宋_GB2312" w:eastAsia="仿宋_GB2312" w:hint="eastAsia"/>
          <w:b/>
          <w:bCs/>
          <w:sz w:val="32"/>
          <w:szCs w:val="32"/>
        </w:rPr>
        <w:t>1.</w:t>
      </w:r>
      <w:r>
        <w:rPr>
          <w:rFonts w:ascii="仿宋_GB2312" w:eastAsia="仿宋_GB2312" w:hint="eastAsia"/>
          <w:b/>
          <w:bCs/>
          <w:sz w:val="32"/>
          <w:szCs w:val="32"/>
        </w:rPr>
        <w:t>前期准备</w:t>
      </w:r>
    </w:p>
    <w:p w:rsidR="009533EB" w:rsidRDefault="0079005D">
      <w:pPr>
        <w:ind w:firstLine="640"/>
        <w:rPr>
          <w:rFonts w:ascii="仿宋_GB2312" w:eastAsia="仿宋_GB2312"/>
          <w:color w:val="FF0000"/>
          <w:sz w:val="32"/>
          <w:szCs w:val="32"/>
        </w:rPr>
      </w:pPr>
      <w:r>
        <w:rPr>
          <w:rFonts w:ascii="仿宋_GB2312" w:eastAsia="仿宋_GB2312" w:hint="eastAsia"/>
          <w:sz w:val="32"/>
          <w:szCs w:val="32"/>
        </w:rPr>
        <w:t>梳理</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9533EB" w:rsidRDefault="0079005D">
      <w:pPr>
        <w:ind w:firstLine="640"/>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组织实施</w:t>
      </w:r>
    </w:p>
    <w:p w:rsidR="009533EB" w:rsidRDefault="0079005D">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w:t>
      </w:r>
      <w:r>
        <w:rPr>
          <w:rFonts w:ascii="仿宋_GB2312" w:eastAsia="仿宋_GB2312" w:hint="eastAsia"/>
          <w:sz w:val="32"/>
          <w:szCs w:val="32"/>
        </w:rPr>
        <w:lastRenderedPageBreak/>
        <w:t>的项目，由我部门按照自行设定并经财政审核备案后的绩效目标表，实施专项项目绩效自评。自评内容主要包括以下两个方面：</w:t>
      </w:r>
    </w:p>
    <w:p w:rsidR="009533EB" w:rsidRDefault="0079005D">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9533EB" w:rsidRDefault="0079005D">
      <w:pPr>
        <w:ind w:firstLine="640"/>
        <w:rPr>
          <w:rFonts w:ascii="仿宋_GB2312" w:eastAsia="仿宋_GB2312"/>
          <w:sz w:val="32"/>
          <w:szCs w:val="32"/>
        </w:rPr>
      </w:pPr>
      <w:r>
        <w:rPr>
          <w:rFonts w:ascii="仿宋_GB2312" w:eastAsia="仿宋_GB2312" w:hint="eastAsia"/>
          <w:sz w:val="32"/>
          <w:szCs w:val="32"/>
          <w:lang w:val="zh-TW"/>
        </w:rPr>
        <w:t>对财政资金使用合规性进行评价，</w:t>
      </w:r>
      <w:r>
        <w:rPr>
          <w:rFonts w:ascii="仿宋_GB2312" w:eastAsia="仿宋_GB2312" w:hint="eastAsia"/>
          <w:sz w:val="32"/>
          <w:szCs w:val="32"/>
        </w:rPr>
        <w:t>主要评价：</w:t>
      </w:r>
      <w:r>
        <w:rPr>
          <w:rFonts w:ascii="仿宋_GB2312" w:eastAsia="仿宋_GB2312" w:hint="eastAsia"/>
          <w:sz w:val="32"/>
          <w:szCs w:val="32"/>
        </w:rPr>
        <w:t>①</w:t>
      </w:r>
      <w:r>
        <w:rPr>
          <w:rFonts w:ascii="仿宋_GB2312" w:eastAsia="仿宋_GB2312" w:hint="eastAsia"/>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发现财政资金使用中存在的合规性问题，总结财务内控中存在的不足之处。</w:t>
      </w:r>
    </w:p>
    <w:p w:rsidR="009533EB" w:rsidRDefault="0079005D">
      <w:pPr>
        <w:pStyle w:val="2"/>
        <w:numPr>
          <w:ilvl w:val="0"/>
          <w:numId w:val="1"/>
        </w:numPr>
        <w:ind w:firstLine="640"/>
        <w:rPr>
          <w:rFonts w:ascii="楷体_GB2312" w:eastAsia="楷体_GB2312"/>
          <w:szCs w:val="32"/>
        </w:rPr>
      </w:pPr>
      <w:r>
        <w:rPr>
          <w:rFonts w:ascii="楷体_GB2312" w:eastAsia="楷体_GB2312" w:hint="eastAsia"/>
          <w:szCs w:val="32"/>
        </w:rPr>
        <w:t>专项管理情况分析</w:t>
      </w:r>
    </w:p>
    <w:p w:rsidR="009533EB" w:rsidRDefault="0079005D">
      <w:pPr>
        <w:ind w:firstLine="640"/>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项目资金情况分析</w:t>
      </w:r>
    </w:p>
    <w:p w:rsidR="009533EB" w:rsidRDefault="0079005D">
      <w:pPr>
        <w:ind w:firstLine="640"/>
        <w:rPr>
          <w:rFonts w:ascii="仿宋_GB2312" w:eastAsia="仿宋_GB2312"/>
          <w:color w:val="FF0000"/>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w:t>
      </w:r>
      <w:r>
        <w:rPr>
          <w:rFonts w:ascii="仿宋_GB2312" w:eastAsia="仿宋_GB2312" w:cs="仿宋" w:hint="eastAsia"/>
          <w:sz w:val="32"/>
          <w:szCs w:val="32"/>
        </w:rPr>
        <w:t>202</w:t>
      </w:r>
      <w:r>
        <w:rPr>
          <w:rFonts w:ascii="仿宋_GB2312" w:eastAsia="仿宋_GB2312" w:cs="仿宋" w:hint="eastAsia"/>
          <w:sz w:val="32"/>
          <w:szCs w:val="32"/>
        </w:rPr>
        <w:t>2</w:t>
      </w:r>
      <w:r>
        <w:rPr>
          <w:rFonts w:ascii="仿宋_GB2312" w:eastAsia="仿宋_GB2312" w:cs="仿宋" w:hint="eastAsia"/>
          <w:sz w:val="32"/>
          <w:szCs w:val="32"/>
        </w:rPr>
        <w:t>年，预算安排专项资</w:t>
      </w:r>
      <w:r>
        <w:rPr>
          <w:rFonts w:ascii="仿宋_GB2312" w:eastAsia="仿宋_GB2312" w:cs="仿宋" w:hint="eastAsia"/>
          <w:sz w:val="32"/>
          <w:szCs w:val="32"/>
        </w:rPr>
        <w:t>金</w:t>
      </w:r>
      <w:r>
        <w:rPr>
          <w:rFonts w:ascii="仿宋_GB2312" w:eastAsia="仿宋_GB2312" w:cs="仿宋" w:hint="eastAsia"/>
          <w:sz w:val="32"/>
          <w:szCs w:val="32"/>
        </w:rPr>
        <w:t>13000.00</w:t>
      </w:r>
      <w:r>
        <w:rPr>
          <w:rFonts w:ascii="仿宋_GB2312" w:eastAsia="仿宋_GB2312" w:cs="仿宋" w:hint="eastAsia"/>
          <w:sz w:val="32"/>
          <w:szCs w:val="32"/>
        </w:rPr>
        <w:t>万元，实际使用</w:t>
      </w:r>
      <w:r>
        <w:rPr>
          <w:rFonts w:ascii="仿宋_GB2312" w:eastAsia="仿宋_GB2312" w:cs="仿宋" w:hint="eastAsia"/>
          <w:sz w:val="32"/>
          <w:szCs w:val="32"/>
        </w:rPr>
        <w:t>13000.00</w:t>
      </w:r>
      <w:r>
        <w:rPr>
          <w:rFonts w:ascii="仿宋_GB2312" w:eastAsia="仿宋_GB2312" w:cs="仿宋" w:hint="eastAsia"/>
          <w:sz w:val="32"/>
          <w:szCs w:val="32"/>
        </w:rPr>
        <w:t>万元</w:t>
      </w:r>
      <w:r>
        <w:rPr>
          <w:rFonts w:ascii="仿宋_GB2312" w:eastAsia="仿宋_GB2312" w:hint="eastAsia"/>
          <w:sz w:val="32"/>
          <w:szCs w:val="32"/>
        </w:rPr>
        <w:t>，预算执行率为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。我单位专项资金严格按照昌吉市财政局及相关专项资金管理办法要求实行专款专用，在本年度各级审计和财政监督检查中未发现资金使用合规性问题。</w:t>
      </w:r>
    </w:p>
    <w:p w:rsidR="009533EB" w:rsidRDefault="0079005D">
      <w:pPr>
        <w:ind w:firstLine="640"/>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项目实施情况分析</w:t>
      </w:r>
    </w:p>
    <w:p w:rsidR="009533EB" w:rsidRDefault="0079005D">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）组织情况：</w:t>
      </w:r>
      <w:r>
        <w:rPr>
          <w:rFonts w:ascii="仿宋_GB2312" w:eastAsia="仿宋_GB2312" w:hint="eastAsia"/>
          <w:sz w:val="32"/>
          <w:szCs w:val="32"/>
        </w:rPr>
        <w:t>昌吉市房地产管理局</w:t>
      </w:r>
      <w:r>
        <w:rPr>
          <w:rFonts w:ascii="仿宋_GB2312" w:eastAsia="仿宋_GB2312" w:hint="eastAsia"/>
          <w:sz w:val="32"/>
          <w:szCs w:val="32"/>
        </w:rPr>
        <w:t>建立</w:t>
      </w:r>
      <w:r>
        <w:rPr>
          <w:rFonts w:ascii="仿宋_GB2312" w:eastAsia="仿宋_GB2312" w:hint="eastAsia"/>
          <w:sz w:val="32"/>
          <w:szCs w:val="32"/>
        </w:rPr>
        <w:t>房管局</w:t>
      </w:r>
      <w:r>
        <w:rPr>
          <w:rFonts w:ascii="仿宋_GB2312" w:eastAsia="仿宋_GB2312" w:hint="eastAsia"/>
          <w:sz w:val="32"/>
          <w:szCs w:val="32"/>
        </w:rPr>
        <w:t>专项项目领导小组，保证项目的实施。</w:t>
      </w:r>
    </w:p>
    <w:p w:rsidR="009533EB" w:rsidRDefault="0079005D">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）管理情况：</w:t>
      </w:r>
      <w:r>
        <w:rPr>
          <w:rFonts w:ascii="仿宋_GB2312" w:eastAsia="仿宋_GB2312" w:hint="eastAsia"/>
          <w:sz w:val="32"/>
          <w:szCs w:val="32"/>
        </w:rPr>
        <w:t>昌吉市房地产管理局</w:t>
      </w:r>
      <w:r>
        <w:rPr>
          <w:rFonts w:ascii="仿宋_GB2312" w:eastAsia="仿宋_GB2312" w:hint="eastAsia"/>
          <w:sz w:val="32"/>
          <w:szCs w:val="32"/>
        </w:rPr>
        <w:t>严格按照项目计划执行，明确部门管理职责，根据《财政专项资金管理办法》，建立科学</w:t>
      </w:r>
      <w:r>
        <w:rPr>
          <w:rFonts w:ascii="仿宋_GB2312" w:eastAsia="仿宋_GB2312" w:hint="eastAsia"/>
          <w:sz w:val="32"/>
          <w:szCs w:val="32"/>
        </w:rPr>
        <w:lastRenderedPageBreak/>
        <w:t>的财政专项资金运行机制，本着专款专用的原则，严格执行项目资金批准的使用计划和项目批复资料，不擅自调项、扩项、缩项，更不拆借、挪用、挤占和随意扣压，提高财政资金使</w:t>
      </w:r>
      <w:r>
        <w:rPr>
          <w:rFonts w:ascii="仿宋_GB2312" w:eastAsia="仿宋_GB2312" w:hint="eastAsia"/>
          <w:sz w:val="32"/>
          <w:szCs w:val="32"/>
        </w:rPr>
        <w:t>用效益。</w:t>
      </w:r>
    </w:p>
    <w:p w:rsidR="009533EB" w:rsidRDefault="0079005D">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）监管情况：</w:t>
      </w:r>
      <w:r>
        <w:rPr>
          <w:rFonts w:ascii="仿宋_GB2312" w:eastAsia="仿宋_GB2312" w:hint="eastAsia"/>
          <w:sz w:val="32"/>
          <w:szCs w:val="32"/>
        </w:rPr>
        <w:t>昌吉市房地产管理局</w:t>
      </w:r>
      <w:r>
        <w:rPr>
          <w:rFonts w:ascii="仿宋_GB2312" w:eastAsia="仿宋_GB2312" w:hint="eastAsia"/>
          <w:sz w:val="32"/>
          <w:szCs w:val="32"/>
        </w:rPr>
        <w:t>随时对专项项目进行监督检查，监督施工进度是否按照项目计划时间如期进行，检查项目实施内容是否与项目计划内容一致，同时对专项项目资金进行定期或不定期督查，确保项目资金专款专用。</w:t>
      </w:r>
    </w:p>
    <w:p w:rsidR="009533EB" w:rsidRDefault="0079005D">
      <w:pPr>
        <w:ind w:firstLine="640"/>
        <w:rPr>
          <w:rFonts w:ascii="仿宋_GB2312" w:eastAsia="仿宋_GB2312"/>
          <w:b/>
          <w:bCs/>
          <w:sz w:val="32"/>
          <w:szCs w:val="32"/>
        </w:rPr>
      </w:pPr>
      <w:r>
        <w:rPr>
          <w:rFonts w:ascii="仿宋_GB2312" w:eastAsia="仿宋_GB2312" w:hint="eastAsia"/>
          <w:b/>
          <w:bCs/>
          <w:sz w:val="32"/>
          <w:szCs w:val="32"/>
        </w:rPr>
        <w:t>3.</w:t>
      </w:r>
      <w:r>
        <w:rPr>
          <w:rFonts w:ascii="仿宋_GB2312" w:eastAsia="仿宋_GB2312" w:hint="eastAsia"/>
          <w:b/>
          <w:bCs/>
          <w:sz w:val="32"/>
          <w:szCs w:val="32"/>
        </w:rPr>
        <w:t>项目绩效情况分析</w:t>
      </w:r>
    </w:p>
    <w:p w:rsidR="009533EB" w:rsidRDefault="0079005D">
      <w:pPr>
        <w:ind w:firstLine="640"/>
        <w:rPr>
          <w:rFonts w:ascii="仿宋_GB2312" w:eastAsia="仿宋_GB2312"/>
          <w:sz w:val="32"/>
          <w:szCs w:val="32"/>
        </w:rPr>
      </w:pPr>
      <w:r>
        <w:rPr>
          <w:rFonts w:ascii="仿宋_GB2312" w:eastAsia="仿宋_GB2312" w:hint="eastAsia"/>
          <w:sz w:val="32"/>
          <w:szCs w:val="32"/>
        </w:rPr>
        <w:t>本单位所涉及专项项目均已纳入绩效管理，</w:t>
      </w:r>
      <w:r>
        <w:rPr>
          <w:rFonts w:ascii="仿宋_GB2312" w:eastAsia="仿宋_GB2312" w:hint="eastAsia"/>
          <w:sz w:val="32"/>
          <w:szCs w:val="32"/>
        </w:rPr>
        <w:t>4</w:t>
      </w:r>
      <w:r>
        <w:rPr>
          <w:rFonts w:ascii="仿宋_GB2312" w:eastAsia="仿宋_GB2312" w:hint="eastAsia"/>
          <w:sz w:val="32"/>
          <w:szCs w:val="32"/>
        </w:rPr>
        <w:t>个专项项目实际绩效情况如下：</w:t>
      </w:r>
    </w:p>
    <w:p w:rsidR="009533EB" w:rsidRDefault="0079005D">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）成本控制：</w:t>
      </w:r>
      <w:r>
        <w:rPr>
          <w:rFonts w:ascii="仿宋_GB2312" w:eastAsia="仿宋_GB2312" w:hint="eastAsia"/>
          <w:sz w:val="32"/>
          <w:szCs w:val="32"/>
        </w:rPr>
        <w:t>昌吉市房地产管理局</w:t>
      </w:r>
      <w:r>
        <w:rPr>
          <w:rFonts w:ascii="仿宋_GB2312" w:eastAsia="仿宋_GB2312" w:hint="eastAsia"/>
          <w:sz w:val="32"/>
          <w:szCs w:val="32"/>
        </w:rPr>
        <w:t>在其职能范围内，明确项目职责分工和成本控制要求，对各种影响成本的因素和条件采取了一系列预防和调节措施，科学地组织实施成本控制。</w:t>
      </w:r>
    </w:p>
    <w:p w:rsidR="009533EB" w:rsidRDefault="0079005D">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）成本节约：</w:t>
      </w:r>
      <w:r>
        <w:rPr>
          <w:rFonts w:ascii="仿宋_GB2312" w:eastAsia="仿宋_GB2312" w:hint="eastAsia"/>
          <w:sz w:val="32"/>
          <w:szCs w:val="32"/>
        </w:rPr>
        <w:t>昌吉市房地产管理局</w:t>
      </w:r>
      <w:r>
        <w:rPr>
          <w:rFonts w:ascii="仿宋_GB2312" w:eastAsia="仿宋_GB2312" w:hint="eastAsia"/>
          <w:sz w:val="32"/>
          <w:szCs w:val="32"/>
        </w:rPr>
        <w:t>在实施</w:t>
      </w:r>
      <w:r>
        <w:rPr>
          <w:rFonts w:ascii="仿宋_GB2312" w:eastAsia="仿宋_GB2312" w:hint="eastAsia"/>
          <w:sz w:val="32"/>
          <w:szCs w:val="32"/>
        </w:rPr>
        <w:t>专项项目过程中，无相关成本节约情况</w:t>
      </w:r>
      <w:r>
        <w:rPr>
          <w:rFonts w:ascii="仿宋_GB2312" w:eastAsia="仿宋_GB2312" w:hint="eastAsia"/>
          <w:sz w:val="32"/>
          <w:szCs w:val="32"/>
        </w:rPr>
        <w:t>。</w:t>
      </w:r>
    </w:p>
    <w:p w:rsidR="009533EB" w:rsidRDefault="0079005D">
      <w:pPr>
        <w:ind w:firstLine="640"/>
        <w:rPr>
          <w:rFonts w:ascii="仿宋_GB2312" w:eastAsia="仿宋_GB2312"/>
          <w:b/>
          <w:bCs/>
          <w:sz w:val="32"/>
          <w:szCs w:val="32"/>
        </w:rPr>
      </w:pPr>
      <w:r>
        <w:rPr>
          <w:rFonts w:ascii="仿宋_GB2312" w:eastAsia="仿宋_GB2312" w:hint="eastAsia"/>
          <w:b/>
          <w:bCs/>
          <w:sz w:val="32"/>
          <w:szCs w:val="32"/>
        </w:rPr>
        <w:t>4.</w:t>
      </w:r>
      <w:r>
        <w:rPr>
          <w:rFonts w:ascii="仿宋_GB2312" w:eastAsia="仿宋_GB2312" w:hint="eastAsia"/>
          <w:b/>
          <w:bCs/>
          <w:sz w:val="32"/>
          <w:szCs w:val="32"/>
        </w:rPr>
        <w:t>项目效率性分析（实施进度、完成质量）</w:t>
      </w:r>
    </w:p>
    <w:p w:rsidR="009533EB" w:rsidRDefault="0079005D">
      <w:pPr>
        <w:pStyle w:val="3"/>
        <w:ind w:firstLine="640"/>
        <w:rPr>
          <w:b w:val="0"/>
          <w:bCs w:val="0"/>
          <w:sz w:val="32"/>
        </w:rPr>
      </w:pPr>
      <w:r>
        <w:rPr>
          <w:rFonts w:hAnsi="仿宋" w:cs="仿宋" w:hint="eastAsia"/>
          <w:b w:val="0"/>
          <w:bCs w:val="0"/>
          <w:sz w:val="32"/>
        </w:rPr>
        <w:lastRenderedPageBreak/>
        <w:t>2022</w:t>
      </w:r>
      <w:r>
        <w:rPr>
          <w:rFonts w:hAnsi="仿宋" w:cs="仿宋" w:hint="eastAsia"/>
          <w:b w:val="0"/>
          <w:bCs w:val="0"/>
          <w:sz w:val="32"/>
        </w:rPr>
        <w:t>年自治区第三批地方政府债券（专项债）昌吉市</w:t>
      </w:r>
      <w:r>
        <w:rPr>
          <w:rFonts w:hAnsi="仿宋" w:cs="仿宋" w:hint="eastAsia"/>
          <w:b w:val="0"/>
          <w:bCs w:val="0"/>
          <w:sz w:val="32"/>
        </w:rPr>
        <w:t>2022</w:t>
      </w:r>
      <w:r>
        <w:rPr>
          <w:rFonts w:hAnsi="仿宋" w:cs="仿宋" w:hint="eastAsia"/>
          <w:b w:val="0"/>
          <w:bCs w:val="0"/>
          <w:sz w:val="32"/>
        </w:rPr>
        <w:t>年棚户区改造项目</w:t>
      </w:r>
      <w:r>
        <w:rPr>
          <w:rFonts w:hAnsi="仿宋" w:cs="仿宋" w:hint="eastAsia"/>
          <w:b w:val="0"/>
          <w:bCs w:val="0"/>
          <w:sz w:val="32"/>
        </w:rPr>
        <w:t>资金已全部支付到资金监管户中，项目施工</w:t>
      </w:r>
      <w:r>
        <w:rPr>
          <w:rFonts w:hAnsi="仿宋" w:cs="仿宋" w:hint="eastAsia"/>
          <w:b w:val="0"/>
          <w:bCs w:val="0"/>
          <w:sz w:val="32"/>
        </w:rPr>
        <w:t>进度为</w:t>
      </w:r>
      <w:r>
        <w:rPr>
          <w:rFonts w:hAnsi="仿宋" w:cs="仿宋" w:hint="eastAsia"/>
          <w:b w:val="0"/>
          <w:bCs w:val="0"/>
          <w:sz w:val="32"/>
        </w:rPr>
        <w:t>0%</w:t>
      </w:r>
      <w:r>
        <w:rPr>
          <w:rFonts w:hAnsi="仿宋" w:cs="仿宋" w:hint="eastAsia"/>
          <w:b w:val="0"/>
          <w:bCs w:val="0"/>
          <w:sz w:val="32"/>
        </w:rPr>
        <w:t>，</w:t>
      </w:r>
      <w:r>
        <w:rPr>
          <w:rFonts w:hAnsi="仿宋" w:cs="仿宋" w:hint="eastAsia"/>
          <w:b w:val="0"/>
          <w:bCs w:val="0"/>
          <w:sz w:val="32"/>
        </w:rPr>
        <w:t>未施工原因是该项目于</w:t>
      </w:r>
      <w:r>
        <w:rPr>
          <w:rFonts w:hAnsi="仿宋" w:cs="仿宋" w:hint="eastAsia"/>
          <w:b w:val="0"/>
          <w:bCs w:val="0"/>
          <w:sz w:val="32"/>
        </w:rPr>
        <w:t>2022</w:t>
      </w:r>
      <w:r>
        <w:rPr>
          <w:rFonts w:hAnsi="仿宋" w:cs="仿宋" w:hint="eastAsia"/>
          <w:b w:val="0"/>
          <w:bCs w:val="0"/>
          <w:sz w:val="32"/>
        </w:rPr>
        <w:t>年</w:t>
      </w:r>
      <w:r>
        <w:rPr>
          <w:rFonts w:hAnsi="仿宋" w:cs="仿宋" w:hint="eastAsia"/>
          <w:b w:val="0"/>
          <w:bCs w:val="0"/>
          <w:sz w:val="32"/>
        </w:rPr>
        <w:t>12</w:t>
      </w:r>
      <w:r>
        <w:rPr>
          <w:rFonts w:hAnsi="仿宋" w:cs="仿宋" w:hint="eastAsia"/>
          <w:b w:val="0"/>
          <w:bCs w:val="0"/>
          <w:sz w:val="32"/>
        </w:rPr>
        <w:t>月底完成招投标，受</w:t>
      </w:r>
      <w:r>
        <w:rPr>
          <w:rFonts w:hint="eastAsia"/>
          <w:b w:val="0"/>
          <w:bCs w:val="0"/>
          <w:sz w:val="32"/>
        </w:rPr>
        <w:t>疫情影响，</w:t>
      </w:r>
      <w:r>
        <w:rPr>
          <w:b w:val="0"/>
          <w:bCs w:val="0"/>
          <w:sz w:val="32"/>
        </w:rPr>
        <w:t>项目工程</w:t>
      </w:r>
      <w:r>
        <w:rPr>
          <w:rFonts w:hint="eastAsia"/>
          <w:b w:val="0"/>
          <w:bCs w:val="0"/>
          <w:sz w:val="32"/>
        </w:rPr>
        <w:t>未开工建设。</w:t>
      </w:r>
    </w:p>
    <w:p w:rsidR="009533EB" w:rsidRDefault="0079005D">
      <w:pPr>
        <w:pStyle w:val="3"/>
        <w:ind w:firstLine="640"/>
        <w:rPr>
          <w:rFonts w:hAnsi="仿宋" w:cs="仿宋"/>
          <w:b w:val="0"/>
          <w:bCs w:val="0"/>
          <w:sz w:val="32"/>
        </w:rPr>
      </w:pPr>
      <w:r>
        <w:rPr>
          <w:rFonts w:hAnsi="仿宋" w:cs="仿宋" w:hint="eastAsia"/>
          <w:b w:val="0"/>
          <w:bCs w:val="0"/>
          <w:sz w:val="32"/>
        </w:rPr>
        <w:t>2022</w:t>
      </w:r>
      <w:r>
        <w:rPr>
          <w:rFonts w:hAnsi="仿宋" w:cs="仿宋" w:hint="eastAsia"/>
          <w:b w:val="0"/>
          <w:bCs w:val="0"/>
          <w:sz w:val="32"/>
        </w:rPr>
        <w:t>年自治区第三批地方政府债券（一般债）昌吉市老旧小区提升改造项目已完成，实施进度为</w:t>
      </w:r>
      <w:r>
        <w:rPr>
          <w:rFonts w:hAnsi="仿宋" w:cs="仿宋" w:hint="eastAsia"/>
          <w:b w:val="0"/>
          <w:bCs w:val="0"/>
          <w:sz w:val="32"/>
        </w:rPr>
        <w:t>100%</w:t>
      </w:r>
      <w:r>
        <w:rPr>
          <w:rFonts w:hAnsi="仿宋" w:cs="仿宋" w:hint="eastAsia"/>
          <w:b w:val="0"/>
          <w:bCs w:val="0"/>
          <w:sz w:val="32"/>
        </w:rPr>
        <w:t>，达到预期完成质量要求；</w:t>
      </w:r>
    </w:p>
    <w:p w:rsidR="009533EB" w:rsidRDefault="0079005D">
      <w:pPr>
        <w:pStyle w:val="3"/>
        <w:ind w:firstLine="640"/>
        <w:rPr>
          <w:rFonts w:hAnsi="仿宋" w:cs="仿宋"/>
          <w:b w:val="0"/>
          <w:bCs w:val="0"/>
          <w:sz w:val="32"/>
        </w:rPr>
      </w:pPr>
      <w:r>
        <w:rPr>
          <w:rFonts w:hAnsi="仿宋" w:cs="仿宋" w:hint="eastAsia"/>
          <w:b w:val="0"/>
          <w:bCs w:val="0"/>
          <w:sz w:val="32"/>
        </w:rPr>
        <w:t>亚中集团项目补偿费（州财力补助）项目</w:t>
      </w:r>
      <w:r>
        <w:rPr>
          <w:rFonts w:hAnsi="仿宋" w:cs="仿宋" w:hint="eastAsia"/>
          <w:b w:val="0"/>
          <w:bCs w:val="0"/>
          <w:sz w:val="32"/>
        </w:rPr>
        <w:t>已完成，实施进度为</w:t>
      </w:r>
      <w:r>
        <w:rPr>
          <w:rFonts w:hAnsi="仿宋" w:cs="仿宋" w:hint="eastAsia"/>
          <w:b w:val="0"/>
          <w:bCs w:val="0"/>
          <w:sz w:val="32"/>
        </w:rPr>
        <w:t>100%</w:t>
      </w:r>
      <w:r>
        <w:rPr>
          <w:rFonts w:hAnsi="仿宋" w:cs="仿宋" w:hint="eastAsia"/>
          <w:b w:val="0"/>
          <w:bCs w:val="0"/>
          <w:sz w:val="32"/>
        </w:rPr>
        <w:t>，达到预期完成质量要求；</w:t>
      </w:r>
    </w:p>
    <w:p w:rsidR="009533EB" w:rsidRDefault="0079005D">
      <w:pPr>
        <w:pStyle w:val="3"/>
        <w:ind w:firstLine="640"/>
        <w:rPr>
          <w:rFonts w:hAnsi="仿宋" w:cs="仿宋"/>
          <w:b w:val="0"/>
          <w:bCs w:val="0"/>
          <w:sz w:val="32"/>
        </w:rPr>
      </w:pPr>
      <w:r>
        <w:rPr>
          <w:rFonts w:hAnsi="仿宋" w:cs="仿宋" w:hint="eastAsia"/>
          <w:b w:val="0"/>
          <w:bCs w:val="0"/>
          <w:sz w:val="32"/>
        </w:rPr>
        <w:t>昌吉市老旧小区提升改造项目（第一批一般债）已完成，实施进度为</w:t>
      </w:r>
      <w:r>
        <w:rPr>
          <w:rFonts w:hAnsi="仿宋" w:cs="仿宋" w:hint="eastAsia"/>
          <w:b w:val="0"/>
          <w:bCs w:val="0"/>
          <w:sz w:val="32"/>
        </w:rPr>
        <w:t>100%</w:t>
      </w:r>
      <w:r>
        <w:rPr>
          <w:rFonts w:hAnsi="仿宋" w:cs="仿宋" w:hint="eastAsia"/>
          <w:b w:val="0"/>
          <w:bCs w:val="0"/>
          <w:sz w:val="32"/>
        </w:rPr>
        <w:t>，达到预期完成质量要求；</w:t>
      </w:r>
    </w:p>
    <w:p w:rsidR="009533EB" w:rsidRDefault="009533EB"/>
    <w:p w:rsidR="009533EB" w:rsidRDefault="0079005D">
      <w:pPr>
        <w:ind w:firstLine="640"/>
        <w:rPr>
          <w:rFonts w:ascii="仿宋_GB2312" w:eastAsia="仿宋_GB2312"/>
          <w:b/>
          <w:bCs/>
          <w:sz w:val="32"/>
          <w:szCs w:val="32"/>
        </w:rPr>
      </w:pPr>
      <w:r>
        <w:rPr>
          <w:rFonts w:ascii="仿宋_GB2312" w:eastAsia="仿宋_GB2312" w:hint="eastAsia"/>
          <w:b/>
          <w:bCs/>
          <w:sz w:val="32"/>
          <w:szCs w:val="32"/>
        </w:rPr>
        <w:t>5.</w:t>
      </w:r>
      <w:r>
        <w:rPr>
          <w:rFonts w:ascii="仿宋_GB2312" w:eastAsia="仿宋_GB2312" w:hint="eastAsia"/>
          <w:b/>
          <w:bCs/>
          <w:sz w:val="32"/>
          <w:szCs w:val="32"/>
        </w:rPr>
        <w:t>项目效益性分析（预期目标完成程度、实施对经济和社会的影响）</w:t>
      </w:r>
    </w:p>
    <w:p w:rsidR="009533EB" w:rsidRDefault="0079005D">
      <w:pPr>
        <w:ind w:firstLine="640"/>
        <w:rPr>
          <w:rFonts w:ascii="黑体" w:eastAsia="黑体" w:hAnsi="黑体"/>
          <w:bCs/>
          <w:spacing w:val="-4"/>
          <w:sz w:val="32"/>
          <w:szCs w:val="32"/>
        </w:rPr>
      </w:pPr>
      <w:r>
        <w:rPr>
          <w:rFonts w:ascii="仿宋_GB2312" w:eastAsia="仿宋_GB2312" w:cs="仿宋" w:hint="eastAsia"/>
          <w:sz w:val="32"/>
          <w:szCs w:val="32"/>
        </w:rPr>
        <w:t>202</w:t>
      </w:r>
      <w:r>
        <w:rPr>
          <w:rFonts w:ascii="仿宋_GB2312" w:eastAsia="仿宋_GB2312" w:cs="仿宋" w:hint="eastAsia"/>
          <w:sz w:val="32"/>
          <w:szCs w:val="32"/>
        </w:rPr>
        <w:t>2</w:t>
      </w:r>
      <w:r>
        <w:rPr>
          <w:rFonts w:ascii="仿宋_GB2312" w:eastAsia="仿宋_GB2312" w:cs="仿宋" w:hint="eastAsia"/>
          <w:sz w:val="32"/>
          <w:szCs w:val="32"/>
        </w:rPr>
        <w:t>年，我单位以</w:t>
      </w:r>
      <w:r>
        <w:rPr>
          <w:rFonts w:ascii="仿宋_GB2312" w:eastAsia="仿宋_GB2312" w:hint="eastAsia"/>
          <w:sz w:val="32"/>
          <w:szCs w:val="32"/>
        </w:rPr>
        <w:t>给人民带来美好生活环境</w:t>
      </w:r>
      <w:r>
        <w:rPr>
          <w:rFonts w:ascii="仿宋_GB2312" w:eastAsia="仿宋_GB2312" w:cs="仿宋" w:hint="eastAsia"/>
          <w:sz w:val="32"/>
          <w:szCs w:val="32"/>
        </w:rPr>
        <w:t>为核心价值，积极开展了</w:t>
      </w:r>
      <w:r>
        <w:rPr>
          <w:rFonts w:ascii="仿宋_GB2312" w:eastAsia="仿宋_GB2312" w:cs="仿宋" w:hint="eastAsia"/>
          <w:sz w:val="32"/>
          <w:szCs w:val="32"/>
        </w:rPr>
        <w:t>老旧小区改造、棚户区改造等</w:t>
      </w:r>
      <w:r>
        <w:rPr>
          <w:rFonts w:ascii="仿宋_GB2312" w:eastAsia="仿宋_GB2312" w:cs="仿宋" w:hint="eastAsia"/>
          <w:sz w:val="32"/>
          <w:szCs w:val="32"/>
        </w:rPr>
        <w:t>项目，获得了</w:t>
      </w:r>
      <w:r>
        <w:rPr>
          <w:rFonts w:ascii="仿宋_GB2312" w:eastAsia="仿宋_GB2312" w:cs="仿宋" w:hint="eastAsia"/>
          <w:sz w:val="32"/>
          <w:szCs w:val="32"/>
        </w:rPr>
        <w:t>良好的社会</w:t>
      </w:r>
      <w:r>
        <w:rPr>
          <w:rFonts w:ascii="仿宋_GB2312" w:eastAsia="仿宋_GB2312" w:cs="仿宋" w:hint="eastAsia"/>
          <w:sz w:val="32"/>
          <w:szCs w:val="32"/>
        </w:rPr>
        <w:t>效益；</w:t>
      </w:r>
      <w:r>
        <w:rPr>
          <w:rFonts w:ascii="仿宋_GB2312" w:eastAsia="仿宋_GB2312" w:cs="仿宋" w:hint="eastAsia"/>
          <w:sz w:val="32"/>
          <w:szCs w:val="32"/>
        </w:rPr>
        <w:t>202</w:t>
      </w:r>
      <w:r>
        <w:rPr>
          <w:rFonts w:ascii="仿宋_GB2312" w:eastAsia="仿宋_GB2312" w:cs="仿宋" w:hint="eastAsia"/>
          <w:sz w:val="32"/>
          <w:szCs w:val="32"/>
        </w:rPr>
        <w:t>2</w:t>
      </w:r>
      <w:r>
        <w:rPr>
          <w:rFonts w:ascii="仿宋_GB2312" w:eastAsia="仿宋_GB2312" w:cs="仿宋" w:hint="eastAsia"/>
          <w:sz w:val="32"/>
          <w:szCs w:val="32"/>
        </w:rPr>
        <w:t>年我单位</w:t>
      </w:r>
      <w:r>
        <w:rPr>
          <w:rFonts w:ascii="仿宋_GB2312" w:eastAsia="仿宋_GB2312" w:cs="仿宋" w:hint="eastAsia"/>
          <w:sz w:val="32"/>
          <w:szCs w:val="32"/>
        </w:rPr>
        <w:t>共改造老旧小区</w:t>
      </w:r>
      <w:r>
        <w:rPr>
          <w:rFonts w:ascii="仿宋_GB2312" w:eastAsia="仿宋_GB2312" w:cs="仿宋" w:hint="eastAsia"/>
          <w:sz w:val="32"/>
          <w:szCs w:val="32"/>
        </w:rPr>
        <w:t>34</w:t>
      </w:r>
      <w:r>
        <w:rPr>
          <w:rFonts w:ascii="仿宋_GB2312" w:eastAsia="仿宋_GB2312" w:cs="仿宋" w:hint="eastAsia"/>
          <w:sz w:val="32"/>
          <w:szCs w:val="32"/>
        </w:rPr>
        <w:t>个，</w:t>
      </w:r>
      <w:r>
        <w:rPr>
          <w:rFonts w:ascii="仿宋_GB2312" w:eastAsia="仿宋_GB2312" w:hAnsi="仿宋_GB2312" w:cs="仿宋_GB2312" w:hint="eastAsia"/>
          <w:sz w:val="32"/>
          <w:szCs w:val="32"/>
        </w:rPr>
        <w:t>共计</w:t>
      </w:r>
      <w:r>
        <w:rPr>
          <w:rFonts w:ascii="仿宋_GB2312" w:eastAsia="仿宋_GB2312" w:hAnsi="仿宋_GB2312" w:cs="仿宋_GB2312" w:hint="eastAsia"/>
          <w:sz w:val="32"/>
          <w:szCs w:val="32"/>
        </w:rPr>
        <w:t>194</w:t>
      </w:r>
      <w:r>
        <w:rPr>
          <w:rFonts w:ascii="仿宋_GB2312" w:eastAsia="仿宋_GB2312" w:hAnsi="仿宋_GB2312" w:cs="仿宋_GB2312" w:hint="eastAsia"/>
          <w:sz w:val="32"/>
          <w:szCs w:val="32"/>
        </w:rPr>
        <w:t>栋楼、建筑面积</w:t>
      </w:r>
      <w:r>
        <w:rPr>
          <w:rFonts w:ascii="仿宋_GB2312" w:eastAsia="仿宋_GB2312" w:hAnsi="仿宋_GB2312" w:cs="仿宋_GB2312" w:hint="eastAsia"/>
          <w:sz w:val="32"/>
          <w:szCs w:val="32"/>
        </w:rPr>
        <w:t>52.64</w:t>
      </w:r>
      <w:r>
        <w:rPr>
          <w:rFonts w:ascii="仿宋_GB2312" w:eastAsia="仿宋_GB2312" w:hAnsi="仿宋_GB2312" w:cs="仿宋_GB2312" w:hint="eastAsia"/>
          <w:sz w:val="32"/>
          <w:szCs w:val="32"/>
        </w:rPr>
        <w:t>万平方米、惠及群众</w:t>
      </w:r>
      <w:r>
        <w:rPr>
          <w:rFonts w:ascii="仿宋_GB2312" w:eastAsia="仿宋_GB2312" w:hAnsi="仿宋_GB2312" w:cs="仿宋_GB2312" w:hint="eastAsia"/>
          <w:sz w:val="32"/>
          <w:szCs w:val="32"/>
        </w:rPr>
        <w:t>6173</w:t>
      </w:r>
      <w:r>
        <w:rPr>
          <w:rFonts w:ascii="仿宋_GB2312" w:eastAsia="仿宋_GB2312" w:hAnsi="仿宋_GB2312" w:cs="仿宋_GB2312" w:hint="eastAsia"/>
          <w:sz w:val="32"/>
          <w:szCs w:val="32"/>
        </w:rPr>
        <w:t>户</w:t>
      </w:r>
      <w:r>
        <w:rPr>
          <w:rFonts w:ascii="仿宋_GB2312" w:eastAsia="仿宋_GB2312" w:cs="仿宋" w:hint="eastAsia"/>
          <w:sz w:val="32"/>
          <w:szCs w:val="32"/>
        </w:rPr>
        <w:t>，工程质量合格率达到</w:t>
      </w:r>
      <w:r>
        <w:rPr>
          <w:rFonts w:ascii="仿宋_GB2312" w:eastAsia="仿宋_GB2312" w:cs="仿宋" w:hint="eastAsia"/>
          <w:sz w:val="32"/>
          <w:szCs w:val="32"/>
        </w:rPr>
        <w:t>100.0%</w:t>
      </w:r>
      <w:r>
        <w:rPr>
          <w:rFonts w:ascii="仿宋_GB2312" w:eastAsia="仿宋_GB2312" w:cs="仿宋" w:hint="eastAsia"/>
          <w:sz w:val="32"/>
          <w:szCs w:val="32"/>
        </w:rPr>
        <w:t>，老旧小区改造经费</w:t>
      </w:r>
      <w:r>
        <w:rPr>
          <w:rFonts w:ascii="仿宋_GB2312" w:eastAsia="仿宋_GB2312" w:cs="仿宋" w:hint="eastAsia"/>
          <w:sz w:val="32"/>
          <w:szCs w:val="32"/>
        </w:rPr>
        <w:t>4000</w:t>
      </w:r>
      <w:r>
        <w:rPr>
          <w:rFonts w:ascii="仿宋_GB2312" w:eastAsia="仿宋_GB2312" w:cs="仿宋" w:hint="eastAsia"/>
          <w:sz w:val="32"/>
          <w:szCs w:val="32"/>
        </w:rPr>
        <w:t>万元，通过老旧小区改造工程，</w:t>
      </w:r>
      <w:r>
        <w:rPr>
          <w:rFonts w:ascii="仿宋_GB2312" w:eastAsia="仿宋_GB2312" w:hint="eastAsia"/>
          <w:sz w:val="32"/>
          <w:szCs w:val="32"/>
        </w:rPr>
        <w:t>提高了人民生活质量、消除危险的隐患、创建美丽的环境，完善社区的功能，小区居民的幸福感、获得感有所增加，受益群众满意度达到</w:t>
      </w:r>
      <w:r>
        <w:rPr>
          <w:rFonts w:ascii="仿宋_GB2312" w:eastAsia="仿宋_GB2312" w:hint="eastAsia"/>
          <w:sz w:val="32"/>
          <w:szCs w:val="32"/>
        </w:rPr>
        <w:t>100.0%</w:t>
      </w:r>
      <w:r>
        <w:rPr>
          <w:rFonts w:ascii="仿宋_GB2312" w:eastAsia="仿宋_GB2312" w:hint="eastAsia"/>
          <w:sz w:val="32"/>
          <w:szCs w:val="32"/>
        </w:rPr>
        <w:t>。棚户区改造项目，</w:t>
      </w:r>
      <w:r>
        <w:rPr>
          <w:rFonts w:ascii="仿宋_GB2312" w:eastAsia="仿宋_GB2312" w:hAnsi="仿宋_GB2312" w:cs="仿宋_GB2312" w:hint="eastAsia"/>
          <w:sz w:val="32"/>
          <w:szCs w:val="32"/>
        </w:rPr>
        <w:t>该项目安置方式为异地安置，由征收办与征收户签订征收补偿协议，目前征收补偿协议已全部</w:t>
      </w:r>
      <w:r>
        <w:rPr>
          <w:rFonts w:ascii="仿宋_GB2312" w:eastAsia="仿宋_GB2312" w:hAnsi="仿宋_GB2312" w:cs="仿宋_GB2312" w:hint="eastAsia"/>
          <w:sz w:val="32"/>
          <w:szCs w:val="32"/>
        </w:rPr>
        <w:lastRenderedPageBreak/>
        <w:t>签订完成，规划面积</w:t>
      </w:r>
      <w:r>
        <w:rPr>
          <w:rFonts w:ascii="仿宋_GB2312" w:eastAsia="仿宋_GB2312" w:hAnsi="仿宋_GB2312" w:cs="仿宋_GB2312" w:hint="eastAsia"/>
          <w:sz w:val="32"/>
          <w:szCs w:val="32"/>
        </w:rPr>
        <w:t>17915.01</w:t>
      </w:r>
      <w:r>
        <w:rPr>
          <w:rFonts w:ascii="仿宋_GB2312" w:eastAsia="仿宋_GB2312" w:hAnsi="仿宋_GB2312" w:cs="仿宋_GB2312" w:hint="eastAsia"/>
          <w:sz w:val="32"/>
          <w:szCs w:val="32"/>
        </w:rPr>
        <w:t>平方米，由昌吉市保障性住房投资建设管理有限公司进行项目建设，目前该项目招标工作已完成，专项债券资金到位</w:t>
      </w:r>
      <w:r>
        <w:rPr>
          <w:rFonts w:ascii="仿宋_GB2312" w:eastAsia="仿宋_GB2312" w:hAnsi="仿宋_GB2312" w:cs="仿宋_GB2312" w:hint="eastAsia"/>
          <w:sz w:val="32"/>
          <w:szCs w:val="32"/>
        </w:rPr>
        <w:t>7000</w:t>
      </w:r>
      <w:r>
        <w:rPr>
          <w:rFonts w:ascii="仿宋_GB2312" w:eastAsia="仿宋_GB2312" w:hAnsi="仿宋_GB2312" w:cs="仿宋_GB2312" w:hint="eastAsia"/>
          <w:sz w:val="32"/>
          <w:szCs w:val="32"/>
        </w:rPr>
        <w:t>万元，计划</w:t>
      </w: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年年底开挖基坑，于</w:t>
      </w:r>
      <w:r>
        <w:rPr>
          <w:rFonts w:ascii="仿宋_GB2312" w:eastAsia="仿宋_GB2312" w:hAnsi="仿宋_GB2312" w:cs="仿宋_GB2312" w:hint="eastAsia"/>
          <w:sz w:val="32"/>
          <w:szCs w:val="32"/>
        </w:rPr>
        <w:t>2024</w:t>
      </w:r>
      <w:r>
        <w:rPr>
          <w:rFonts w:ascii="仿宋_GB2312" w:eastAsia="仿宋_GB2312" w:hAnsi="仿宋_GB2312" w:cs="仿宋_GB2312" w:hint="eastAsia"/>
          <w:sz w:val="32"/>
          <w:szCs w:val="32"/>
        </w:rPr>
        <w:t>年年底完成项目建设。由于</w:t>
      </w:r>
      <w:r>
        <w:rPr>
          <w:rFonts w:ascii="仿宋_GB2312" w:eastAsia="仿宋_GB2312" w:hint="eastAsia"/>
          <w:sz w:val="32"/>
          <w:szCs w:val="32"/>
        </w:rPr>
        <w:t>疫情影响，</w:t>
      </w:r>
      <w:r>
        <w:rPr>
          <w:rFonts w:ascii="仿宋_GB2312" w:eastAsia="仿宋_GB2312"/>
          <w:sz w:val="32"/>
          <w:szCs w:val="32"/>
        </w:rPr>
        <w:t>项目工程</w:t>
      </w:r>
      <w:r>
        <w:rPr>
          <w:rFonts w:ascii="仿宋_GB2312" w:eastAsia="仿宋_GB2312" w:hint="eastAsia"/>
          <w:sz w:val="32"/>
          <w:szCs w:val="32"/>
        </w:rPr>
        <w:t>未开工建设。</w:t>
      </w:r>
    </w:p>
    <w:p w:rsidR="009533EB" w:rsidRDefault="0079005D">
      <w:pPr>
        <w:snapToGrid w:val="0"/>
        <w:spacing w:line="560" w:lineRule="exact"/>
        <w:ind w:firstLineChars="200" w:firstLine="624"/>
        <w:rPr>
          <w:rFonts w:ascii="黑体" w:eastAsia="黑体" w:hAnsi="黑体" w:cs="宋体"/>
          <w:bCs/>
          <w:color w:val="333333"/>
          <w:sz w:val="32"/>
          <w:szCs w:val="32"/>
        </w:rPr>
      </w:pPr>
      <w:r>
        <w:rPr>
          <w:rFonts w:ascii="黑体" w:eastAsia="黑体" w:hAnsi="黑体" w:hint="eastAsia"/>
          <w:bCs/>
          <w:spacing w:val="-4"/>
          <w:sz w:val="32"/>
          <w:szCs w:val="32"/>
        </w:rPr>
        <w:t>四、</w:t>
      </w:r>
      <w:r>
        <w:rPr>
          <w:rFonts w:ascii="黑体" w:eastAsia="黑体" w:hAnsi="黑体" w:cs="宋体" w:hint="eastAsia"/>
          <w:bCs/>
          <w:color w:val="333333"/>
          <w:sz w:val="32"/>
          <w:szCs w:val="32"/>
        </w:rPr>
        <w:t>资产管理情况</w:t>
      </w:r>
    </w:p>
    <w:p w:rsidR="009533EB" w:rsidRDefault="0079005D">
      <w:pPr>
        <w:pStyle w:val="2"/>
        <w:numPr>
          <w:ilvl w:val="0"/>
          <w:numId w:val="2"/>
        </w:numPr>
        <w:ind w:firstLine="640"/>
        <w:rPr>
          <w:rFonts w:ascii="楷体_GB2312" w:eastAsia="楷体_GB2312"/>
          <w:szCs w:val="32"/>
        </w:rPr>
      </w:pPr>
      <w:r>
        <w:rPr>
          <w:rFonts w:ascii="楷体_GB2312" w:eastAsia="楷体_GB2312" w:hint="eastAsia"/>
          <w:szCs w:val="32"/>
        </w:rPr>
        <w:t>资产情况及固定资产利用情况</w:t>
      </w:r>
    </w:p>
    <w:p w:rsidR="009533EB" w:rsidRDefault="0079005D">
      <w:pPr>
        <w:ind w:firstLine="640"/>
        <w:rPr>
          <w:rFonts w:ascii="仿宋_GB2312" w:eastAsia="仿宋_GB2312"/>
          <w:color w:val="FF0000"/>
          <w:sz w:val="32"/>
          <w:szCs w:val="32"/>
        </w:rPr>
      </w:pPr>
      <w:r>
        <w:rPr>
          <w:rFonts w:ascii="仿宋_GB2312" w:eastAsia="仿宋_GB2312" w:hint="eastAsia"/>
          <w:sz w:val="32"/>
          <w:szCs w:val="32"/>
        </w:rPr>
        <w:t>截止</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日，我单位资产账面总额为</w:t>
      </w:r>
      <w:r>
        <w:rPr>
          <w:rFonts w:ascii="仿宋_GB2312" w:eastAsia="仿宋_GB2312" w:hint="eastAsia"/>
          <w:sz w:val="32"/>
          <w:szCs w:val="32"/>
        </w:rPr>
        <w:t>649.00</w:t>
      </w:r>
      <w:r>
        <w:rPr>
          <w:rFonts w:ascii="仿宋_GB2312" w:eastAsia="仿宋_GB2312" w:hint="eastAsia"/>
          <w:sz w:val="32"/>
          <w:szCs w:val="32"/>
        </w:rPr>
        <w:t>万元，较年初资产总额减少</w:t>
      </w:r>
      <w:r>
        <w:rPr>
          <w:rFonts w:ascii="仿宋_GB2312" w:eastAsia="仿宋_GB2312" w:hint="eastAsia"/>
          <w:sz w:val="32"/>
          <w:szCs w:val="32"/>
        </w:rPr>
        <w:t>3.54</w:t>
      </w:r>
      <w:r>
        <w:rPr>
          <w:rFonts w:ascii="仿宋_GB2312" w:eastAsia="仿宋_GB2312" w:hint="eastAsia"/>
          <w:sz w:val="32"/>
          <w:szCs w:val="32"/>
        </w:rPr>
        <w:t>万元，下降</w:t>
      </w:r>
      <w:r>
        <w:rPr>
          <w:rFonts w:ascii="仿宋_GB2312" w:eastAsia="仿宋_GB2312" w:hint="eastAsia"/>
          <w:sz w:val="32"/>
          <w:szCs w:val="32"/>
        </w:rPr>
        <w:t>0.5</w:t>
      </w:r>
      <w:r>
        <w:rPr>
          <w:rFonts w:ascii="仿宋_GB2312" w:eastAsia="仿宋_GB2312" w:hint="eastAsia"/>
          <w:sz w:val="32"/>
          <w:szCs w:val="32"/>
        </w:rPr>
        <w:t>%</w:t>
      </w:r>
      <w:r>
        <w:rPr>
          <w:rFonts w:ascii="仿宋_GB2312" w:eastAsia="仿宋_GB2312" w:hint="eastAsia"/>
          <w:sz w:val="32"/>
          <w:szCs w:val="32"/>
        </w:rPr>
        <w:t>，其中：</w:t>
      </w:r>
    </w:p>
    <w:p w:rsidR="009533EB" w:rsidRDefault="0079005D">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年初，流动资产总额为</w:t>
      </w:r>
      <w:r>
        <w:rPr>
          <w:rFonts w:ascii="仿宋_GB2312" w:eastAsia="仿宋_GB2312" w:hint="eastAsia"/>
          <w:sz w:val="32"/>
          <w:szCs w:val="32"/>
        </w:rPr>
        <w:t>19.68</w:t>
      </w:r>
      <w:r>
        <w:rPr>
          <w:rFonts w:ascii="仿宋_GB2312" w:eastAsia="仿宋_GB2312" w:hint="eastAsia"/>
          <w:sz w:val="32"/>
          <w:szCs w:val="32"/>
        </w:rPr>
        <w:t>万元，年末总额为</w:t>
      </w:r>
      <w:r>
        <w:rPr>
          <w:rFonts w:ascii="仿宋_GB2312" w:eastAsia="仿宋_GB2312" w:hint="eastAsia"/>
          <w:sz w:val="32"/>
          <w:szCs w:val="32"/>
        </w:rPr>
        <w:t>29.23</w:t>
      </w:r>
      <w:r>
        <w:rPr>
          <w:rFonts w:ascii="仿宋_GB2312" w:eastAsia="仿宋_GB2312" w:hint="eastAsia"/>
          <w:sz w:val="32"/>
          <w:szCs w:val="32"/>
        </w:rPr>
        <w:t>万元，较年初流动资产</w:t>
      </w:r>
      <w:r>
        <w:rPr>
          <w:rFonts w:ascii="仿宋_GB2312" w:eastAsia="仿宋_GB2312" w:hint="eastAsia"/>
          <w:sz w:val="32"/>
          <w:szCs w:val="32"/>
        </w:rPr>
        <w:t>增加</w:t>
      </w:r>
      <w:r>
        <w:rPr>
          <w:rFonts w:ascii="仿宋_GB2312" w:eastAsia="仿宋_GB2312" w:hint="eastAsia"/>
          <w:sz w:val="32"/>
          <w:szCs w:val="32"/>
        </w:rPr>
        <w:t>9.55</w:t>
      </w:r>
      <w:r>
        <w:rPr>
          <w:rFonts w:ascii="仿宋_GB2312" w:eastAsia="仿宋_GB2312" w:hint="eastAsia"/>
          <w:sz w:val="32"/>
          <w:szCs w:val="32"/>
        </w:rPr>
        <w:t>万元，</w:t>
      </w:r>
      <w:r>
        <w:rPr>
          <w:rFonts w:ascii="仿宋_GB2312" w:eastAsia="仿宋_GB2312" w:hint="eastAsia"/>
          <w:sz w:val="32"/>
          <w:szCs w:val="32"/>
        </w:rPr>
        <w:t>增长</w:t>
      </w:r>
      <w:r>
        <w:rPr>
          <w:rFonts w:ascii="仿宋_GB2312" w:eastAsia="仿宋_GB2312" w:hint="eastAsia"/>
          <w:sz w:val="32"/>
          <w:szCs w:val="32"/>
        </w:rPr>
        <w:t>32.7</w:t>
      </w:r>
      <w:r>
        <w:rPr>
          <w:rFonts w:ascii="仿宋_GB2312" w:eastAsia="仿宋_GB2312" w:hint="eastAsia"/>
          <w:sz w:val="32"/>
          <w:szCs w:val="32"/>
        </w:rPr>
        <w:t>%</w:t>
      </w:r>
      <w:r>
        <w:rPr>
          <w:rFonts w:ascii="仿宋_GB2312" w:eastAsia="仿宋_GB2312" w:hint="eastAsia"/>
          <w:sz w:val="32"/>
          <w:szCs w:val="32"/>
        </w:rPr>
        <w:t>，主要变动原因是</w:t>
      </w:r>
      <w:r>
        <w:rPr>
          <w:rFonts w:ascii="仿宋_GB2312" w:eastAsia="仿宋_GB2312" w:hint="eastAsia"/>
          <w:sz w:val="32"/>
          <w:szCs w:val="32"/>
        </w:rPr>
        <w:t>：本年度应付款增加</w:t>
      </w:r>
      <w:r>
        <w:rPr>
          <w:rFonts w:ascii="仿宋_GB2312" w:eastAsia="仿宋_GB2312" w:hint="eastAsia"/>
          <w:sz w:val="32"/>
          <w:szCs w:val="32"/>
        </w:rPr>
        <w:t>。</w:t>
      </w:r>
    </w:p>
    <w:p w:rsidR="009533EB" w:rsidRDefault="0079005D">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年初，固定资产总额为</w:t>
      </w:r>
      <w:r>
        <w:rPr>
          <w:rFonts w:ascii="仿宋_GB2312" w:eastAsia="仿宋_GB2312" w:hint="eastAsia"/>
          <w:sz w:val="32"/>
          <w:szCs w:val="32"/>
        </w:rPr>
        <w:t>625.78</w:t>
      </w:r>
      <w:r>
        <w:rPr>
          <w:rFonts w:ascii="仿宋_GB2312" w:eastAsia="仿宋_GB2312" w:hint="eastAsia"/>
          <w:sz w:val="32"/>
          <w:szCs w:val="32"/>
        </w:rPr>
        <w:t>万元，年末总额为</w:t>
      </w:r>
      <w:r>
        <w:rPr>
          <w:rFonts w:ascii="仿宋_GB2312" w:eastAsia="仿宋_GB2312" w:hint="eastAsia"/>
          <w:sz w:val="32"/>
          <w:szCs w:val="32"/>
        </w:rPr>
        <w:t>619.77</w:t>
      </w:r>
      <w:r>
        <w:rPr>
          <w:rFonts w:ascii="仿宋_GB2312" w:eastAsia="仿宋_GB2312" w:hint="eastAsia"/>
          <w:sz w:val="32"/>
          <w:szCs w:val="32"/>
        </w:rPr>
        <w:t>万元，较年初固定资产减少</w:t>
      </w:r>
      <w:r>
        <w:rPr>
          <w:rFonts w:ascii="仿宋_GB2312" w:eastAsia="仿宋_GB2312" w:hint="eastAsia"/>
          <w:sz w:val="32"/>
          <w:szCs w:val="32"/>
        </w:rPr>
        <w:t>6.01</w:t>
      </w:r>
      <w:r>
        <w:rPr>
          <w:rFonts w:ascii="仿宋_GB2312" w:eastAsia="仿宋_GB2312" w:hint="eastAsia"/>
          <w:sz w:val="32"/>
          <w:szCs w:val="32"/>
        </w:rPr>
        <w:t>万元，下降</w:t>
      </w:r>
      <w:r>
        <w:rPr>
          <w:rFonts w:ascii="仿宋_GB2312" w:eastAsia="仿宋_GB2312" w:hint="eastAsia"/>
          <w:sz w:val="32"/>
          <w:szCs w:val="32"/>
        </w:rPr>
        <w:t>1.0</w:t>
      </w:r>
      <w:r>
        <w:rPr>
          <w:rFonts w:ascii="仿宋_GB2312" w:eastAsia="仿宋_GB2312" w:hint="eastAsia"/>
          <w:sz w:val="32"/>
          <w:szCs w:val="32"/>
        </w:rPr>
        <w:t>%</w:t>
      </w:r>
      <w:r>
        <w:rPr>
          <w:rFonts w:ascii="仿宋_GB2312" w:eastAsia="仿宋_GB2312" w:hint="eastAsia"/>
          <w:sz w:val="32"/>
          <w:szCs w:val="32"/>
        </w:rPr>
        <w:t>，主要变动原因是：</w:t>
      </w:r>
      <w:r>
        <w:rPr>
          <w:rFonts w:ascii="仿宋_GB2312" w:eastAsia="仿宋_GB2312" w:hint="eastAsia"/>
          <w:sz w:val="32"/>
          <w:szCs w:val="32"/>
        </w:rPr>
        <w:t>固定资产累计折旧增加</w:t>
      </w:r>
      <w:r>
        <w:rPr>
          <w:rFonts w:ascii="仿宋_GB2312" w:eastAsia="仿宋_GB2312" w:hint="eastAsia"/>
          <w:sz w:val="32"/>
          <w:szCs w:val="32"/>
        </w:rPr>
        <w:t>。</w:t>
      </w:r>
    </w:p>
    <w:p w:rsidR="009533EB" w:rsidRDefault="0079005D">
      <w:pPr>
        <w:pStyle w:val="2"/>
        <w:numPr>
          <w:ilvl w:val="0"/>
          <w:numId w:val="2"/>
        </w:numPr>
        <w:ind w:firstLine="640"/>
        <w:rPr>
          <w:rFonts w:ascii="楷体_GB2312" w:eastAsia="楷体_GB2312"/>
          <w:szCs w:val="32"/>
        </w:rPr>
      </w:pPr>
      <w:r>
        <w:rPr>
          <w:rFonts w:ascii="楷体_GB2312" w:eastAsia="楷体_GB2312" w:hint="eastAsia"/>
          <w:szCs w:val="32"/>
        </w:rPr>
        <w:t>资产管理规范性分析</w:t>
      </w:r>
    </w:p>
    <w:p w:rsidR="009533EB" w:rsidRDefault="0079005D">
      <w:pPr>
        <w:ind w:firstLine="640"/>
        <w:jc w:val="left"/>
        <w:rPr>
          <w:rFonts w:ascii="仿宋_GB2312" w:eastAsia="仿宋_GB2312" w:cs="仿宋_GB2312"/>
          <w:color w:val="FF0000"/>
          <w:kern w:val="1"/>
          <w:sz w:val="32"/>
          <w:szCs w:val="32"/>
        </w:rPr>
      </w:pPr>
      <w:r>
        <w:rPr>
          <w:rFonts w:ascii="仿宋_GB2312" w:eastAsia="仿宋_GB2312" w:cs="仿宋_GB2312" w:hint="eastAsia"/>
          <w:b/>
          <w:kern w:val="1"/>
          <w:sz w:val="32"/>
          <w:szCs w:val="32"/>
        </w:rPr>
        <w:t>1.</w:t>
      </w:r>
      <w:r>
        <w:rPr>
          <w:rFonts w:ascii="仿宋_GB2312" w:eastAsia="仿宋_GB2312" w:cs="仿宋_GB2312" w:hint="eastAsia"/>
          <w:b/>
          <w:kern w:val="1"/>
          <w:sz w:val="32"/>
          <w:szCs w:val="32"/>
        </w:rPr>
        <w:t>资产管理体制和制度建设方面</w:t>
      </w:r>
    </w:p>
    <w:p w:rsidR="009533EB" w:rsidRDefault="0079005D" w:rsidP="001C7B46">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w:t>
      </w:r>
      <w:r>
        <w:rPr>
          <w:rFonts w:ascii="仿宋_GB2312" w:eastAsia="仿宋_GB2312" w:cs="仿宋" w:hint="eastAsia"/>
          <w:kern w:val="1"/>
          <w:sz w:val="32"/>
          <w:szCs w:val="32"/>
        </w:rPr>
        <w:lastRenderedPageBreak/>
        <w:t>的安全完整负有职责。资产管理人员应相对稳定，工作调动时务必办理交接手续。</w:t>
      </w:r>
    </w:p>
    <w:p w:rsidR="009533EB" w:rsidRDefault="0079005D">
      <w:pPr>
        <w:ind w:firstLine="640"/>
        <w:jc w:val="left"/>
        <w:rPr>
          <w:rFonts w:ascii="仿宋_GB2312" w:eastAsia="仿宋_GB2312" w:cs="仿宋_GB2312"/>
          <w:b/>
          <w:kern w:val="1"/>
          <w:sz w:val="32"/>
          <w:szCs w:val="32"/>
        </w:rPr>
      </w:pPr>
      <w:r>
        <w:rPr>
          <w:rFonts w:ascii="仿宋_GB2312" w:eastAsia="仿宋_GB2312" w:cs="仿宋_GB2312" w:hint="eastAsia"/>
          <w:b/>
          <w:kern w:val="1"/>
          <w:sz w:val="32"/>
          <w:szCs w:val="32"/>
        </w:rPr>
        <w:t>2.</w:t>
      </w:r>
      <w:r>
        <w:rPr>
          <w:rFonts w:ascii="仿宋_GB2312" w:eastAsia="仿宋_GB2312" w:cs="仿宋_GB2312" w:hint="eastAsia"/>
          <w:b/>
          <w:kern w:val="1"/>
          <w:sz w:val="32"/>
          <w:szCs w:val="32"/>
        </w:rPr>
        <w:t>运行机制和管理方式</w:t>
      </w:r>
    </w:p>
    <w:p w:rsidR="009533EB" w:rsidRDefault="0079005D" w:rsidP="001C7B46">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资产管理由财务部门进行价值核算并设置专人进行资产实物卡片管理及使用状况监督；办公</w:t>
      </w:r>
      <w:r>
        <w:rPr>
          <w:rFonts w:ascii="仿宋_GB2312" w:eastAsia="仿宋_GB2312" w:cs="仿宋" w:hint="eastAsia"/>
          <w:kern w:val="1"/>
          <w:sz w:val="32"/>
          <w:szCs w:val="32"/>
        </w:rPr>
        <w:t>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9533EB" w:rsidRDefault="0079005D">
      <w:pPr>
        <w:ind w:firstLine="640"/>
        <w:jc w:val="left"/>
        <w:rPr>
          <w:rFonts w:ascii="仿宋_GB2312" w:eastAsia="仿宋_GB2312" w:cs="仿宋_GB2312"/>
          <w:b/>
          <w:kern w:val="1"/>
          <w:sz w:val="32"/>
          <w:szCs w:val="32"/>
        </w:rPr>
      </w:pPr>
      <w:r>
        <w:rPr>
          <w:rFonts w:ascii="仿宋_GB2312" w:eastAsia="仿宋_GB2312" w:cs="仿宋_GB2312" w:hint="eastAsia"/>
          <w:b/>
          <w:kern w:val="1"/>
          <w:sz w:val="32"/>
          <w:szCs w:val="32"/>
        </w:rPr>
        <w:t>3.</w:t>
      </w:r>
      <w:r>
        <w:rPr>
          <w:rFonts w:ascii="仿宋_GB2312" w:eastAsia="仿宋_GB2312" w:cs="仿宋_GB2312" w:hint="eastAsia"/>
          <w:b/>
          <w:kern w:val="1"/>
          <w:sz w:val="32"/>
          <w:szCs w:val="32"/>
        </w:rPr>
        <w:t>信息化建设方面</w:t>
      </w:r>
    </w:p>
    <w:p w:rsidR="009533EB" w:rsidRDefault="0079005D">
      <w:pPr>
        <w:ind w:firstLine="640"/>
        <w:jc w:val="left"/>
        <w:rPr>
          <w:rFonts w:ascii="仿宋_GB2312" w:eastAsia="仿宋_GB2312" w:cs="仿宋"/>
          <w:kern w:val="1"/>
          <w:sz w:val="32"/>
          <w:szCs w:val="32"/>
        </w:rPr>
      </w:pPr>
      <w:r>
        <w:rPr>
          <w:rFonts w:ascii="仿宋_GB2312" w:eastAsia="仿宋_GB2312" w:cs="仿宋" w:hint="eastAsia"/>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9533EB" w:rsidRDefault="0079005D">
      <w:pPr>
        <w:ind w:firstLine="640"/>
        <w:jc w:val="left"/>
        <w:rPr>
          <w:rFonts w:ascii="仿宋_GB2312" w:eastAsia="仿宋_GB2312" w:cs="仿宋_GB2312"/>
          <w:b/>
          <w:kern w:val="1"/>
          <w:sz w:val="32"/>
          <w:szCs w:val="32"/>
        </w:rPr>
      </w:pPr>
      <w:r>
        <w:rPr>
          <w:rFonts w:ascii="仿宋_GB2312" w:eastAsia="仿宋_GB2312" w:cs="仿宋_GB2312" w:hint="eastAsia"/>
          <w:b/>
          <w:kern w:val="1"/>
          <w:sz w:val="32"/>
          <w:szCs w:val="32"/>
        </w:rPr>
        <w:t xml:space="preserve"> 4</w:t>
      </w:r>
      <w:r>
        <w:rPr>
          <w:rFonts w:ascii="仿宋_GB2312" w:eastAsia="仿宋_GB2312" w:cs="仿宋_GB2312" w:hint="eastAsia"/>
          <w:b/>
          <w:kern w:val="1"/>
          <w:sz w:val="32"/>
          <w:szCs w:val="32"/>
        </w:rPr>
        <w:t>.</w:t>
      </w:r>
      <w:r>
        <w:rPr>
          <w:rFonts w:ascii="仿宋_GB2312" w:eastAsia="仿宋_GB2312" w:cs="仿宋_GB2312" w:hint="eastAsia"/>
          <w:b/>
          <w:kern w:val="1"/>
          <w:sz w:val="32"/>
          <w:szCs w:val="32"/>
        </w:rPr>
        <w:t>流动资产的管理</w:t>
      </w:r>
    </w:p>
    <w:p w:rsidR="009533EB" w:rsidRDefault="0079005D">
      <w:pPr>
        <w:pStyle w:val="a8"/>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t>流动资产严格按照我单位内控体系要求进行管理，无备用金，单位货币资金管理由办公室每月与国库支付中心进行对账。</w:t>
      </w:r>
    </w:p>
    <w:p w:rsidR="009533EB" w:rsidRDefault="0079005D">
      <w:pPr>
        <w:ind w:firstLine="640"/>
        <w:jc w:val="left"/>
        <w:rPr>
          <w:rFonts w:ascii="仿宋_GB2312" w:eastAsia="仿宋_GB2312" w:cs="仿宋_GB2312"/>
          <w:b/>
          <w:kern w:val="1"/>
          <w:sz w:val="32"/>
          <w:szCs w:val="32"/>
        </w:rPr>
      </w:pPr>
      <w:r>
        <w:rPr>
          <w:rFonts w:ascii="仿宋_GB2312" w:eastAsia="仿宋_GB2312" w:cs="仿宋_GB2312" w:hint="eastAsia"/>
          <w:b/>
          <w:kern w:val="1"/>
          <w:sz w:val="32"/>
          <w:szCs w:val="32"/>
        </w:rPr>
        <w:t>5.</w:t>
      </w:r>
      <w:r>
        <w:rPr>
          <w:rFonts w:ascii="仿宋_GB2312" w:eastAsia="仿宋_GB2312" w:cs="仿宋_GB2312" w:hint="eastAsia"/>
          <w:b/>
          <w:kern w:val="1"/>
          <w:sz w:val="32"/>
          <w:szCs w:val="32"/>
        </w:rPr>
        <w:t>固定资产的管理</w:t>
      </w:r>
    </w:p>
    <w:p w:rsidR="009533EB" w:rsidRDefault="0079005D">
      <w:pPr>
        <w:pStyle w:val="a8"/>
        <w:widowControl/>
        <w:spacing w:before="40" w:beforeAutospacing="0" w:after="0" w:afterAutospacing="0"/>
        <w:ind w:firstLine="640"/>
        <w:jc w:val="both"/>
        <w:rPr>
          <w:rFonts w:ascii="仿宋_GB2312" w:eastAsia="仿宋_GB2312" w:cs="宋体"/>
          <w:color w:val="FF0000"/>
          <w:sz w:val="32"/>
          <w:szCs w:val="32"/>
        </w:rPr>
      </w:pPr>
      <w:r>
        <w:rPr>
          <w:rFonts w:ascii="仿宋_GB2312" w:eastAsia="仿宋_GB2312" w:cs="宋体" w:hint="eastAsia"/>
          <w:sz w:val="32"/>
          <w:szCs w:val="32"/>
        </w:rPr>
        <w:t>本单位的资产管理严格按照《行政单位国有资产管理暂行办法》（财政部令第</w:t>
      </w:r>
      <w:r>
        <w:rPr>
          <w:rFonts w:ascii="仿宋_GB2312" w:eastAsia="仿宋_GB2312" w:cs="宋体" w:hint="eastAsia"/>
          <w:sz w:val="32"/>
          <w:szCs w:val="32"/>
        </w:rPr>
        <w:t>35</w:t>
      </w:r>
      <w:r>
        <w:rPr>
          <w:rFonts w:ascii="仿宋_GB2312" w:eastAsia="仿宋_GB2312" w:cs="宋体" w:hint="eastAsia"/>
          <w:sz w:val="32"/>
          <w:szCs w:val="32"/>
        </w:rPr>
        <w:t>号）《财政部关于修改〈事业单位国有资产暂行办法〉的决定》（财政部令第</w:t>
      </w:r>
      <w:r>
        <w:rPr>
          <w:rFonts w:ascii="仿宋_GB2312" w:eastAsia="仿宋_GB2312" w:cs="宋体" w:hint="eastAsia"/>
          <w:sz w:val="32"/>
          <w:szCs w:val="32"/>
        </w:rPr>
        <w:t>100</w:t>
      </w:r>
      <w:r>
        <w:rPr>
          <w:rFonts w:ascii="仿宋_GB2312" w:eastAsia="仿宋_GB2312" w:cs="宋体" w:hint="eastAsia"/>
          <w:sz w:val="32"/>
          <w:szCs w:val="32"/>
        </w:rPr>
        <w:t>号）的相关要求执行</w:t>
      </w:r>
      <w:r>
        <w:rPr>
          <w:rFonts w:ascii="仿宋_GB2312" w:eastAsia="仿宋_GB2312" w:cs="宋体" w:hint="eastAsia"/>
          <w:sz w:val="32"/>
          <w:szCs w:val="32"/>
        </w:rPr>
        <w:t>,</w:t>
      </w:r>
      <w:r>
        <w:rPr>
          <w:rFonts w:ascii="仿宋_GB2312" w:eastAsia="仿宋_GB2312" w:cs="宋体" w:hint="eastAsia"/>
          <w:sz w:val="32"/>
          <w:szCs w:val="32"/>
        </w:rPr>
        <w:t>符合</w:t>
      </w:r>
      <w:r>
        <w:rPr>
          <w:rFonts w:ascii="仿宋_GB2312" w:eastAsia="仿宋_GB2312" w:cs="宋体" w:hint="eastAsia"/>
          <w:sz w:val="32"/>
          <w:szCs w:val="32"/>
        </w:rPr>
        <w:lastRenderedPageBreak/>
        <w:t>财政部门要求。每年年末定时对我单位的固定资产进行盘点，对盘点过程中发现的盈亏，进行原因查找，并上报单位党组会研究决策，再上报财政行政事业单位资产管理科进行申报再行处理。</w:t>
      </w:r>
    </w:p>
    <w:p w:rsidR="009533EB" w:rsidRDefault="0079005D">
      <w:pPr>
        <w:snapToGrid w:val="0"/>
        <w:spacing w:line="560" w:lineRule="exact"/>
        <w:ind w:firstLineChars="200" w:firstLine="624"/>
        <w:rPr>
          <w:rFonts w:ascii="黑体" w:eastAsia="黑体" w:hAnsi="黑体" w:cs="宋体"/>
          <w:bCs/>
          <w:color w:val="333333"/>
          <w:sz w:val="32"/>
          <w:szCs w:val="32"/>
        </w:rPr>
      </w:pPr>
      <w:r>
        <w:rPr>
          <w:rFonts w:ascii="黑体" w:eastAsia="黑体" w:hAnsi="黑体" w:hint="eastAsia"/>
          <w:bCs/>
          <w:spacing w:val="-4"/>
          <w:sz w:val="32"/>
          <w:szCs w:val="32"/>
        </w:rPr>
        <w:t>五、</w:t>
      </w:r>
      <w:r>
        <w:rPr>
          <w:rFonts w:ascii="黑体" w:eastAsia="黑体" w:hAnsi="黑体" w:cs="宋体" w:hint="eastAsia"/>
          <w:bCs/>
          <w:color w:val="333333"/>
          <w:sz w:val="32"/>
          <w:szCs w:val="32"/>
        </w:rPr>
        <w:t>部门单位整体支出绩效情</w:t>
      </w:r>
      <w:r>
        <w:rPr>
          <w:rFonts w:ascii="黑体" w:eastAsia="黑体" w:hAnsi="黑体" w:cs="宋体" w:hint="eastAsia"/>
          <w:bCs/>
          <w:color w:val="333333"/>
          <w:sz w:val="32"/>
          <w:szCs w:val="32"/>
        </w:rPr>
        <w:t>况</w:t>
      </w:r>
    </w:p>
    <w:p w:rsidR="009533EB" w:rsidRDefault="0079005D">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w:t>
      </w:r>
      <w:r>
        <w:rPr>
          <w:rFonts w:ascii="仿宋_GB2312" w:eastAsia="仿宋_GB2312" w:hint="eastAsia"/>
          <w:sz w:val="32"/>
          <w:szCs w:val="32"/>
        </w:rPr>
        <w:t>，</w:t>
      </w:r>
      <w:r>
        <w:rPr>
          <w:rFonts w:ascii="仿宋_GB2312" w:eastAsia="仿宋_GB2312" w:hint="eastAsia"/>
          <w:sz w:val="32"/>
          <w:szCs w:val="32"/>
        </w:rPr>
        <w:t>部门单位整体支出绩效目标共设置一级指标</w:t>
      </w:r>
      <w:r>
        <w:rPr>
          <w:rFonts w:ascii="仿宋_GB2312" w:eastAsia="仿宋_GB2312" w:hint="eastAsia"/>
          <w:sz w:val="32"/>
          <w:szCs w:val="32"/>
        </w:rPr>
        <w:t>3</w:t>
      </w:r>
      <w:r>
        <w:rPr>
          <w:rFonts w:ascii="仿宋_GB2312" w:eastAsia="仿宋_GB2312" w:hint="eastAsia"/>
          <w:sz w:val="32"/>
          <w:szCs w:val="32"/>
        </w:rPr>
        <w:t>个，二级指标</w:t>
      </w:r>
      <w:r>
        <w:rPr>
          <w:rFonts w:ascii="仿宋_GB2312" w:eastAsia="仿宋_GB2312" w:hint="eastAsia"/>
          <w:sz w:val="32"/>
          <w:szCs w:val="32"/>
        </w:rPr>
        <w:t>7</w:t>
      </w:r>
      <w:r>
        <w:rPr>
          <w:rFonts w:ascii="仿宋_GB2312" w:eastAsia="仿宋_GB2312" w:hint="eastAsia"/>
          <w:sz w:val="32"/>
          <w:szCs w:val="32"/>
        </w:rPr>
        <w:t>个，三级指标</w:t>
      </w:r>
      <w:r>
        <w:rPr>
          <w:rFonts w:ascii="仿宋_GB2312" w:eastAsia="仿宋_GB2312" w:hint="eastAsia"/>
          <w:sz w:val="32"/>
          <w:szCs w:val="32"/>
        </w:rPr>
        <w:t>11</w:t>
      </w:r>
      <w:r>
        <w:rPr>
          <w:rFonts w:ascii="仿宋_GB2312" w:eastAsia="仿宋_GB2312" w:hint="eastAsia"/>
          <w:sz w:val="32"/>
          <w:szCs w:val="32"/>
        </w:rPr>
        <w:t>个，其中：已完成三级指标</w:t>
      </w:r>
      <w:r>
        <w:rPr>
          <w:rFonts w:ascii="仿宋_GB2312" w:eastAsia="仿宋_GB2312" w:hint="eastAsia"/>
          <w:sz w:val="32"/>
          <w:szCs w:val="32"/>
        </w:rPr>
        <w:t>11</w:t>
      </w:r>
      <w:r>
        <w:rPr>
          <w:rFonts w:ascii="仿宋_GB2312" w:eastAsia="仿宋_GB2312" w:hint="eastAsia"/>
          <w:sz w:val="32"/>
          <w:szCs w:val="32"/>
        </w:rPr>
        <w:t>个，指标完成率为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w:t>
      </w:r>
    </w:p>
    <w:p w:rsidR="009533EB" w:rsidRDefault="0079005D">
      <w:pPr>
        <w:pStyle w:val="3"/>
        <w:ind w:firstLine="640"/>
        <w:rPr>
          <w:sz w:val="32"/>
        </w:rPr>
      </w:pPr>
      <w:r>
        <w:rPr>
          <w:rFonts w:hint="eastAsia"/>
          <w:sz w:val="32"/>
        </w:rPr>
        <w:t>1.</w:t>
      </w:r>
      <w:r>
        <w:rPr>
          <w:rFonts w:hint="eastAsia"/>
          <w:sz w:val="32"/>
        </w:rPr>
        <w:t>产出指标完成情况分析</w:t>
      </w:r>
    </w:p>
    <w:p w:rsidR="009533EB" w:rsidRDefault="0079005D">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）数量指标</w:t>
      </w:r>
    </w:p>
    <w:p w:rsidR="009533EB" w:rsidRDefault="0079005D">
      <w:pPr>
        <w:ind w:firstLine="640"/>
        <w:rPr>
          <w:rFonts w:ascii="仿宋_GB2312" w:eastAsia="仿宋_GB2312"/>
          <w:sz w:val="32"/>
          <w:szCs w:val="32"/>
        </w:rPr>
      </w:pPr>
      <w:r>
        <w:rPr>
          <w:rFonts w:ascii="仿宋_GB2312" w:eastAsia="仿宋_GB2312" w:hint="eastAsia"/>
          <w:sz w:val="32"/>
          <w:szCs w:val="32"/>
        </w:rPr>
        <w:t>“开展业务培训、法制宣传等活动”指标：预期指标值为</w:t>
      </w:r>
      <w:r>
        <w:rPr>
          <w:rFonts w:ascii="仿宋_GB2312" w:eastAsia="仿宋_GB2312" w:hint="eastAsia"/>
          <w:sz w:val="32"/>
          <w:szCs w:val="32"/>
        </w:rPr>
        <w:t>“</w:t>
      </w:r>
      <w:r>
        <w:rPr>
          <w:rFonts w:ascii="仿宋_GB2312" w:eastAsia="仿宋_GB2312" w:hint="eastAsia"/>
          <w:sz w:val="32"/>
          <w:szCs w:val="32"/>
        </w:rPr>
        <w:t>&gt;=4.00</w:t>
      </w:r>
      <w:r>
        <w:rPr>
          <w:rFonts w:ascii="仿宋_GB2312" w:eastAsia="仿宋_GB2312" w:hint="eastAsia"/>
          <w:sz w:val="32"/>
          <w:szCs w:val="32"/>
        </w:rPr>
        <w:t>次”，实际完成指标值为“</w:t>
      </w:r>
      <w:r>
        <w:rPr>
          <w:rFonts w:ascii="仿宋_GB2312" w:eastAsia="仿宋_GB2312" w:hint="eastAsia"/>
          <w:sz w:val="32"/>
          <w:szCs w:val="32"/>
        </w:rPr>
        <w:t>4.00</w:t>
      </w:r>
      <w:r>
        <w:rPr>
          <w:rFonts w:ascii="仿宋_GB2312" w:eastAsia="仿宋_GB2312" w:hint="eastAsia"/>
          <w:sz w:val="32"/>
          <w:szCs w:val="32"/>
        </w:rPr>
        <w:t>次”，指标完成率为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9533EB" w:rsidRDefault="0079005D">
      <w:pPr>
        <w:ind w:firstLine="640"/>
        <w:rPr>
          <w:rFonts w:ascii="仿宋_GB2312" w:eastAsia="仿宋_GB2312"/>
          <w:sz w:val="32"/>
          <w:szCs w:val="32"/>
        </w:rPr>
      </w:pPr>
      <w:r>
        <w:rPr>
          <w:rFonts w:ascii="仿宋_GB2312" w:eastAsia="仿宋_GB2312" w:hint="eastAsia"/>
          <w:sz w:val="32"/>
          <w:szCs w:val="32"/>
        </w:rPr>
        <w:t>“公务保障用车数量”指标：预期指标值为“</w:t>
      </w:r>
      <w:r>
        <w:rPr>
          <w:rFonts w:ascii="仿宋_GB2312" w:eastAsia="仿宋_GB2312" w:hint="eastAsia"/>
          <w:sz w:val="32"/>
          <w:szCs w:val="32"/>
        </w:rPr>
        <w:t>=2.00</w:t>
      </w:r>
      <w:r>
        <w:rPr>
          <w:rFonts w:ascii="仿宋_GB2312" w:eastAsia="仿宋_GB2312" w:hint="eastAsia"/>
          <w:sz w:val="32"/>
          <w:szCs w:val="32"/>
        </w:rPr>
        <w:t>辆”，实际完成指标值为“</w:t>
      </w:r>
      <w:r>
        <w:rPr>
          <w:rFonts w:ascii="仿宋_GB2312" w:eastAsia="仿宋_GB2312" w:hint="eastAsia"/>
          <w:sz w:val="32"/>
          <w:szCs w:val="32"/>
        </w:rPr>
        <w:t>2.00</w:t>
      </w:r>
      <w:r>
        <w:rPr>
          <w:rFonts w:ascii="仿宋_GB2312" w:eastAsia="仿宋_GB2312" w:hint="eastAsia"/>
          <w:sz w:val="32"/>
          <w:szCs w:val="32"/>
        </w:rPr>
        <w:t>辆”，指标完成率为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9533EB" w:rsidRDefault="0079005D">
      <w:pPr>
        <w:ind w:firstLine="640"/>
      </w:pPr>
      <w:r>
        <w:rPr>
          <w:rFonts w:ascii="仿宋_GB2312" w:eastAsia="仿宋_GB2312" w:hint="eastAsia"/>
          <w:sz w:val="32"/>
          <w:szCs w:val="32"/>
        </w:rPr>
        <w:t>“保障办公人员数量”指标：预期指标值为“</w:t>
      </w:r>
      <w:r>
        <w:rPr>
          <w:rFonts w:ascii="仿宋_GB2312" w:eastAsia="仿宋_GB2312" w:hint="eastAsia"/>
          <w:sz w:val="32"/>
          <w:szCs w:val="32"/>
        </w:rPr>
        <w:t>=42.00</w:t>
      </w:r>
      <w:r>
        <w:rPr>
          <w:rFonts w:ascii="仿宋_GB2312" w:eastAsia="仿宋_GB2312" w:hint="eastAsia"/>
          <w:sz w:val="32"/>
          <w:szCs w:val="32"/>
        </w:rPr>
        <w:t>人”，实际完成指标值为</w:t>
      </w:r>
      <w:r>
        <w:rPr>
          <w:rFonts w:ascii="仿宋_GB2312" w:eastAsia="仿宋_GB2312" w:hint="eastAsia"/>
          <w:sz w:val="32"/>
          <w:szCs w:val="32"/>
        </w:rPr>
        <w:t>42.00</w:t>
      </w:r>
      <w:r>
        <w:rPr>
          <w:rFonts w:ascii="仿宋_GB2312" w:eastAsia="仿宋_GB2312" w:hint="eastAsia"/>
          <w:sz w:val="32"/>
          <w:szCs w:val="32"/>
        </w:rPr>
        <w:t>人”，指标完成率为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9533EB" w:rsidRDefault="0079005D">
      <w:pPr>
        <w:numPr>
          <w:ilvl w:val="0"/>
          <w:numId w:val="3"/>
        </w:numPr>
        <w:ind w:firstLine="640"/>
        <w:rPr>
          <w:rFonts w:ascii="仿宋_GB2312" w:eastAsia="仿宋_GB2312"/>
          <w:sz w:val="32"/>
          <w:szCs w:val="32"/>
        </w:rPr>
      </w:pPr>
      <w:r>
        <w:rPr>
          <w:rFonts w:ascii="仿宋_GB2312" w:eastAsia="仿宋_GB2312" w:hint="eastAsia"/>
          <w:sz w:val="32"/>
          <w:szCs w:val="32"/>
        </w:rPr>
        <w:t>质量指标</w:t>
      </w:r>
    </w:p>
    <w:p w:rsidR="009533EB" w:rsidRDefault="0079005D">
      <w:pPr>
        <w:ind w:firstLine="640"/>
        <w:rPr>
          <w:rFonts w:ascii="仿宋_GB2312" w:eastAsia="仿宋_GB2312"/>
          <w:sz w:val="32"/>
          <w:szCs w:val="32"/>
        </w:rPr>
      </w:pPr>
      <w:r>
        <w:rPr>
          <w:rFonts w:ascii="仿宋_GB2312" w:eastAsia="仿宋_GB2312" w:hint="eastAsia"/>
          <w:sz w:val="32"/>
          <w:szCs w:val="32"/>
        </w:rPr>
        <w:t>“工作验收合格率”指标：预期指标值为“</w:t>
      </w:r>
      <w:r>
        <w:rPr>
          <w:rFonts w:ascii="仿宋_GB2312" w:eastAsia="仿宋_GB2312" w:hint="eastAsia"/>
          <w:sz w:val="32"/>
          <w:szCs w:val="32"/>
        </w:rPr>
        <w:t>=100%</w:t>
      </w:r>
      <w:r>
        <w:rPr>
          <w:rFonts w:ascii="仿宋_GB2312" w:eastAsia="仿宋_GB2312" w:hint="eastAsia"/>
          <w:sz w:val="32"/>
          <w:szCs w:val="32"/>
        </w:rPr>
        <w:t>”，实际完成指标值为“</w:t>
      </w:r>
      <w:r>
        <w:rPr>
          <w:rFonts w:ascii="仿宋_GB2312" w:eastAsia="仿宋_GB2312" w:hint="eastAsia"/>
          <w:sz w:val="32"/>
          <w:szCs w:val="32"/>
        </w:rPr>
        <w:t>100%</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9533EB" w:rsidRDefault="0079005D">
      <w:pPr>
        <w:numPr>
          <w:ilvl w:val="0"/>
          <w:numId w:val="3"/>
        </w:numPr>
        <w:ind w:firstLine="640"/>
        <w:rPr>
          <w:rFonts w:ascii="仿宋_GB2312" w:eastAsia="仿宋_GB2312"/>
          <w:sz w:val="32"/>
          <w:szCs w:val="32"/>
        </w:rPr>
      </w:pPr>
      <w:r>
        <w:rPr>
          <w:rFonts w:ascii="仿宋_GB2312" w:eastAsia="仿宋_GB2312" w:hint="eastAsia"/>
          <w:sz w:val="32"/>
          <w:szCs w:val="32"/>
        </w:rPr>
        <w:t>时效指标</w:t>
      </w:r>
    </w:p>
    <w:p w:rsidR="009533EB" w:rsidRDefault="0079005D">
      <w:pPr>
        <w:ind w:firstLine="640"/>
        <w:rPr>
          <w:rFonts w:ascii="仿宋_GB2312" w:eastAsia="仿宋_GB2312"/>
          <w:sz w:val="32"/>
          <w:szCs w:val="32"/>
        </w:rPr>
      </w:pPr>
      <w:r>
        <w:rPr>
          <w:rFonts w:ascii="仿宋_GB2312" w:eastAsia="仿宋_GB2312" w:hint="eastAsia"/>
          <w:sz w:val="32"/>
          <w:szCs w:val="32"/>
        </w:rPr>
        <w:t>“工作按时完成率”指标：预期指标值为“</w:t>
      </w:r>
      <w:r>
        <w:rPr>
          <w:rFonts w:ascii="仿宋_GB2312" w:eastAsia="仿宋_GB2312" w:hint="eastAsia"/>
          <w:sz w:val="32"/>
          <w:szCs w:val="32"/>
        </w:rPr>
        <w:t>=100.00%</w:t>
      </w:r>
      <w:r>
        <w:rPr>
          <w:rFonts w:ascii="仿宋_GB2312" w:eastAsia="仿宋_GB2312" w:hint="eastAsia"/>
          <w:sz w:val="32"/>
          <w:szCs w:val="32"/>
        </w:rPr>
        <w:t>”，实际完成指标值为“</w:t>
      </w:r>
      <w:r>
        <w:rPr>
          <w:rFonts w:ascii="仿宋_GB2312" w:eastAsia="仿宋_GB2312" w:hint="eastAsia"/>
          <w:sz w:val="32"/>
          <w:szCs w:val="32"/>
        </w:rPr>
        <w:t>100.00%</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9533EB" w:rsidRDefault="0079005D">
      <w:pPr>
        <w:numPr>
          <w:ilvl w:val="0"/>
          <w:numId w:val="3"/>
        </w:numPr>
        <w:ind w:firstLine="640"/>
        <w:rPr>
          <w:rFonts w:ascii="仿宋_GB2312" w:eastAsia="仿宋_GB2312"/>
          <w:sz w:val="32"/>
          <w:szCs w:val="32"/>
        </w:rPr>
      </w:pPr>
      <w:r>
        <w:rPr>
          <w:rFonts w:ascii="仿宋_GB2312" w:eastAsia="仿宋_GB2312" w:hint="eastAsia"/>
          <w:sz w:val="32"/>
          <w:szCs w:val="32"/>
        </w:rPr>
        <w:lastRenderedPageBreak/>
        <w:t>成本指标</w:t>
      </w:r>
    </w:p>
    <w:p w:rsidR="009533EB" w:rsidRDefault="0079005D">
      <w:pPr>
        <w:ind w:firstLine="640"/>
        <w:rPr>
          <w:rFonts w:ascii="仿宋_GB2312" w:eastAsia="仿宋_GB2312"/>
          <w:sz w:val="32"/>
          <w:szCs w:val="32"/>
        </w:rPr>
      </w:pPr>
      <w:r>
        <w:rPr>
          <w:rFonts w:ascii="仿宋_GB2312" w:eastAsia="仿宋_GB2312" w:hint="eastAsia"/>
          <w:sz w:val="32"/>
          <w:szCs w:val="32"/>
        </w:rPr>
        <w:t>“人员经费”指标：预期指标值为“</w:t>
      </w:r>
      <w:r>
        <w:rPr>
          <w:rFonts w:ascii="仿宋_GB2312" w:eastAsia="仿宋_GB2312" w:hint="eastAsia"/>
          <w:sz w:val="32"/>
          <w:szCs w:val="32"/>
        </w:rPr>
        <w:t>&lt;=384.46</w:t>
      </w:r>
      <w:r>
        <w:rPr>
          <w:rFonts w:ascii="仿宋_GB2312" w:eastAsia="仿宋_GB2312" w:hint="eastAsia"/>
          <w:sz w:val="32"/>
          <w:szCs w:val="32"/>
        </w:rPr>
        <w:t>万元”，实际完成指标值为“</w:t>
      </w:r>
      <w:r>
        <w:rPr>
          <w:rFonts w:ascii="仿宋_GB2312" w:eastAsia="仿宋_GB2312" w:hint="eastAsia"/>
          <w:sz w:val="32"/>
          <w:szCs w:val="32"/>
        </w:rPr>
        <w:t>384.46</w:t>
      </w:r>
      <w:r>
        <w:rPr>
          <w:rFonts w:ascii="仿宋_GB2312" w:eastAsia="仿宋_GB2312" w:hint="eastAsia"/>
          <w:sz w:val="32"/>
          <w:szCs w:val="32"/>
        </w:rPr>
        <w:t>万元”，指标完成率为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9533EB" w:rsidRDefault="0079005D">
      <w:pPr>
        <w:pStyle w:val="3"/>
        <w:ind w:firstLineChars="200" w:firstLine="640"/>
        <w:rPr>
          <w:rFonts w:hAnsi="Times New Roman"/>
          <w:b w:val="0"/>
          <w:bCs w:val="0"/>
          <w:sz w:val="32"/>
        </w:rPr>
      </w:pPr>
      <w:r>
        <w:rPr>
          <w:rFonts w:hAnsi="Times New Roman" w:hint="eastAsia"/>
          <w:b w:val="0"/>
          <w:bCs w:val="0"/>
          <w:sz w:val="32"/>
        </w:rPr>
        <w:t>“办公经费</w:t>
      </w:r>
      <w:r>
        <w:rPr>
          <w:rFonts w:hAnsi="Times New Roman" w:hint="eastAsia"/>
          <w:b w:val="0"/>
          <w:bCs w:val="0"/>
          <w:sz w:val="32"/>
        </w:rPr>
        <w:t>”指标：预期指标值为“</w:t>
      </w:r>
      <w:r>
        <w:rPr>
          <w:rFonts w:hAnsi="Times New Roman" w:hint="eastAsia"/>
          <w:b w:val="0"/>
          <w:bCs w:val="0"/>
          <w:sz w:val="32"/>
        </w:rPr>
        <w:t>&lt;=24.57</w:t>
      </w:r>
      <w:r>
        <w:rPr>
          <w:rFonts w:hAnsi="Times New Roman" w:hint="eastAsia"/>
          <w:b w:val="0"/>
          <w:bCs w:val="0"/>
          <w:sz w:val="32"/>
        </w:rPr>
        <w:t>万元”，实际完成指标值为“</w:t>
      </w:r>
      <w:r>
        <w:rPr>
          <w:rFonts w:hAnsi="Times New Roman" w:hint="eastAsia"/>
          <w:b w:val="0"/>
          <w:bCs w:val="0"/>
          <w:sz w:val="32"/>
        </w:rPr>
        <w:t>24.57</w:t>
      </w:r>
      <w:r>
        <w:rPr>
          <w:rFonts w:hAnsi="Times New Roman" w:hint="eastAsia"/>
          <w:b w:val="0"/>
          <w:bCs w:val="0"/>
          <w:sz w:val="32"/>
        </w:rPr>
        <w:t>万元”，指标完成率为</w:t>
      </w:r>
      <w:r>
        <w:rPr>
          <w:rFonts w:hAnsi="Times New Roman" w:hint="eastAsia"/>
          <w:b w:val="0"/>
          <w:bCs w:val="0"/>
          <w:sz w:val="32"/>
        </w:rPr>
        <w:t>100.0%;</w:t>
      </w:r>
    </w:p>
    <w:p w:rsidR="009533EB" w:rsidRDefault="0079005D">
      <w:pPr>
        <w:pStyle w:val="3"/>
        <w:ind w:firstLine="640"/>
        <w:rPr>
          <w:sz w:val="32"/>
        </w:rPr>
      </w:pPr>
      <w:r>
        <w:rPr>
          <w:rFonts w:hint="eastAsia"/>
          <w:sz w:val="32"/>
        </w:rPr>
        <w:t>2.</w:t>
      </w:r>
      <w:r>
        <w:rPr>
          <w:rFonts w:hint="eastAsia"/>
          <w:sz w:val="32"/>
        </w:rPr>
        <w:t>效益指标完成情况分析</w:t>
      </w:r>
    </w:p>
    <w:p w:rsidR="009533EB" w:rsidRDefault="0079005D">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）经济效益</w:t>
      </w:r>
    </w:p>
    <w:p w:rsidR="009533EB" w:rsidRDefault="0079005D">
      <w:pPr>
        <w:ind w:firstLine="640"/>
        <w:rPr>
          <w:rFonts w:ascii="仿宋_GB2312" w:eastAsia="仿宋_GB2312"/>
          <w:sz w:val="32"/>
          <w:szCs w:val="32"/>
        </w:rPr>
      </w:pPr>
      <w:r>
        <w:rPr>
          <w:rFonts w:ascii="仿宋_GB2312" w:eastAsia="仿宋_GB2312" w:hint="eastAsia"/>
          <w:sz w:val="32"/>
          <w:szCs w:val="32"/>
        </w:rPr>
        <w:t>无此项指标</w:t>
      </w:r>
    </w:p>
    <w:p w:rsidR="009533EB" w:rsidRDefault="0079005D">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）社会效益</w:t>
      </w:r>
    </w:p>
    <w:p w:rsidR="009533EB" w:rsidRDefault="0079005D">
      <w:pPr>
        <w:ind w:firstLine="640"/>
        <w:rPr>
          <w:rFonts w:ascii="仿宋_GB2312" w:eastAsia="仿宋_GB2312"/>
          <w:sz w:val="32"/>
          <w:szCs w:val="32"/>
        </w:rPr>
      </w:pPr>
      <w:r>
        <w:rPr>
          <w:rFonts w:ascii="仿宋_GB2312" w:eastAsia="仿宋_GB2312" w:hint="eastAsia"/>
          <w:sz w:val="32"/>
          <w:szCs w:val="32"/>
        </w:rPr>
        <w:t>“改善老旧小区内居民居住质量，提升居民的生活便利程度”指标：预期指标值为“有效改善”，实际完成指标值为“有效改善”，指标完成率为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9533EB" w:rsidRDefault="0079005D">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）生态效益</w:t>
      </w:r>
    </w:p>
    <w:p w:rsidR="009533EB" w:rsidRDefault="0079005D">
      <w:pPr>
        <w:ind w:firstLine="640"/>
        <w:rPr>
          <w:rFonts w:ascii="仿宋_GB2312" w:eastAsia="仿宋_GB2312"/>
          <w:sz w:val="32"/>
          <w:szCs w:val="32"/>
        </w:rPr>
      </w:pPr>
      <w:r>
        <w:rPr>
          <w:rFonts w:ascii="仿宋_GB2312" w:eastAsia="仿宋_GB2312" w:hint="eastAsia"/>
          <w:sz w:val="32"/>
          <w:szCs w:val="32"/>
        </w:rPr>
        <w:t>无此项指标</w:t>
      </w:r>
    </w:p>
    <w:p w:rsidR="009533EB" w:rsidRDefault="0079005D">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）可持续影响</w:t>
      </w:r>
    </w:p>
    <w:p w:rsidR="009533EB" w:rsidRDefault="0079005D">
      <w:pPr>
        <w:ind w:firstLine="640"/>
        <w:rPr>
          <w:rFonts w:ascii="仿宋_GB2312" w:eastAsia="仿宋_GB2312"/>
          <w:sz w:val="32"/>
          <w:szCs w:val="32"/>
        </w:rPr>
      </w:pPr>
      <w:r>
        <w:rPr>
          <w:rFonts w:ascii="仿宋_GB2312" w:eastAsia="仿宋_GB2312" w:hint="eastAsia"/>
          <w:sz w:val="32"/>
          <w:szCs w:val="32"/>
        </w:rPr>
        <w:t>“促进我市房产行业健康可持续发展”指标：预期指标值为“有效促进”，实际完成指标值为“有效促进”，指标完成率为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9533EB" w:rsidRDefault="0079005D">
      <w:pPr>
        <w:pStyle w:val="3"/>
        <w:ind w:firstLine="640"/>
        <w:rPr>
          <w:sz w:val="32"/>
        </w:rPr>
      </w:pPr>
      <w:r>
        <w:rPr>
          <w:rFonts w:hint="eastAsia"/>
          <w:sz w:val="32"/>
        </w:rPr>
        <w:t>3.</w:t>
      </w:r>
      <w:r>
        <w:rPr>
          <w:rFonts w:hint="eastAsia"/>
          <w:sz w:val="32"/>
        </w:rPr>
        <w:t>满意度指标完成情况分析</w:t>
      </w:r>
    </w:p>
    <w:p w:rsidR="009533EB" w:rsidRDefault="0079005D">
      <w:pPr>
        <w:ind w:firstLine="640"/>
      </w:pPr>
      <w:r>
        <w:rPr>
          <w:rFonts w:ascii="仿宋_GB2312" w:eastAsia="仿宋_GB2312" w:hint="eastAsia"/>
          <w:sz w:val="32"/>
          <w:szCs w:val="32"/>
        </w:rPr>
        <w:t>“群众满意度”指标：预期指标值为“</w:t>
      </w:r>
      <w:r>
        <w:rPr>
          <w:rFonts w:ascii="仿宋_GB2312" w:eastAsia="仿宋_GB2312" w:hint="eastAsia"/>
          <w:sz w:val="32"/>
          <w:szCs w:val="32"/>
        </w:rPr>
        <w:t>&gt;=92.00%</w:t>
      </w:r>
      <w:r>
        <w:rPr>
          <w:rFonts w:ascii="仿宋_GB2312" w:eastAsia="仿宋_GB2312" w:hint="eastAsia"/>
          <w:sz w:val="32"/>
          <w:szCs w:val="32"/>
        </w:rPr>
        <w:t>”，实际完成指标值为“</w:t>
      </w:r>
      <w:r>
        <w:rPr>
          <w:rFonts w:ascii="仿宋_GB2312" w:eastAsia="仿宋_GB2312" w:hint="eastAsia"/>
          <w:sz w:val="32"/>
          <w:szCs w:val="32"/>
        </w:rPr>
        <w:t>92.00%</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9533EB" w:rsidRDefault="0079005D">
      <w:pPr>
        <w:ind w:firstLine="640"/>
        <w:rPr>
          <w:rFonts w:ascii="仿宋_GB2312" w:eastAsia="仿宋_GB2312"/>
          <w:sz w:val="32"/>
          <w:szCs w:val="32"/>
        </w:rPr>
      </w:pPr>
      <w:r>
        <w:rPr>
          <w:rFonts w:ascii="仿宋_GB2312" w:eastAsia="仿宋_GB2312" w:hint="eastAsia"/>
          <w:sz w:val="32"/>
          <w:szCs w:val="32"/>
        </w:rPr>
        <w:t>“职工满意度”指标：预期指标值为“</w:t>
      </w:r>
      <w:r>
        <w:rPr>
          <w:rFonts w:ascii="仿宋_GB2312" w:eastAsia="仿宋_GB2312" w:hint="eastAsia"/>
          <w:sz w:val="32"/>
          <w:szCs w:val="32"/>
        </w:rPr>
        <w:t>&gt;=95.00%</w:t>
      </w:r>
      <w:r>
        <w:rPr>
          <w:rFonts w:ascii="仿宋_GB2312" w:eastAsia="仿宋_GB2312" w:hint="eastAsia"/>
          <w:sz w:val="32"/>
          <w:szCs w:val="32"/>
        </w:rPr>
        <w:t>”，实际完</w:t>
      </w:r>
      <w:r>
        <w:rPr>
          <w:rFonts w:ascii="仿宋_GB2312" w:eastAsia="仿宋_GB2312" w:hint="eastAsia"/>
          <w:sz w:val="32"/>
          <w:szCs w:val="32"/>
        </w:rPr>
        <w:lastRenderedPageBreak/>
        <w:t>成指标值为“</w:t>
      </w:r>
      <w:r>
        <w:rPr>
          <w:rFonts w:ascii="仿宋_GB2312" w:eastAsia="仿宋_GB2312" w:hint="eastAsia"/>
          <w:sz w:val="32"/>
          <w:szCs w:val="32"/>
        </w:rPr>
        <w:t>9</w:t>
      </w:r>
      <w:r>
        <w:rPr>
          <w:rFonts w:ascii="仿宋_GB2312" w:eastAsia="仿宋_GB2312" w:hint="eastAsia"/>
          <w:sz w:val="32"/>
          <w:szCs w:val="32"/>
        </w:rPr>
        <w:t>5</w:t>
      </w:r>
      <w:r>
        <w:rPr>
          <w:rFonts w:ascii="仿宋_GB2312" w:eastAsia="仿宋_GB2312" w:hint="eastAsia"/>
          <w:sz w:val="32"/>
          <w:szCs w:val="32"/>
        </w:rPr>
        <w:t>.00%</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9533EB" w:rsidRDefault="009533EB">
      <w:pPr>
        <w:pStyle w:val="3"/>
      </w:pPr>
    </w:p>
    <w:p w:rsidR="009533EB" w:rsidRDefault="0079005D">
      <w:pPr>
        <w:snapToGrid w:val="0"/>
        <w:spacing w:line="560" w:lineRule="exact"/>
        <w:ind w:firstLineChars="200" w:firstLine="624"/>
        <w:rPr>
          <w:rFonts w:ascii="黑体" w:eastAsia="黑体" w:hAnsi="黑体" w:cs="宋体"/>
          <w:bCs/>
          <w:color w:val="333333"/>
          <w:sz w:val="32"/>
          <w:szCs w:val="32"/>
        </w:rPr>
      </w:pPr>
      <w:r>
        <w:rPr>
          <w:rFonts w:ascii="黑体" w:eastAsia="黑体" w:hAnsi="黑体" w:hint="eastAsia"/>
          <w:bCs/>
          <w:spacing w:val="-4"/>
          <w:sz w:val="32"/>
          <w:szCs w:val="32"/>
        </w:rPr>
        <w:t>六、</w:t>
      </w:r>
      <w:r>
        <w:rPr>
          <w:rFonts w:ascii="黑体" w:eastAsia="黑体" w:hAnsi="黑体" w:cs="宋体" w:hint="eastAsia"/>
          <w:bCs/>
          <w:color w:val="333333"/>
          <w:sz w:val="32"/>
          <w:szCs w:val="32"/>
        </w:rPr>
        <w:t>存在的主要问题</w:t>
      </w:r>
    </w:p>
    <w:p w:rsidR="009533EB" w:rsidRDefault="0079005D">
      <w:pPr>
        <w:snapToGrid w:val="0"/>
        <w:spacing w:line="560" w:lineRule="exact"/>
        <w:ind w:firstLineChars="200" w:firstLine="624"/>
        <w:rPr>
          <w:rFonts w:ascii="黑体" w:eastAsia="黑体" w:hAnsi="黑体" w:cs="宋体"/>
          <w:bCs/>
          <w:sz w:val="32"/>
          <w:szCs w:val="32"/>
        </w:rPr>
      </w:pPr>
      <w:r>
        <w:rPr>
          <w:rFonts w:ascii="仿宋_GB2312" w:eastAsia="仿宋_GB2312" w:hint="eastAsia"/>
          <w:spacing w:val="-4"/>
          <w:sz w:val="32"/>
          <w:szCs w:val="32"/>
        </w:rPr>
        <w:t>202</w:t>
      </w:r>
      <w:r>
        <w:rPr>
          <w:rFonts w:ascii="仿宋_GB2312" w:eastAsia="仿宋_GB2312" w:hint="eastAsia"/>
          <w:spacing w:val="-4"/>
          <w:sz w:val="32"/>
          <w:szCs w:val="32"/>
        </w:rPr>
        <w:t>2</w:t>
      </w:r>
      <w:r>
        <w:rPr>
          <w:rFonts w:ascii="仿宋_GB2312" w:eastAsia="仿宋_GB2312" w:hint="eastAsia"/>
          <w:spacing w:val="-4"/>
          <w:sz w:val="32"/>
          <w:szCs w:val="32"/>
        </w:rPr>
        <w:t>年本单位整体支出绩效目标全部达成，不存在未完成原因分析。</w:t>
      </w:r>
    </w:p>
    <w:p w:rsidR="009533EB" w:rsidRDefault="0079005D">
      <w:pPr>
        <w:numPr>
          <w:ilvl w:val="0"/>
          <w:numId w:val="4"/>
        </w:numPr>
        <w:snapToGrid w:val="0"/>
        <w:spacing w:line="560" w:lineRule="exact"/>
        <w:ind w:firstLineChars="200" w:firstLine="640"/>
        <w:rPr>
          <w:rFonts w:ascii="黑体" w:eastAsia="黑体" w:hAnsi="黑体" w:cs="宋体"/>
          <w:bCs/>
          <w:color w:val="333333"/>
          <w:sz w:val="32"/>
          <w:szCs w:val="32"/>
        </w:rPr>
      </w:pPr>
      <w:r>
        <w:rPr>
          <w:rFonts w:ascii="黑体" w:eastAsia="黑体" w:hAnsi="黑体" w:cs="宋体" w:hint="eastAsia"/>
          <w:bCs/>
          <w:color w:val="333333"/>
          <w:sz w:val="32"/>
          <w:szCs w:val="32"/>
        </w:rPr>
        <w:t>改进措施和建议</w:t>
      </w:r>
    </w:p>
    <w:p w:rsidR="009533EB" w:rsidRDefault="0079005D">
      <w:pPr>
        <w:snapToGrid w:val="0"/>
        <w:spacing w:line="560" w:lineRule="exact"/>
        <w:ind w:firstLineChars="200" w:firstLine="624"/>
        <w:rPr>
          <w:rFonts w:ascii="仿宋_GB2312" w:eastAsia="仿宋_GB2312" w:hAnsi="楷体"/>
          <w:bCs/>
          <w:spacing w:val="-4"/>
          <w:sz w:val="32"/>
          <w:szCs w:val="32"/>
        </w:rPr>
      </w:pPr>
      <w:r>
        <w:rPr>
          <w:rFonts w:ascii="仿宋_GB2312" w:eastAsia="仿宋_GB2312" w:hAnsi="楷体" w:hint="eastAsia"/>
          <w:bCs/>
          <w:spacing w:val="-4"/>
          <w:sz w:val="32"/>
          <w:szCs w:val="32"/>
        </w:rPr>
        <w:t>预算绩效管理的观念不够深入人心，预算绩效管理学习不够深入，预算绩效工作涉及项目业务、财务、效益等方面知识，能全面掌握这些知识的人员较少，特别是能对效益方面进行较好评价的人才比较缺乏，还处在学习、摸索阶段。</w:t>
      </w:r>
    </w:p>
    <w:p w:rsidR="009533EB" w:rsidRDefault="0079005D">
      <w:pPr>
        <w:spacing w:line="540" w:lineRule="exact"/>
        <w:ind w:firstLineChars="200" w:firstLine="624"/>
        <w:rPr>
          <w:rStyle w:val="a9"/>
          <w:rFonts w:ascii="仿宋" w:eastAsia="仿宋" w:hAnsi="仿宋"/>
          <w:b w:val="0"/>
          <w:spacing w:val="-4"/>
          <w:sz w:val="32"/>
          <w:szCs w:val="32"/>
        </w:rPr>
      </w:pPr>
      <w:r>
        <w:rPr>
          <w:rStyle w:val="a9"/>
          <w:rFonts w:ascii="仿宋" w:eastAsia="仿宋" w:hAnsi="仿宋" w:hint="eastAsia"/>
          <w:b w:val="0"/>
          <w:spacing w:val="-4"/>
          <w:sz w:val="32"/>
          <w:szCs w:val="32"/>
        </w:rPr>
        <w:t>建议加大预算管理理论及实际操作培训力度，加强人才储备，一要加大理论研究力度。对预算绩效管理进行系统性研究，形成好的意见和建议，为预算绩效管理提供理论上的支持。二要加大宣传力度，积极引导舆论，使预算绩效管理理念深入人心。三要加强预算绩效管理理论和实际操作培训，分批次对从事预算绩效管理人员进行知识和技能的普及</w:t>
      </w:r>
      <w:r>
        <w:rPr>
          <w:rStyle w:val="a9"/>
          <w:rFonts w:ascii="仿宋" w:eastAsia="仿宋" w:hAnsi="仿宋" w:hint="eastAsia"/>
          <w:b w:val="0"/>
          <w:spacing w:val="-4"/>
          <w:sz w:val="32"/>
          <w:szCs w:val="32"/>
        </w:rPr>
        <w:t>工作，培养一批专业从事预算绩效管理的队伍，为预算绩效管理提供人才保障和储备。</w:t>
      </w:r>
    </w:p>
    <w:p w:rsidR="009533EB" w:rsidRDefault="009533EB">
      <w:pPr>
        <w:pStyle w:val="3"/>
      </w:pPr>
    </w:p>
    <w:p w:rsidR="009533EB" w:rsidRDefault="0079005D">
      <w:pPr>
        <w:snapToGrid w:val="0"/>
        <w:spacing w:line="560" w:lineRule="exact"/>
        <w:ind w:firstLineChars="200" w:firstLine="640"/>
        <w:rPr>
          <w:rFonts w:ascii="黑体" w:eastAsia="黑体" w:hAnsi="黑体" w:cs="宋体"/>
          <w:bCs/>
          <w:color w:val="333333"/>
          <w:sz w:val="32"/>
          <w:szCs w:val="32"/>
        </w:rPr>
      </w:pPr>
      <w:r>
        <w:rPr>
          <w:rFonts w:ascii="黑体" w:eastAsia="黑体" w:hAnsi="黑体" w:cs="宋体" w:hint="eastAsia"/>
          <w:bCs/>
          <w:color w:val="333333"/>
          <w:sz w:val="32"/>
          <w:szCs w:val="32"/>
        </w:rPr>
        <w:t>八、附表：《部门整体支出绩效目标自评表》</w:t>
      </w:r>
      <w:r>
        <w:rPr>
          <w:rFonts w:ascii="黑体" w:eastAsia="黑体" w:hAnsi="黑体" w:cs="宋体" w:hint="eastAsia"/>
          <w:bCs/>
          <w:color w:val="333333"/>
          <w:sz w:val="32"/>
          <w:szCs w:val="32"/>
        </w:rPr>
        <w:t xml:space="preserve"> </w:t>
      </w:r>
    </w:p>
    <w:tbl>
      <w:tblPr>
        <w:tblW w:w="8700" w:type="dxa"/>
        <w:tblInd w:w="93" w:type="dxa"/>
        <w:tblLook w:val="04A0"/>
      </w:tblPr>
      <w:tblGrid>
        <w:gridCol w:w="870"/>
        <w:gridCol w:w="870"/>
        <w:gridCol w:w="870"/>
        <w:gridCol w:w="870"/>
        <w:gridCol w:w="870"/>
        <w:gridCol w:w="870"/>
        <w:gridCol w:w="870"/>
        <w:gridCol w:w="870"/>
        <w:gridCol w:w="870"/>
        <w:gridCol w:w="870"/>
      </w:tblGrid>
      <w:tr w:rsidR="009533EB">
        <w:trPr>
          <w:trHeight w:val="800"/>
        </w:trPr>
        <w:tc>
          <w:tcPr>
            <w:tcW w:w="8700" w:type="dxa"/>
            <w:gridSpan w:val="10"/>
            <w:tcBorders>
              <w:top w:val="nil"/>
              <w:left w:val="nil"/>
              <w:bottom w:val="nil"/>
              <w:right w:val="nil"/>
            </w:tcBorders>
            <w:shd w:val="clear" w:color="auto" w:fill="auto"/>
            <w:vAlign w:val="center"/>
          </w:tcPr>
          <w:p w:rsidR="009533EB" w:rsidRDefault="0079005D">
            <w:pPr>
              <w:widowControl/>
              <w:jc w:val="center"/>
              <w:textAlignment w:val="center"/>
              <w:rPr>
                <w:rFonts w:ascii="方正小标宋简体" w:eastAsia="方正小标宋简体" w:hAnsi="方正小标宋简体" w:cs="方正小标宋简体"/>
                <w:color w:val="000000"/>
                <w:sz w:val="24"/>
              </w:rPr>
            </w:pPr>
            <w:r>
              <w:rPr>
                <w:rFonts w:ascii="方正小标宋简体" w:eastAsia="方正小标宋简体" w:hAnsi="方正小标宋简体" w:cs="方正小标宋简体"/>
                <w:color w:val="000000"/>
                <w:kern w:val="0"/>
                <w:sz w:val="24"/>
                <w:lang/>
              </w:rPr>
              <w:t>部门整体支出绩效目标自评表</w:t>
            </w:r>
          </w:p>
        </w:tc>
      </w:tr>
      <w:tr w:rsidR="009533EB">
        <w:trPr>
          <w:trHeight w:val="680"/>
        </w:trPr>
        <w:tc>
          <w:tcPr>
            <w:tcW w:w="8700" w:type="dxa"/>
            <w:gridSpan w:val="10"/>
            <w:tcBorders>
              <w:top w:val="nil"/>
              <w:left w:val="nil"/>
              <w:bottom w:val="single" w:sz="4" w:space="0" w:color="000000"/>
              <w:right w:val="nil"/>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w:t>
            </w:r>
            <w:r>
              <w:rPr>
                <w:rFonts w:ascii="宋体" w:hAnsi="宋体" w:cs="宋体" w:hint="eastAsia"/>
                <w:color w:val="000000"/>
                <w:kern w:val="0"/>
                <w:sz w:val="12"/>
                <w:szCs w:val="12"/>
                <w:lang/>
              </w:rPr>
              <w:t>2022</w:t>
            </w:r>
            <w:r>
              <w:rPr>
                <w:rFonts w:ascii="宋体" w:hAnsi="宋体" w:cs="宋体" w:hint="eastAsia"/>
                <w:color w:val="000000"/>
                <w:kern w:val="0"/>
                <w:sz w:val="12"/>
                <w:szCs w:val="12"/>
                <w:lang/>
              </w:rPr>
              <w:t>年度）</w:t>
            </w:r>
          </w:p>
        </w:tc>
      </w:tr>
      <w:tr w:rsidR="009533EB">
        <w:trPr>
          <w:trHeight w:val="540"/>
        </w:trPr>
        <w:tc>
          <w:tcPr>
            <w:tcW w:w="261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部门（单位）名称</w:t>
            </w:r>
          </w:p>
        </w:tc>
        <w:tc>
          <w:tcPr>
            <w:tcW w:w="609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昌吉市房地产管理局</w:t>
            </w:r>
          </w:p>
        </w:tc>
      </w:tr>
      <w:tr w:rsidR="009533EB">
        <w:trPr>
          <w:trHeight w:val="560"/>
        </w:trPr>
        <w:tc>
          <w:tcPr>
            <w:tcW w:w="8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年度主要任务</w:t>
            </w:r>
          </w:p>
        </w:tc>
        <w:tc>
          <w:tcPr>
            <w:tcW w:w="174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任务名称</w:t>
            </w:r>
          </w:p>
        </w:tc>
        <w:tc>
          <w:tcPr>
            <w:tcW w:w="8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主要内容</w:t>
            </w:r>
          </w:p>
        </w:tc>
        <w:tc>
          <w:tcPr>
            <w:tcW w:w="2610" w:type="dxa"/>
            <w:gridSpan w:val="3"/>
            <w:tcBorders>
              <w:top w:val="single" w:sz="4" w:space="0" w:color="000000"/>
              <w:left w:val="nil"/>
              <w:bottom w:val="nil"/>
              <w:right w:val="nil"/>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预算金额（万元）</w:t>
            </w:r>
          </w:p>
        </w:tc>
        <w:tc>
          <w:tcPr>
            <w:tcW w:w="261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实际执行（万元）</w:t>
            </w:r>
          </w:p>
        </w:tc>
      </w:tr>
      <w:tr w:rsidR="009533EB">
        <w:trPr>
          <w:trHeight w:val="840"/>
        </w:trPr>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9533EB">
            <w:pPr>
              <w:jc w:val="center"/>
              <w:rPr>
                <w:rFonts w:ascii="宋体" w:hAnsi="宋体" w:cs="宋体"/>
                <w:color w:val="000000"/>
                <w:sz w:val="12"/>
                <w:szCs w:val="12"/>
              </w:rPr>
            </w:pPr>
          </w:p>
        </w:tc>
        <w:tc>
          <w:tcPr>
            <w:tcW w:w="174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9533EB">
            <w:pPr>
              <w:jc w:val="center"/>
              <w:rPr>
                <w:rFonts w:ascii="宋体" w:hAnsi="宋体" w:cs="宋体"/>
                <w:color w:val="000000"/>
                <w:sz w:val="12"/>
                <w:szCs w:val="12"/>
              </w:rPr>
            </w:pPr>
          </w:p>
        </w:tc>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9533EB">
            <w:pPr>
              <w:jc w:val="center"/>
              <w:rPr>
                <w:rFonts w:ascii="宋体" w:hAnsi="宋体" w:cs="宋体"/>
                <w:color w:val="000000"/>
                <w:sz w:val="12"/>
                <w:szCs w:val="1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总额</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财政拨款</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其他资金</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总额</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财政拨款</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其他资金</w:t>
            </w:r>
          </w:p>
        </w:tc>
      </w:tr>
      <w:tr w:rsidR="009533EB">
        <w:trPr>
          <w:trHeight w:val="700"/>
        </w:trPr>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9533EB">
            <w:pPr>
              <w:jc w:val="center"/>
              <w:rPr>
                <w:rFonts w:ascii="宋体" w:hAnsi="宋体" w:cs="宋体"/>
                <w:color w:val="000000"/>
                <w:sz w:val="12"/>
                <w:szCs w:val="12"/>
              </w:rPr>
            </w:pPr>
          </w:p>
        </w:tc>
        <w:tc>
          <w:tcPr>
            <w:tcW w:w="1740" w:type="dxa"/>
            <w:gridSpan w:val="2"/>
            <w:tcBorders>
              <w:top w:val="single" w:sz="4" w:space="0" w:color="000000"/>
              <w:left w:val="single" w:sz="4" w:space="0" w:color="000000"/>
              <w:bottom w:val="single" w:sz="4" w:space="0" w:color="000000"/>
              <w:right w:val="nil"/>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人员经费</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保障单位工作人员工资、社保、津贴补贴等费用</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384.46</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384.46</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0</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484.48</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484.48</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0</w:t>
            </w:r>
          </w:p>
        </w:tc>
      </w:tr>
      <w:tr w:rsidR="009533EB">
        <w:trPr>
          <w:trHeight w:val="700"/>
        </w:trPr>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9533EB">
            <w:pPr>
              <w:jc w:val="center"/>
              <w:rPr>
                <w:rFonts w:ascii="宋体" w:hAnsi="宋体" w:cs="宋体"/>
                <w:color w:val="000000"/>
                <w:sz w:val="12"/>
                <w:szCs w:val="12"/>
              </w:rPr>
            </w:pPr>
          </w:p>
        </w:tc>
        <w:tc>
          <w:tcPr>
            <w:tcW w:w="1740" w:type="dxa"/>
            <w:gridSpan w:val="2"/>
            <w:tcBorders>
              <w:top w:val="single" w:sz="4" w:space="0" w:color="000000"/>
              <w:left w:val="single" w:sz="4" w:space="0" w:color="000000"/>
              <w:bottom w:val="single" w:sz="4" w:space="0" w:color="000000"/>
              <w:right w:val="nil"/>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公用经费</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保障单位日常办公、业务活动方面的开支费用</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24.57</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24.57</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0</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10.22</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10.22</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0</w:t>
            </w:r>
          </w:p>
        </w:tc>
      </w:tr>
      <w:tr w:rsidR="009533EB">
        <w:trPr>
          <w:trHeight w:val="540"/>
        </w:trPr>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9533EB">
            <w:pPr>
              <w:jc w:val="center"/>
              <w:rPr>
                <w:rFonts w:ascii="宋体" w:hAnsi="宋体" w:cs="宋体"/>
                <w:color w:val="000000"/>
                <w:sz w:val="12"/>
                <w:szCs w:val="12"/>
              </w:rPr>
            </w:pPr>
          </w:p>
        </w:tc>
        <w:tc>
          <w:tcPr>
            <w:tcW w:w="261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合　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409.03</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409.03</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0.0</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494.7</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494.7</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0.0</w:t>
            </w:r>
          </w:p>
        </w:tc>
      </w:tr>
      <w:tr w:rsidR="009533EB">
        <w:trPr>
          <w:trHeight w:val="465"/>
        </w:trPr>
        <w:tc>
          <w:tcPr>
            <w:tcW w:w="8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年度总体目标</w:t>
            </w:r>
          </w:p>
        </w:tc>
        <w:tc>
          <w:tcPr>
            <w:tcW w:w="348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预期目标</w:t>
            </w:r>
          </w:p>
        </w:tc>
        <w:tc>
          <w:tcPr>
            <w:tcW w:w="4350" w:type="dxa"/>
            <w:gridSpan w:val="5"/>
            <w:tcBorders>
              <w:top w:val="single" w:sz="4" w:space="0" w:color="000000"/>
              <w:left w:val="nil"/>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实际完成目标</w:t>
            </w:r>
          </w:p>
        </w:tc>
      </w:tr>
      <w:tr w:rsidR="009533EB">
        <w:trPr>
          <w:trHeight w:val="2260"/>
        </w:trPr>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9533EB">
            <w:pPr>
              <w:jc w:val="center"/>
              <w:rPr>
                <w:rFonts w:ascii="宋体" w:hAnsi="宋体" w:cs="宋体"/>
                <w:color w:val="000000"/>
                <w:sz w:val="12"/>
                <w:szCs w:val="12"/>
              </w:rPr>
            </w:pPr>
          </w:p>
        </w:tc>
        <w:tc>
          <w:tcPr>
            <w:tcW w:w="348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left"/>
              <w:textAlignment w:val="center"/>
              <w:rPr>
                <w:rFonts w:ascii="宋体" w:hAnsi="宋体" w:cs="宋体"/>
                <w:color w:val="000000"/>
                <w:sz w:val="12"/>
                <w:szCs w:val="12"/>
              </w:rPr>
            </w:pPr>
            <w:r>
              <w:rPr>
                <w:rFonts w:ascii="宋体" w:hAnsi="宋体" w:cs="宋体" w:hint="eastAsia"/>
                <w:color w:val="000000"/>
                <w:kern w:val="0"/>
                <w:sz w:val="12"/>
                <w:szCs w:val="12"/>
                <w:lang/>
              </w:rPr>
              <w:t>昌吉市房地产管理局肩负着昌吉市行政辖区内的房地产行政管理，房产交易，物业管理等职能，并承担着昌吉市老旧小区改造和住房保障管理等工作，我单位</w:t>
            </w:r>
            <w:r>
              <w:rPr>
                <w:rFonts w:ascii="宋体" w:hAnsi="宋体" w:cs="宋体" w:hint="eastAsia"/>
                <w:color w:val="000000"/>
                <w:kern w:val="0"/>
                <w:sz w:val="12"/>
                <w:szCs w:val="12"/>
                <w:lang/>
              </w:rPr>
              <w:t>2022</w:t>
            </w:r>
            <w:r>
              <w:rPr>
                <w:rFonts w:ascii="宋体" w:hAnsi="宋体" w:cs="宋体" w:hint="eastAsia"/>
                <w:color w:val="000000"/>
                <w:kern w:val="0"/>
                <w:sz w:val="12"/>
                <w:szCs w:val="12"/>
                <w:lang/>
              </w:rPr>
              <w:t>年度共需要经费</w:t>
            </w:r>
            <w:r>
              <w:rPr>
                <w:rFonts w:ascii="宋体" w:hAnsi="宋体" w:cs="宋体" w:hint="eastAsia"/>
                <w:color w:val="000000"/>
                <w:kern w:val="0"/>
                <w:sz w:val="12"/>
                <w:szCs w:val="12"/>
                <w:lang/>
              </w:rPr>
              <w:t>409.03</w:t>
            </w:r>
            <w:r>
              <w:rPr>
                <w:rFonts w:ascii="宋体" w:hAnsi="宋体" w:cs="宋体" w:hint="eastAsia"/>
                <w:color w:val="000000"/>
                <w:kern w:val="0"/>
                <w:sz w:val="12"/>
                <w:szCs w:val="12"/>
                <w:lang/>
              </w:rPr>
              <w:t>万元，分为人员经费和办公经费，人员经费</w:t>
            </w:r>
            <w:r>
              <w:rPr>
                <w:rFonts w:ascii="宋体" w:hAnsi="宋体" w:cs="宋体" w:hint="eastAsia"/>
                <w:color w:val="000000"/>
                <w:kern w:val="0"/>
                <w:sz w:val="12"/>
                <w:szCs w:val="12"/>
                <w:lang/>
              </w:rPr>
              <w:t>384.46</w:t>
            </w:r>
            <w:r>
              <w:rPr>
                <w:rFonts w:ascii="宋体" w:hAnsi="宋体" w:cs="宋体" w:hint="eastAsia"/>
                <w:color w:val="000000"/>
                <w:kern w:val="0"/>
                <w:sz w:val="12"/>
                <w:szCs w:val="12"/>
                <w:lang/>
              </w:rPr>
              <w:t>万元，主要用于保障单位</w:t>
            </w:r>
            <w:r>
              <w:rPr>
                <w:rFonts w:ascii="宋体" w:hAnsi="宋体" w:cs="宋体" w:hint="eastAsia"/>
                <w:color w:val="000000"/>
                <w:kern w:val="0"/>
                <w:sz w:val="12"/>
                <w:szCs w:val="12"/>
                <w:lang/>
              </w:rPr>
              <w:t>42</w:t>
            </w:r>
            <w:r>
              <w:rPr>
                <w:rFonts w:ascii="宋体" w:hAnsi="宋体" w:cs="宋体" w:hint="eastAsia"/>
                <w:color w:val="000000"/>
                <w:kern w:val="0"/>
                <w:sz w:val="12"/>
                <w:szCs w:val="12"/>
                <w:lang/>
              </w:rPr>
              <w:t>名工作人员工资、社保、津贴等费用；公用经费</w:t>
            </w:r>
            <w:r>
              <w:rPr>
                <w:rFonts w:ascii="宋体" w:hAnsi="宋体" w:cs="宋体" w:hint="eastAsia"/>
                <w:color w:val="000000"/>
                <w:kern w:val="0"/>
                <w:sz w:val="12"/>
                <w:szCs w:val="12"/>
                <w:lang/>
              </w:rPr>
              <w:t>24.57</w:t>
            </w:r>
            <w:r>
              <w:rPr>
                <w:rFonts w:ascii="宋体" w:hAnsi="宋体" w:cs="宋体" w:hint="eastAsia"/>
                <w:color w:val="000000"/>
                <w:kern w:val="0"/>
                <w:sz w:val="12"/>
                <w:szCs w:val="12"/>
                <w:lang/>
              </w:rPr>
              <w:t>万元，主要用于单位日常公、业务活动方面的开支。完善窗口设置和办事程序；持续推进住房保障工作机制完善及加强公租房后期管理工作；老旧小区改造等工作；严格把控新建商品房预售审批，优化房地产市场秩序。</w:t>
            </w:r>
          </w:p>
        </w:tc>
        <w:tc>
          <w:tcPr>
            <w:tcW w:w="4350" w:type="dxa"/>
            <w:gridSpan w:val="5"/>
            <w:tcBorders>
              <w:top w:val="single" w:sz="4" w:space="0" w:color="000000"/>
              <w:left w:val="nil"/>
              <w:bottom w:val="single" w:sz="4" w:space="0" w:color="000000"/>
              <w:right w:val="single" w:sz="4" w:space="0" w:color="000000"/>
            </w:tcBorders>
            <w:shd w:val="clear" w:color="auto" w:fill="auto"/>
            <w:vAlign w:val="center"/>
          </w:tcPr>
          <w:p w:rsidR="009533EB" w:rsidRDefault="0079005D">
            <w:pPr>
              <w:widowControl/>
              <w:jc w:val="left"/>
              <w:textAlignment w:val="center"/>
              <w:rPr>
                <w:rFonts w:ascii="宋体" w:hAnsi="宋体" w:cs="宋体"/>
                <w:color w:val="000000"/>
                <w:sz w:val="12"/>
                <w:szCs w:val="12"/>
              </w:rPr>
            </w:pPr>
            <w:r>
              <w:rPr>
                <w:rFonts w:ascii="宋体" w:hAnsi="宋体" w:cs="宋体" w:hint="eastAsia"/>
                <w:color w:val="000000"/>
                <w:kern w:val="0"/>
                <w:sz w:val="12"/>
                <w:szCs w:val="12"/>
                <w:lang/>
              </w:rPr>
              <w:t>昌吉市房地产管理局</w:t>
            </w:r>
            <w:r>
              <w:rPr>
                <w:rFonts w:ascii="宋体" w:hAnsi="宋体" w:cs="宋体" w:hint="eastAsia"/>
                <w:color w:val="000000"/>
                <w:kern w:val="0"/>
                <w:sz w:val="12"/>
                <w:szCs w:val="12"/>
                <w:lang/>
              </w:rPr>
              <w:t>肩负着昌吉市行政辖区内的房地产行政管理，房产交易，物业管理等职能，并承担着昌吉市老旧小区改造和住房保障管理等工作，我单位</w:t>
            </w:r>
            <w:r>
              <w:rPr>
                <w:rFonts w:ascii="宋体" w:hAnsi="宋体" w:cs="宋体" w:hint="eastAsia"/>
                <w:color w:val="000000"/>
                <w:kern w:val="0"/>
                <w:sz w:val="12"/>
                <w:szCs w:val="12"/>
                <w:lang/>
              </w:rPr>
              <w:t>2022</w:t>
            </w:r>
            <w:r>
              <w:rPr>
                <w:rFonts w:ascii="宋体" w:hAnsi="宋体" w:cs="宋体" w:hint="eastAsia"/>
                <w:color w:val="000000"/>
                <w:kern w:val="0"/>
                <w:sz w:val="12"/>
                <w:szCs w:val="12"/>
                <w:lang/>
              </w:rPr>
              <w:t>年度已支付经费</w:t>
            </w:r>
            <w:r>
              <w:rPr>
                <w:rFonts w:ascii="宋体" w:hAnsi="宋体" w:cs="宋体" w:hint="eastAsia"/>
                <w:color w:val="000000"/>
                <w:kern w:val="0"/>
                <w:sz w:val="12"/>
                <w:szCs w:val="12"/>
                <w:lang/>
              </w:rPr>
              <w:t>484.48</w:t>
            </w:r>
            <w:r>
              <w:rPr>
                <w:rFonts w:ascii="宋体" w:hAnsi="宋体" w:cs="宋体" w:hint="eastAsia"/>
                <w:color w:val="000000"/>
                <w:kern w:val="0"/>
                <w:sz w:val="12"/>
                <w:szCs w:val="12"/>
                <w:lang/>
              </w:rPr>
              <w:t>万元，分为人员经费和办公经费，人员经费</w:t>
            </w:r>
            <w:r>
              <w:rPr>
                <w:rFonts w:ascii="宋体" w:hAnsi="宋体" w:cs="宋体" w:hint="eastAsia"/>
                <w:color w:val="000000"/>
                <w:kern w:val="0"/>
                <w:sz w:val="12"/>
                <w:szCs w:val="12"/>
                <w:lang/>
              </w:rPr>
              <w:t>384.46</w:t>
            </w:r>
            <w:r>
              <w:rPr>
                <w:rFonts w:ascii="宋体" w:hAnsi="宋体" w:cs="宋体" w:hint="eastAsia"/>
                <w:color w:val="000000"/>
                <w:kern w:val="0"/>
                <w:sz w:val="12"/>
                <w:szCs w:val="12"/>
                <w:lang/>
              </w:rPr>
              <w:t>万元，主要用于保障单位</w:t>
            </w:r>
            <w:r>
              <w:rPr>
                <w:rFonts w:ascii="宋体" w:hAnsi="宋体" w:cs="宋体" w:hint="eastAsia"/>
                <w:color w:val="000000"/>
                <w:kern w:val="0"/>
                <w:sz w:val="12"/>
                <w:szCs w:val="12"/>
                <w:lang/>
              </w:rPr>
              <w:t>42</w:t>
            </w:r>
            <w:r>
              <w:rPr>
                <w:rFonts w:ascii="宋体" w:hAnsi="宋体" w:cs="宋体" w:hint="eastAsia"/>
                <w:color w:val="000000"/>
                <w:kern w:val="0"/>
                <w:sz w:val="12"/>
                <w:szCs w:val="12"/>
                <w:lang/>
              </w:rPr>
              <w:t>名工作人员工资、社保、津贴等费用；公用经费</w:t>
            </w:r>
            <w:r>
              <w:rPr>
                <w:rFonts w:ascii="宋体" w:hAnsi="宋体" w:cs="宋体" w:hint="eastAsia"/>
                <w:color w:val="000000"/>
                <w:kern w:val="0"/>
                <w:sz w:val="12"/>
                <w:szCs w:val="12"/>
                <w:lang/>
              </w:rPr>
              <w:t>10.22</w:t>
            </w:r>
            <w:r>
              <w:rPr>
                <w:rFonts w:ascii="宋体" w:hAnsi="宋体" w:cs="宋体" w:hint="eastAsia"/>
                <w:color w:val="000000"/>
                <w:kern w:val="0"/>
                <w:sz w:val="12"/>
                <w:szCs w:val="12"/>
                <w:lang/>
              </w:rPr>
              <w:t>万元，主要用于单位日常公、业务活动方面的开支。完善窗口设置和办事程序；持续推进住房保障工作机制完善及加强公租房后期管理工作；老旧小区改造等工作；严格把控新建商品房预售审批，优化房地产市场秩序。</w:t>
            </w:r>
          </w:p>
        </w:tc>
      </w:tr>
      <w:tr w:rsidR="009533EB">
        <w:trPr>
          <w:trHeight w:val="780"/>
        </w:trPr>
        <w:tc>
          <w:tcPr>
            <w:tcW w:w="8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年度绩效指标完成情况</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一级指标</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二级指标</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三级指标</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绩效目标值</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实际完成值</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指标分值</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得分</w:t>
            </w:r>
          </w:p>
        </w:tc>
      </w:tr>
      <w:tr w:rsidR="009533EB">
        <w:trPr>
          <w:trHeight w:val="880"/>
        </w:trPr>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9533EB">
            <w:pPr>
              <w:jc w:val="center"/>
              <w:rPr>
                <w:rFonts w:ascii="宋体" w:hAnsi="宋体" w:cs="宋体"/>
                <w:color w:val="000000"/>
                <w:sz w:val="12"/>
                <w:szCs w:val="12"/>
              </w:rPr>
            </w:pPr>
          </w:p>
        </w:tc>
        <w:tc>
          <w:tcPr>
            <w:tcW w:w="8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项目完成</w:t>
            </w:r>
          </w:p>
        </w:tc>
        <w:tc>
          <w:tcPr>
            <w:tcW w:w="8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数量指标</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开展业务培训、法制宣传等活动</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&gt;=4.00</w:t>
            </w:r>
            <w:r>
              <w:rPr>
                <w:rFonts w:ascii="宋体" w:hAnsi="宋体" w:cs="宋体" w:hint="eastAsia"/>
                <w:color w:val="000000"/>
                <w:kern w:val="0"/>
                <w:sz w:val="12"/>
                <w:szCs w:val="12"/>
                <w:lang/>
              </w:rPr>
              <w:t>次</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4</w:t>
            </w:r>
            <w:r>
              <w:rPr>
                <w:rFonts w:ascii="宋体" w:hAnsi="宋体" w:cs="宋体" w:hint="eastAsia"/>
                <w:color w:val="000000"/>
                <w:kern w:val="0"/>
                <w:sz w:val="12"/>
                <w:szCs w:val="12"/>
                <w:lang/>
              </w:rPr>
              <w:t>次</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5</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5</w:t>
            </w:r>
          </w:p>
        </w:tc>
      </w:tr>
      <w:tr w:rsidR="009533EB">
        <w:trPr>
          <w:trHeight w:val="880"/>
        </w:trPr>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9533EB">
            <w:pPr>
              <w:jc w:val="center"/>
              <w:rPr>
                <w:rFonts w:ascii="宋体" w:hAnsi="宋体" w:cs="宋体"/>
                <w:color w:val="000000"/>
                <w:sz w:val="12"/>
                <w:szCs w:val="12"/>
              </w:rPr>
            </w:pPr>
          </w:p>
        </w:tc>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9533EB">
            <w:pPr>
              <w:jc w:val="center"/>
              <w:rPr>
                <w:rFonts w:ascii="宋体" w:hAnsi="宋体" w:cs="宋体"/>
                <w:color w:val="000000"/>
                <w:sz w:val="12"/>
                <w:szCs w:val="12"/>
              </w:rPr>
            </w:pPr>
          </w:p>
        </w:tc>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9533EB">
            <w:pPr>
              <w:jc w:val="center"/>
              <w:rPr>
                <w:rFonts w:ascii="宋体" w:hAnsi="宋体" w:cs="宋体"/>
                <w:color w:val="000000"/>
                <w:sz w:val="12"/>
                <w:szCs w:val="12"/>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公务保障用车数量</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=2.00</w:t>
            </w:r>
            <w:r>
              <w:rPr>
                <w:rFonts w:ascii="宋体" w:hAnsi="宋体" w:cs="宋体" w:hint="eastAsia"/>
                <w:color w:val="000000"/>
                <w:kern w:val="0"/>
                <w:sz w:val="12"/>
                <w:szCs w:val="12"/>
                <w:lang/>
              </w:rPr>
              <w:t>辆</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2</w:t>
            </w:r>
            <w:r>
              <w:rPr>
                <w:rFonts w:ascii="宋体" w:hAnsi="宋体" w:cs="宋体" w:hint="eastAsia"/>
                <w:color w:val="000000"/>
                <w:kern w:val="0"/>
                <w:sz w:val="12"/>
                <w:szCs w:val="12"/>
                <w:lang/>
              </w:rPr>
              <w:t>辆</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5</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5</w:t>
            </w:r>
          </w:p>
        </w:tc>
      </w:tr>
      <w:tr w:rsidR="009533EB">
        <w:trPr>
          <w:trHeight w:val="880"/>
        </w:trPr>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9533EB">
            <w:pPr>
              <w:jc w:val="center"/>
              <w:rPr>
                <w:rFonts w:ascii="宋体" w:hAnsi="宋体" w:cs="宋体"/>
                <w:color w:val="000000"/>
                <w:sz w:val="12"/>
                <w:szCs w:val="12"/>
              </w:rPr>
            </w:pPr>
          </w:p>
        </w:tc>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9533EB">
            <w:pPr>
              <w:jc w:val="center"/>
              <w:rPr>
                <w:rFonts w:ascii="宋体" w:hAnsi="宋体" w:cs="宋体"/>
                <w:color w:val="000000"/>
                <w:sz w:val="12"/>
                <w:szCs w:val="12"/>
              </w:rPr>
            </w:pPr>
          </w:p>
        </w:tc>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9533EB">
            <w:pPr>
              <w:jc w:val="center"/>
              <w:rPr>
                <w:rFonts w:ascii="宋体" w:hAnsi="宋体" w:cs="宋体"/>
                <w:color w:val="000000"/>
                <w:sz w:val="12"/>
                <w:szCs w:val="12"/>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保障办公人员数量</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=42.00</w:t>
            </w:r>
            <w:r>
              <w:rPr>
                <w:rFonts w:ascii="宋体" w:hAnsi="宋体" w:cs="宋体" w:hint="eastAsia"/>
                <w:color w:val="000000"/>
                <w:kern w:val="0"/>
                <w:sz w:val="12"/>
                <w:szCs w:val="12"/>
                <w:lang/>
              </w:rPr>
              <w:t>人</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42</w:t>
            </w:r>
            <w:r>
              <w:rPr>
                <w:rFonts w:ascii="宋体" w:hAnsi="宋体" w:cs="宋体" w:hint="eastAsia"/>
                <w:color w:val="000000"/>
                <w:kern w:val="0"/>
                <w:sz w:val="12"/>
                <w:szCs w:val="12"/>
                <w:lang/>
              </w:rPr>
              <w:t>人</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5</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5</w:t>
            </w:r>
          </w:p>
        </w:tc>
      </w:tr>
      <w:tr w:rsidR="009533EB">
        <w:trPr>
          <w:trHeight w:val="880"/>
        </w:trPr>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9533EB">
            <w:pPr>
              <w:jc w:val="center"/>
              <w:rPr>
                <w:rFonts w:ascii="宋体" w:hAnsi="宋体" w:cs="宋体"/>
                <w:color w:val="000000"/>
                <w:sz w:val="12"/>
                <w:szCs w:val="12"/>
              </w:rPr>
            </w:pPr>
          </w:p>
        </w:tc>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9533EB">
            <w:pPr>
              <w:jc w:val="center"/>
              <w:rPr>
                <w:rFonts w:ascii="宋体" w:hAnsi="宋体" w:cs="宋体"/>
                <w:color w:val="000000"/>
                <w:sz w:val="12"/>
                <w:szCs w:val="1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质量指标</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工作验收合格率</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=100%</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100%</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10</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10</w:t>
            </w:r>
          </w:p>
        </w:tc>
      </w:tr>
      <w:tr w:rsidR="009533EB">
        <w:trPr>
          <w:trHeight w:val="880"/>
        </w:trPr>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9533EB">
            <w:pPr>
              <w:jc w:val="center"/>
              <w:rPr>
                <w:rFonts w:ascii="宋体" w:hAnsi="宋体" w:cs="宋体"/>
                <w:color w:val="000000"/>
                <w:sz w:val="12"/>
                <w:szCs w:val="12"/>
              </w:rPr>
            </w:pPr>
          </w:p>
        </w:tc>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9533EB">
            <w:pPr>
              <w:jc w:val="center"/>
              <w:rPr>
                <w:rFonts w:ascii="宋体" w:hAnsi="宋体" w:cs="宋体"/>
                <w:color w:val="000000"/>
                <w:sz w:val="12"/>
                <w:szCs w:val="1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时效指标</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工作按时完成率</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=100.00%</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100%</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10</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10</w:t>
            </w:r>
          </w:p>
        </w:tc>
      </w:tr>
      <w:tr w:rsidR="009533EB">
        <w:trPr>
          <w:trHeight w:val="880"/>
        </w:trPr>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9533EB">
            <w:pPr>
              <w:jc w:val="center"/>
              <w:rPr>
                <w:rFonts w:ascii="宋体" w:hAnsi="宋体" w:cs="宋体"/>
                <w:color w:val="000000"/>
                <w:sz w:val="12"/>
                <w:szCs w:val="12"/>
              </w:rPr>
            </w:pPr>
          </w:p>
        </w:tc>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9533EB">
            <w:pPr>
              <w:jc w:val="center"/>
              <w:rPr>
                <w:rFonts w:ascii="宋体" w:hAnsi="宋体" w:cs="宋体"/>
                <w:color w:val="000000"/>
                <w:sz w:val="12"/>
                <w:szCs w:val="12"/>
              </w:rPr>
            </w:pPr>
          </w:p>
        </w:tc>
        <w:tc>
          <w:tcPr>
            <w:tcW w:w="8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成本指标</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人员经费</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&lt;=384.46</w:t>
            </w:r>
            <w:r>
              <w:rPr>
                <w:rFonts w:ascii="宋体" w:hAnsi="宋体" w:cs="宋体" w:hint="eastAsia"/>
                <w:color w:val="000000"/>
                <w:kern w:val="0"/>
                <w:sz w:val="12"/>
                <w:szCs w:val="12"/>
                <w:lang/>
              </w:rPr>
              <w:t>万元</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484.48</w:t>
            </w:r>
            <w:r>
              <w:rPr>
                <w:rFonts w:ascii="宋体" w:hAnsi="宋体" w:cs="宋体" w:hint="eastAsia"/>
                <w:color w:val="000000"/>
                <w:kern w:val="0"/>
                <w:sz w:val="12"/>
                <w:szCs w:val="12"/>
                <w:lang/>
              </w:rPr>
              <w:t>万元</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10</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7.4</w:t>
            </w:r>
          </w:p>
        </w:tc>
      </w:tr>
      <w:tr w:rsidR="009533EB">
        <w:trPr>
          <w:trHeight w:val="880"/>
        </w:trPr>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9533EB">
            <w:pPr>
              <w:jc w:val="center"/>
              <w:rPr>
                <w:rFonts w:ascii="宋体" w:hAnsi="宋体" w:cs="宋体"/>
                <w:color w:val="000000"/>
                <w:sz w:val="12"/>
                <w:szCs w:val="12"/>
              </w:rPr>
            </w:pPr>
          </w:p>
        </w:tc>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9533EB">
            <w:pPr>
              <w:jc w:val="center"/>
              <w:rPr>
                <w:rFonts w:ascii="宋体" w:hAnsi="宋体" w:cs="宋体"/>
                <w:color w:val="000000"/>
                <w:sz w:val="12"/>
                <w:szCs w:val="12"/>
              </w:rPr>
            </w:pPr>
          </w:p>
        </w:tc>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9533EB">
            <w:pPr>
              <w:jc w:val="center"/>
              <w:rPr>
                <w:rFonts w:ascii="宋体" w:hAnsi="宋体" w:cs="宋体"/>
                <w:color w:val="000000"/>
                <w:sz w:val="12"/>
                <w:szCs w:val="12"/>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办公经费</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&lt;=24.57</w:t>
            </w:r>
            <w:r>
              <w:rPr>
                <w:rFonts w:ascii="宋体" w:hAnsi="宋体" w:cs="宋体" w:hint="eastAsia"/>
                <w:color w:val="000000"/>
                <w:kern w:val="0"/>
                <w:sz w:val="12"/>
                <w:szCs w:val="12"/>
                <w:lang/>
              </w:rPr>
              <w:t>万元</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10.22</w:t>
            </w:r>
            <w:r>
              <w:rPr>
                <w:rFonts w:ascii="宋体" w:hAnsi="宋体" w:cs="宋体" w:hint="eastAsia"/>
                <w:color w:val="000000"/>
                <w:kern w:val="0"/>
                <w:sz w:val="12"/>
                <w:szCs w:val="12"/>
                <w:lang/>
              </w:rPr>
              <w:t>万元</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5</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5</w:t>
            </w:r>
          </w:p>
        </w:tc>
      </w:tr>
      <w:tr w:rsidR="009533EB">
        <w:trPr>
          <w:trHeight w:val="880"/>
        </w:trPr>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9533EB">
            <w:pPr>
              <w:jc w:val="center"/>
              <w:rPr>
                <w:rFonts w:ascii="宋体" w:hAnsi="宋体" w:cs="宋体"/>
                <w:color w:val="000000"/>
                <w:sz w:val="12"/>
                <w:szCs w:val="12"/>
              </w:rPr>
            </w:pPr>
          </w:p>
        </w:tc>
        <w:tc>
          <w:tcPr>
            <w:tcW w:w="8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项目效益</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经济效益指标</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w:t>
            </w:r>
          </w:p>
        </w:tc>
      </w:tr>
      <w:tr w:rsidR="009533EB">
        <w:trPr>
          <w:trHeight w:val="880"/>
        </w:trPr>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9533EB">
            <w:pPr>
              <w:jc w:val="center"/>
              <w:rPr>
                <w:rFonts w:ascii="宋体" w:hAnsi="宋体" w:cs="宋体"/>
                <w:color w:val="000000"/>
                <w:sz w:val="12"/>
                <w:szCs w:val="12"/>
              </w:rPr>
            </w:pPr>
          </w:p>
        </w:tc>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9533EB">
            <w:pPr>
              <w:jc w:val="center"/>
              <w:rPr>
                <w:rFonts w:ascii="宋体" w:hAnsi="宋体" w:cs="宋体"/>
                <w:color w:val="000000"/>
                <w:sz w:val="12"/>
                <w:szCs w:val="1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社会效益指标</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改善老旧小区内居民居住质量，提升居民的生活便利程度</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有效改善</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有效改善</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15</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15</w:t>
            </w:r>
          </w:p>
        </w:tc>
      </w:tr>
      <w:tr w:rsidR="009533EB">
        <w:trPr>
          <w:trHeight w:val="880"/>
        </w:trPr>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9533EB">
            <w:pPr>
              <w:jc w:val="center"/>
              <w:rPr>
                <w:rFonts w:ascii="宋体" w:hAnsi="宋体" w:cs="宋体"/>
                <w:color w:val="000000"/>
                <w:sz w:val="12"/>
                <w:szCs w:val="12"/>
              </w:rPr>
            </w:pPr>
          </w:p>
        </w:tc>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9533EB">
            <w:pPr>
              <w:jc w:val="center"/>
              <w:rPr>
                <w:rFonts w:ascii="宋体" w:hAnsi="宋体" w:cs="宋体"/>
                <w:color w:val="000000"/>
                <w:sz w:val="12"/>
                <w:szCs w:val="1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生态效益指标</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w:t>
            </w:r>
          </w:p>
        </w:tc>
      </w:tr>
      <w:tr w:rsidR="009533EB">
        <w:trPr>
          <w:trHeight w:val="880"/>
        </w:trPr>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9533EB">
            <w:pPr>
              <w:jc w:val="center"/>
              <w:rPr>
                <w:rFonts w:ascii="宋体" w:hAnsi="宋体" w:cs="宋体"/>
                <w:color w:val="000000"/>
                <w:sz w:val="12"/>
                <w:szCs w:val="12"/>
              </w:rPr>
            </w:pPr>
          </w:p>
        </w:tc>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9533EB">
            <w:pPr>
              <w:jc w:val="center"/>
              <w:rPr>
                <w:rFonts w:ascii="宋体" w:hAnsi="宋体" w:cs="宋体"/>
                <w:color w:val="000000"/>
                <w:sz w:val="12"/>
                <w:szCs w:val="1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可持续影响指标</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促进我市房产行业健康可持续发展</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有效促进</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有效促进</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15</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15</w:t>
            </w:r>
          </w:p>
        </w:tc>
      </w:tr>
      <w:tr w:rsidR="009533EB">
        <w:trPr>
          <w:trHeight w:val="880"/>
        </w:trPr>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9533EB">
            <w:pPr>
              <w:jc w:val="center"/>
              <w:rPr>
                <w:rFonts w:ascii="宋体" w:hAnsi="宋体" w:cs="宋体"/>
                <w:color w:val="000000"/>
                <w:sz w:val="12"/>
                <w:szCs w:val="12"/>
              </w:rPr>
            </w:pPr>
          </w:p>
        </w:tc>
        <w:tc>
          <w:tcPr>
            <w:tcW w:w="8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满意度指标</w:t>
            </w:r>
          </w:p>
        </w:tc>
        <w:tc>
          <w:tcPr>
            <w:tcW w:w="8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满意度指标</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群众满意度</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&gt;=92.00%</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92%</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5</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5</w:t>
            </w:r>
          </w:p>
        </w:tc>
      </w:tr>
      <w:tr w:rsidR="009533EB">
        <w:trPr>
          <w:trHeight w:val="880"/>
        </w:trPr>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9533EB">
            <w:pPr>
              <w:jc w:val="center"/>
              <w:rPr>
                <w:rFonts w:ascii="宋体" w:hAnsi="宋体" w:cs="宋体"/>
                <w:color w:val="000000"/>
                <w:sz w:val="12"/>
                <w:szCs w:val="12"/>
              </w:rPr>
            </w:pPr>
          </w:p>
        </w:tc>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9533EB">
            <w:pPr>
              <w:jc w:val="center"/>
              <w:rPr>
                <w:rFonts w:ascii="宋体" w:hAnsi="宋体" w:cs="宋体"/>
                <w:color w:val="000000"/>
                <w:sz w:val="12"/>
                <w:szCs w:val="12"/>
              </w:rPr>
            </w:pPr>
          </w:p>
        </w:tc>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9533EB">
            <w:pPr>
              <w:jc w:val="center"/>
              <w:rPr>
                <w:rFonts w:ascii="宋体" w:hAnsi="宋体" w:cs="宋体"/>
                <w:color w:val="000000"/>
                <w:sz w:val="12"/>
                <w:szCs w:val="12"/>
              </w:rPr>
            </w:pP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职工满意度</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&gt;=95.00%</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95%</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5</w:t>
            </w:r>
          </w:p>
        </w:tc>
        <w:tc>
          <w:tcPr>
            <w:tcW w:w="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33EB" w:rsidRDefault="0079005D">
            <w:pPr>
              <w:widowControl/>
              <w:jc w:val="center"/>
              <w:textAlignment w:val="center"/>
              <w:rPr>
                <w:rFonts w:ascii="宋体" w:hAnsi="宋体" w:cs="宋体"/>
                <w:color w:val="000000"/>
                <w:sz w:val="12"/>
                <w:szCs w:val="12"/>
              </w:rPr>
            </w:pPr>
            <w:r>
              <w:rPr>
                <w:rFonts w:ascii="宋体" w:hAnsi="宋体" w:cs="宋体" w:hint="eastAsia"/>
                <w:color w:val="000000"/>
                <w:kern w:val="0"/>
                <w:sz w:val="12"/>
                <w:szCs w:val="12"/>
                <w:lang/>
              </w:rPr>
              <w:t>5</w:t>
            </w:r>
          </w:p>
        </w:tc>
      </w:tr>
    </w:tbl>
    <w:p w:rsidR="009533EB" w:rsidRDefault="009533EB">
      <w:pPr>
        <w:spacing w:line="640" w:lineRule="exact"/>
        <w:rPr>
          <w:rFonts w:ascii="仿宋_GB2312" w:eastAsia="仿宋_GB2312"/>
          <w:sz w:val="32"/>
          <w:szCs w:val="32"/>
        </w:rPr>
      </w:pPr>
      <w:bookmarkStart w:id="3" w:name="_GoBack"/>
      <w:bookmarkEnd w:id="3"/>
    </w:p>
    <w:p w:rsidR="009533EB" w:rsidRDefault="009533EB"/>
    <w:sectPr w:rsidR="009533EB" w:rsidSect="009533EB">
      <w:pgSz w:w="11906" w:h="16838"/>
      <w:pgMar w:top="1440" w:right="1440" w:bottom="144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005D" w:rsidRDefault="0079005D" w:rsidP="001C7B46">
      <w:r>
        <w:separator/>
      </w:r>
    </w:p>
  </w:endnote>
  <w:endnote w:type="continuationSeparator" w:id="1">
    <w:p w:rsidR="0079005D" w:rsidRDefault="0079005D" w:rsidP="001C7B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方正小标宋_GBK">
    <w:altName w:val="微软雅黑"/>
    <w:panose1 w:val="03000509000000000000"/>
    <w:charset w:val="86"/>
    <w:family w:val="script"/>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altName w:val="黑体"/>
    <w:panose1 w:val="03000509000000000000"/>
    <w:charset w:val="86"/>
    <w:family w:val="script"/>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005D" w:rsidRDefault="0079005D" w:rsidP="001C7B46">
      <w:r>
        <w:separator/>
      </w:r>
    </w:p>
  </w:footnote>
  <w:footnote w:type="continuationSeparator" w:id="1">
    <w:p w:rsidR="0079005D" w:rsidRDefault="0079005D" w:rsidP="001C7B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640" w:firstLine="420"/>
      </w:pPr>
      <w:rPr>
        <w:rFonts w:hint="eastAsia"/>
      </w:rPr>
    </w:lvl>
  </w:abstractNum>
  <w:abstractNum w:abstractNumId="1">
    <w:nsid w:val="F68CBA3B"/>
    <w:multiLevelType w:val="singleLevel"/>
    <w:tmpl w:val="F68CBA3B"/>
    <w:lvl w:ilvl="0">
      <w:start w:val="2"/>
      <w:numFmt w:val="decimal"/>
      <w:suff w:val="nothing"/>
      <w:lvlText w:val="（%1）"/>
      <w:lvlJc w:val="left"/>
    </w:lvl>
  </w:abstractNum>
  <w:abstractNum w:abstractNumId="2">
    <w:nsid w:val="F6B52E37"/>
    <w:multiLevelType w:val="singleLevel"/>
    <w:tmpl w:val="F6B52E37"/>
    <w:lvl w:ilvl="0">
      <w:start w:val="2"/>
      <w:numFmt w:val="chineseCounting"/>
      <w:suff w:val="nothing"/>
      <w:lvlText w:val="（%1）"/>
      <w:lvlJc w:val="left"/>
      <w:pPr>
        <w:ind w:left="-640"/>
      </w:pPr>
      <w:rPr>
        <w:rFonts w:hint="eastAsia"/>
      </w:rPr>
    </w:lvl>
  </w:abstractNum>
  <w:abstractNum w:abstractNumId="3">
    <w:nsid w:val="4E55062A"/>
    <w:multiLevelType w:val="singleLevel"/>
    <w:tmpl w:val="4E55062A"/>
    <w:lvl w:ilvl="0">
      <w:start w:val="7"/>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ZjcwZDU2ZDZiYjllZTE1YjZkM2IyNjI3MWI5YzNlYzQifQ=="/>
    <w:docVar w:name="KSO_WPS_MARK_KEY" w:val="dbffb894-ea52-476f-b8cf-53498bcfa87a"/>
  </w:docVars>
  <w:rsids>
    <w:rsidRoot w:val="00920D33"/>
    <w:rsid w:val="001C7B46"/>
    <w:rsid w:val="004C78EC"/>
    <w:rsid w:val="006E1169"/>
    <w:rsid w:val="0079005D"/>
    <w:rsid w:val="007E53E4"/>
    <w:rsid w:val="00920D33"/>
    <w:rsid w:val="009533EB"/>
    <w:rsid w:val="00982400"/>
    <w:rsid w:val="009B691B"/>
    <w:rsid w:val="009C4F3B"/>
    <w:rsid w:val="00A752F5"/>
    <w:rsid w:val="00B923A0"/>
    <w:rsid w:val="00C3012B"/>
    <w:rsid w:val="00F11458"/>
    <w:rsid w:val="01C850AB"/>
    <w:rsid w:val="03215398"/>
    <w:rsid w:val="05D03693"/>
    <w:rsid w:val="05F13030"/>
    <w:rsid w:val="072D6BC9"/>
    <w:rsid w:val="0A5A3783"/>
    <w:rsid w:val="0B577F49"/>
    <w:rsid w:val="0D7770C8"/>
    <w:rsid w:val="0DA2442B"/>
    <w:rsid w:val="10611EED"/>
    <w:rsid w:val="11E56A27"/>
    <w:rsid w:val="127C6426"/>
    <w:rsid w:val="12C55FF1"/>
    <w:rsid w:val="13266FBF"/>
    <w:rsid w:val="15EB79B6"/>
    <w:rsid w:val="19D21766"/>
    <w:rsid w:val="1AD72250"/>
    <w:rsid w:val="1E485497"/>
    <w:rsid w:val="207B610D"/>
    <w:rsid w:val="207D4EC0"/>
    <w:rsid w:val="26F86CAF"/>
    <w:rsid w:val="27414FCD"/>
    <w:rsid w:val="28382FE0"/>
    <w:rsid w:val="28E26FDC"/>
    <w:rsid w:val="2C2673DD"/>
    <w:rsid w:val="2DF049C6"/>
    <w:rsid w:val="2E625E6D"/>
    <w:rsid w:val="2EA9088F"/>
    <w:rsid w:val="315D2793"/>
    <w:rsid w:val="339E6DFC"/>
    <w:rsid w:val="35774124"/>
    <w:rsid w:val="35F17416"/>
    <w:rsid w:val="36055A2B"/>
    <w:rsid w:val="37ED75BE"/>
    <w:rsid w:val="3AB91270"/>
    <w:rsid w:val="40D65983"/>
    <w:rsid w:val="43DF0F2B"/>
    <w:rsid w:val="449F4ECF"/>
    <w:rsid w:val="49296EA7"/>
    <w:rsid w:val="4AD52CE0"/>
    <w:rsid w:val="4CE27A02"/>
    <w:rsid w:val="5B787944"/>
    <w:rsid w:val="5EF53286"/>
    <w:rsid w:val="62325BBD"/>
    <w:rsid w:val="6699790E"/>
    <w:rsid w:val="6946534D"/>
    <w:rsid w:val="6AD9112E"/>
    <w:rsid w:val="6B8F3746"/>
    <w:rsid w:val="6C2E0B85"/>
    <w:rsid w:val="6C9E2657"/>
    <w:rsid w:val="71086699"/>
    <w:rsid w:val="71234180"/>
    <w:rsid w:val="71DB2B7B"/>
    <w:rsid w:val="75F3369E"/>
    <w:rsid w:val="75FF5209"/>
    <w:rsid w:val="77FC4287"/>
    <w:rsid w:val="78B117A9"/>
    <w:rsid w:val="7E6F553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unhideWhenUsed="0" w:qFormat="1"/>
    <w:lsdException w:name="Body Text Indent" w:semiHidden="0" w:qFormat="1"/>
    <w:lsdException w:name="Subtitle" w:semiHidden="0" w:uiPriority="11" w:unhideWhenUsed="0" w:qFormat="1"/>
    <w:lsdException w:name="Body Text First Indent 2" w:semiHidden="0" w:uiPriority="0" w:unhideWhenUsed="0" w:qFormat="1"/>
    <w:lsdException w:name="Strong" w:semiHidden="0" w:uiPriority="0" w:unhideWhenUsed="0" w:qFormat="1"/>
    <w:lsdException w:name="Emphasis" w:semiHidden="0" w:uiPriority="20" w:unhideWhenUsed="0" w:qFormat="1"/>
    <w:lsdException w:name="Normal (Web)" w:semiHidden="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9533EB"/>
    <w:pPr>
      <w:widowControl w:val="0"/>
      <w:jc w:val="both"/>
    </w:pPr>
    <w:rPr>
      <w:kern w:val="2"/>
      <w:sz w:val="21"/>
      <w:szCs w:val="24"/>
    </w:rPr>
  </w:style>
  <w:style w:type="paragraph" w:styleId="2">
    <w:name w:val="heading 2"/>
    <w:basedOn w:val="a"/>
    <w:next w:val="a"/>
    <w:unhideWhenUsed/>
    <w:qFormat/>
    <w:rsid w:val="009533EB"/>
    <w:pPr>
      <w:keepNext/>
      <w:keepLines/>
      <w:outlineLvl w:val="1"/>
    </w:pPr>
    <w:rPr>
      <w:rFonts w:ascii="Arial" w:eastAsia="楷体" w:hAnsi="Arial"/>
      <w:b/>
      <w:sz w:val="32"/>
    </w:rPr>
  </w:style>
  <w:style w:type="paragraph" w:styleId="3">
    <w:name w:val="heading 3"/>
    <w:basedOn w:val="a"/>
    <w:next w:val="a"/>
    <w:qFormat/>
    <w:rsid w:val="009533EB"/>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9533EB"/>
    <w:pPr>
      <w:jc w:val="left"/>
    </w:pPr>
  </w:style>
  <w:style w:type="paragraph" w:styleId="a4">
    <w:name w:val="Body Text"/>
    <w:basedOn w:val="a"/>
    <w:qFormat/>
    <w:rsid w:val="009533EB"/>
    <w:pPr>
      <w:spacing w:after="120"/>
    </w:pPr>
  </w:style>
  <w:style w:type="paragraph" w:styleId="a5">
    <w:name w:val="Body Text Indent"/>
    <w:basedOn w:val="a"/>
    <w:uiPriority w:val="99"/>
    <w:unhideWhenUsed/>
    <w:qFormat/>
    <w:rsid w:val="009533EB"/>
    <w:pPr>
      <w:widowControl/>
      <w:ind w:firstLine="420"/>
      <w:textAlignment w:val="bottom"/>
    </w:pPr>
    <w:rPr>
      <w:rFonts w:ascii="Calibri" w:hAnsi="Calibri"/>
    </w:rPr>
  </w:style>
  <w:style w:type="paragraph" w:styleId="a6">
    <w:name w:val="footer"/>
    <w:basedOn w:val="a"/>
    <w:link w:val="Char"/>
    <w:uiPriority w:val="99"/>
    <w:unhideWhenUsed/>
    <w:qFormat/>
    <w:rsid w:val="009533EB"/>
    <w:pPr>
      <w:tabs>
        <w:tab w:val="center" w:pos="4153"/>
        <w:tab w:val="right" w:pos="8306"/>
      </w:tabs>
      <w:snapToGrid w:val="0"/>
      <w:jc w:val="left"/>
    </w:pPr>
    <w:rPr>
      <w:sz w:val="18"/>
      <w:szCs w:val="18"/>
    </w:rPr>
  </w:style>
  <w:style w:type="paragraph" w:styleId="a7">
    <w:name w:val="header"/>
    <w:basedOn w:val="a"/>
    <w:link w:val="Char0"/>
    <w:uiPriority w:val="99"/>
    <w:unhideWhenUsed/>
    <w:qFormat/>
    <w:rsid w:val="009533EB"/>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rsid w:val="009533EB"/>
    <w:pPr>
      <w:spacing w:before="100" w:beforeAutospacing="1" w:after="100" w:afterAutospacing="1"/>
      <w:jc w:val="left"/>
    </w:pPr>
    <w:rPr>
      <w:sz w:val="24"/>
    </w:rPr>
  </w:style>
  <w:style w:type="paragraph" w:styleId="20">
    <w:name w:val="Body Text First Indent 2"/>
    <w:basedOn w:val="a5"/>
    <w:qFormat/>
    <w:rsid w:val="009533EB"/>
    <w:pPr>
      <w:widowControl w:val="0"/>
      <w:spacing w:after="120"/>
      <w:ind w:left="420"/>
    </w:pPr>
    <w:rPr>
      <w:rFonts w:eastAsia="Calibri" w:cs="Calibri"/>
      <w:color w:val="000000"/>
      <w:szCs w:val="21"/>
      <w:u w:color="000000"/>
    </w:rPr>
  </w:style>
  <w:style w:type="character" w:styleId="a9">
    <w:name w:val="Strong"/>
    <w:basedOn w:val="a0"/>
    <w:qFormat/>
    <w:rsid w:val="009533EB"/>
    <w:rPr>
      <w:b/>
      <w:bCs/>
    </w:rPr>
  </w:style>
  <w:style w:type="character" w:customStyle="1" w:styleId="Char0">
    <w:name w:val="页眉 Char"/>
    <w:basedOn w:val="a0"/>
    <w:link w:val="a7"/>
    <w:uiPriority w:val="99"/>
    <w:qFormat/>
    <w:rsid w:val="009533EB"/>
    <w:rPr>
      <w:rFonts w:ascii="Times New Roman" w:eastAsia="宋体" w:hAnsi="Times New Roman" w:cs="Times New Roman"/>
      <w:sz w:val="18"/>
      <w:szCs w:val="18"/>
    </w:rPr>
  </w:style>
  <w:style w:type="character" w:customStyle="1" w:styleId="Char">
    <w:name w:val="页脚 Char"/>
    <w:basedOn w:val="a0"/>
    <w:link w:val="a6"/>
    <w:uiPriority w:val="99"/>
    <w:qFormat/>
    <w:rsid w:val="009533EB"/>
    <w:rPr>
      <w:rFonts w:ascii="Times New Roman" w:eastAsia="宋体" w:hAnsi="Times New Roman" w:cs="Times New Roman"/>
      <w:sz w:val="18"/>
      <w:szCs w:val="18"/>
    </w:rPr>
  </w:style>
  <w:style w:type="paragraph" w:styleId="aa">
    <w:name w:val="List Paragraph"/>
    <w:basedOn w:val="a"/>
    <w:uiPriority w:val="34"/>
    <w:qFormat/>
    <w:rsid w:val="009533EB"/>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1403</Words>
  <Characters>8003</Characters>
  <Application>Microsoft Office Word</Application>
  <DocSecurity>0</DocSecurity>
  <Lines>66</Lines>
  <Paragraphs>18</Paragraphs>
  <ScaleCrop>false</ScaleCrop>
  <Company>Microsoft</Company>
  <LinksUpToDate>false</LinksUpToDate>
  <CharactersWithSpaces>9388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马玥</dc:creator>
  <cp:lastModifiedBy>PC</cp:lastModifiedBy>
  <cp:revision>5</cp:revision>
  <cp:lastPrinted>2019-02-28T06:43:00Z</cp:lastPrinted>
  <dcterms:created xsi:type="dcterms:W3CDTF">2020-06-22T09:50:00Z</dcterms:created>
  <dcterms:modified xsi:type="dcterms:W3CDTF">2024-03-21T10:29:00Z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298FD0574FB443BA90CA2CABD3EF6465</vt:lpwstr>
  </property>
</Properties>
</file>