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三老人员生活补助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昌吉市榆树沟镇人民政府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昌吉市榆树沟镇人民政府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朱丽敏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2025年06月30日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根据新组电明字【2019】49号文件要求，昌吉市榆树沟镇三老人员生活补助114.21万，根据市委组织部及财经会议题文件要求，为了解决三老人员生活问题，将人民政府对农村“三老”人员的亲切关怀落到实处，达到切实保障三老人员生活水平提高的效果，我单位申报实施了三老人员补贴项目。同时，为了确保该项目的顺利实施，我单位于2024年制定印发了昌吉市榆树沟镇三老人员生活补助发放实施方案和专项资金管理办法。三老人员为乡镇发展奉献了青春与热血，是推动地方建设的重要力量。但如今他们年事已高，身体状况不佳，大部分丧失劳动能力，经济来源受限。数据显示，本乡镇86名三老人员中，超60%依靠微薄养老金度日，30%受长期慢性病困扰，医疗支出占收入比重超40%，部分人员甚至难以保障基本生活物资采购。给予生活补助，是保障他们基本生活、维护尊严的现实需求，更是对其历史贡献的感恩回馈，有助于增强乡镇群众的归属感与向心力。</w:t>
        <w:br/>
        <w:t>2.主要内容</w:t>
        <w:br/>
        <w:t>（1）项目名称：三老人员生活补助项目（以下简称“该项目”或“项目”）</w:t>
        <w:br/>
        <w:t>（2）项目主要内容：本项目主要内容为发放三老人员生活补助，涉及金额114.21万元。本项目于2024年1月年月开始实施，截止2024年12月已全部完成，通过本项目的实施，项目实施后，三老人员可获得生活补助，这将极大缓解三老人员的经济压力，改善居住环境，减轻医疗负担，让他们感受到党和政府的关怀。这不仅是对他们过往贡献的肯定，更是凝聚民心、促进乡镇和谐发展的重要举措。</w:t>
        <w:br/>
        <w:t>3.实施情况</w:t>
        <w:br/>
        <w:t>实施主体：榆树沟镇人民政府。</w:t>
        <w:br/>
        <w:t>实施时间：本项目实施周期为2024年1月-2024年12月。</w:t>
        <w:br/>
        <w:t>实施情况：在项目实施前，在本乡镇，“三老人员”曾是地方发展的中流砥柱，老党员扎根基层传递党的声音，老干部带领群众脱贫致富，老模范在生产建设中冲锋在前。但随着岁月流逝，他们年事已高，身体机能衰退，大部分丧失劳动能力。经前期摸排，86名三老人员中，超60%依靠微薄的养老金维持生活，30%存在长期慢性病，每月医疗支出占收入的40%以上，部分人员居住环境简陋，连基本生活物资采购都存在困难，生活质量亟待提升，给予生活补助迫在眉睫。项目实施后，三老人员可获得生活补助，这将极大缓解三老人员的经济压力，改善居住环境，减轻医疗负担，让他们感受到党和政府的关怀。这不仅是对他们过往贡献的肯定，更是凝聚民心、促进乡镇和谐发展的重要举措。切实提升村民的获得感、幸福感与安全感。</w:t>
        <w:br/>
        <w:t>4.项目实施主体</w:t>
        <w:br/>
        <w:t>（1）主要职能</w:t>
        <w:br/>
        <w:t>贯彻执行党的路线、方针、政策和国家法律法规，贯彻执行上级行政机关决定、命令及本级党委的决定，执行榆树沟镇人民代表大会的决议。对榆树沟镇人民代表大会及其主席团和上级行政机关负责并报告工作。编制和执行榆树沟镇经济和社会发展规划、计划并执行财政预算。完成法律法规的其他职责，负责本行政区域经济和各项社会事业的行政工作。负责维护社会秩序，营造良好的发展环境，保护公民和各种经济组织的合法权益。指导、支持和帮助三老人员工作。协调派驻榆树沟镇政府部门的相应事务，负责综合行政执行公共服务事项受理、网上办理、网上反馈范围。</w:t>
        <w:br/>
        <w:t>（2）机构设置情况</w:t>
        <w:br/>
        <w:t>单位内设机构：昌吉市榆树沟镇三老人员生活补助项目的实施主体为榆树沟镇人民政府，纳入2024年部门决算编制范围的有5个办公室：党政办公室、党建办公室、经济发展办公室、社会事务办公室、综合执法办公室（综合行政执法）。</w:t>
        <w:br/>
        <w:t>编制人数为112人，其中：行政人员编制19人、工勤1人、参公0人、事业编制73人。实有在职人数93人，其中：行政在职19人、工勤1人、事业在职73人。离退休人员0人，其中：行政退休人员5人、事业退休14人。</w:t>
        <w:br/>
        <w:t>5.资金投入和使用情况</w:t>
        <w:br/>
        <w:t>（1）项目资金安排落实、总投入等情况分析</w:t>
        <w:br/>
        <w:t>根据新组电明字【2019】49号文件，昌吉市榆树沟镇三老人员生活补助项目预算安排资金总额114.21万元，资金来源为本级部门预算，其中财政资金114.21万元、其他资金0万元，2024年实际收到预算资金114.21万元，预算资金到位率为100%。</w:t>
        <w:br/>
        <w:t>（2）项目资金实际使用情况分析</w:t>
        <w:br/>
        <w:t>截至2024年12月31日自评日，本项目实际支付资金114.21万元，预算执行率100%。本项目资金主要用于缓解三老人员的经济压力，改善居住环境，减轻医疗负担，让他们感受到党和政府的关怀。</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本项目拟投入114.21万元用于榆树沟镇三老人员生活补助，经费用于榆树沟镇86名三老人员的生活补助，三老人员项目资金每季度发放一次，该项目资金于2024年12月31日前完成资金使用，本项目实施，满足三老人员的生活需要，促进社会和谐的发展。改善老人生活条件，使受益群众满意度达到90%。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“三老人员人数”指标，预期指标值为“≥82人”；</w:t>
        <w:br/>
        <w:t>“涉及行政村数量”指标，预期指标值为“≥6个”；</w:t>
        <w:br/>
        <w:t>②质量指标</w:t>
        <w:br/>
        <w:t>“资金使用合规率”指标，预期指标值为“=100%”；</w:t>
        <w:br/>
        <w:t>③时效指标</w:t>
        <w:br/>
        <w:t>“资金拨付及时率”指标，预期指标值为“=100%”；</w:t>
        <w:br/>
        <w:t>（2）项目成本指标</w:t>
        <w:br/>
        <w:t>①经济成本指标</w:t>
        <w:br/>
        <w:t>“平均三老人员补助标准”指标，预期指标值为“&lt;=1.39万元”；</w:t>
        <w:br/>
        <w:t>②社会成本指标</w:t>
        <w:br/>
        <w:t>无此类指标；</w:t>
        <w:br/>
        <w:t>③生态环境成本指标</w:t>
        <w:br/>
        <w:t>无此类指标；</w:t>
        <w:br/>
        <w:t>（3）项目效益指标</w:t>
        <w:br/>
        <w:t>①经济效益指标</w:t>
        <w:br/>
        <w:t>无此类指标；</w:t>
        <w:br/>
        <w:t>②社会效益指标</w:t>
        <w:br/>
        <w:t>“有效提高三老人员生活标准”指标，预期指标值为“有效提高”。</w:t>
        <w:br/>
        <w:t>③生态效益指标</w:t>
        <w:br/>
        <w:t>无此类指标；</w:t>
        <w:br/>
        <w:t>（4）项目满意度指标</w:t>
        <w:br/>
        <w:t>①满意度指标</w:t>
        <w:br/>
        <w:t>“三老人员满意度”指标，预期指标值为“≥90%”。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三老人员生活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此次我单位根据《财政支出绩效评价管理暂行办法》（财预〔2020〕10号）文件要求实施评价工作，本次评价对象为三老人员生活补助项目，评价核心为项目资金、项目产出、项目效益。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高一豪、李肖南（评价小组组长）：主要负责项目策划和监督，全面负责项目绩效评价报告的最终质量，对评价人员出具的最终报告质量进行复核，确保评估结果的客观性；</w:t>
        <w:br/>
        <w:t>曾霞、陈晓芳（评价小组组员）：主要负责资料的收集，取证、数据统计分析；</w:t>
        <w:br/>
        <w:t>马蕊（评价小组组员）：主要负责项目报告的制定，指标的研判，数据分析及报告撰写。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经评价，本项目达成年初设立的绩效目标，保障了我镇6个行政村86名三老人员生活补贴的发放，本项目实施，满足三老人员的生活需要，促进社会和谐的发展。改善老人生活条件，使受益群众满意度达到90%。</w:t>
        <w:br/>
        <w:t>该项目预算执行率达100%，项目预期绩效目标及各项具体指标均已全部达成。</w:t>
        <w:br/>
        <w:t>（二）评价结论</w:t>
        <w:br/>
        <w:t>此次绩效评价通过绩效评价小组论证的评价指标体系及评分标准，采用因素分析法和比较法对本项目绩效进行客观评价，最终评分结果：总分为99.75分，绩效评级为“优”。综合评价结论如下：本项目共设置三级指标数量18个，实现三级指标数量17个，总体完成率为94.44%。项目决策类指标共设置6个，满分指标6个，得分率100%；过程管理类指标共设置5个，满分指标5个，得分率100%；项目产出类指标共设置5个，满分指标4个，得分率99.17%；项目效益类指标共设置1个，满分指标1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21.00	19.00	30.00	20.00	10.00	100.00</w:t>
        <w:br/>
        <w:t>得分	21.00	19.00	29.75	20.00	10.00	99.75</w:t>
        <w:br/>
        <w:t>得分率	100.00%	100.00%	99.17%	100.00%	100.00%	99.75%</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本项目是由六工镇人民政府提出申报，于2023年4月批复设立，2023年我单位根据市委财经会文件要求组织实施该项目。项目立项符合国家法律法规、自治区和地区行业发展规划和政策要求，属于我单位履职所需；根据《财政资金直接支付申请书》，本项目资金性质为“公共财政预算”功能分类为“2013299”经济分类为“30305”属于公共财政支持范围，符合中央、地方事权支出责任划分原则；经检查我单位财政管理一体化信息系统，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根据决策依据编制工作计划和经费预算，经过与部门市政府分管领导进行沟通、筛选确定经费预算计划，上党委会研究确定最终预算方案。要求实施项目。</w:t>
        <w:br/>
        <w:t>综上所述，本指标满分为3.00分，根据评分标准得3分，本项目立项程序规范。</w:t>
        <w:br/>
        <w:t>2.绩效目标情况分析</w:t>
        <w:br/>
        <w:t>（1）绩效目标合理性</w:t>
        <w:br/>
        <w:t>①该项目已设置年度绩效目标，具体内容为“本项目拟投入114.21万元用于榆树沟镇三老人员生活补助，经费用于榆树沟镇86名三老人员的生活补助，三老人员项目资金每季度发放一次，该项目资金于2024年12月31日前完成资金使用，本项目实施，满足三老人员的生活需要，促进社会和谐的发展。改善老人生活条件，使受益群众满意度达到90%。”。</w:t>
        <w:br/>
        <w:t>②该项目实际工作内容为：经费用于榆树沟镇86名三老人员的生活补助，三老人员项目资金每季度发放一次，该项目资金于2024年12月31日前完成资金使用，本项目实施，满足三老人员的生活需要，促进社会和谐的发展。改善老人生活条件。绩效目标与实际工作内容一致，两者具有相关性。</w:t>
        <w:br/>
        <w:t>③该项目按照绩效目标完成数量指标、质量指标、时效指标、成本指标，完成了满足三老人员的生活需要，促进社会和谐的发展。改善老人生活条件。预期产出效益和效果是符合正常的业绩水平。</w:t>
        <w:br/>
        <w:t>④该项目批复的预算金额为114.21万元，《项目支出绩效目标表》中预算金额为114.21万元，预算确定的项目资金与预算确定的项目投资额相匹配。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</w:t>
        <w:br/>
        <w:t>该《项目绩效目标表》中，数量指标指标值为“&gt;=82人”，三级指标的年度指标值与年度绩效目标中任务数一致。已设置的绩效目标具备明确性、可衡量性、可实现性、相关性、时限性。</w:t>
        <w:br/>
        <w:t>综上所述，本指标满分为3.00分，根据评分标准得3分，本项目所设置绩效指标明确。</w:t>
        <w:br/>
        <w:t>3.资金投入情况分析</w:t>
        <w:br/>
        <w:t>（1）预算编制科学性</w:t>
        <w:br/>
        <w:t>本项目预算编制经过科学论证，内容与项目内容匹配，项目投资额与工作任务相匹配，即预算编制较科学且经过论证；</w:t>
        <w:br/>
        <w:t>预算申请内容为三老人员生活补助，项目实际内容为经费用于榆树沟镇86名三老人员的生活补助，三老人员项目资金每季度发放一次，本项目实施，满足三老人员的生活需要，促进社会和谐的发展。改善老人生活条件。预算申请与新组电明字【2019】49号中涉及的项目内容匹配；</w:t>
        <w:br/>
        <w:t>本项目预算申请资金114.21万元，我单位在预算申请中严格按照项目实施内容及测算标准进行核算，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本项目实际分配资金以新组电明字【2019】49号为依据进行资金分配，预算资金分配依据充分。根据新组电明字【2019】49号，本项目实际到位资金114.21万元，资金分配额度合理，与我单位实际需求相适应。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项目过程管理类指标由2个二级指标和5个三级指标构成，权重分19.00分，实际得分19分。</w:t>
        <w:br/>
        <w:t>1.资金管理情况分析</w:t>
        <w:br/>
        <w:t>（1）资金到位率</w:t>
        <w:br/>
        <w:t>本项目预算资金为114.21万元，其中：财政安排资金114.21万元，其他资金0.00万元，实际到位资金114.21万元，资金到位率=（实际到位资金/预算资金）×100.00%=（114.21/114.21）×100.00%=100%。得分=（1-60.00%）/（1-60.00%）×4.00=4分。</w:t>
        <w:br/>
        <w:t>综上所述，本指标满分为4.00分，根据评分标准得4分，本项目资金分配合理。</w:t>
        <w:br/>
        <w:t>（2）预算执行率</w:t>
        <w:br/>
        <w:t>本项目实际支出资金114.21万元，预算执行率=（实际支出资金/实际到位资金）×100.00%=（114.21/114.21）×100.00%=100%；</w:t>
        <w:br/>
        <w:t>项目已完成，总体完成率为100%；</w:t>
        <w:br/>
        <w:t>得分=（实际完成率-60.00%）/（1-60.00%）×权重=100X%×5.00=5分。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榆树沟镇行政村管理制度》，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榆树沟镇人民政府资金管理办法》《榆树沟镇人民政府采购业务管理制度》《榆树沟镇人民政府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榆树沟镇人民政府资金管理办法》《榆树沟镇人民政府合同管理制度》《榆树沟镇人民政府采购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三老人员生活补助项目工作领导小组，由朱丽敏任组长，负责项目的组织工作；马晓燕任副组长，负责项目的实施工作；组员包括：马奉宇、马晓洋，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项目产出类指标由4个二级指标和5个三级指标构成，权重分30.00分，实际得分29.75分。</w:t>
        <w:br/>
        <w:t>1.数量指标完成情况分析</w:t>
        <w:br/>
        <w:t>“三老人员人数”指标：预期指标值为“≥82人”，根据“榆树沟镇2024年第四季度三老人员补贴发放表”可证，实际完成指标值为“=86人”，指标完成率为104.88%。</w:t>
        <w:br/>
        <w:t>综上所述，本指标满分为5分，根据评分标准得4.75分。</w:t>
        <w:br/>
        <w:t>“涉及行政村数量”指标：预期指标值为“≥6个”，根据“情况说明”可证，实际完成指标值为“=6个”，指标完成率为100%。</w:t>
        <w:br/>
        <w:t>综上所述，本指标满分为5分，根据评分标准得5分。</w:t>
        <w:br/>
        <w:t>2.质量指标完成情况分析</w:t>
        <w:br/>
        <w:t>“资金使用合规率（%）”指标：预期指标值为“=100%”，根据“支付凭证”可证，实际完成指标值为“=100%”，指标完成率为100%。</w:t>
        <w:br/>
        <w:t>综上所述，本指标满分为5分，根据评分标准得5分。</w:t>
        <w:br/>
        <w:t>3.时效指标完成情况分析</w:t>
        <w:br/>
        <w:t>“资金拨付及时率（%）”指标：预期指标值为“=100%”，根据“支付凭证”可证，实际完成指标值为“=100%”，指标完成率为100%。</w:t>
        <w:br/>
        <w:t>综上所述，本指标满分为5分，根据评分标准得5分。</w:t>
        <w:br/>
        <w:t>4.成本指标完成情况分析</w:t>
        <w:br/>
        <w:t>（1）经济成本指标完成情况分析</w:t>
        <w:br/>
        <w:t>“平均三老人员补助标准”指标：预期指标值为“&lt;=1.39万元”，根据“支付凭证”“第四季度三老人员名单”可证，实际完成指标值为“=1.32万元”，指标完成率为100%。</w:t>
        <w:br/>
        <w:t>综上所述，本指标满分为10分，根据评分标准得10分。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项目效益类指标由1个二级指标和1个三级指标构成，权重分20.00分，实际得分20分。</w:t>
        <w:br/>
        <w:t>1.经济效益完成情况分析</w:t>
        <w:br/>
        <w:t>无此类指标。</w:t>
        <w:br/>
        <w:t>2.社会效益完成情况分析</w:t>
        <w:br/>
        <w:t>“有效提高三老人员生活标准”指标：预期指标值为“有效提高”，根据“情况说明”可证，实际完成指标值为“基本达成目标”，指标完成率为100.00%。</w:t>
        <w:br/>
        <w:t>综上所述，本指标满分为20分，根据评分标准得20分。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（五）项目满意度情况</w:t>
        <w:br/>
        <w:t>项目满意度类指标由1个二级指标和1个三级指标构成，权重分10.00分，实际得分10分。</w:t>
        <w:br/>
        <w:t>1.满意度完成情况分析</w:t>
        <w:br/>
        <w:t>“三老人员满意度”指标：预期指标值为“≥90%”，根据“情况说明”可证，实际完成指标值为“=90%”，指标完成率为100%。</w:t>
        <w:br/>
        <w:t>综上所述，本指标满分为10分，根据评分标准得10分。</w:t>
        <w:br/>
        <w:t>五、预算执行进度与绩效指标偏差</w:t>
        <w:br/>
        <w:t>本项目年初预算资金总额为114.21万元，全年预算数为114.21万元，全年执行数为114.21万元，预算执行率为100%。</w:t>
        <w:br/>
        <w:t>本项目共设置三级指标数量18个，满分指标数量17个，扣分指标数量1个，经分析计算所有三级指标完成率得出，本项目总体完成率为100.27%。</w:t>
        <w:br/>
        <w:t>综上所述本项目预算执行率与总体完成率之间的偏差为0.27%。主要偏差原因是：三老人员人数变动导致超出预期目标值。后期在设置目标时先对相关人员进行摸底，从严从高设置目标，在项目执行过程中及时调整目标值，降低偏差。</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</w:t>
        <w:br/>
        <w:t>（一）主要经验及做法</w:t>
        <w:br/>
        <w:t>1.聚焦重点任务，推动项目工作落地落实</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2.坚持问题导向，加强执行监控，提高资金效益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3.强化绩效目标刚性约束，及时对项目进行跟踪问效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3.项目支出绩效评价存在局限，客观性有待加强</w:t>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昌吉市关于绩效管理工作档案资料归档的相关要求，强化收集力度，确保归档资料的完整齐全。</w:t>
        <w:br/>
        <w:t>3.高度重视，加强领导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</w:t>
        <w:b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