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2024年物业费、托管费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中国共产党昌吉市委员会党校</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中国共产党昌吉市委员会党校</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马丽萍</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昌州党财【2016】6号会议纪要精神，物业管理服务采取向园林宾馆购买服务方式解决，根据会议纪要精神，申请园林宾馆和州内部分物业管理服务企业提出方案基础上，进行对比分析，组织州、市党校相关人员对物业服务市场进行了调研，对党校的物业服务所需的面积、项目进行了详细测算，与园林宾馆进行了多次谈判，费用经州党委财经领导小组研究解决并列入财政预算。</w:t>
        <w:br/>
        <w:t>2.主要内容</w:t>
        <w:br/>
        <w:t>（1）项目名称：2024年物业费、托管费</w:t>
        <w:br/>
        <w:t>（2）项目主要内容：通过本项目的实施，完成2024年度物业管理费、托管管理费、水电、采暖、基础维护等相关支出158.96万元，为干部培训提供了良好的环境和后勤保障服务，提高受训学员的满意度，提高教学质量。</w:t>
        <w:br/>
        <w:t>3.实施情况</w:t>
        <w:br/>
        <w:t>实施主体：中国共产党昌吉市委员会党校。</w:t>
        <w:br/>
        <w:t>实施时间：本项目实施周期为2024年1月-2024年12月。</w:t>
        <w:br/>
        <w:t>实施情况：2024年度完成物业管理费4次84万元；2、水电费、采暖费基础设施费4次41.56万元；3、托管费33.4万元。项目的实施确保了党校正常运行，改善办公培训环境，确保高质量完成培训任务。</w:t>
        <w:br/>
        <w:t>4.项目实施主体</w:t>
        <w:br/>
        <w:t>（1）主要职能</w:t>
        <w:br/>
        <w:t>①宣传马克思列宁主义、毛泽东思想和中国特色社会主义理论体系，宣传习近平新时代中国特色社会主义思想，宣传党的路线、方针、政策；负责协同宣传部门开展党的政策理论及会议精神的宣讲工作。</w:t>
        <w:br/>
        <w:t>②围绕党的中心任务和市委、市政府的重大决策和战略部署，对重大理论和现实问题开展科学研究，为教学和社会实践服务，为市委、市政府科学决策咨政服务。</w:t>
        <w:br/>
        <w:t>③负责全市科级领导干部、中青年后备干部、村（社区）党组织书记、非公有制企业及社会组织党支部书记的轮训工作；</w:t>
        <w:br/>
        <w:t>④负责为党员干部提供短期培训服务（相关社会服务开展干部理论培训工作）。</w:t>
        <w:br/>
        <w:t>⑤承办市委和政府以及相关部门举办的专题培训班（研讨）班；</w:t>
        <w:br/>
        <w:t>⑥承办市委、市政府交办的其他工作。</w:t>
        <w:br/>
        <w:t>（2）机构设置情况</w:t>
        <w:br/>
        <w:t>中国共产党昌吉市委员会党校无下属预算单位，下设4个科室，分别是：办公室、教务处、科研科、后勤管理科。</w:t>
        <w:br/>
        <w:t>5.资金投入和使用情况</w:t>
        <w:br/>
        <w:t>（1）项目资金安排落实、总投入等情况分析</w:t>
        <w:br/>
        <w:t>根据州党委财经领导小组2016年第六次会议纪要（昌州党财【2016】6号）、关于申请解决州、市党校物业及水电暖费用并列入财政预算的报告（昌州党校【2016】40号）的相关要求，本项目年初预算安排总额为158.96万元，资金来源为本级部门预算，其中：财政资金158.96万元，其他资金0万元。</w:t>
        <w:br/>
        <w:t>本项目全年预算安排总额为158.96万元，预算调整数为0万元，预算调整率为0%。2024年本项目实际收到预算资金158.96万元，预算资金到位率为100%。</w:t>
        <w:br/>
        <w:t>（2）项目资金实际使用情况分析</w:t>
        <w:br/>
        <w:t>截至2024年12月31日/自评日，本项目实际支付资金120.6万元，预算执行率75.87%，剩余资金已收回财政。本项目资金主要用于支付物业费用84万元，水电费、采暖费及基础设施维修维护36.6万元。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完成2024年度物业管理费、托管管理费、水电、采暖、基础维护等相关支出158.96万元，维护单位正常运行，保障单位各项事务正常运转,提升后勤保障服务水平，为参训学员及干部提供良好的办公环境，使干部职工满意度达到95%以上。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“完成托管费支付次数”指标，预期指标值为“=4次”；</w:t>
        <w:br/>
        <w:t>“完成物业费支付次数”指标，预期指标值为“=4次”；</w:t>
        <w:br/>
        <w:t>②质量指标</w:t>
        <w:br/>
        <w:t>“资金使用合规率”指标，预期指标值为“=100%”；</w:t>
        <w:br/>
        <w:t>③时效指标</w:t>
        <w:br/>
        <w:t>“资金拨付及时率”指标，预期指标值为“=100%”；</w:t>
        <w:br/>
        <w:t>（2）项目成本指标</w:t>
        <w:br/>
        <w:t>①经济成本指标</w:t>
        <w:br/>
        <w:t>完成2024年物业费支出成本，预期指标值为=84万元；</w:t>
        <w:br/>
        <w:t>完成2023年托管管理费支出成本，预期指标值为=33.40万元；</w:t>
        <w:br/>
        <w:t>完成水电费、采暖费、基础维护等其他支出成本,预期指标值为=41.56万元</w:t>
        <w:br/>
        <w:t>②社会成本指标</w:t>
        <w:br/>
        <w:t>无此类指标；</w:t>
        <w:br/>
        <w:t>③生态环境成本指标</w:t>
        <w:br/>
        <w:t>无此类指标；</w:t>
        <w:br/>
        <w:t>（3）项目效益指标</w:t>
        <w:br/>
        <w:t>①经济效益指标</w:t>
        <w:br/>
        <w:t>无此类指标。</w:t>
        <w:br/>
        <w:t>②社会效益指标</w:t>
        <w:br/>
        <w:t>为干部培训提供良好的环境和后勤服务保障,预期指标值为有效提升。</w:t>
        <w:br/>
        <w:t>③生态效益指标</w:t>
        <w:br/>
        <w:t>无此类指标。</w:t>
        <w:br/>
        <w:t>（4）项目满意度指标</w:t>
        <w:br/>
        <w:t>①满意度指标</w:t>
        <w:br/>
        <w:t>单位职工满意度，预期指标值为≥95%；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物业费、托管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此次我单位根据《财政支出绩效评价管理暂行办法》（财预〔2020〕10号）文件要求实施评价工作，本次评价对象为2024年物业费、托管费项目，评价核心为项目资金、项目产出、项目效益。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马丽萍（评价小组组长）：主要负责项目策划和监督，全面负责项目绩效评价报告的最终质量，对评价人员出具的最终报告质量进行复核，确保评估结果的客观性；</w:t>
        <w:br/>
        <w:t>李曼（评价小组组员）：主要负责资料的收集，取证、数据统计分析；</w:t>
        <w:br/>
        <w:t>何莉（评价小组组员）：主要负责项目报告的制定，指标的研判，数据分析及报告撰写。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较大程度达成年初设立的绩效目标，通过2024年物业费、托管费项目项目的实施，解决了解决了为党员干部提供短期培训任务的问题，落实了全市干部教育培训工作，举办各类主体培训班，实现了以网络为载体的干部教育培训平台，为昌吉市党员干部提供在线培训。该项目预算执行率达75.87%，项目预期绩效目标及各项具体指标部分未达成。（1）2023年托管管理费指标未完成，根据昌州党财[2016]6号文件《州党委财经领导小组2016年第6次会议纪要》文件精神，随着州市党校办学条件日益成熟，办班量增加，园林宾馆在当年度盈利逐步增加，根据当年文件精神要求，经州市党校研究决定，2024年起不在付给园林宾馆托管管理费。（2）水电费、采暖费、基础维护费等其他支出成本指标未完成，因采购流程办理其他相关支出发票资料未提供，暂未支付。</w:t>
        <w:br/>
        <w:t>（二）评价结论</w:t>
        <w:br/>
        <w:t>此次绩效评价通过绩效评价小组论证的评价指标体系及评分标准，采用因素分析法和比较法对本项目绩效进行客观评价，最终评分结果：总分为94.08分，绩效评级为“优”。综合评价结论如下：本项目共设置三级指标数量20个，实现三级指标数量16个，总体完成率为80%。项目决策类指标共设置6个，满分指标6个，得分率100%；过程管理类指标共设置5个，满分指标4个，得分率84.11%；项目产出类指标共设置7个，满分指标4个，得分率90.33%；项目效益类指标共设置1个，满分指标1个，得分率100%；项目满意度类指标共设置1个，满分指标1个，得分率100%。详细情况见“表3-1：项目综合得分表”及“附件2：项目综合得分表”。</w:t>
        <w:br/>
        <w:t>表3-1：项目综合得分表</w:t>
        <w:br/>
        <w:t>指标	决策类	管理类	产出类	效益类	满意度类	合计</w:t>
        <w:br/>
        <w:t>权重	21.00	19.00	30.00	20.00	10.00	100.00</w:t>
        <w:br/>
        <w:t>得分	21.00	15.98	27.10	20	10	94.08</w:t>
        <w:br/>
        <w:t>得分率	100.00%	84.11%	90.33%	100.00%	100.00%	94.08%</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项目决策类指标由3个二级指标和6个三级指标构成，权重分21分，实际得分21分；</w:t>
        <w:br/>
        <w:t>1.项目立项情况分析</w:t>
        <w:br/>
        <w:t>（1）立项依据充分性</w:t>
        <w:br/>
        <w:t>本项目立项符合昌州党财【2016】6号会议纪要精神；本项目立项符合昌州党财【2016】6号会议纪要精神，符合行业发展规划和政策要求；本项目立项符合《中国共产党昌吉市委员会党校单位配置内设机构和人员编制规定》中职责范围中的“负责为党员干部提供短期培训服务（相关社会服务开展干部理论培训工作）”，属于我单位履职所需；根据《财政资金直接支付申请书》，本项目资金性质为“公共财政预算”功能分类为“2050802干部教育”经济分类为“50502商品和服务支出”属于公共财政支持范围，符合中央、地方事权支出责任划分原则；经检查我单位财政管理一体化信息系统，本项目不存在重复。</w:t>
        <w:br/>
        <w:t>综上所述，本指标满分为5分，根据评分标准得5分，本项目立项依据充分。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州党财【2016】6号会议纪要精神文件要求实施项目。</w:t>
        <w:br/>
        <w:t>综上所述，本指标满分为3.00分，根据评分标准得3分，本项目立项程序规范。</w:t>
        <w:br/>
        <w:t>2.绩效目标情况分析</w:t>
        <w:br/>
        <w:t>（1）绩效目标合理性</w:t>
        <w:br/>
        <w:t>①该项目已设置年度绩效目标，具体内容为完成2024年度物业管理费、托管管理费、水电、采暖、基础维护等相关支出158.96万元，维护单位正常运行，保障单位各项事务正常运转。有效提升广大干部的良好环境及后勤保障，使干部职工满意度达到95%以上。</w:t>
        <w:br/>
        <w:t>②该项目实际工作内容为：完成了2024年度物业管理费、托管管理费、水电、采暖、基础维护等相关支出，有效提升了广大干部的良好环境及后勤保障，使干部职工满意度达到了95%。绩效目标与实际工作内容一致，两者具有相关性。</w:t>
        <w:br/>
        <w:t>③该项目按照绩效目标完成完成托管费、物业费支付，资金拨付及时，资金使用合规，干部职工满意度达到95%以上，预期产出效益和效果符合正常的业绩水平。</w:t>
        <w:br/>
        <w:t>④该项目批复的预算金额为158.96万元，《项目支出绩效目标表》中预算金额为158.96万元，预算确定的项目资金与预算确定的项目投资额相匹配。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9个，定量指标8个，定性指标1个，指标量化率为88.89%。</w:t>
        <w:br/>
        <w:t>该《项目绩效目标表》中，数量指标指标值为“完成托管费支付次数=4次”“完成物业费支付次数=4次”，三级指标的年度指标值与年度绩效目标中任务数一致，已设置时效指标“资金拨付及时率”。已设置的绩效目标具备明确性、可衡量性、可实现性、相关性、时限性。</w:t>
        <w:br/>
        <w:t>综上所述，本指标满分为3.00分，根据评分标准得3分，本项目所设置绩效指标明确。</w:t>
        <w:br/>
        <w:t>3.资金投入情况分析</w:t>
        <w:br/>
        <w:t>（1）预算编制科学性</w:t>
        <w:br/>
        <w:t>本项目预算编制通过以往年度的实际执行情况，综合考虑本年度情况，综合编制预算，即预算编制较科学且经过论证；</w:t>
        <w:br/>
        <w:t>预算申请内容为完成2024年度物业管理费、托管管理费、水电、采暖、基础维护等相关支出158.96万元，项目实际内容为完成2024年度物业管理费、托管管理费、水电、采暖、基础维护等相关支出120.6万元，预算申请与《2024年度物业管理费、托管管理费项目实施方案》中涉及的项目内容匹配；</w:t>
        <w:br/>
        <w:t>本项目预算申请资金158.96万元，我单位在预算申请中严格按照项目实施内容及测算标准进行核算，其中：完成物业管理费4次84万元；水电费、采暖费基础设施费4次41.56万元；托管费33.4万元。预算确定资金量与实际工作任务基本匹配。本项目预算额度测算依据充分，严格按照标准编制，预算确定资金量与实际工作任务匹配；</w:t>
        <w:br/>
        <w:t>综上所述，本指标满分为4.00分，根据评分标准得4分，本项目预算编制科学。</w:t>
        <w:br/>
        <w:t>（2）资金分配合理性</w:t>
        <w:br/>
        <w:t>本项目实际分配资金以《2024年度物业管理费、托管管理费项目实施方案》为依据进行资金分配，预算资金分配依据充分。根据《【2016】6号会议纪要精神文件要求》，本项目实际到位资金158.96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项目过程管理类指标由2个二级指标和5个三级指标构成，权重分19.00分，实际得分15.98分。</w:t>
        <w:br/>
        <w:t>1.资金管理情况分析</w:t>
        <w:br/>
        <w:t>（1）资金到位率</w:t>
        <w:br/>
        <w:t>本项目预算资金为158.96万元，其中：财政安排资金158.96万元，其他资金0万元，实际到位资金158.96万元，资金到位率=（实际到位资金/预算资金）×100.00%=（158.96/158.96）×100.00%=100%。得分=（100%-60.00%）/（1-60.00%）×4.00=4分。</w:t>
        <w:br/>
        <w:t>。综上所述，本指标满分为4.00分，根据评分标准得4分，本项目资金分配合理。</w:t>
        <w:br/>
        <w:t>（2）预算执行率</w:t>
        <w:br/>
        <w:t>本项目实际支出资金120.6万元，预算执行率=（实际支出资金/实际到位资金）×100.00%=（120.6/158.96）×100.00%=75.87%；</w:t>
        <w:br/>
        <w:t>项目已完成，总体完成率为88.20%；</w:t>
        <w:br/>
        <w:t>得分=（75.87%-60.00%）/（1-60.00%）×权重=39.68%×5.00=1.98分。</w:t>
        <w:br/>
        <w:t>综上所述，本指标满分为5.00分，根据评分标准得1.98分，本项目资金分配较合理。</w:t>
        <w:br/>
        <w:t>（3）资金使用合规性</w:t>
        <w:br/>
        <w:t>通过检查本项目签订的合同、资金申请文件、发票等财务付款凭证，得出本项目资金支出符合国家财经法规、《政府会计制度》、《昌吉市委党校单位预算绩效内部管理办法》，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昌吉市委党校资金管理办法》《昌吉市委党校收支业务管理制度》《昌吉市委党校政府采购业务管理制度》《昌吉市委党校合同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昌吉市委党校单位预算绩效内部管理办法》《昌吉市委党校预算绩效管理工作操作细则》《昌吉市委党校采购业务管理制度》《昌吉市委党校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2024年度物业管理费、托管管理费项目工作领导小组，由项目组组长由副校长马鑫担任，负责项目的全局工作，副组长由副校长杨威凯同志担任，协助组长完成项目的具体实施工作。成员由张国栋，张向欢、王炜、组成，完成项目立项、实施的所有具体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项目产出类指标由4个二级指标和7个三级指标构成，权重分30.00分，实际得分27.10分。</w:t>
        <w:br/>
        <w:t>1.数量指标完成情况分析</w:t>
        <w:br/>
        <w:t>“完成托管费支付次数”指标：预期指标值为“=4次”，根据“昌吉市委党校2024年物业费、托管费项目支出明细”可证，实际完成指标值为“=0次”，指标完成率为0%。扣分原因分析：根据昌州党财［2016］6号文件要求暂不支付托管费</w:t>
        <w:br/>
        <w:t>综上所述，本指标满分为1分，根据评分标准得0分。</w:t>
        <w:br/>
        <w:t>“完成物业费支付次数”指标：预期指标值为“=4次”，根据“昌吉市委党校2024年物业费、托管费项目支出明细”可证，实际完成指标值为“=4次”，指标完成率为100%</w:t>
        <w:br/>
        <w:t>综上所述，本指标满分为8分，根据评分标准得8分。</w:t>
        <w:br/>
        <w:t>2.质量指标完成情况分析</w:t>
        <w:br/>
        <w:t>“资金使用合规率”指标：预期指标值为“100%”，根据“资金使用合格率情况说明”可证，实际完成指标值为“100%”，指标完成率为100%。</w:t>
        <w:br/>
        <w:t>综上所述，本指标满分为5分，根据评分标准得5分。</w:t>
        <w:br/>
        <w:t>3.时效指标完成情况分析</w:t>
        <w:br/>
        <w:t>“资金拨付及时率”指标：预期指标值为“100%”，根据“资金支付及时率情况说明.”可证，实际完成指标值为“100%”，指标完成率为100%。</w:t>
        <w:br/>
        <w:t>综上所述，本指标满分为5分，根据评分标准得5分。</w:t>
        <w:br/>
        <w:t>4.成本指标完成情况分析</w:t>
        <w:br/>
        <w:t>（1）经济成本指标完成情况分析</w:t>
        <w:br/>
        <w:t>“完成2024年物业费支出成本”指标：预期指标值为“=84万元”，根据“昌吉市委党校2024年物业费、托管费项目支出明细”可证，实际完成指标值为“84万元”，指标完成率为100%。</w:t>
        <w:br/>
        <w:t>综上所述，本指标满分为7分，根据评分标准得6.92分。</w:t>
        <w:br/>
        <w:t>“完成2023年托管管理费支出成本”指标：预期指标值为“=33.4万元”，根据“昌吉市委党校2024年物业费、托管费项目支出明细”可证，实际完成指标值为“0万元”，指标完成率为0%。扣分原因分析：根据昌州党财［2016］6号文件要求暂不支付托管费</w:t>
        <w:br/>
        <w:t>综上所述，本指标满分为1分，根据评分标准得0分。</w:t>
        <w:br/>
        <w:t>“完成水电费、采暖费、基础维护等其他支出成本”指标：预期指标值为“41.56万元”，根据“昌吉市委党校2024年物业费、托管费项目支出明细”可证，实际完成指标值为“36.6万元”，指标完成率为88.06%。扣分原因分析：本年度基础维护项目减少。</w:t>
        <w:br/>
        <w:t>综上所述，本指标满分为3分，根据评分标准得2.10分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项目效益类指标由1个二级指标和1个三级指标构成，权重分20.00分，实际得分20分。</w:t>
        <w:br/>
        <w:t>1.社会效益完成情况分析</w:t>
        <w:br/>
        <w:t>“为干部培训提供良好的环境和后勤服务保障	”指标：预期指标值为“有效提升”，根据“社会效益满意度说明”可证，实际完成指标值为“基本达成目标”，指标完成率为100.00%。</w:t>
        <w:br/>
        <w:t>综上所述，本指标满分为20分，根据评分标准得20分。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项目满意度类指标由1个二级指标和1个三级指标构成，权重分10.00分，实际得分10分。</w:t>
        <w:br/>
        <w:t>1.满意度完成情况分析</w:t>
        <w:br/>
        <w:t>“单位职工满意度”指标：预期指标值为“≥95%”，根据“社会效益满意度说明”可证，实际完成指标值为“=95%”，指标完成率为100%。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本项目年初预算资金总额为158.96万元，全年预算数为158.96万元，全年执行数为120.6万元，预算执行率为75.87%。</w:t>
        <w:br/>
        <w:t>本项目共设置三级指标数量20个，满分指标数量16个，扣分指标数量4个，经分析计算所有三级指标完成率得出，本项目总体完成率为88.2%。</w:t>
        <w:br/>
        <w:t>综上所述本项目预算执行率与总体完成率之间的偏差为12.33%。主要偏差原因是：①未完成托管费支付次数及2023年托管管理费支出成本，主要原因为根据昌州党财[2016]6号文件《州党委财经领导小组2016年第6次会议纪要》文件精神，随着州市党校办学条件日益成熟，办班量增加，园林宾馆在当年度盈利逐步增加，根据当年文件精神要求，经州市党校研究决定，2023年起不在付给园林宾馆托管管理费。②未完成水电费、采暖费、基础维护等其他支出成本，主要原因为本年度基础维护项目减少。</w:t>
        <w:br/>
        <w:t>（一）主要经验及做法</w:t>
        <w:br/>
        <w:t>中国共产党昌吉市委员会党校2023年物业费、托管费项目按照《预算法》及相关规定执行，严格执行预算。</w:t>
        <w:br/>
        <w:t>1.聚焦重点任务，推动项目工作落地落实</w:t>
        <w:br/>
        <w:t>为有效推进项目工作开展，提高财政资金使用效益，中国共产党昌吉市委员会党校项目领导小组进一步强化项目意识，制度建设完全，相关制度严格执行，项目资金按计划使用，严格按照预算管理规定开支。及时支付项目款，确保中国共产党昌吉市委员会党校为党员干部提供短期培训任务顺利进行。</w:t>
        <w:br/>
        <w:t>2.坚持问题导向，加强执行监控，提高资金效益</w:t>
        <w:br/>
        <w:t>我单位紧抓预算执行动态监控，提高资金使用效益。坚持以问题为导向，以财政部门的绩效监控为契机，通过资料审核对资金执行进度及绩效目标实现程度开展审核，对绩效监控中发现的问题及时整改，建立决策科学、发放合理、运作规范的政府管理体制，强化资金使用过程管理，有效了降低资金偏离政策目标的风险，提高了资金使用效益。</w:t>
        <w:br/>
        <w:t></w:t>
        <w:br/>
        <w:t>3.强化绩效目标刚性约束，及时对项目进行跟踪问效</w:t>
        <w:br/>
        <w:t>加强绩效目标的刚性约束，及时对项目实施进度与资金支付进度进行全程跟踪问效，严格坚持先做事、后验收、再拨付的原则，项目资金支付安排高效、合理，杜绝截留、挤占或挪用项目资金的情况发生。在监督环节上，实行关口前移，从事后监督管理转向事前审核，事中监督和事后检查稽核相结合的监督制度上来，形成多环节全过程的监督管理格局，尽量早发现问题，早解决问题，避免和减少损失，提高资金使用效益。</w:t>
        <w:br/>
        <w:t>（二）存在的问题及原因分析</w:t>
        <w:br/>
        <w:t>1.绩效预算认识不够充分，绩效理念有待进一步强化。</w:t>
        <w:br/>
        <w:t>单位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2.绩效档案归档工作有待提高。</w:t>
        <w:br/>
        <w:t>一是对档案工作重视程度不高，意识淡薄。单位人员对绩效档案管理工作重视程度不够，不注重关键时间节点材料的鉴定归档，造成绩效管理工作档案缺失。</w:t>
        <w:br/>
        <w:t>二是单位人员对档案管理工作缺少针对性和目的性，对绩效档案工作重要性的认识不足，缺乏熟练的业务知识，使绩效档案管理与实际业务存在一定偏差，未发挥其综合价值。</w:t>
        <w:br/>
        <w:t>3.项目支出绩效评价存在局限，客观性有待加强。</w:t>
        <w:b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</w:t>
        <w:br/>
        <w:t>采取多种培训形式对单位财务人员、业务科室人员进行集中培训，进一步树牢绩效观念，提高本单位工作人员的绩效管理能力和工作水平，为预算绩效管理相关工作的顺利开展提供保障。</w:t>
        <w:br/>
        <w:t>2.扎实推进档案规范化建设，提升档案管理水平</w:t>
        <w:br/>
        <w:t>一是进一步完善项目评价资料。项目启动时同步做好档案的归纳与整理，及时整理、收集、汇总，健全档案资料。二是严格落实昌吉市关于绩效管理工作档案资料归档的相关要求，强化收集力度，确保归档资料的完整齐全。</w:t>
        <w:br/>
        <w:t>3.高度重视，加强领导</w:t>
        <w:b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