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西部热力公司2022-2023年采暖费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昌吉市第一幼儿园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昌吉市第一幼儿园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李雅琴</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昌吉市冬季气候寒冷，最低气温常达零下20℃以下，保障校园冬季采暖是确保学前教育教学活动正常开展、呵护幼儿身心健康的关键环节。昌吉市第一幼儿园作为区域内重要学前教育机构，服务幼儿数量众多，园区采暖面积约3378.63㎡，但因公用经费有限，难以完全覆盖冬季采暖所需高额费用。？</w:t>
        <w:br/>
        <w:t>此前，幼儿园冬季采暖存在供热不稳定、部分区域温度不达标等问题，不仅影响教学活动正常推进，更可能导致幼儿因低温环境引发感冒、冻伤等健康隐患，制约幼儿园教育质量提升。鉴于学前教育对幼儿成长的基础性作用，为幼儿营造温暖、舒适的学习生活环境迫在眉睫，实施冬季采暖补助项目具有极强的必要性。？</w:t>
        <w:br/>
        <w:t>从项目立项充分性来看，该幼儿园服务区域适龄儿童入学需求旺盛，在园幼儿及教职工人数众多，采暖需求迫切。通过专项补助解决冬季采暖费用缺口，能够从根本上保障幼儿园在寒冷季节维持稳定的教学秩序，为幼儿创造安全温暖的成长空间，同时也有助于稳定教师队伍，提升幼儿园整体办学水平，充分体现了财政资金支持学前教育发展的重要意义。</w:t>
        <w:br/>
        <w:t>2.主要内容</w:t>
        <w:br/>
        <w:t>（1）项目名称：西部热力公司2022-2023年采暖费项目（以下简称“该项目”或“项目”）</w:t>
        <w:br/>
        <w:t>（2）项目主要内容：计划补助昌吉市第一幼儿园2022-2023年冬季采暖相关费用，涉及采暖面积约3378.63㎡，采暖的落实能够有效保障学校良好过冬。</w:t>
        <w:br/>
        <w:t>3.实施情况</w:t>
        <w:br/>
        <w:t>实施主体：昌吉市第一幼儿园。</w:t>
        <w:br/>
        <w:t>实施时间：本项目实施周期为2024年1月-2024年12月。</w:t>
        <w:br/>
        <w:t>实施情况：截至2024年12月31日，昌吉市第一幼儿园2022-2023年冬季采暖补助项目已完成资金支付工作，实际投入7.43万元专项经费。该资金全额用于支付幼儿园约3378.63㎡建筑的冬季采暖费用，切实保障了园区在严寒季节的供暖需求。项目实施后，幼儿园实现24小时稳定供热，彻底解决了以往供暖不足导致的教学环境不佳、幼儿健康隐患等问题，为师生营造了温暖舒适的校园环境，有效提升了幼儿园教育教学质量与家长满意度，充分发挥了财政资金的民生保障效能。</w:t>
        <w:br/>
        <w:t>4.项目实施主体</w:t>
        <w:br/>
        <w:t>（1）主要职能</w:t>
        <w:br/>
        <w:t>负责贯彻执行国家对幼儿保育和教育的路线、方针、政策。为学龄前儿童提供保育和教育服务。本着保育和教育相结合的原则,对幼儿实施德、智、体、美全面发展的教育,促进其身心和谐健康发展（相关社会服务）。（2）机构设置情况</w:t>
        <w:br/>
        <w:t>单位内设机构：昌吉市第一幼儿园无下属预算单位，下设3个处室，分别是：教研室、总务处、保教处。昌吉市第一幼儿园编制数85，实有人数136人，其中：在职88人，增加0人；退休48人，减少1人；离休0人，增加0人。</w:t>
        <w:br/>
        <w:t>5.资金投入和使用情况</w:t>
        <w:br/>
        <w:t>（1）项目资金安排落实、总投入等情况分析</w:t>
        <w:br/>
        <w:t>根据《关于拨付西部热力公司2022-2023年采暖费的通知》（昌州财预[2024]49号）文件，本项目年初预算安排总额为7.43万元，资金来源为本级部门预算（地方政府专项），其中：财政资金7.43万元，其他资金7.43万元。</w:t>
        <w:br/>
        <w:t>本项目全年预算安排总额为7.43万元，预算调整数为7.43万元，追加的/调减0.0万元，预算调整率为0.0%。</w:t>
        <w:br/>
        <w:t>（2）项目资金实际使用情况分析</w:t>
        <w:br/>
        <w:t>截至2024年12月31日，本项目实际支付资金7.43万元，预算执行率100.%。本项目资金主要用于支付采暖费用费用7.43万元。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计划专项补助昌吉市第一幼儿园2022-2023年冬季采暖相关费用。该笔补助资金将全额用于支付供暖企业费用，确保供暖期内实现24小时恒温供热，有效避免因低温导致的教学中断与幼儿健康风险。采暖问题的妥善解决，不仅能为幼儿打造温暖、安全的学习生活环境，让孩子们在寒冬中安心游戏、学习，还能保障幼儿园教育教学活动有序推进，提升教师工作积极性与教学质量，进一步增强家长对学前教育的满意度与信任度，充分发挥财政资金在改善民生、推动学前教育高质量发展中的关键作用。补助昌吉市第一幼儿园涉及采暖面积约3378.63㎡，按照单价20.18元/㎡，共计资金7.43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“补助采暖面积”指标，预期指标值为“&gt;=3378.63㎡”；</w:t>
        <w:br/>
        <w:t>②质量指标</w:t>
        <w:br/>
        <w:t>“经费使用合规率”指标，预期指标值为“=100.0%”；</w:t>
        <w:br/>
        <w:t>“供暖覆盖率”指标，预期指标值为“=100.0%”；</w:t>
        <w:br/>
        <w:t>③时效指标</w:t>
        <w:br/>
        <w:t>“资金支付及时率”指标，预期指标值为“=100.0%”；</w:t>
        <w:br/>
        <w:t>（2）项目成本指标</w:t>
        <w:br/>
        <w:t>①经济成本指标</w:t>
        <w:br/>
        <w:t>“采暖费单价”指标，预期指标值为“&lt;=20.18元/㎡”；</w:t>
        <w:br/>
        <w:t>“采暖费税率”指标，预期指标值为“=9%”；</w:t>
        <w:br/>
        <w:t>②社会成本指标</w:t>
        <w:br/>
        <w:t>无此类指标；</w:t>
        <w:br/>
        <w:t>③生态环境成本指标</w:t>
        <w:br/>
        <w:t>无此类指标；</w:t>
        <w:br/>
        <w:t>（3）项目效益指标</w:t>
        <w:br/>
        <w:t>①经济效益指标</w:t>
        <w:br/>
        <w:t>无此类指标；</w:t>
        <w:br/>
        <w:t>②社会效益指标</w:t>
        <w:br/>
        <w:t>“保障学校安全过冬”指标，预期指标值为“有效保障”；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西部热力公司2022-2023年采暖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此次我单位根据《财政支出绩效评价管理暂行办法》（财预〔2020〕10号）文件要求实施评价工作，本次评价对象为西部热力公司2022-2023年采暖费项目，评价核心为项目资金、项目产出、项目效益。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张明（评价小组组长）：主要负责项目策划和监督，全面负责项目绩效评价报告的最终质量，对评价人员出具的最终报告质量进行复核，确保评估结果的客观性；</w:t>
        <w:br/>
        <w:t>李芳（评价小组组员）：主要负责资料的收集，取证、数据统计分析；</w:t>
        <w:br/>
        <w:t>王强（评价小组组员）：主要负责项目报告的制定，指标的研判，数据分析及报告撰写。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解决了昌吉市第一幼儿园保障取暖问题，在实施过程中取得了良好的成效，具体表现在：确保供暖期内实现24小时恒温供热，有效避免因低温导致的教学中断与幼儿健康风险。</w:t>
        <w:br/>
        <w:t>（二）评价结论</w:t>
        <w:br/>
        <w:t>此次绩效评价通过绩效评价小组论证的评价指标体系及评分标准，采用因素分析法和比较法对本项目绩效进行客观评价，最终评分结果：总分为100.0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6个，满分指标6个，得分率100.0%；项目效益类指标共设置1个，满分指标1个，得分率100.0%；项目满意度类指标共设置0个，满分指标0个，得分率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项目决策类指标由3个二级指标和6个三级指标构成，权重分21.00分，实际得分21.0分。</w:t>
        <w:br/>
        <w:t>1.项目立项情况分析</w:t>
        <w:br/>
        <w:t>（1）立项依据充分性</w:t>
        <w:br/>
        <w:t>本项目立项依据《关于调整昌吉供热价格的通知》（昌州发改价格【2008】52号）；本项目立项符合《关于调整昌吉供热价格的通知》中：“昌吉市的居民供暖费用为每平方米约为22.00元，具体费用会根据用户的房屋建筑面积来计算”内容，符合行业发展规划和政策要求；本项目立项符合《昌吉市第一幼儿园单位配置内设机构和人员编制规定》中职责范围中的“为学龄前儿童提供保育和教育服务。”，属于我单位履职所需；根据《财政资金直接支付申请书》，本项目资金性质为“公共财政预算”功能分类为“公用经费”经济分类为“商品和服务支出”属于公共财政支持范围，符合中央、地方事权支出责任划分原则；经检查我单位财政管理一体化信息系统，本项目不存在重复。</w:t>
        <w:br/>
        <w:t>综上所述，本指标满分为5.00分，根据评分标准得5.0分，本项目立项依据充分。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调整昌吉供热价格的通知》（昌州发改价格【2008】52号）文件要求实施项目。</w:t>
        <w:br/>
        <w:t>综上所述，本指标满分为3.00分，根据评分标准得3.0分，本项目立项程序规范。</w:t>
        <w:br/>
        <w:t>2.绩效目标情况分析</w:t>
        <w:br/>
        <w:t>（1）绩效目标合理性</w:t>
        <w:br/>
        <w:t>①该项目已设置年度绩效目标，具体内容为“计划补助昌吉市第一幼儿园2022-2023年冬季采暖相关费用，涉及采暖面积约3378.63㎡，采暖的落实能够有效保障学校良好过冬。”。</w:t>
        <w:br/>
        <w:t>②该项目实际工作内容为：计划支付昌吉市第一幼儿园3378.63㎡采暖面积，费用约为7.43万元。绩效目标与实际工作内容一致，两者具有相关性。</w:t>
        <w:br/>
        <w:t>③该项目按照绩效目标完成数量指标、质量指标、时效指标、成本指标，完成了费用缴纳，达到保障幼儿园良好过冬的效益，预期产出效益和效果是否符合正常的业绩水平。</w:t>
        <w:br/>
        <w:t>④该项目批复的预算金额为7.43万元，《项目支出绩效目标表》中预算金额为7.43万元，预算确定的项目资金与预算确定的项目投资额相匹配。</w:t>
        <w:br/>
        <w:t>综上所述，本指标满分为4.00分，根据评分标准得4.0分，本项目绩效目标设置合理。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该《项目绩效目标表》中，数量指标指标值为“补助采暖面积”，三级指标的年度指标值与年度绩效目标中任务数一致。已设置的绩效目标具备明确性、可衡量性、可实现性、相关性、时限性。</w:t>
        <w:br/>
        <w:t>综上所述，本指标满分为3.00分，根据评分标准得3.0分，本项目所设置绩效指标明确。</w:t>
        <w:br/>
        <w:t>3.资金投入情况分析</w:t>
        <w:br/>
        <w:t>（1）预算编制科学性</w:t>
        <w:br/>
        <w:t>本项目预算编制通过《关于调整昌吉供热价格的通知》（昌州发改价格【2008】52号）的依据，按实际面积计算取暖费用，即预算编制较科学且经过论证；</w:t>
        <w:br/>
        <w:t>预算申请内容为缴纳取暖费，项目实际内容为缴纳取暖费，预算申请与《西部热力公司2022-2023年采暖费项目实施方案》中涉及的项目内容匹配；</w:t>
        <w:br/>
        <w:t>本项目预算申请资金7.43万元，我单位在预算申请中严格按照项目实施内容及测算标准进行核算，其中：取暖费用7.43万元。预算确定资金量与实际工作任务相匹配。本项目预算额度测算依据充分，严格按照标准编制，预算确定资金量与实际工作任务相匹配；</w:t>
        <w:br/>
        <w:t>综上所述，本指标满分为4.00分，根据评分标准得4.0分，本项目预算编制科学。</w:t>
        <w:br/>
        <w:t>（2）资金分配合理性</w:t>
        <w:br/>
        <w:t>本项目实际分配资金以《关于申请西部热力公司2022-2023年采暖费项目资金的请示》和《西部热力公司2022-2023年采暖费项目实施方案》为依据进行资金分配，预算资金分配依据充分。根据《关于拨付西部热力公司2022-2023年采暖费的通知》（昌州财预[2024]49号），本项目实际到位资金7.43万元，资金分配额度合理，与我单位实际需求相适应。</w:t>
        <w:br/>
        <w:t>综上所述，本指标满分为2.00分，根据评分标准得2.0分，本项目资金分配合理。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项目过程管理类指标由2个二级指标和5个三级指标构成，权重分19.00分，实际得分19.0分。</w:t>
        <w:br/>
        <w:t>1.资金管理情况分析</w:t>
        <w:br/>
        <w:t>（1）资金到位率</w:t>
        <w:br/>
        <w:t>本项目预算资金为7.43万元，其中：财政安排资金7.43万元，其他资金0.0万元，实际到位资金7.43万元，资金到位率100.00%。</w:t>
        <w:br/>
        <w:t>综上所述，本指标满分为4.00分，根据评分标准得4.0分，本项目资金分配合理。</w:t>
        <w:br/>
        <w:t>（2）预算执行率</w:t>
        <w:br/>
        <w:t>本项目实际支出资金7.43万元，预算执行率100.00%；</w:t>
        <w:br/>
        <w:t>项目已完成，总体完成率为100.0%；得分5.00分。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第一幼儿园单位资金管理办法》《昌吉市第一幼儿园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第一幼儿园资金管理办法》《昌吉市第一幼儿园收支业务管理制度》《昌吉市第一幼儿园政府采购业务管理制度》《昌吉市第一幼儿园合同管理制度》等，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第一幼儿园资金使用办法》《昌吉市第一幼儿园项目管理制度》《昌吉市第一幼儿园采购业务管理制度》《昌吉市第一幼儿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西部热力公司2022-2023年采暖费项目工作领导小组，由刘慧任组长，负责项目的组织工作；陈勇任副组长，负责项目的实施工作；组员包括：李雅琴和吴俊，主要负责项目监督管理、验收以及资金核拨等工作。</w:t>
        <w:br/>
        <w:t>综上所述，本指标满分为4.00分，根据评分标准得4.0分，本项目所建立制度执行有效。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“补助采暖面积”指标：预期指标值为“&gt;=3378.63㎡”，根据“缴费发票”可证，实际完成指标值为“3378.63㎡”，指标完成率为100.00%。</w:t>
        <w:br/>
        <w:t>综上所述，本指标满分为5.00分，根据评分标准得5.00分。</w:t>
        <w:br/>
        <w:t>2.质量指标完成情况分析</w:t>
        <w:br/>
        <w:t>“经费使用合规率”指标：预期指标值为“=100.00%”，根据“支付凭证及说明材料”可证，实际完成指标值为“100.00%”，指标完成率为100.00%%。</w:t>
        <w:br/>
        <w:t>综上所述，本指标满分为5.00分，根据评分标准得5.00分。</w:t>
        <w:br/>
        <w:t>“供暖覆盖率”指标：预期指标值为“=100.00%”，根据“缴费发票及说明材料”可证，实际完成指标值为“100.00%”，指标完成率为100.00%。</w:t>
        <w:br/>
        <w:t>综上所述，本指标满分为5.00分，根据评分标准得5.00分。</w:t>
        <w:br/>
        <w:t>3.时效指标完成情况分析</w:t>
        <w:br/>
        <w:t>“资金支付及时率”指标：预期指标值为“=100.00%”，根据“支付凭证及说明材料”可证，实际完成指标值为“100.00%”，指标完成率为100.00%。</w:t>
        <w:br/>
        <w:t>综上所述，本指标满分为5.00分，根据评分标准得5.00分。</w:t>
        <w:br/>
        <w:t>4.成本指标完成情况分析</w:t>
        <w:br/>
        <w:t>（1）经济成本指标完成情况分析</w:t>
        <w:br/>
        <w:t>“采暖费单价”指标：预期指标值为“&lt;=20.18元/㎡”，根据“缴费发票和支付凭证”可证，实际完成指标值为“20.18元/㎡”，指标完成率为100.00%。</w:t>
        <w:br/>
        <w:t>综上所述，本指标满分为5.00分，根据评分标准得5.00分。</w:t>
        <w:br/>
        <w:t>“采暖费税率”指标：预期指标值为“=9%”，根据“缴费发票”可证，实际完成指标值为“=9%”，指标完成率为100.0%。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项目效益类指标由1个二级指标和1个三级指标构成，权重分30.00分，实际得分30.00分。</w:t>
        <w:br/>
        <w:t>1.经济效益完成情况分析</w:t>
        <w:br/>
        <w:t>无此类指标。</w:t>
        <w:br/>
        <w:t>2.社会效益完成情况分析</w:t>
        <w:br/>
        <w:t>“保障学校安全过冬”指标：预期指标值为“有效保障”，根据“说明材料”可证，实际完成指标值为“达成预期目标”，指标完成率为100.00%。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本项目年初预算资金总额为7.43万元，全年预算数为7.43万元，全年执行数为7.43万元，预算执行率为100.00%。</w:t>
        <w:br/>
        <w:t>本项目共设置三级指标数量18个，满分指标数量18个，扣分指标数量0个，经分析计算所有三级指标完成率得出，本项目总体完成率为100.00%。</w:t>
        <w:br/>
        <w:t>综上所述本项目预算执行率与总体完成率之间的偏差为0.00%。</w:t>
        <w:br/>
        <w:t>六、主要经验及做法、存在的问题及原因分析</w:t>
        <w:br/>
        <w:t>（一）主要经验及做法</w:t>
        <w:br/>
        <w:t>在缴纳采暖费工作中，昌吉市第一幼儿园立足实际需求，通过多方协同、科学管理，形成了一套行之有效的经验做法。</w:t>
        <w:br/>
        <w:t>在费用核算方面，幼儿园后勤部门与财务部门紧密配合，依据《昌吉回族自治州城镇供热条例2022版》及《关于调整昌吉供热价格的通知》（昌州发改价格【2008】52号）等政策文件，精准测量3378.63㎡采暖面积，严格按照非居民用户收费标准，结合供热企业成本核算数据，完成采暖费用的科学测算，确保费用金额准确无误。在资金筹备环节，提前规划年度预算，将采暖费纳入重点保障支出，通过财政补助与幼儿园公用经费合理调配，保障资金按时足额到位。在缴费流程上，由后勤主管专人负责与供热企业对接，及时获取缴费通知，严格履行内部审批手续，通过公对公转账等规范方式完成费用缴纳，并妥善留存合同、发票等原始凭证，由信息教师进行电子化归档管理。同时，幼儿园建立动态反馈机制，年级组长组织师生定期反馈供暖效果，后勤部门根据反馈及时与供热企业沟通，确保供暖质量达标，实现缴费工作与供暖服务的有效联动。</w:t>
        <w:br/>
        <w:t>（二）存在的问题及原因分析</w:t>
        <w:br/>
        <w:t>1.沟通协调存在滞后性？</w:t>
        <w:br/>
        <w:t>在项目实施过程中，与供热企业的沟通有时未能做到及时有效，导致供暖初期出现设备调试延迟、部分区域供热不均衡等问题。原因在于幼儿园与供热企业的沟通机制不够完善，缺乏常态化的对接渠道，仅依赖后勤主管单线联系，在遇到突发情况时，信息传递效率较低。此外，小组成员间的沟通也存在不足，例如信息教师未能及时将供热企业反馈的新要求传达给后勤主管，影响了设备维护工作的开展进度。？</w:t>
        <w:br/>
        <w:t>2.费用预算精准度不足？</w:t>
        <w:br/>
        <w:t>尽管在采暖费核算时依据政策文件进行了测算，但实际缴费金额与预算仍存在一定偏差。一方面，供热企业在核算过程中，对幼儿园部分特殊建筑区域的供热成本评估与幼儿园存在差异，双方缺乏充分的协商和数据核对；另一方面，幼儿园在预算编制时，未充分考虑供热价格因煤价联动机制产生的波动，加之对供暖期间可能出现的设备维修等额外支出预估不足，导致费用预算精准度难以保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1.构建多维度高效沟通机制</w:t>
        <w:br/>
        <w:t>建立幼儿园与供热企业的常态化沟通渠道，由后勤主管牵头，联合财务人员、信息教师共同组成沟通小组，定期与供热企业开展联席会议，提前协商设备调试、供热参数设定等关键事项。同时，利用即时通讯工具建立线上沟通群组，确保突发问题能在第一时间得到反馈与处理。此外，完善园内项目小组成员间的信息共享机制，每周召开项目例会，明确各成员信息传递责任，要求信息教师及时汇总供热企业要求并同步至小组全体成员，保障信息传递的及时性与准确性。？</w:t>
        <w:br/>
        <w:t>2.强化费用预算管理与动态调整？</w:t>
        <w:br/>
        <w:t>在预算编制阶段，主动邀请供热企业参与幼儿园特殊建筑区域供热成本的联合评估，共同核对测算数据，消除双方核算差异。充分考虑煤价联动机制对供热价格的影响，参考历史价格波动数据，在预算中预留一定比例的价格浮动调节资金。针对供暖期间可能产生的设备维修等额外支出，结合往年实际情况制定详细的支出预案，定期对预算执行情况进行复盘分析，根据实际供暖进度和费用支出动态调整预算安排，提高费用预算的精准度与科学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