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三老人员补助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昌吉市三工镇人民政府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昌吉市三工镇人民政府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2025年06月05日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及自治区层面强调关爱农村“三老人员”（老党员、老干部、老模范），将其作为巩固基层党建、弘扬红色文化的重要举措。？昌吉市出台关于拨付2023年新增农村“三老”人员生活补贴经费的请示，昌市党组呈字【2023】18号专项文件，要求加强对农村“三老人员”的生活保障、精神关怀和社会参与支持。为了解决老龄化问题，三工镇农村“三老人员”面临生活照料、医疗健康等方面的困难，需针对性帮扶，我单位申报实施了三老人员补助项目。发挥了“三老人员”在乡村治理、矛盾调解、文化传承中的经验优势，助力了乡村振兴发展。？通过项目落实对老一辈建设者的荣誉激励，体现了社会公平与关怀。结合昌吉市乡村振兴规划，将“三老人员”关爱与农村养老服务、文化振兴等结合，提升了农村公共服务水平。</w:t>
        <w:br/>
        <w:t>2.主要内容</w:t>
        <w:br/>
        <w:t>（1）项目名称：三老人员补助项目</w:t>
        <w:br/>
        <w:t>（2）项目主要内容：本项目主要内容为发放三工镇三老人员生活补贴，涉及金额241.82万元。本项目于2024年1月开始实施，截止2024年12月31日，本项目实际投入241.82万元用于三工镇三老人员生活补助发放，项目实际涉及老党员人数173人，项目涉及老干部人数12人，项目涉及老模范人数1人，平均每季度发放成本为604560元，提升了“三老人员”（老党员、老干部、老模范）生活质量，体现了社会尊崇与关怀，增强其归属感、幸福感，发挥他们在社区治理、文化传承方面余热，促进了社会和谐稳定。巩固了党和政府与群众联系，彰显对历史贡献者，树立良好政府形象，激励更多人投身社会建设。</w:t>
        <w:br/>
        <w:t>3.实施情况</w:t>
        <w:br/>
        <w:t>实施主体：昌吉市三工镇人民政府。</w:t>
        <w:br/>
        <w:t>实施时间：本项目实施周期为2024年1月-2024年12月。</w:t>
        <w:br/>
        <w:t>实施情况：本项目于2024年1月开始实施，截止2024年12月已全部完成，通过本项目的实施，实际使用财政资金241.82万元，用于三工镇三老人员生活补助发放，项目实际涉及老党员人数173人，项目涉及老干部人数12人，项目涉及老模范人数1人，平均每季度发放成本为604560元。一季度三老人员发放金额为581775元，发放日期为2024年4月15日，其中老党员170人，发放金额为533820元、老干部12人，发放金额为44580元、老模范1人，发放金额为3375元，合计581775元；二季度三老人员发放金额为611070元，发放日期为2024年7月1日，其中老党员173人，发放金额为563115元、老干部12人，发放金额为44580元、老模范1人，发放金额为3375元，合计611070元；三季度三老人员发放金额为626175元，发放日期为2024年11月14日，其中老党员173人，发放金额为578220元、老干部12人，发放金额为44580元、老模范1人，发放金额为3375元，合计626175元；四季度三老人员发放金额为608945元，发放日期为2024年12月16日，其中老党员172人，发放金额为560990元、老干部12人，发放金额为44580元、老模范1人，发放金额为3375元，合计608945元；2024年9月29日。退回9765元。总合计金额为2418200元。</w:t>
        <w:br/>
        <w:t>4.项目实施主体</w:t>
        <w:br/>
        <w:t>（1）主要职能</w:t>
        <w:br/>
        <w:t>根据机构改革三定方案，昌吉市三工镇人民政府承担的职能共9项，具体是：</w:t>
        <w:br/>
        <w:t>①宣传贯彻党的路线、方针、政策和国家法律法规，贯彻执行上级行政机关决定、命令及本级党委的决定，执行三工镇人民代表大会的决议。</w:t>
        <w:br/>
        <w:t>②对三工镇人民代表大会及其主席团和上级行政机关负责并报告工作。</w:t>
        <w:br/>
        <w:t>③编制和执行三工镇的经济社会发展规划、计划并执行财政预算。</w:t>
        <w:br/>
        <w:t>④完成法律规定的其它职责，负责本行政区域经济和社会事业的行政工作。</w:t>
        <w:br/>
        <w:t>⑤维护社会秩序，营造良好的发展环境，保护公民和各种经济组织的合法权益。</w:t>
        <w:br/>
        <w:t>⑥指导、支持和帮助村民委员会工作。</w:t>
        <w:br/>
        <w:t>⑦协调派驻三工镇政府部门的相应事务，负责综合行政执法的规划，管理，协调和监督工作，协调统筹市职能部门及其派出机构行政执法工作，组织辖区内单位和居民对其工作进行考核和民主评议干部。</w:t>
        <w:br/>
        <w:t>⑧加快“新型工业化建设”，加强园区建设和管理工作，制定园区发展规划并组织实施。 </w:t>
        <w:br/>
        <w:t>⑨完成市人民政府交办的其他工作</w:t>
        <w:br/>
        <w:t>（2）机构设置情况</w:t>
        <w:br/>
        <w:t>单位内设机构：昌吉市三工镇人民政府无下属预算单位，下设11个处室，分别是：党政办公室、党建办公室、经济发展办公室、社会 事务办公室、综合执法办公室(综合行政执法队)、三工镇农业（畜牧业）发展服务中心、三工镇文体广电旅游服务中心、三工镇社会保障（民政）服务中心（退役军人服务站、政务 便民服务中心）、三工镇农村合作经济（统计）发展中心（财 政所）、三工镇村镇规划建设发展中心（生态环境工作站）、三工镇综治中心（网格化服务中心）。</w:t>
        <w:br/>
        <w:t>5.资金投入和使用情况</w:t>
        <w:br/>
        <w:t>（1）项目资金安排落实、总投入等情况分析</w:t>
        <w:br/>
        <w:t>？根据《关于拨付2023年新增农村“三老”人员生活补贴经费的请示》，昌市党组呈字【2023】18号专项文件，三老人员补助项目预算安排资金总额241.82万元，其中财政资金241.82万元、其他资金0万元。</w:t>
        <w:br/>
        <w:t>本项目全年预算安排总额为241.82万元，预算调整数为241.82万元，追加0万元，预算调整率为0%。2024年本项目实际收到预算资金241.82万元，预算资金到位率为100%。</w:t>
        <w:br/>
        <w:t>（2）项目资金实际使用情况分析</w:t>
        <w:br/>
        <w:t>截至2024年12月31日，本项目实际支付资金241.82万元，预算执行率100%，本项目资金主要用于支付三老人员生活补助，项目实际涉及老党员人数173人，项目涉及老干部人数12人，项目涉及老模范人数1人，平均每季度发放成本为604560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三工镇农村“三老人员”面临生活照料、医疗健康等方面的困难，需针对性帮扶，我单位申报实施三老人员补助项目，为三工镇三老人员发放生活补助，满足三老人员的生活需要，促进社会和谐的发展，加强对农村“三老人员”的生活保障、精神关怀和社会参与支持，解决老龄化问题，发挥“三老人员”在乡村治理、矛盾调解、文化传承中的经验优势，助力乡村振兴发展，落实对老一辈建设者的荣誉激励，体现社会公平与关怀。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“项目涉及老党员人数”指标，预期指标值为“≥171人”；</w:t>
        <w:br/>
        <w:t>“项目涉及老干部人数”指标，预期指标值为“≥12人”；</w:t>
        <w:br/>
        <w:t>“项目涉及老模范人数”指标，预期指标值为“≥1人”</w:t>
        <w:br/>
        <w:t>②质量指标</w:t>
        <w:br/>
        <w:t>“资金使用合规率”指标，预期指标值为“≥90%”；</w:t>
        <w:br/>
        <w:t>③时效指标</w:t>
        <w:br/>
        <w:t>“资金拨付及时率”指标，预期指标值为“=100%”；</w:t>
        <w:br/>
        <w:t>（2）项目成本指标</w:t>
        <w:br/>
        <w:t>①经济成本指标</w:t>
        <w:br/>
        <w:t>“每季度发放成本”指标，预期指标值为“≤604560元”；</w:t>
        <w:br/>
        <w:t>②社会成本指标</w:t>
        <w:br/>
        <w:t>无此类指标；</w:t>
        <w:br/>
        <w:t>③生态环境成本指标</w:t>
        <w:br/>
        <w:t>无此类指标；</w:t>
        <w:br/>
        <w:t>（3）项目效益指标</w:t>
        <w:br/>
        <w:t>①经济效益指标</w:t>
        <w:br/>
        <w:t>无此类指标</w:t>
        <w:br/>
        <w:t>②社会效益指标</w:t>
        <w:br/>
        <w:t>“保障三老人员生活水平稳步提高”指标，预期指标值为“有效保障”；</w:t>
        <w:br/>
        <w:t>③生态效益指标</w:t>
        <w:br/>
        <w:t>无此类指标</w:t>
        <w:br/>
        <w:t>（4）项目满意度指标</w:t>
        <w:br/>
        <w:t>①满意度指标</w:t>
        <w:br/>
        <w:t>“三老人员满意度”指标，预期指标值为“≥90%”。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三老人员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此次我单位根据《财政支出绩效评价管理暂行办法》（财预〔2020〕10号）文件要求实施评价工作，本次评价对象为三老人员补助项目，评价核心为项目资金、项目产出、项目效益。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徐新生（评价小组组长）：主要负责项目策划和监督，全面负责项目绩效评价报告的最终质量，对评价人员出具的最终报告质量进行复核，确保评估结果的客观性；</w:t>
        <w:br/>
        <w:t>张照英（评价小组组员）：主要负责资料的收集，取证、数据统计分析；</w:t>
        <w:br/>
        <w:t>杨舒淳（评价小组组员）：主要负责项目报告的制定，指标的研判，数据分析及报告撰写。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农村三老人员，老有所养，老有所依的问题，在实施过程中取得了良好的成效，具体表现在：通过项目的实施，完成项目“涉及老党员人数”“项目涉及老干部人数”“项目涉及老模范人数”产出目标，发挥了“保障三老人员生活水平稳步提高”效益。</w:t>
        <w:br/>
        <w:t>（二）评价结论</w:t>
        <w:br/>
        <w:t>此次绩效评价通过绩效评价小组论证的评价指标体系及评分标准，采用因素分析法和比较法对本项目绩效进行客观评价，最终评分结果：总分为99.95分，绩效评级为“优”。综合评价结论如下：本项目共设置三级指标数量19个，实现三级指标数量18个，总体完成率为94.74%。项目决策类指标共设置6个，满分指标6个，得分率100.00%；过程管理类指标共设置5个，满分指标5个，得分率100.00%；项目产出类指标共设置6个，满分指标5个，得分率99.83%；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29.95	20.00	10.00	99.95</w:t>
        <w:br/>
        <w:t>得分率	100.00%	100.00%	99.83%	100.00%	100.00%	99.95%</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新疆自治区财政厅颁发的《自治区农村“三老”人员生活补贴专项资金管理办法》（新财行〔2005〕78号）第三条中：“各级财政部门和组织部门要严格执行上级下达的农村“三老”人员生活补贴专项资金和分配方案及时拨付资金”；本项目立项符合《昌吉市三工镇单位配置内设机构和人员编制规定》中职责范围中的“④完成法律规定的其它职责，负责本行政区域经济和社会事业的行政工作”，属于我单位履职所需；根据《财政资金直接支付申请书》，本项目资金性质为“公共财政预算”功能分类为“2013299”经济分类为“30309”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人民政府办公室关于印发《昌吉市全面实施绩效管理的工作方案的通知》（昌市政办发〔2019〕11号）文件要求实施项目。</w:t>
        <w:br/>
        <w:t>综上所述，本指标满分为3.00分，根据评分标准得3.00分，本项目立项程序规范。</w:t>
        <w:br/>
        <w:t>2.绩效目标情况分析</w:t>
        <w:br/>
        <w:t>（1）绩效目标合理性</w:t>
        <w:br/>
        <w:t>①该项目已设置年度绩效目标，具体内容为“本项目拟投入241.82万元用于三工镇三老人员生活补助发放，经费用于三工镇171名老党员、12名老干部、1名老模范生活补贴的发放；该项目资金于2024年12月31日前完成资金使用，通过本项目，满足三老人员的生活需要，促进社会和谐的发展。”。</w:t>
        <w:br/>
        <w:t>②该项目实际工作内容为：截止2024年12月31日，本项目实际投入241.82万元用于三工镇三老人员生活补助发放，项目实际涉及老党员人数173人，项目涉及老干部人数12人，项目涉及老模范人数1人，平均每季度发放成本为604560元，提升了“三老人员”（老党员、老干部、老模范）生活质量，体现了社会尊崇与关怀，增强其归属感、幸福感，发挥他们在社区治理、文化传承方面余热，促进了社会和谐稳定。巩固了党和政府与群众联系，彰显对历史贡献者，树立良好政府形象，激励更多人投身社会建设。</w:t>
        <w:br/>
        <w:t>③该项目按照绩效目标完成数量指标、质量指标、时效指标、成本指标，完成了2024年度三老人员生活补助资金241.82万元，达到保障三老人员生活水平稳步提高效益，预期产出效益和效果是否符合正常的业绩水平。</w:t>
        <w:br/>
        <w:t>④该项目批复的预算金额为241.82万元，《项目支出绩效目标表》中预算金额为241.82万元，预算确定的项目资金与预算确定的项目投资额相匹配。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</w:t>
        <w:br/>
        <w:t>该《项目绩效目标表》中，数量指标指标值为“≥171人”“≥12人”“≥1人”，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本项目保障三工镇三老人员生活水平稳步提高：项目涉及老党员人数171人，老干部人数12人，老模范人数1人，每季度发放成本：6046万元，全年使用财政资金241.82万元；即预算编制较科学且经过论证；</w:t>
        <w:br/>
        <w:t>预算申请内容为拟投入241.82万元用于三工镇三老人员生活补助发放，经费用于三工镇171名老党员、12名老干部、1名老模范生活补贴的发放；项目实际内容为投入241.82万元用于三工镇三老人员生活补助发放，项目实际涉及老党员人数173人，项目涉及老干部人数12人，项目涉及老模范人数1人，平均每季度发放成本为604560元，提升了“三老人员”（老党员、老干部、老模范）生活质量，体现了社会尊崇与关怀，增强其归属感、幸福感，发挥他们在社区治理、文化传承方面余热，促进了社会和谐稳定。预算申请与《三老人员生活补助项目实施方案》中涉及的项目内容匹配；</w:t>
        <w:br/>
        <w:t>本项目预算申请资金241.82万元，我单位在预算申请中严格按照项目实施内容及测算标准进行核算，涉及老党员人数173人，项目涉及老干部人数12人，项目涉及老模范人数1人，平均每季度发放成本为604560元,全年发放三老人员生活补贴241.82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三老人员生活补助项目资金的请示》和《三老人员生活补助项目实施方案》为依据进行资金分配，预算资金分配依据充分。根据《昌吉市三工镇2024年财政预算批复》，本项目实际到位资金241.82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241.82万元，其中：财政安排资金241.82万元，其他资金0.00万元，实际到位资金241.82万元，资金到位率=（实际到位资金/预算资金）×100.00%=（241.82/241.82）×100.00%=100.00%。得分=（实际执行率-60.00%）/（1-60.00%）×4.00=4.00分。</w:t>
        <w:br/>
        <w:t>综上所述，本指标满分为4.00分，根据评分标准得4.00分，本项目资金分配合理。</w:t>
        <w:br/>
        <w:t>（2）预算执行率</w:t>
        <w:br/>
        <w:t>本项目实际支出资金241.82万元，预算执行率=（实际支出资金/实际到位资金）×100.00%=（241.82/241.82）×100.00%=100.00%；</w:t>
        <w:br/>
        <w:t>项目已完成，总体完成率为100.00%；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三工镇政府资金管理办法》《昌吉市三工镇政府采购业务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三工镇政府内部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三老人员补助项目工作领导小组，由陈浩任组长，负责项目的组织工作；马雯任副组长，负责项目的实施工作；组员包括：迪达尔和孙媛，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项目产出类指标由4个二级指标和6个三级指标构成，权重分30.00分，实际得分29.95分。</w:t>
        <w:br/>
        <w:t>1.数量指标完成情况分析</w:t>
        <w:br/>
        <w:t>“项目涉及老党员人数”指标：预期指标值为“≥171人”，根据“三老人员2024年第一季度-第四季度补贴发放表”可证，实际完成指标值为“=172人”，指标完成率为100.58%。</w:t>
        <w:br/>
        <w:t>综上所述，本指标满分为5.00分，根据评分标准得4.95分。</w:t>
        <w:br/>
        <w:t>“项目涉及老干部人数”指标：预期指标值为“≥12人”，根据“三老人员2024年第一季度-第四季度补贴发放表、三老人员退单回单”可证，实际完成指标值为“=12人”，指标完成率为100.00%。</w:t>
        <w:br/>
        <w:t>“项目涉及老模范人数”指标：预期指标值为“≥1人”，根据“三老人员2024年第一季度-第四季度补贴发放表、三老人员退单回单”可证，实际完成指标值为“=1人”，指标完成率为100.00%。</w:t>
        <w:br/>
        <w:t>综上所述，本指标满分为5.00分，根据评分标准得5.00分。</w:t>
        <w:br/>
        <w:t>2.质量指标完成情况分析</w:t>
        <w:br/>
        <w:t>“资金使用合规率（%）”指标：预期指标值为“≥90%”，根据“三老人员回单”可证，实际完成指标值为“=90%”，指标完成率为100.00%。</w:t>
        <w:br/>
        <w:t>综上所述，本指标满分为5.00分，根据评分标准得5.00分。</w:t>
        <w:br/>
        <w:t>3.时效指标完成情况分析</w:t>
        <w:br/>
        <w:t>“资金拨付及时率”指标：预期指标值为“=100%”，根据“三老人员用款计划24年、三老人员回单”可证，实际完成指标值为“=100%”，指标完成率为100%。</w:t>
        <w:br/>
        <w:t>综上所述，本指标满分为5.00分，根据评分标准得5.00分。</w:t>
        <w:br/>
        <w:t>4.成本指标完成情况分析</w:t>
        <w:br/>
        <w:t>（1）经济成本指标完成情况分析</w:t>
        <w:br/>
        <w:t>“每季度发放成本”指标：预期指标值为“≤604560元”，根据“三老人员回单”可证，实际完成指标值为“=604560元”，指标完成率为100.00%。</w:t>
        <w:br/>
        <w:t>综上所述，本指标满分为5.00分，根据评分标准得5.00分。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1.社会效益完成情况分析</w:t>
        <w:br/>
        <w:t>“保障三老人员生活水平稳步提高”指标：预期指标值为“有效保障”，根据“情况说明”可证，实际完成指标值为“基本达成目标”，指标完成率为100.00%。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“三老人员满意度”指标：预期指标值为“≥90%”，根据“情况说明”可证，实际完成指标值为“=90%”，指标完成率为100.00%。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动态管理，建立严格规范认定标准和流程，确保资助对象精准，把资源用在刀刃上。多元管理，联合村社区、社会组织等力量，满足“三老人员”综合需求。体现了社会尊崇与关怀，增强其归属感、幸福感，发挥他们在社区治理、文化传承方面余热，促进了社会和谐稳定。巩固了党和政府与群众联系，彰显对历史贡献者重视，树立良好政府形象，激励更多人投身社会建设。</w:t>
        <w:br/>
        <w:t>（二）存在的问题及原因分析</w:t>
        <w:br/>
        <w:t>(1)存在当年认定三老人员身份，补助资金发放及时性的情况</w:t>
        <w:br/>
        <w:t>因预算编制按前一年享受待遇人员数量编制三老人人员生活补助资金预算，财政拨款有限，导致部分当年存在部分当年符合条件人员未被纳入当年预算补助范围，或因统计问题导致一些人员享受待遇不及时。对三老人员项目重视程度不足，政策执行不到位，关爱措施落实不及时、不全面，未建立严格规范认定标准和流程以及预算调整及追加流程，确保资助对象精准，把资源用在刀刃上。</w:t>
        <w:br/>
        <w:t>(2)部分三老人员去世后丧葬费补助发放不及时</w:t>
        <w:br/>
        <w:t>因预算编制按前一年享受待遇人员数量编制三老人人员生活补助资金预算，财政拨款有限，当年去世三老人员需一次性发放14个月生活补助作为丧葬补助，该资金未纳入当年预算范围，导致三老人员丧葬补助资金在第二年度才能发放，容易因三老人员本人银行卡已死亡销卡等无法发放至本人银行卡账户。该资金未通过一卡通系统发放，相关部门无法直观的追溯资金的流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立预算执行跟踪机制，定期审计和评估资金使用情况、确保专款专用，提高资金使用效率，科学测算资金需求，细化预算编制：按照项目建设内容和进度计划，将预算细化到具体项目和月度，提高预算的准确性和可操作性。严格预算执行：建立预算执行跟踪机制，定期对比分析实际支出与预算差异，及时调整，确保预算执行的严肃性。预留弹性资金：考虑到可能出现的材料价格波动、设计变更等因素，预留一定比例的弹性资金，用于解决当年新认定的三老人员以及去世三老人员的待遇发放，力求应发尽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