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4E006">
      <w:pPr>
        <w:widowControl/>
        <w:spacing w:before="0" w:beforeLines="0" w:beforeAutospacing="0" w:after="0" w:afterLines="0" w:afterAutospacing="0" w:line="240" w:lineRule="auto"/>
        <w:jc w:val="left"/>
        <w:rPr>
          <w:rFonts w:ascii="宋体" w:eastAsia="宋体"/>
          <w:sz w:val="32"/>
          <w:szCs w:val="32"/>
          <w:highlight w:val="none"/>
        </w:rPr>
      </w:pPr>
    </w:p>
    <w:p w14:paraId="6773B82B">
      <w:pPr>
        <w:widowControl/>
        <w:spacing w:before="0" w:beforeLines="0" w:beforeAutospacing="0" w:after="0" w:afterLines="0" w:afterAutospacing="0" w:line="240" w:lineRule="auto"/>
        <w:jc w:val="left"/>
        <w:rPr>
          <w:rFonts w:ascii="宋体" w:eastAsia="宋体"/>
          <w:sz w:val="44"/>
          <w:szCs w:val="44"/>
          <w:highlight w:val="none"/>
        </w:rPr>
      </w:pPr>
    </w:p>
    <w:p w14:paraId="2420E5C9">
      <w:pPr>
        <w:widowControl/>
        <w:spacing w:before="0" w:beforeLines="0" w:beforeAutospacing="0" w:after="0" w:afterLines="0" w:afterAutospacing="0" w:line="240" w:lineRule="auto"/>
        <w:jc w:val="left"/>
        <w:rPr>
          <w:rFonts w:ascii="宋体" w:eastAsia="宋体"/>
          <w:sz w:val="44"/>
          <w:szCs w:val="44"/>
          <w:highlight w:val="none"/>
        </w:rPr>
      </w:pPr>
    </w:p>
    <w:p w14:paraId="161F925B">
      <w:pPr>
        <w:widowControl/>
        <w:spacing w:before="0" w:beforeLines="0" w:beforeAutospacing="0" w:after="0" w:afterLines="0" w:afterAutospacing="0" w:line="240" w:lineRule="auto"/>
        <w:jc w:val="left"/>
        <w:rPr>
          <w:rFonts w:ascii="宋体" w:eastAsia="宋体"/>
          <w:sz w:val="44"/>
          <w:szCs w:val="44"/>
          <w:highlight w:val="none"/>
        </w:rPr>
      </w:pPr>
    </w:p>
    <w:p w14:paraId="1BFB4CB8">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昌吉市维稳指挥中心</w:t>
      </w:r>
    </w:p>
    <w:p w14:paraId="54EF2900">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692E470A">
      <w:pPr>
        <w:widowControl/>
        <w:rPr>
          <w:highlight w:val="none"/>
        </w:rPr>
      </w:pPr>
      <w:r>
        <w:rPr>
          <w:b w:val="0"/>
          <w:sz w:val="0"/>
          <w:szCs w:val="0"/>
          <w:highlight w:val="none"/>
        </w:rPr>
        <w:br w:type="page"/>
      </w:r>
    </w:p>
    <w:p w14:paraId="5830425B">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461DF9E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7199621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2B42EF8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1938496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43C5618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08A7179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43FC86E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1854EF1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1E98AC2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6282AA1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32612FE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5AC7667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0EFEE52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76A431B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331BC0B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229C9D3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2772900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18C49BD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5041640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6589101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593EB14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120B304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0BA4165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10552E8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4643441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3BF9C12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74A2584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45E3ACD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5C19E6F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07E441C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79AEA3C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4DF3BD6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064A59C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063427A7">
      <w:pPr>
        <w:widowControl/>
        <w:rPr>
          <w:highlight w:val="none"/>
        </w:rPr>
      </w:pPr>
      <w:r>
        <w:rPr>
          <w:b w:val="0"/>
          <w:sz w:val="0"/>
          <w:szCs w:val="0"/>
          <w:highlight w:val="none"/>
        </w:rPr>
        <w:br w:type="page"/>
      </w:r>
    </w:p>
    <w:p w14:paraId="0427BE5A">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783B38B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0F40B602">
      <w:pPr>
        <w:widowControl/>
        <w:spacing w:before="0" w:beforeLines="0" w:beforeAutospacing="0" w:after="0" w:afterLines="0" w:afterAutospacing="0" w:line="240" w:lineRule="auto"/>
        <w:ind w:firstLine="640" w:firstLineChars="200"/>
        <w:jc w:val="left"/>
        <w:outlineLvl w:val="1"/>
        <w:rPr>
          <w:rFonts w:hint="eastAsia" w:ascii="仿宋_GB2312" w:eastAsia="仿宋_GB2312"/>
          <w:sz w:val="32"/>
          <w:szCs w:val="32"/>
          <w:highlight w:val="none"/>
        </w:rPr>
      </w:pPr>
      <w:r>
        <w:rPr>
          <w:rFonts w:hint="eastAsia" w:ascii="仿宋_GB2312" w:eastAsia="仿宋_GB2312"/>
          <w:sz w:val="32"/>
          <w:szCs w:val="32"/>
          <w:highlight w:val="none"/>
        </w:rPr>
        <w:t>昌吉市维稳指挥中心</w:t>
      </w:r>
      <w:r>
        <w:rPr>
          <w:rFonts w:ascii="仿宋_GB2312" w:eastAsia="仿宋_GB2312"/>
          <w:sz w:val="32"/>
          <w:szCs w:val="32"/>
          <w:highlight w:val="none"/>
        </w:rPr>
        <w:t>掌握全市指挥调度工作情况，收集、分析、报告情况，为市</w:t>
      </w:r>
      <w:r>
        <w:rPr>
          <w:rFonts w:hint="eastAsia" w:ascii="仿宋_GB2312" w:eastAsia="仿宋_GB2312"/>
          <w:sz w:val="32"/>
          <w:szCs w:val="32"/>
          <w:highlight w:val="none"/>
        </w:rPr>
        <w:t>领导决策、指挥服务；实行全天候24小时值班，随时接受上级指挥调度并进行快速有效处置，指导、监督120、119接处警工作；承担协调各部门配合指挥调度工作，参与制定处置各种突发重大案件、事件的预案，制定指挥调度程序，统一指挥、调度各级指挥体系、各警种、各部门警力实施快速反应和组织整体作战，协助市领导进行指挥；负责各级指挥体系，完成市委、市政府交办的相关工作。</w:t>
      </w:r>
    </w:p>
    <w:p w14:paraId="35B76E2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0B685912">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highlight w:val="none"/>
          <w:lang w:eastAsia="zh-CN"/>
        </w:rPr>
      </w:pPr>
      <w:r>
        <w:rPr>
          <w:rFonts w:ascii="仿宋_GB2312" w:eastAsia="仿宋_GB2312"/>
          <w:b w:val="0"/>
          <w:sz w:val="32"/>
          <w:szCs w:val="32"/>
          <w:highlight w:val="none"/>
        </w:rPr>
        <w:t>昌吉市维稳指挥中心2024年度，实有人数5人，其中：在职人员5人，减少1人；离休人员0人，较上年无变化；退休人员0人，较上年无变化</w:t>
      </w:r>
      <w:r>
        <w:rPr>
          <w:rFonts w:hint="eastAsia" w:ascii="仿宋_GB2312" w:eastAsia="仿宋_GB2312"/>
          <w:b w:val="0"/>
          <w:sz w:val="32"/>
          <w:szCs w:val="32"/>
          <w:highlight w:val="none"/>
          <w:lang w:eastAsia="zh-CN"/>
        </w:rPr>
        <w:t>。</w:t>
      </w:r>
    </w:p>
    <w:p w14:paraId="2D4429F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昌吉市维稳指挥中心无下属预算单位，下设</w:t>
      </w: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个科室，分别是：</w:t>
      </w:r>
      <w:r>
        <w:rPr>
          <w:rFonts w:hint="eastAsia" w:ascii="仿宋_GB2312" w:eastAsia="仿宋_GB2312"/>
          <w:b w:val="0"/>
          <w:sz w:val="32"/>
          <w:szCs w:val="32"/>
          <w:highlight w:val="none"/>
          <w:lang w:val="en-US" w:eastAsia="zh-CN"/>
        </w:rPr>
        <w:t>办公室</w:t>
      </w:r>
      <w:r>
        <w:rPr>
          <w:rFonts w:ascii="仿宋_GB2312" w:eastAsia="仿宋_GB2312"/>
          <w:b w:val="0"/>
          <w:sz w:val="32"/>
          <w:szCs w:val="32"/>
          <w:highlight w:val="none"/>
        </w:rPr>
        <w:t>。</w:t>
      </w:r>
    </w:p>
    <w:p w14:paraId="35B944BC">
      <w:pPr>
        <w:widowControl/>
        <w:rPr>
          <w:highlight w:val="none"/>
        </w:rPr>
      </w:pPr>
      <w:r>
        <w:rPr>
          <w:b w:val="0"/>
          <w:sz w:val="0"/>
          <w:szCs w:val="0"/>
          <w:highlight w:val="none"/>
        </w:rPr>
        <w:br w:type="page"/>
      </w:r>
    </w:p>
    <w:p w14:paraId="2E718CE4">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36B138D0">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67826A8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2024年度收入总计79.41万元，其中：本年收入合计79.41万元，使用非财政拨款结余（含专用结余）0.00万元，年初结转和结余0.00万元。</w:t>
      </w:r>
    </w:p>
    <w:p w14:paraId="74DBF0B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2024年度支出总计79.41万元，其中：本年支出合计79.41万元，结余分配0.00万元，年末结转和结余0.00万元。</w:t>
      </w:r>
    </w:p>
    <w:p w14:paraId="179B800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收入支出总体与上年相比，减少5.39万元，下降6.36%，主要原因是：</w:t>
      </w:r>
      <w:r>
        <w:rPr>
          <w:rFonts w:hint="eastAsia" w:ascii="仿宋_GB2312" w:eastAsia="仿宋_GB2312"/>
          <w:b w:val="0"/>
          <w:sz w:val="32"/>
          <w:szCs w:val="32"/>
          <w:highlight w:val="none"/>
          <w:lang w:val="en-US" w:eastAsia="zh-CN"/>
        </w:rPr>
        <w:t>本年我单位</w:t>
      </w:r>
      <w:r>
        <w:rPr>
          <w:rFonts w:ascii="仿宋_GB2312" w:eastAsia="仿宋_GB2312"/>
          <w:b w:val="0"/>
          <w:sz w:val="32"/>
          <w:szCs w:val="32"/>
          <w:highlight w:val="none"/>
        </w:rPr>
        <w:t>人员调出</w:t>
      </w:r>
      <w:r>
        <w:rPr>
          <w:rFonts w:hint="eastAsia" w:ascii="仿宋_GB2312" w:eastAsia="仿宋_GB2312"/>
          <w:b w:val="0"/>
          <w:sz w:val="32"/>
          <w:szCs w:val="32"/>
          <w:highlight w:val="none"/>
          <w:lang w:eastAsia="zh-CN"/>
        </w:rPr>
        <w:t>，</w:t>
      </w:r>
      <w:r>
        <w:rPr>
          <w:rFonts w:hint="eastAsia" w:ascii="仿宋_GB2312" w:hAnsi="仿宋_GB2312" w:eastAsia="仿宋_GB2312" w:cs="仿宋_GB2312"/>
          <w:sz w:val="32"/>
          <w:szCs w:val="32"/>
          <w:highlight w:val="none"/>
          <w:lang w:val="zh-CN"/>
        </w:rPr>
        <w:t>人员工资、津补贴等人员经费</w:t>
      </w:r>
      <w:r>
        <w:rPr>
          <w:rFonts w:hint="eastAsia" w:ascii="仿宋_GB2312" w:hAnsi="仿宋_GB2312" w:eastAsia="仿宋_GB2312" w:cs="仿宋_GB2312"/>
          <w:sz w:val="32"/>
          <w:szCs w:val="32"/>
          <w:highlight w:val="none"/>
          <w:lang w:val="en-US" w:eastAsia="zh-CN"/>
        </w:rPr>
        <w:t>减少</w:t>
      </w:r>
      <w:r>
        <w:rPr>
          <w:rFonts w:ascii="仿宋_GB2312" w:eastAsia="仿宋_GB2312"/>
          <w:b w:val="0"/>
          <w:sz w:val="32"/>
          <w:szCs w:val="32"/>
          <w:highlight w:val="none"/>
        </w:rPr>
        <w:t>。</w:t>
      </w:r>
    </w:p>
    <w:p w14:paraId="565C7D75">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2CE980A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本年收入79.41万元，其中：财政拨款收入79.41万元,占100.00%；上级补助收入0.00万元,占0.00%；事业收入0.00万元，占0.00%；经营收入0.00万元,占0.00%；附属单位上缴收入0.00万元，占0.00%；其他收入0.00万元，占0.00%。</w:t>
      </w:r>
    </w:p>
    <w:p w14:paraId="78C544F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1CF73BB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本年支出79.41万元，其中：基本支出79.41万元，占100.00%；项目支出0.00万元，占0.00%；上缴上级支出0.00万元，占0.00%；经营支出0.00万元，占0.00%；对附属单位补助支出0.00万元，占0.00%。</w:t>
      </w:r>
    </w:p>
    <w:p w14:paraId="363B164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575EBFD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2024年度财政拨款收入总计79.41万元，其中：年初财政拨款结转和结余0.00万元，本年财政拨款收入79.41万元。财政拨款支出总计79.41万元，其中：年末财政拨款结转和结余0.00万元，本年财政拨款支出79.41万元。</w:t>
      </w:r>
    </w:p>
    <w:p w14:paraId="4BB2D7D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财政拨款收入支出总体与上年相比，减少5.39万元，下降6.36%，主要原因是：</w:t>
      </w:r>
      <w:r>
        <w:rPr>
          <w:rFonts w:hint="eastAsia" w:ascii="仿宋_GB2312" w:eastAsia="仿宋_GB2312"/>
          <w:b w:val="0"/>
          <w:sz w:val="32"/>
          <w:szCs w:val="32"/>
          <w:highlight w:val="none"/>
          <w:lang w:val="en-US" w:eastAsia="zh-CN"/>
        </w:rPr>
        <w:t>本年我单位</w:t>
      </w:r>
      <w:r>
        <w:rPr>
          <w:rFonts w:ascii="仿宋_GB2312" w:eastAsia="仿宋_GB2312"/>
          <w:b w:val="0"/>
          <w:sz w:val="32"/>
          <w:szCs w:val="32"/>
          <w:highlight w:val="none"/>
        </w:rPr>
        <w:t>人员调出</w:t>
      </w:r>
      <w:r>
        <w:rPr>
          <w:rFonts w:hint="eastAsia" w:ascii="仿宋_GB2312" w:eastAsia="仿宋_GB2312"/>
          <w:b w:val="0"/>
          <w:sz w:val="32"/>
          <w:szCs w:val="32"/>
          <w:highlight w:val="none"/>
          <w:lang w:eastAsia="zh-CN"/>
        </w:rPr>
        <w:t>，</w:t>
      </w:r>
      <w:r>
        <w:rPr>
          <w:rFonts w:hint="eastAsia" w:ascii="仿宋_GB2312" w:hAnsi="仿宋_GB2312" w:eastAsia="仿宋_GB2312" w:cs="仿宋_GB2312"/>
          <w:sz w:val="32"/>
          <w:szCs w:val="32"/>
          <w:highlight w:val="none"/>
          <w:lang w:val="zh-CN"/>
        </w:rPr>
        <w:t>人员工资、津补贴等人员经费</w:t>
      </w:r>
      <w:r>
        <w:rPr>
          <w:rFonts w:hint="eastAsia" w:ascii="仿宋_GB2312" w:hAnsi="仿宋_GB2312" w:eastAsia="仿宋_GB2312" w:cs="仿宋_GB2312"/>
          <w:sz w:val="32"/>
          <w:szCs w:val="32"/>
          <w:highlight w:val="none"/>
          <w:lang w:val="en-US" w:eastAsia="zh-CN"/>
        </w:rPr>
        <w:t>减少</w:t>
      </w:r>
      <w:r>
        <w:rPr>
          <w:rFonts w:ascii="仿宋_GB2312" w:eastAsia="仿宋_GB2312"/>
          <w:b w:val="0"/>
          <w:sz w:val="32"/>
          <w:szCs w:val="32"/>
          <w:highlight w:val="none"/>
        </w:rPr>
        <w:t>。与年初预算相比，年初预算数84.79万元，决算数79.41万元，预决算差异率-6.35%，主要原因是：</w:t>
      </w:r>
      <w:r>
        <w:rPr>
          <w:rFonts w:hint="eastAsia" w:ascii="仿宋_GB2312" w:eastAsia="仿宋_GB2312"/>
          <w:b w:val="0"/>
          <w:sz w:val="32"/>
          <w:szCs w:val="32"/>
          <w:highlight w:val="none"/>
          <w:lang w:val="en-US" w:eastAsia="zh-CN"/>
        </w:rPr>
        <w:t>年中我单位</w:t>
      </w:r>
      <w:r>
        <w:rPr>
          <w:rFonts w:ascii="仿宋_GB2312" w:eastAsia="仿宋_GB2312"/>
          <w:b w:val="0"/>
          <w:sz w:val="32"/>
          <w:szCs w:val="32"/>
          <w:highlight w:val="none"/>
        </w:rPr>
        <w:t>人员调出</w:t>
      </w:r>
      <w:r>
        <w:rPr>
          <w:rFonts w:hint="eastAsia" w:ascii="仿宋_GB2312" w:eastAsia="仿宋_GB2312"/>
          <w:b w:val="0"/>
          <w:sz w:val="32"/>
          <w:szCs w:val="32"/>
          <w:highlight w:val="none"/>
          <w:lang w:eastAsia="zh-CN"/>
        </w:rPr>
        <w:t>，</w:t>
      </w:r>
      <w:r>
        <w:rPr>
          <w:rFonts w:hint="eastAsia" w:ascii="仿宋_GB2312" w:hAnsi="仿宋_GB2312" w:eastAsia="仿宋_GB2312" w:cs="仿宋_GB2312"/>
          <w:sz w:val="32"/>
          <w:szCs w:val="32"/>
          <w:highlight w:val="none"/>
          <w:lang w:val="zh-CN"/>
        </w:rPr>
        <w:t>人员工资、津补贴等人员经费</w:t>
      </w:r>
      <w:r>
        <w:rPr>
          <w:rFonts w:hint="eastAsia" w:ascii="仿宋_GB2312" w:hAnsi="仿宋_GB2312" w:eastAsia="仿宋_GB2312" w:cs="仿宋_GB2312"/>
          <w:sz w:val="32"/>
          <w:szCs w:val="32"/>
          <w:highlight w:val="none"/>
          <w:lang w:val="en-US" w:eastAsia="zh-CN"/>
        </w:rPr>
        <w:t>较预算减少</w:t>
      </w:r>
      <w:r>
        <w:rPr>
          <w:rFonts w:ascii="仿宋_GB2312" w:eastAsia="仿宋_GB2312"/>
          <w:b w:val="0"/>
          <w:sz w:val="32"/>
          <w:szCs w:val="32"/>
          <w:highlight w:val="none"/>
        </w:rPr>
        <w:t>。</w:t>
      </w:r>
    </w:p>
    <w:p w14:paraId="5F3C574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049CEE2B">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2658975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2024年度一般公共预算财政拨款支出79.41万元，占本年支出合计的100.00%。与上年相比，减少5.39万元，下降6.36%，主要原因是：</w:t>
      </w:r>
      <w:r>
        <w:rPr>
          <w:rFonts w:hint="eastAsia" w:ascii="仿宋_GB2312" w:eastAsia="仿宋_GB2312"/>
          <w:b w:val="0"/>
          <w:sz w:val="32"/>
          <w:szCs w:val="32"/>
          <w:highlight w:val="none"/>
          <w:lang w:val="en-US" w:eastAsia="zh-CN"/>
        </w:rPr>
        <w:t>本年我单位</w:t>
      </w:r>
      <w:r>
        <w:rPr>
          <w:rFonts w:ascii="仿宋_GB2312" w:eastAsia="仿宋_GB2312"/>
          <w:b w:val="0"/>
          <w:sz w:val="32"/>
          <w:szCs w:val="32"/>
          <w:highlight w:val="none"/>
        </w:rPr>
        <w:t>人员调出</w:t>
      </w:r>
      <w:r>
        <w:rPr>
          <w:rFonts w:hint="eastAsia" w:ascii="仿宋_GB2312" w:eastAsia="仿宋_GB2312"/>
          <w:b w:val="0"/>
          <w:sz w:val="32"/>
          <w:szCs w:val="32"/>
          <w:highlight w:val="none"/>
          <w:lang w:eastAsia="zh-CN"/>
        </w:rPr>
        <w:t>，</w:t>
      </w:r>
      <w:r>
        <w:rPr>
          <w:rFonts w:hint="eastAsia" w:ascii="仿宋_GB2312" w:hAnsi="仿宋_GB2312" w:eastAsia="仿宋_GB2312" w:cs="仿宋_GB2312"/>
          <w:sz w:val="32"/>
          <w:szCs w:val="32"/>
          <w:highlight w:val="none"/>
          <w:lang w:val="zh-CN"/>
        </w:rPr>
        <w:t>人员工资、津补贴等人员经费</w:t>
      </w:r>
      <w:r>
        <w:rPr>
          <w:rFonts w:hint="eastAsia" w:ascii="仿宋_GB2312" w:hAnsi="仿宋_GB2312" w:eastAsia="仿宋_GB2312" w:cs="仿宋_GB2312"/>
          <w:sz w:val="32"/>
          <w:szCs w:val="32"/>
          <w:highlight w:val="none"/>
          <w:lang w:val="en-US" w:eastAsia="zh-CN"/>
        </w:rPr>
        <w:t>减少</w:t>
      </w:r>
      <w:r>
        <w:rPr>
          <w:rFonts w:ascii="仿宋_GB2312" w:eastAsia="仿宋_GB2312"/>
          <w:b w:val="0"/>
          <w:sz w:val="32"/>
          <w:szCs w:val="32"/>
          <w:highlight w:val="none"/>
        </w:rPr>
        <w:t>。与年初预算相比，年初预算数84.79万元，决算数79.41万元，预决算差异率-6.35%，主要原因是：</w:t>
      </w:r>
      <w:r>
        <w:rPr>
          <w:rFonts w:hint="eastAsia" w:ascii="仿宋_GB2312" w:eastAsia="仿宋_GB2312"/>
          <w:b w:val="0"/>
          <w:sz w:val="32"/>
          <w:szCs w:val="32"/>
          <w:highlight w:val="none"/>
          <w:lang w:val="en-US" w:eastAsia="zh-CN"/>
        </w:rPr>
        <w:t>年中我单位</w:t>
      </w:r>
      <w:r>
        <w:rPr>
          <w:rFonts w:ascii="仿宋_GB2312" w:eastAsia="仿宋_GB2312"/>
          <w:b w:val="0"/>
          <w:sz w:val="32"/>
          <w:szCs w:val="32"/>
          <w:highlight w:val="none"/>
        </w:rPr>
        <w:t>人员调出</w:t>
      </w:r>
      <w:r>
        <w:rPr>
          <w:rFonts w:hint="eastAsia" w:ascii="仿宋_GB2312" w:eastAsia="仿宋_GB2312"/>
          <w:b w:val="0"/>
          <w:sz w:val="32"/>
          <w:szCs w:val="32"/>
          <w:highlight w:val="none"/>
          <w:lang w:eastAsia="zh-CN"/>
        </w:rPr>
        <w:t>，</w:t>
      </w:r>
      <w:r>
        <w:rPr>
          <w:rFonts w:hint="eastAsia" w:ascii="仿宋_GB2312" w:hAnsi="仿宋_GB2312" w:eastAsia="仿宋_GB2312" w:cs="仿宋_GB2312"/>
          <w:sz w:val="32"/>
          <w:szCs w:val="32"/>
          <w:highlight w:val="none"/>
          <w:lang w:val="zh-CN"/>
        </w:rPr>
        <w:t>人员工资、津补贴等人员经费</w:t>
      </w:r>
      <w:r>
        <w:rPr>
          <w:rFonts w:hint="eastAsia" w:ascii="仿宋_GB2312" w:hAnsi="仿宋_GB2312" w:eastAsia="仿宋_GB2312" w:cs="仿宋_GB2312"/>
          <w:sz w:val="32"/>
          <w:szCs w:val="32"/>
          <w:highlight w:val="none"/>
          <w:lang w:val="en-US" w:eastAsia="zh-CN"/>
        </w:rPr>
        <w:t>较预算减少</w:t>
      </w:r>
      <w:r>
        <w:rPr>
          <w:rFonts w:ascii="仿宋_GB2312" w:eastAsia="仿宋_GB2312"/>
          <w:b w:val="0"/>
          <w:sz w:val="32"/>
          <w:szCs w:val="32"/>
          <w:highlight w:val="none"/>
        </w:rPr>
        <w:t>。</w:t>
      </w:r>
    </w:p>
    <w:p w14:paraId="7E57ACD5">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5D1D4A3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一般公共服务支出（类）61.84万元，占77.87%。</w:t>
      </w:r>
    </w:p>
    <w:p w14:paraId="4D099CC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社会保障和就业支出（类）6.98万元，占8.79%。</w:t>
      </w:r>
    </w:p>
    <w:p w14:paraId="1549C4A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卫生健康支出（类）5.31万元，占6.69%。</w:t>
      </w:r>
    </w:p>
    <w:p w14:paraId="676FE84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4.</w:t>
      </w:r>
      <w:r>
        <w:rPr>
          <w:rFonts w:ascii="仿宋_GB2312" w:eastAsia="仿宋_GB2312"/>
          <w:b w:val="0"/>
          <w:sz w:val="32"/>
          <w:szCs w:val="32"/>
          <w:highlight w:val="none"/>
        </w:rPr>
        <w:t>住房保障支出（类）5.29万元，占6.66%。</w:t>
      </w:r>
    </w:p>
    <w:p w14:paraId="691B471A">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46BBCF89">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1、一般公共服务支出（类）其他共产党事务支出（款）事业运行（项）：支出决算数为61.84万元，比上年决算减少2.10万元，下降3.28%，主要原因是：</w:t>
      </w:r>
      <w:r>
        <w:rPr>
          <w:rFonts w:hint="eastAsia" w:ascii="仿宋_GB2312" w:eastAsia="仿宋_GB2312"/>
          <w:b w:val="0"/>
          <w:sz w:val="32"/>
          <w:szCs w:val="32"/>
          <w:highlight w:val="none"/>
          <w:lang w:val="en-US" w:eastAsia="zh-CN"/>
        </w:rPr>
        <w:t>本年我单位</w:t>
      </w:r>
      <w:r>
        <w:rPr>
          <w:rFonts w:ascii="仿宋_GB2312" w:eastAsia="仿宋_GB2312"/>
          <w:b w:val="0"/>
          <w:sz w:val="32"/>
          <w:szCs w:val="32"/>
          <w:highlight w:val="none"/>
        </w:rPr>
        <w:t>人员调出</w:t>
      </w:r>
      <w:r>
        <w:rPr>
          <w:rFonts w:hint="eastAsia" w:ascii="仿宋_GB2312" w:eastAsia="仿宋_GB2312"/>
          <w:b w:val="0"/>
          <w:sz w:val="32"/>
          <w:szCs w:val="32"/>
          <w:highlight w:val="none"/>
          <w:lang w:eastAsia="zh-CN"/>
        </w:rPr>
        <w:t>，</w:t>
      </w:r>
      <w:r>
        <w:rPr>
          <w:rFonts w:hint="eastAsia" w:ascii="仿宋_GB2312" w:hAnsi="仿宋_GB2312" w:eastAsia="仿宋_GB2312" w:cs="仿宋_GB2312"/>
          <w:sz w:val="32"/>
          <w:szCs w:val="32"/>
          <w:highlight w:val="none"/>
          <w:lang w:val="zh-CN"/>
        </w:rPr>
        <w:t>人员工资、津补贴等人员经费</w:t>
      </w:r>
      <w:r>
        <w:rPr>
          <w:rFonts w:hint="eastAsia" w:ascii="仿宋_GB2312" w:hAnsi="仿宋_GB2312" w:eastAsia="仿宋_GB2312" w:cs="仿宋_GB2312"/>
          <w:sz w:val="32"/>
          <w:szCs w:val="32"/>
          <w:highlight w:val="none"/>
          <w:lang w:val="en-US" w:eastAsia="zh-CN"/>
        </w:rPr>
        <w:t>减少。</w:t>
      </w:r>
    </w:p>
    <w:p w14:paraId="55E7ECE2">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2、社会保障和就业支出（类）行政事业单位养老支出（款）机关事业单位基本养老保险缴费支出（项）：支出决算数为6.98万元，比上年决算增加0.38万元，增长5.76%，主要原因是：在职人员</w:t>
      </w:r>
      <w:r>
        <w:rPr>
          <w:rFonts w:hint="eastAsia" w:ascii="仿宋_GB2312" w:eastAsia="仿宋_GB2312"/>
          <w:b w:val="0"/>
          <w:sz w:val="32"/>
          <w:szCs w:val="32"/>
          <w:highlight w:val="none"/>
          <w:lang w:val="en-US" w:eastAsia="zh-CN"/>
        </w:rPr>
        <w:t>社保缴费基数调增</w:t>
      </w:r>
      <w:r>
        <w:rPr>
          <w:rFonts w:ascii="仿宋_GB2312" w:eastAsia="仿宋_GB2312"/>
          <w:b w:val="0"/>
          <w:sz w:val="32"/>
          <w:szCs w:val="32"/>
          <w:highlight w:val="none"/>
        </w:rPr>
        <w:t>，基本养老保险缴费</w:t>
      </w:r>
      <w:r>
        <w:rPr>
          <w:rFonts w:hint="eastAsia" w:ascii="仿宋_GB2312" w:eastAsia="仿宋_GB2312"/>
          <w:b w:val="0"/>
          <w:sz w:val="32"/>
          <w:szCs w:val="32"/>
          <w:highlight w:val="none"/>
          <w:lang w:val="en-US" w:eastAsia="zh-CN"/>
        </w:rPr>
        <w:t>较上年</w:t>
      </w:r>
      <w:r>
        <w:rPr>
          <w:rFonts w:ascii="仿宋_GB2312" w:eastAsia="仿宋_GB2312"/>
          <w:b w:val="0"/>
          <w:sz w:val="32"/>
          <w:szCs w:val="32"/>
          <w:highlight w:val="none"/>
        </w:rPr>
        <w:t>增加。</w:t>
      </w:r>
    </w:p>
    <w:p w14:paraId="626F5F5C">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3、社会保障和就业支出（类）行政事业单位养老支出（款）机关事业单位职业年金缴费支出（项）：支出决算数为0.00万元，比上年决算减少4.83万元，下降100.00%，主要原因是：</w:t>
      </w:r>
      <w:r>
        <w:rPr>
          <w:rFonts w:hint="eastAsia" w:ascii="仿宋_GB2312" w:eastAsia="仿宋_GB2312"/>
          <w:b w:val="0"/>
          <w:sz w:val="32"/>
          <w:szCs w:val="32"/>
          <w:highlight w:val="none"/>
          <w:lang w:val="en-US" w:eastAsia="zh-CN"/>
        </w:rPr>
        <w:t>本年无新增退休人员，</w:t>
      </w:r>
      <w:r>
        <w:rPr>
          <w:rFonts w:hint="eastAsia" w:ascii="仿宋_GB2312" w:eastAsia="仿宋_GB2312"/>
          <w:sz w:val="32"/>
          <w:szCs w:val="32"/>
          <w:highlight w:val="none"/>
          <w:lang w:eastAsia="zh-CN"/>
        </w:rPr>
        <w:t>一次性职业年金缴费</w:t>
      </w:r>
      <w:r>
        <w:rPr>
          <w:rFonts w:hint="eastAsia" w:ascii="仿宋_GB2312" w:eastAsia="仿宋_GB2312"/>
          <w:sz w:val="32"/>
          <w:szCs w:val="32"/>
          <w:highlight w:val="none"/>
          <w:lang w:val="en-US" w:eastAsia="zh-CN"/>
        </w:rPr>
        <w:t>较上年减少</w:t>
      </w:r>
      <w:r>
        <w:rPr>
          <w:rFonts w:ascii="仿宋_GB2312" w:eastAsia="仿宋_GB2312"/>
          <w:b w:val="0"/>
          <w:sz w:val="32"/>
          <w:szCs w:val="32"/>
          <w:highlight w:val="none"/>
        </w:rPr>
        <w:t>。</w:t>
      </w:r>
    </w:p>
    <w:p w14:paraId="6CE2D40F">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4、卫生健康支出（类）行政事业单位医疗（款）事业单位医疗（项）：支出决算数为4.77万元，比上年决算增加0.79万元，增长19.85%，主要原因是：在职人员</w:t>
      </w:r>
      <w:r>
        <w:rPr>
          <w:rFonts w:hint="eastAsia" w:ascii="仿宋_GB2312" w:eastAsia="仿宋_GB2312"/>
          <w:b w:val="0"/>
          <w:sz w:val="32"/>
          <w:szCs w:val="32"/>
          <w:highlight w:val="none"/>
          <w:lang w:val="en-US" w:eastAsia="zh-CN"/>
        </w:rPr>
        <w:t>社保缴费基数调增</w:t>
      </w:r>
      <w:r>
        <w:rPr>
          <w:rFonts w:ascii="仿宋_GB2312" w:eastAsia="仿宋_GB2312"/>
          <w:b w:val="0"/>
          <w:sz w:val="32"/>
          <w:szCs w:val="32"/>
          <w:highlight w:val="none"/>
        </w:rPr>
        <w:t>，</w:t>
      </w:r>
      <w:r>
        <w:rPr>
          <w:rFonts w:hint="eastAsia" w:ascii="仿宋_GB2312" w:eastAsia="仿宋_GB2312"/>
          <w:b w:val="0"/>
          <w:sz w:val="32"/>
          <w:szCs w:val="32"/>
          <w:highlight w:val="none"/>
        </w:rPr>
        <w:t>职工基本医疗保险缴费</w:t>
      </w:r>
      <w:r>
        <w:rPr>
          <w:rFonts w:hint="eastAsia" w:ascii="仿宋_GB2312" w:eastAsia="仿宋_GB2312"/>
          <w:b w:val="0"/>
          <w:sz w:val="32"/>
          <w:szCs w:val="32"/>
          <w:highlight w:val="none"/>
          <w:lang w:val="en-US" w:eastAsia="zh-CN"/>
        </w:rPr>
        <w:t>较上年</w:t>
      </w:r>
      <w:r>
        <w:rPr>
          <w:rFonts w:ascii="仿宋_GB2312" w:eastAsia="仿宋_GB2312"/>
          <w:b w:val="0"/>
          <w:sz w:val="32"/>
          <w:szCs w:val="32"/>
          <w:highlight w:val="none"/>
        </w:rPr>
        <w:t>增加。</w:t>
      </w:r>
    </w:p>
    <w:p w14:paraId="30B44B10">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5、卫生健康支出（类）行政事业单位医疗（款）公务员医疗补助（项）：支出决算数为0.50万元，比上年决算增加0.09万元，增长21.95%，主要原因是：在职人员</w:t>
      </w:r>
      <w:r>
        <w:rPr>
          <w:rFonts w:hint="eastAsia" w:ascii="仿宋_GB2312" w:eastAsia="仿宋_GB2312"/>
          <w:b w:val="0"/>
          <w:sz w:val="32"/>
          <w:szCs w:val="32"/>
          <w:highlight w:val="none"/>
          <w:lang w:val="en-US" w:eastAsia="zh-CN"/>
        </w:rPr>
        <w:t>社保缴费基数调增</w:t>
      </w:r>
      <w:r>
        <w:rPr>
          <w:rFonts w:ascii="仿宋_GB2312" w:eastAsia="仿宋_GB2312"/>
          <w:b w:val="0"/>
          <w:sz w:val="32"/>
          <w:szCs w:val="32"/>
          <w:highlight w:val="none"/>
        </w:rPr>
        <w:t>，公务员医疗补助</w:t>
      </w:r>
      <w:r>
        <w:rPr>
          <w:rFonts w:hint="eastAsia" w:ascii="仿宋_GB2312" w:eastAsia="仿宋_GB2312"/>
          <w:b w:val="0"/>
          <w:sz w:val="32"/>
          <w:szCs w:val="32"/>
          <w:highlight w:val="none"/>
          <w:lang w:val="en-US" w:eastAsia="zh-CN"/>
        </w:rPr>
        <w:t>较上年</w:t>
      </w:r>
      <w:r>
        <w:rPr>
          <w:rFonts w:ascii="仿宋_GB2312" w:eastAsia="仿宋_GB2312"/>
          <w:b w:val="0"/>
          <w:sz w:val="32"/>
          <w:szCs w:val="32"/>
          <w:highlight w:val="none"/>
        </w:rPr>
        <w:t>增加。</w:t>
      </w:r>
    </w:p>
    <w:p w14:paraId="37BFF730">
      <w:pPr>
        <w:widowControl/>
        <w:spacing w:before="0" w:beforeLines="0" w:beforeAutospacing="0" w:after="0" w:afterLines="0" w:afterAutospacing="0" w:line="240" w:lineRule="auto"/>
        <w:ind w:firstLine="640" w:firstLineChars="200"/>
        <w:rPr>
          <w:rFonts w:hint="eastAsia" w:ascii="仿宋_GB2312" w:eastAsia="仿宋_GB2312"/>
          <w:b w:val="0"/>
          <w:sz w:val="32"/>
          <w:szCs w:val="32"/>
          <w:highlight w:val="none"/>
          <w:lang w:val="en-US" w:eastAsia="zh-CN"/>
        </w:rPr>
      </w:pPr>
      <w:r>
        <w:rPr>
          <w:rFonts w:ascii="仿宋_GB2312" w:eastAsia="仿宋_GB2312"/>
          <w:b w:val="0"/>
          <w:sz w:val="32"/>
          <w:szCs w:val="32"/>
          <w:highlight w:val="none"/>
        </w:rPr>
        <w:t>6、卫生健康支出（类）行政事业单位医疗（款）其他行政事业单位医疗支出（项）：支出决算数为0.03万元，与上年相比无变化，主要原因是：</w:t>
      </w:r>
      <w:r>
        <w:rPr>
          <w:rFonts w:hint="eastAsia" w:ascii="仿宋_GB2312" w:eastAsia="仿宋_GB2312"/>
          <w:b w:val="0"/>
          <w:sz w:val="32"/>
          <w:szCs w:val="32"/>
          <w:highlight w:val="none"/>
          <w:lang w:val="en-US" w:eastAsia="zh-CN"/>
        </w:rPr>
        <w:t>与上年对比无差异。</w:t>
      </w:r>
    </w:p>
    <w:p w14:paraId="2140C73D">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hint="eastAsia" w:ascii="仿宋_GB2312" w:eastAsia="仿宋_GB2312"/>
          <w:b w:val="0"/>
          <w:sz w:val="32"/>
          <w:szCs w:val="32"/>
          <w:highlight w:val="none"/>
          <w:lang w:val="en-US" w:eastAsia="zh-CN"/>
        </w:rPr>
        <w:t>7</w:t>
      </w:r>
      <w:r>
        <w:rPr>
          <w:rFonts w:ascii="仿宋_GB2312" w:eastAsia="仿宋_GB2312"/>
          <w:b w:val="0"/>
          <w:sz w:val="32"/>
          <w:szCs w:val="32"/>
          <w:highlight w:val="none"/>
        </w:rPr>
        <w:t>、住房保障支出（类）住房改革支出（款）住房公积金（项）：支出决算数为5.29万元，比上年决算增加0.29万元，增长5.80%，主要原因是：在职人员公积金</w:t>
      </w:r>
      <w:r>
        <w:rPr>
          <w:rFonts w:hint="eastAsia" w:ascii="仿宋_GB2312" w:eastAsia="仿宋_GB2312"/>
          <w:b w:val="0"/>
          <w:sz w:val="32"/>
          <w:szCs w:val="32"/>
          <w:highlight w:val="none"/>
          <w:lang w:val="en-US" w:eastAsia="zh-CN"/>
        </w:rPr>
        <w:t>缴费基数调增</w:t>
      </w:r>
      <w:r>
        <w:rPr>
          <w:rFonts w:ascii="仿宋_GB2312" w:eastAsia="仿宋_GB2312"/>
          <w:b w:val="0"/>
          <w:sz w:val="32"/>
          <w:szCs w:val="32"/>
          <w:highlight w:val="none"/>
        </w:rPr>
        <w:t>，</w:t>
      </w:r>
      <w:r>
        <w:rPr>
          <w:rFonts w:hint="eastAsia" w:ascii="仿宋_GB2312" w:eastAsia="仿宋_GB2312"/>
          <w:b w:val="0"/>
          <w:sz w:val="32"/>
          <w:szCs w:val="32"/>
          <w:highlight w:val="none"/>
          <w:lang w:val="en-US" w:eastAsia="zh-CN"/>
        </w:rPr>
        <w:t>住房</w:t>
      </w:r>
      <w:r>
        <w:rPr>
          <w:rFonts w:ascii="仿宋_GB2312" w:eastAsia="仿宋_GB2312"/>
          <w:b w:val="0"/>
          <w:sz w:val="32"/>
          <w:szCs w:val="32"/>
          <w:highlight w:val="none"/>
        </w:rPr>
        <w:t>公积金</w:t>
      </w:r>
      <w:r>
        <w:rPr>
          <w:rFonts w:hint="eastAsia" w:ascii="仿宋_GB2312" w:eastAsia="仿宋_GB2312"/>
          <w:b w:val="0"/>
          <w:sz w:val="32"/>
          <w:szCs w:val="32"/>
          <w:highlight w:val="none"/>
          <w:lang w:val="en-US" w:eastAsia="zh-CN"/>
        </w:rPr>
        <w:t>较上年</w:t>
      </w:r>
      <w:r>
        <w:rPr>
          <w:rFonts w:ascii="仿宋_GB2312" w:eastAsia="仿宋_GB2312"/>
          <w:b w:val="0"/>
          <w:sz w:val="32"/>
          <w:szCs w:val="32"/>
          <w:highlight w:val="none"/>
        </w:rPr>
        <w:t>增加。</w:t>
      </w:r>
    </w:p>
    <w:p w14:paraId="60331B4F">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61DF1C6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79.41万元，其中：人员经费76.11万元，包括：基本工资、津贴补贴、奖金、机关事业单位基本养老保险缴费、职工基本医疗保险缴费、公务员医疗补助缴费、其他社会保障缴费、住房公积金和医疗费。</w:t>
      </w:r>
    </w:p>
    <w:p w14:paraId="7FFD4DC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公用经费3.30万元，包括：办公费、印刷费、咨询费、手续费、邮电费、物业管理费、差旅费、公务用车运行维护费和其他交通费用。</w:t>
      </w:r>
    </w:p>
    <w:p w14:paraId="41E59EF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24B34B1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本单位本年度无政府性基金预算财政拨款收入、支出及结转和结余，政府性基金预算财政拨款收入支出决算表为空表。</w:t>
      </w:r>
    </w:p>
    <w:p w14:paraId="4DBF7C7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53DB9FC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31F3E68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6E8E081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2024年度财政拨款“三公”经费支出0.89万元，比上年减少0.41万元，下降31.54%，主要原因是：</w:t>
      </w:r>
      <w:r>
        <w:rPr>
          <w:rFonts w:hint="eastAsia" w:ascii="仿宋_GB2312" w:eastAsia="仿宋_GB2312"/>
          <w:sz w:val="32"/>
          <w:szCs w:val="32"/>
          <w:highlight w:val="none"/>
          <w:lang w:val="zh-CN"/>
        </w:rPr>
        <w:t>减少车辆出行，车辆维修费、燃油费等较上年减少</w:t>
      </w:r>
      <w:r>
        <w:rPr>
          <w:rFonts w:ascii="仿宋_GB2312" w:eastAsia="仿宋_GB2312"/>
          <w:b w:val="0"/>
          <w:sz w:val="32"/>
          <w:szCs w:val="32"/>
          <w:highlight w:val="none"/>
        </w:rPr>
        <w:t>。其中：因公出国（境）费支出0.00万元,占0.00%，与上年相比无变化，主要原因是：</w:t>
      </w:r>
      <w:r>
        <w:rPr>
          <w:rFonts w:hint="eastAsia" w:ascii="仿宋_GB2312" w:eastAsia="仿宋_GB2312"/>
          <w:b w:val="0"/>
          <w:sz w:val="32"/>
          <w:szCs w:val="32"/>
          <w:highlight w:val="none"/>
        </w:rPr>
        <w:t>我单位上年度与本年度均</w:t>
      </w:r>
      <w:r>
        <w:rPr>
          <w:rFonts w:ascii="仿宋_GB2312" w:eastAsia="仿宋_GB2312"/>
          <w:b w:val="0"/>
          <w:sz w:val="32"/>
          <w:szCs w:val="32"/>
          <w:highlight w:val="none"/>
        </w:rPr>
        <w:t>无人员出国（境）；公务用车购置及运行维护费支出0.89万元，占100.00%，比上年减少0.41万元，下降31.54%，主要原因是：</w:t>
      </w:r>
      <w:r>
        <w:rPr>
          <w:rFonts w:hint="eastAsia" w:ascii="仿宋_GB2312" w:eastAsia="仿宋_GB2312"/>
          <w:sz w:val="32"/>
          <w:szCs w:val="32"/>
          <w:highlight w:val="none"/>
          <w:lang w:val="zh-CN"/>
        </w:rPr>
        <w:t>减少车辆出行，车辆维修费、燃油费等较上年减少</w:t>
      </w:r>
      <w:r>
        <w:rPr>
          <w:rFonts w:ascii="仿宋_GB2312" w:eastAsia="仿宋_GB2312"/>
          <w:b w:val="0"/>
          <w:sz w:val="32"/>
          <w:szCs w:val="32"/>
          <w:highlight w:val="none"/>
        </w:rPr>
        <w:t>；公务接待费支出0.00万元，占0.00%，与上年相比无变化，主要原因是：</w:t>
      </w:r>
      <w:r>
        <w:rPr>
          <w:rFonts w:hint="eastAsia" w:ascii="仿宋_GB2312" w:eastAsia="仿宋_GB2312"/>
          <w:b w:val="0"/>
          <w:sz w:val="32"/>
          <w:szCs w:val="32"/>
          <w:highlight w:val="none"/>
        </w:rPr>
        <w:t>我单位上年度与本年度均</w:t>
      </w:r>
      <w:r>
        <w:rPr>
          <w:rFonts w:ascii="仿宋_GB2312" w:eastAsia="仿宋_GB2312"/>
          <w:b w:val="0"/>
          <w:sz w:val="32"/>
          <w:szCs w:val="32"/>
          <w:highlight w:val="none"/>
        </w:rPr>
        <w:t>无公务接待</w:t>
      </w:r>
      <w:r>
        <w:rPr>
          <w:rFonts w:hint="eastAsia" w:ascii="仿宋_GB2312" w:eastAsia="仿宋_GB2312"/>
          <w:b w:val="0"/>
          <w:sz w:val="32"/>
          <w:szCs w:val="32"/>
          <w:highlight w:val="none"/>
          <w:lang w:val="en-US" w:eastAsia="zh-CN"/>
        </w:rPr>
        <w:t>费</w:t>
      </w:r>
      <w:r>
        <w:rPr>
          <w:rFonts w:ascii="仿宋_GB2312" w:eastAsia="仿宋_GB2312"/>
          <w:b w:val="0"/>
          <w:sz w:val="32"/>
          <w:szCs w:val="32"/>
          <w:highlight w:val="none"/>
        </w:rPr>
        <w:t>。</w:t>
      </w:r>
    </w:p>
    <w:p w14:paraId="3816CA58">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4C19A11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w:t>
      </w:r>
      <w:r>
        <w:rPr>
          <w:rFonts w:hint="eastAsia" w:ascii="仿宋_GB2312" w:eastAsia="仿宋_GB2312"/>
          <w:b w:val="0"/>
          <w:sz w:val="32"/>
          <w:szCs w:val="32"/>
          <w:highlight w:val="none"/>
          <w:lang w:val="en-US" w:eastAsia="zh-CN"/>
        </w:rPr>
        <w:t>我单位</w:t>
      </w:r>
      <w:r>
        <w:rPr>
          <w:rFonts w:ascii="仿宋_GB2312" w:eastAsia="仿宋_GB2312"/>
          <w:b w:val="0"/>
          <w:sz w:val="32"/>
          <w:szCs w:val="32"/>
          <w:highlight w:val="none"/>
        </w:rPr>
        <w:t>无因公出国（境）费。单位全年安排的因公出国（境）团组0个，因公出国（境）0人次。</w:t>
      </w:r>
    </w:p>
    <w:p w14:paraId="0241D80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公务用车购置及运行维护费0.89万元，其中：公务用车购置费0.00万元，公务用车运行维护费0.89万元。公务用车运行维护费开支内容包括</w:t>
      </w:r>
      <w:r>
        <w:rPr>
          <w:rFonts w:hint="eastAsia" w:ascii="仿宋_GB2312" w:eastAsia="仿宋_GB2312"/>
          <w:b w:val="0"/>
          <w:sz w:val="32"/>
          <w:szCs w:val="32"/>
          <w:highlight w:val="none"/>
        </w:rPr>
        <w:t>公务用车运行维护费开支内容包括公务用车维修维护费、燃油费、保险费、过路费等</w:t>
      </w:r>
      <w:r>
        <w:rPr>
          <w:rFonts w:ascii="仿宋_GB2312" w:eastAsia="仿宋_GB2312"/>
          <w:b w:val="0"/>
          <w:sz w:val="32"/>
          <w:szCs w:val="32"/>
          <w:highlight w:val="none"/>
        </w:rPr>
        <w:t>。公务用车购置数0辆，公务用车保有量1辆。国有资产占用情况中固定资产车辆0辆，与公务用车保有量差异原因是：</w:t>
      </w:r>
      <w:r>
        <w:rPr>
          <w:rFonts w:hint="eastAsia" w:ascii="仿宋_GB2312" w:eastAsia="仿宋_GB2312"/>
          <w:b w:val="0"/>
          <w:sz w:val="32"/>
          <w:szCs w:val="32"/>
          <w:highlight w:val="none"/>
        </w:rPr>
        <w:t>差异车辆为借用其他单位车辆，车辆费用由本单位财政拨款公务用车运行维护费支付</w:t>
      </w:r>
      <w:r>
        <w:rPr>
          <w:rFonts w:ascii="仿宋_GB2312" w:eastAsia="仿宋_GB2312"/>
          <w:b w:val="0"/>
          <w:sz w:val="32"/>
          <w:szCs w:val="32"/>
          <w:highlight w:val="none"/>
        </w:rPr>
        <w:t>。</w:t>
      </w:r>
    </w:p>
    <w:p w14:paraId="6F32B45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w:t>
      </w:r>
      <w:bookmarkStart w:id="0" w:name="_Hlk207140433"/>
      <w:r>
        <w:rPr>
          <w:rFonts w:hint="eastAsia" w:ascii="仿宋_GB2312" w:hAnsi="等线" w:eastAsia="仿宋_GB2312" w:cs="Times New Roman"/>
          <w:sz w:val="32"/>
          <w:szCs w:val="32"/>
          <w:lang w:val="en-US" w:eastAsia="zh-CN" w:bidi="ar"/>
        </w:rPr>
        <w:t>单位本年无公务接待费</w:t>
      </w:r>
      <w:bookmarkEnd w:id="0"/>
      <w:r>
        <w:rPr>
          <w:rFonts w:ascii="仿宋_GB2312" w:eastAsia="仿宋_GB2312"/>
          <w:b w:val="0"/>
          <w:sz w:val="32"/>
          <w:szCs w:val="32"/>
          <w:highlight w:val="none"/>
        </w:rPr>
        <w:t>。单位全年安排的国内公务接待0批次，0人次。</w:t>
      </w:r>
    </w:p>
    <w:p w14:paraId="52A6C17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与全年预算相比，财政拨款“三公”经费支出全年预算数0.89万元，决算数0.89万元，预决算差异率0.00%，主要原因是：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。其中：因公出国（境）费全年预算数0.00万元，决算数0.00万元，预决算差异率0.00%，主要原因是：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；公务用车购置费全年预算数0.00万元，决算数0.00万元，预决算差异率0.00%，主要原因是：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；公务用车运行维护费全年预算数0.89万元，决算数0.89万元，预决算差异率0.00%，主要原因是：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；公务接待费全年预算数0.00万元，决算数0.00万元，预决算差异率0.00%，主要原因是：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w:t>
      </w:r>
    </w:p>
    <w:p w14:paraId="6E90C43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7EEBB5AE">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723F487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2024年度昌吉市维稳指挥中心单位（事业单位）公用经费支出3.30万元，比上年增加1.37万元，增长70.98%，主要原因是：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办公费、印刷费、咨询费、手续费、邮电费</w:t>
      </w:r>
      <w:r>
        <w:rPr>
          <w:rFonts w:hint="eastAsia" w:ascii="仿宋_GB2312" w:eastAsia="仿宋_GB2312"/>
          <w:b w:val="0"/>
          <w:sz w:val="32"/>
          <w:szCs w:val="32"/>
          <w:highlight w:val="none"/>
          <w:lang w:val="en-US" w:eastAsia="zh-CN"/>
        </w:rPr>
        <w:t>较上年增加</w:t>
      </w:r>
      <w:r>
        <w:rPr>
          <w:rFonts w:ascii="仿宋_GB2312" w:eastAsia="仿宋_GB2312"/>
          <w:b w:val="0"/>
          <w:sz w:val="32"/>
          <w:szCs w:val="32"/>
          <w:highlight w:val="none"/>
        </w:rPr>
        <w:t>。</w:t>
      </w:r>
    </w:p>
    <w:p w14:paraId="5EE209EE">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bookmarkStart w:id="1" w:name="_GoBack"/>
      <w:bookmarkEnd w:id="1"/>
      <w:r>
        <w:rPr>
          <w:rFonts w:ascii="黑体" w:eastAsia="黑体"/>
          <w:b/>
          <w:sz w:val="32"/>
          <w:szCs w:val="32"/>
          <w:highlight w:val="none"/>
        </w:rPr>
        <w:t>（二）政府采购情况</w:t>
      </w:r>
    </w:p>
    <w:p w14:paraId="79417B6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2024年度政府采购支出总额0.00万元，其中：政府采购货物支出0.00万元、政府采购工程支出0.00万元、政府采购服务支出0.00万元。</w:t>
      </w:r>
    </w:p>
    <w:p w14:paraId="065BE96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授予中小企业合同金额0.00万元，占政府采购支出总额的0.00%，其中：授予小微企业合同金额0.00万元，占政府采购支出总额的0.00%。</w:t>
      </w:r>
    </w:p>
    <w:p w14:paraId="54E696BD">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65454B69">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b w:val="0"/>
          <w:sz w:val="32"/>
          <w:szCs w:val="32"/>
          <w:highlight w:val="none"/>
          <w:lang w:val="en-US" w:eastAsia="zh-CN"/>
        </w:rPr>
        <w:t>我单位无其他用车</w:t>
      </w:r>
      <w:r>
        <w:rPr>
          <w:rFonts w:ascii="仿宋_GB2312" w:eastAsia="仿宋_GB2312"/>
          <w:b w:val="0"/>
          <w:sz w:val="32"/>
          <w:szCs w:val="32"/>
          <w:highlight w:val="none"/>
        </w:rPr>
        <w:t>;单价100万元（含）以上设备（不含车辆）0台（套）。</w:t>
      </w:r>
    </w:p>
    <w:p w14:paraId="4BF7F52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67008282">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根据预算绩效管理要求，本单位2024年度预算绩效管理形成整体支出绩效自评表1个，全年预算总额79.41万元，实际执行总额79.41万元；预算绩效评价项目0个，全年预算数0</w:t>
      </w:r>
      <w:r>
        <w:rPr>
          <w:rFonts w:hint="eastAsia" w:ascii="仿宋_GB2312" w:eastAsia="仿宋_GB2312"/>
          <w:b w:val="0"/>
          <w:sz w:val="32"/>
          <w:szCs w:val="32"/>
          <w:highlight w:val="none"/>
          <w:lang w:val="en-US" w:eastAsia="zh-CN"/>
        </w:rPr>
        <w:t>.00</w:t>
      </w:r>
      <w:r>
        <w:rPr>
          <w:rFonts w:ascii="仿宋_GB2312" w:eastAsia="仿宋_GB2312"/>
          <w:b w:val="0"/>
          <w:sz w:val="32"/>
          <w:szCs w:val="32"/>
          <w:highlight w:val="none"/>
        </w:rPr>
        <w:t>万元，全年执行数0</w:t>
      </w:r>
      <w:r>
        <w:rPr>
          <w:rFonts w:hint="eastAsia" w:ascii="仿宋_GB2312" w:eastAsia="仿宋_GB2312"/>
          <w:b w:val="0"/>
          <w:sz w:val="32"/>
          <w:szCs w:val="32"/>
          <w:highlight w:val="none"/>
          <w:lang w:val="en-US" w:eastAsia="zh-CN"/>
        </w:rPr>
        <w:t>.00</w:t>
      </w:r>
      <w:r>
        <w:rPr>
          <w:rFonts w:ascii="仿宋_GB2312" w:eastAsia="仿宋_GB2312"/>
          <w:b w:val="0"/>
          <w:sz w:val="32"/>
          <w:szCs w:val="32"/>
          <w:highlight w:val="none"/>
        </w:rPr>
        <w:t>万元。预算绩效管理取得的成效：一是围绕部门职能、中长期规划、年度工作计划、重点工作任务及要求，确定年度部门整体支出的绩效目标，按照确定的部门职责履行情况、部门运行有效情况及部门职能设置具体的指标。拟通过绩效评价分析部门整体支出对单位基本运转及单位职能履职的保障作用。二是总结经验做法，找出资金使用和管理中的薄弱环节，进一步加强预算管理，提高财政资金使用效益，为部门科学决策、规范管理提供参考。发现的问题及原因：</w:t>
      </w:r>
      <w:r>
        <w:rPr>
          <w:rFonts w:hint="eastAsia" w:ascii="仿宋_GB2312" w:eastAsia="仿宋_GB2312"/>
          <w:b w:val="0"/>
          <w:sz w:val="32"/>
          <w:szCs w:val="32"/>
          <w:highlight w:val="none"/>
          <w:lang w:val="en-US" w:eastAsia="zh-CN"/>
        </w:rPr>
        <w:t>一是</w:t>
      </w:r>
      <w:r>
        <w:rPr>
          <w:rFonts w:ascii="仿宋_GB2312" w:eastAsia="仿宋_GB2312"/>
          <w:b w:val="0"/>
          <w:sz w:val="32"/>
          <w:szCs w:val="32"/>
          <w:highlight w:val="none"/>
        </w:rPr>
        <w:t>2024年本单位整体支出绩效目标全部达成，是根据自治党委区、自治州党委、市党委的要求，每日开展调度的完成情况是必须完成得工作内容，是我单位工作核心内容；</w:t>
      </w:r>
      <w:r>
        <w:rPr>
          <w:rFonts w:hint="eastAsia" w:ascii="仿宋_GB2312" w:eastAsia="仿宋_GB2312"/>
          <w:b w:val="0"/>
          <w:sz w:val="32"/>
          <w:szCs w:val="32"/>
          <w:highlight w:val="none"/>
          <w:lang w:val="en-US" w:eastAsia="zh-CN"/>
        </w:rPr>
        <w:t>二是</w:t>
      </w:r>
      <w:r>
        <w:rPr>
          <w:rFonts w:ascii="仿宋_GB2312" w:eastAsia="仿宋_GB2312"/>
          <w:b w:val="0"/>
          <w:sz w:val="32"/>
          <w:szCs w:val="32"/>
          <w:highlight w:val="none"/>
        </w:rPr>
        <w:t>重要节点开展联席会议是自治区、自治州、由上至下的工作安排部署。下一步改进措施：</w:t>
      </w:r>
      <w:r>
        <w:rPr>
          <w:rFonts w:hint="eastAsia" w:ascii="仿宋_GB2312" w:eastAsia="仿宋_GB2312"/>
          <w:b w:val="0"/>
          <w:sz w:val="32"/>
          <w:szCs w:val="32"/>
          <w:highlight w:val="none"/>
          <w:lang w:val="en-US" w:eastAsia="zh-CN"/>
        </w:rPr>
        <w:t>一是</w:t>
      </w:r>
      <w:r>
        <w:rPr>
          <w:rFonts w:ascii="仿宋_GB2312" w:eastAsia="仿宋_GB2312"/>
          <w:b w:val="0"/>
          <w:sz w:val="32"/>
          <w:szCs w:val="32"/>
          <w:highlight w:val="none"/>
        </w:rPr>
        <w:t>建议加大预算管理理论及实际操作培训力度，加强人才储备，一要加大理论研究力度。对预算绩效管理进行系统性研究，形成好的意见和建议，为预算绩效管理提供理论上的支持。</w:t>
      </w:r>
      <w:r>
        <w:rPr>
          <w:rFonts w:hint="eastAsia" w:ascii="仿宋_GB2312" w:eastAsia="仿宋_GB2312"/>
          <w:b w:val="0"/>
          <w:sz w:val="32"/>
          <w:szCs w:val="32"/>
          <w:highlight w:val="none"/>
          <w:lang w:val="en-US" w:eastAsia="zh-CN"/>
        </w:rPr>
        <w:t>二是</w:t>
      </w:r>
      <w:r>
        <w:rPr>
          <w:rFonts w:ascii="仿宋_GB2312" w:eastAsia="仿宋_GB2312"/>
          <w:b w:val="0"/>
          <w:sz w:val="32"/>
          <w:szCs w:val="32"/>
          <w:highlight w:val="none"/>
        </w:rPr>
        <w:t>严格按照预算编制的相关制度和规定，根据上年度决算加强支出分析，提高预算编制的科学性，加强内部配合，充分征求部门意见，根据部门的工作重点和年度工作计划，合理确定各项支出需要，提高预算编制的精准性，从严控制追加预算规模，减少资金结余。具体附部门整体支出绩效自评表。</w:t>
      </w:r>
    </w:p>
    <w:p w14:paraId="69A363EF">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28"/>
          <w:szCs w:val="28"/>
          <w:highlight w:val="none"/>
          <w:lang w:eastAsia="zh-CN"/>
          <w14:ligatures w14:val="none"/>
        </w:rPr>
        <w:t>部门（单位）整体支出绩效目标自评表</w:t>
      </w:r>
    </w:p>
    <w:p w14:paraId="3E4ADE5B">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022EC25B">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4ECF6A8">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53B545B">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昌吉市维稳指挥中心</w:t>
            </w:r>
          </w:p>
        </w:tc>
        <w:tc>
          <w:tcPr>
            <w:tcW w:w="284" w:type="dxa"/>
            <w:tcBorders>
              <w:top w:val="nil"/>
              <w:left w:val="nil"/>
              <w:bottom w:val="nil"/>
              <w:right w:val="nil"/>
            </w:tcBorders>
            <w:noWrap/>
            <w:vAlign w:val="center"/>
          </w:tcPr>
          <w:p w14:paraId="00DE530B">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2611AFB4">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B64A1D4">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56CA25A0">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资金来源</w:t>
            </w:r>
          </w:p>
        </w:tc>
        <w:tc>
          <w:tcPr>
            <w:tcW w:w="1418" w:type="dxa"/>
            <w:tcBorders>
              <w:top w:val="nil"/>
              <w:left w:val="nil"/>
              <w:bottom w:val="single" w:color="auto" w:sz="4" w:space="0"/>
              <w:right w:val="single" w:color="auto" w:sz="4" w:space="0"/>
            </w:tcBorders>
            <w:vAlign w:val="center"/>
          </w:tcPr>
          <w:p w14:paraId="2CCD7831">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年初预算数</w:t>
            </w:r>
          </w:p>
        </w:tc>
        <w:tc>
          <w:tcPr>
            <w:tcW w:w="1276" w:type="dxa"/>
            <w:tcBorders>
              <w:top w:val="nil"/>
              <w:left w:val="nil"/>
              <w:bottom w:val="single" w:color="auto" w:sz="4" w:space="0"/>
              <w:right w:val="single" w:color="auto" w:sz="4" w:space="0"/>
            </w:tcBorders>
            <w:vAlign w:val="center"/>
          </w:tcPr>
          <w:p w14:paraId="2A84A33F">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全年预算数</w:t>
            </w:r>
          </w:p>
        </w:tc>
        <w:tc>
          <w:tcPr>
            <w:tcW w:w="1842" w:type="dxa"/>
            <w:tcBorders>
              <w:top w:val="nil"/>
              <w:left w:val="nil"/>
              <w:bottom w:val="single" w:color="auto" w:sz="4" w:space="0"/>
              <w:right w:val="single" w:color="auto" w:sz="4" w:space="0"/>
            </w:tcBorders>
            <w:vAlign w:val="center"/>
          </w:tcPr>
          <w:p w14:paraId="219EA967">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全年执行数</w:t>
            </w:r>
          </w:p>
        </w:tc>
        <w:tc>
          <w:tcPr>
            <w:tcW w:w="993" w:type="dxa"/>
            <w:tcBorders>
              <w:top w:val="nil"/>
              <w:left w:val="nil"/>
              <w:bottom w:val="single" w:color="auto" w:sz="4" w:space="0"/>
              <w:right w:val="single" w:color="auto" w:sz="4" w:space="0"/>
            </w:tcBorders>
            <w:vAlign w:val="center"/>
          </w:tcPr>
          <w:p w14:paraId="0E012009">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分值权重</w:t>
            </w:r>
          </w:p>
        </w:tc>
        <w:tc>
          <w:tcPr>
            <w:tcW w:w="992" w:type="dxa"/>
            <w:tcBorders>
              <w:top w:val="nil"/>
              <w:left w:val="nil"/>
              <w:bottom w:val="single" w:color="auto" w:sz="4" w:space="0"/>
              <w:right w:val="single" w:color="auto" w:sz="4" w:space="0"/>
            </w:tcBorders>
            <w:vAlign w:val="center"/>
          </w:tcPr>
          <w:p w14:paraId="29868BB5">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执行率</w:t>
            </w:r>
          </w:p>
        </w:tc>
        <w:tc>
          <w:tcPr>
            <w:tcW w:w="720" w:type="dxa"/>
            <w:tcBorders>
              <w:top w:val="nil"/>
              <w:left w:val="nil"/>
              <w:bottom w:val="single" w:color="auto" w:sz="4" w:space="0"/>
              <w:right w:val="single" w:color="auto" w:sz="4" w:space="0"/>
            </w:tcBorders>
            <w:vAlign w:val="center"/>
          </w:tcPr>
          <w:p w14:paraId="62E82FA0">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得分</w:t>
            </w:r>
          </w:p>
        </w:tc>
        <w:tc>
          <w:tcPr>
            <w:tcW w:w="284" w:type="dxa"/>
            <w:tcBorders>
              <w:top w:val="nil"/>
              <w:left w:val="nil"/>
              <w:bottom w:val="nil"/>
              <w:right w:val="nil"/>
            </w:tcBorders>
            <w:noWrap/>
            <w:vAlign w:val="center"/>
          </w:tcPr>
          <w:p w14:paraId="0DA53D45">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r>
      <w:tr w14:paraId="7922793E">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79709C">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noWrap/>
            <w:vAlign w:val="center"/>
          </w:tcPr>
          <w:p w14:paraId="055CB209">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上级资金</w:t>
            </w:r>
          </w:p>
        </w:tc>
        <w:tc>
          <w:tcPr>
            <w:tcW w:w="1418" w:type="dxa"/>
            <w:tcBorders>
              <w:top w:val="nil"/>
              <w:left w:val="nil"/>
              <w:bottom w:val="single" w:color="auto" w:sz="4" w:space="0"/>
              <w:right w:val="single" w:color="auto" w:sz="4" w:space="0"/>
            </w:tcBorders>
            <w:vAlign w:val="center"/>
          </w:tcPr>
          <w:p w14:paraId="13ABC68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276" w:type="dxa"/>
            <w:tcBorders>
              <w:top w:val="nil"/>
              <w:left w:val="nil"/>
              <w:bottom w:val="single" w:color="auto" w:sz="4" w:space="0"/>
              <w:right w:val="single" w:color="auto" w:sz="4" w:space="0"/>
            </w:tcBorders>
            <w:vAlign w:val="center"/>
          </w:tcPr>
          <w:p w14:paraId="3BC4A55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842" w:type="dxa"/>
            <w:tcBorders>
              <w:top w:val="nil"/>
              <w:left w:val="nil"/>
              <w:bottom w:val="single" w:color="auto" w:sz="4" w:space="0"/>
              <w:right w:val="single" w:color="auto" w:sz="4" w:space="0"/>
            </w:tcBorders>
            <w:vAlign w:val="center"/>
          </w:tcPr>
          <w:p w14:paraId="64F6DA1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993" w:type="dxa"/>
            <w:tcBorders>
              <w:top w:val="nil"/>
              <w:left w:val="nil"/>
              <w:bottom w:val="single" w:color="auto" w:sz="4" w:space="0"/>
              <w:right w:val="single" w:color="auto" w:sz="4" w:space="0"/>
            </w:tcBorders>
            <w:vAlign w:val="center"/>
          </w:tcPr>
          <w:p w14:paraId="47423FD1">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992" w:type="dxa"/>
            <w:tcBorders>
              <w:top w:val="nil"/>
              <w:left w:val="nil"/>
              <w:bottom w:val="single" w:color="auto" w:sz="4" w:space="0"/>
              <w:right w:val="single" w:color="auto" w:sz="4" w:space="0"/>
            </w:tcBorders>
            <w:vAlign w:val="center"/>
          </w:tcPr>
          <w:p w14:paraId="4B2C3FB8">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vAlign w:val="center"/>
          </w:tcPr>
          <w:p w14:paraId="28B3434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284" w:type="dxa"/>
            <w:tcBorders>
              <w:top w:val="nil"/>
              <w:left w:val="nil"/>
              <w:bottom w:val="nil"/>
              <w:right w:val="nil"/>
            </w:tcBorders>
            <w:noWrap/>
            <w:vAlign w:val="center"/>
          </w:tcPr>
          <w:p w14:paraId="7F33A972">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r>
      <w:tr w14:paraId="25EDB04C">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DF0E67">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42112F4D">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本级资金</w:t>
            </w:r>
          </w:p>
        </w:tc>
        <w:tc>
          <w:tcPr>
            <w:tcW w:w="1418" w:type="dxa"/>
            <w:tcBorders>
              <w:top w:val="nil"/>
              <w:left w:val="nil"/>
              <w:bottom w:val="single" w:color="auto" w:sz="4" w:space="0"/>
              <w:right w:val="single" w:color="auto" w:sz="4" w:space="0"/>
            </w:tcBorders>
            <w:vAlign w:val="center"/>
          </w:tcPr>
          <w:p w14:paraId="33AF5022">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84.79</w:t>
            </w:r>
          </w:p>
        </w:tc>
        <w:tc>
          <w:tcPr>
            <w:tcW w:w="1276" w:type="dxa"/>
            <w:tcBorders>
              <w:top w:val="nil"/>
              <w:left w:val="nil"/>
              <w:bottom w:val="single" w:color="auto" w:sz="4" w:space="0"/>
              <w:right w:val="single" w:color="auto" w:sz="4" w:space="0"/>
            </w:tcBorders>
            <w:vAlign w:val="center"/>
          </w:tcPr>
          <w:p w14:paraId="741CB32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79.41</w:t>
            </w:r>
          </w:p>
        </w:tc>
        <w:tc>
          <w:tcPr>
            <w:tcW w:w="1842" w:type="dxa"/>
            <w:tcBorders>
              <w:top w:val="nil"/>
              <w:left w:val="nil"/>
              <w:bottom w:val="single" w:color="auto" w:sz="4" w:space="0"/>
              <w:right w:val="single" w:color="auto" w:sz="4" w:space="0"/>
            </w:tcBorders>
            <w:vAlign w:val="center"/>
          </w:tcPr>
          <w:p w14:paraId="365F044D">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79.41</w:t>
            </w:r>
          </w:p>
        </w:tc>
        <w:tc>
          <w:tcPr>
            <w:tcW w:w="993" w:type="dxa"/>
            <w:tcBorders>
              <w:top w:val="nil"/>
              <w:left w:val="nil"/>
              <w:bottom w:val="single" w:color="auto" w:sz="4" w:space="0"/>
              <w:right w:val="single" w:color="auto" w:sz="4" w:space="0"/>
            </w:tcBorders>
            <w:vAlign w:val="center"/>
          </w:tcPr>
          <w:p w14:paraId="6EBB7F4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B0DEF60">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562A72C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284" w:type="dxa"/>
            <w:tcBorders>
              <w:top w:val="nil"/>
              <w:left w:val="nil"/>
              <w:bottom w:val="nil"/>
              <w:right w:val="nil"/>
            </w:tcBorders>
            <w:noWrap/>
            <w:vAlign w:val="center"/>
          </w:tcPr>
          <w:p w14:paraId="1CE34A13">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2238FD28">
        <w:tblPrEx>
          <w:tblCellMar>
            <w:top w:w="0" w:type="dxa"/>
            <w:left w:w="108" w:type="dxa"/>
            <w:bottom w:w="0" w:type="dxa"/>
            <w:right w:w="108" w:type="dxa"/>
          </w:tblCellMar>
        </w:tblPrEx>
        <w:trPr>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94186F9">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4CA28F18">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其他资金</w:t>
            </w:r>
          </w:p>
        </w:tc>
        <w:tc>
          <w:tcPr>
            <w:tcW w:w="1418" w:type="dxa"/>
            <w:tcBorders>
              <w:top w:val="nil"/>
              <w:left w:val="nil"/>
              <w:bottom w:val="single" w:color="auto" w:sz="4" w:space="0"/>
              <w:right w:val="single" w:color="auto" w:sz="4" w:space="0"/>
            </w:tcBorders>
            <w:vAlign w:val="center"/>
          </w:tcPr>
          <w:p w14:paraId="0257B0A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276" w:type="dxa"/>
            <w:tcBorders>
              <w:top w:val="nil"/>
              <w:left w:val="nil"/>
              <w:bottom w:val="single" w:color="auto" w:sz="4" w:space="0"/>
              <w:right w:val="single" w:color="auto" w:sz="4" w:space="0"/>
            </w:tcBorders>
            <w:vAlign w:val="center"/>
          </w:tcPr>
          <w:p w14:paraId="49CE2B5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842" w:type="dxa"/>
            <w:tcBorders>
              <w:top w:val="nil"/>
              <w:left w:val="nil"/>
              <w:bottom w:val="single" w:color="auto" w:sz="4" w:space="0"/>
              <w:right w:val="single" w:color="auto" w:sz="4" w:space="0"/>
            </w:tcBorders>
            <w:vAlign w:val="center"/>
          </w:tcPr>
          <w:p w14:paraId="29D32D57">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993" w:type="dxa"/>
            <w:tcBorders>
              <w:top w:val="nil"/>
              <w:left w:val="nil"/>
              <w:bottom w:val="single" w:color="auto" w:sz="4" w:space="0"/>
              <w:right w:val="single" w:color="auto" w:sz="4" w:space="0"/>
            </w:tcBorders>
            <w:vAlign w:val="center"/>
          </w:tcPr>
          <w:p w14:paraId="763F6F8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3989B09D">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5B2520D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284" w:type="dxa"/>
            <w:tcBorders>
              <w:top w:val="nil"/>
              <w:left w:val="nil"/>
              <w:bottom w:val="nil"/>
              <w:right w:val="nil"/>
            </w:tcBorders>
            <w:noWrap/>
            <w:vAlign w:val="center"/>
          </w:tcPr>
          <w:p w14:paraId="34FDBE16">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6BD45CA5">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F3E20C">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36FB8178">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合计</w:t>
            </w:r>
          </w:p>
        </w:tc>
        <w:tc>
          <w:tcPr>
            <w:tcW w:w="1418" w:type="dxa"/>
            <w:tcBorders>
              <w:top w:val="nil"/>
              <w:left w:val="nil"/>
              <w:bottom w:val="single" w:color="auto" w:sz="4" w:space="0"/>
              <w:right w:val="single" w:color="auto" w:sz="4" w:space="0"/>
            </w:tcBorders>
            <w:vAlign w:val="center"/>
          </w:tcPr>
          <w:p w14:paraId="2785FF2D">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84.79</w:t>
            </w:r>
          </w:p>
        </w:tc>
        <w:tc>
          <w:tcPr>
            <w:tcW w:w="1276" w:type="dxa"/>
            <w:tcBorders>
              <w:top w:val="nil"/>
              <w:left w:val="nil"/>
              <w:bottom w:val="single" w:color="auto" w:sz="4" w:space="0"/>
              <w:right w:val="single" w:color="auto" w:sz="4" w:space="0"/>
            </w:tcBorders>
            <w:vAlign w:val="center"/>
          </w:tcPr>
          <w:p w14:paraId="7C3D2987">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79.41</w:t>
            </w:r>
          </w:p>
        </w:tc>
        <w:tc>
          <w:tcPr>
            <w:tcW w:w="1842" w:type="dxa"/>
            <w:tcBorders>
              <w:top w:val="nil"/>
              <w:left w:val="nil"/>
              <w:bottom w:val="single" w:color="auto" w:sz="4" w:space="0"/>
              <w:right w:val="single" w:color="auto" w:sz="4" w:space="0"/>
            </w:tcBorders>
            <w:vAlign w:val="center"/>
          </w:tcPr>
          <w:p w14:paraId="190705F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79.41</w:t>
            </w:r>
          </w:p>
        </w:tc>
        <w:tc>
          <w:tcPr>
            <w:tcW w:w="993" w:type="dxa"/>
            <w:tcBorders>
              <w:top w:val="nil"/>
              <w:left w:val="nil"/>
              <w:bottom w:val="single" w:color="auto" w:sz="4" w:space="0"/>
              <w:right w:val="single" w:color="auto" w:sz="4" w:space="0"/>
            </w:tcBorders>
            <w:vAlign w:val="center"/>
          </w:tcPr>
          <w:p w14:paraId="4D02E99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992" w:type="dxa"/>
            <w:tcBorders>
              <w:top w:val="nil"/>
              <w:left w:val="nil"/>
              <w:bottom w:val="single" w:color="auto" w:sz="4" w:space="0"/>
              <w:right w:val="single" w:color="auto" w:sz="4" w:space="0"/>
            </w:tcBorders>
            <w:vAlign w:val="center"/>
          </w:tcPr>
          <w:p w14:paraId="23936CB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720" w:type="dxa"/>
            <w:tcBorders>
              <w:top w:val="nil"/>
              <w:left w:val="nil"/>
              <w:bottom w:val="single" w:color="auto" w:sz="4" w:space="0"/>
              <w:right w:val="single" w:color="auto" w:sz="4" w:space="0"/>
            </w:tcBorders>
            <w:vAlign w:val="center"/>
          </w:tcPr>
          <w:p w14:paraId="79E27EB7">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284" w:type="dxa"/>
            <w:tcBorders>
              <w:top w:val="nil"/>
              <w:left w:val="nil"/>
              <w:bottom w:val="nil"/>
              <w:right w:val="nil"/>
            </w:tcBorders>
            <w:noWrap/>
            <w:vAlign w:val="center"/>
          </w:tcPr>
          <w:p w14:paraId="15DA8042">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3C781FE7">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CE10DB5">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388EEBB">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2D73A00">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实际完成情况</w:t>
            </w:r>
          </w:p>
        </w:tc>
        <w:tc>
          <w:tcPr>
            <w:tcW w:w="284" w:type="dxa"/>
            <w:tcBorders>
              <w:top w:val="nil"/>
              <w:left w:val="nil"/>
              <w:bottom w:val="nil"/>
              <w:right w:val="nil"/>
            </w:tcBorders>
            <w:noWrap/>
            <w:vAlign w:val="center"/>
          </w:tcPr>
          <w:p w14:paraId="7A96C1A6">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5736143B">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8F1798">
            <w:pPr>
              <w:widowControl/>
              <w:spacing w:after="0" w:line="240" w:lineRule="auto"/>
              <w:jc w:val="left"/>
              <w:rPr>
                <w:rFonts w:hint="eastAsia" w:ascii="宋体" w:hAnsi="宋体" w:eastAsia="宋体" w:cs="宋体"/>
                <w:b/>
                <w:bCs/>
                <w:kern w:val="0"/>
                <w:sz w:val="18"/>
                <w:szCs w:val="18"/>
                <w:highlight w:val="none"/>
                <w:lang w:eastAsia="zh-CN"/>
                <w14:ligatures w14:val="none"/>
              </w:rPr>
            </w:pPr>
          </w:p>
        </w:tc>
        <w:tc>
          <w:tcPr>
            <w:tcW w:w="4111" w:type="dxa"/>
            <w:gridSpan w:val="3"/>
            <w:tcBorders>
              <w:top w:val="single" w:color="auto" w:sz="4" w:space="0"/>
              <w:left w:val="nil"/>
              <w:bottom w:val="single" w:color="auto" w:sz="4" w:space="0"/>
              <w:right w:val="single" w:color="auto" w:sz="4" w:space="0"/>
            </w:tcBorders>
          </w:tcPr>
          <w:p w14:paraId="545E7EA4">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昌吉市维稳指挥中心2024年整体预算资金84.79万元，其中人员经费76.9万元，主要用于单位6名在编人员工资的正常发放；公用经费7.89万元，主要用于保障1辆公务用车的日常运行，购买办公用品。做好维稳指挥工作，维护社会稳定及群众生命财产安全。</w:t>
            </w:r>
          </w:p>
        </w:tc>
        <w:tc>
          <w:tcPr>
            <w:tcW w:w="4547" w:type="dxa"/>
            <w:gridSpan w:val="4"/>
            <w:tcBorders>
              <w:top w:val="single" w:color="auto" w:sz="4" w:space="0"/>
              <w:left w:val="nil"/>
              <w:bottom w:val="single" w:color="auto" w:sz="4" w:space="0"/>
              <w:right w:val="single" w:color="auto" w:sz="4" w:space="0"/>
            </w:tcBorders>
          </w:tcPr>
          <w:p w14:paraId="35E15B96">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我单位2024年度部门整体支出绩效目标，围绕部门职能、中长期规划、年度工作计划、重点工作任务及要求，确定年度部门整体支出的绩效目标，按照确定的部门职责履行情况、部门运行有效情况及部门职能设置具体的指标。拟通过绩效评价分析部门整体支出对单位基本运转及单位职能履职的保障作用，总结经验做法，找出资金使用和管理中的薄弱环节，进一步加强预算管理，提高财政资金使用效益，为部门科学决策、规范管理提供参考。部门单位整体支出自评表，共设置一级指标1个，二级指标1个，三级指标3个，其中已完成三级指标3个，指标完成率为100%。部门整体支出绩效情况如下：（一）“便民警务站调度次数”指标完成情况分析“便民警务站调度次数”指标年初设定目标是“=366次”；年中绩效运行监控时完成值“183次”，以2024年年中工作小结及2024年工作计划（涉密）为依据，年终实际完成值是“&gt;=366次”，指标完成率是100.00%，达到指标根据每日实际上级单位、本级调度次数完成率及2024年度工作总结（涉密）为依据。（二）“乡镇调度次数”指标完成情况分析“乡镇调度次数”指标年初设定目标是“=366次”；年中绩效运行监控时完成值“183次”，以2024年年中工作小结及2024年工作计划（涉密）为依据，年终实际完成值是“366次”，指标完成率是100.00%，达到指标根据每日实际上级单位、本级调度次数完成率及2024年度工作总结（涉密）为依据。（三）“联席会议”指标完成情况分析“联席会议”指标年初设定目标是“=4次”；年中绩效运行监控时完成值“2次”，以2024年年中工作小结及2024年工作计划（涉密）为依据，年终实际完成值是“4次”，指标完成率是100.00%，达到指标根据每日实际上级单位、本级调度次数完成率及2024年度工作总结（涉密）为依据。</w:t>
            </w:r>
          </w:p>
        </w:tc>
        <w:tc>
          <w:tcPr>
            <w:tcW w:w="284" w:type="dxa"/>
            <w:tcBorders>
              <w:top w:val="nil"/>
              <w:left w:val="nil"/>
              <w:bottom w:val="nil"/>
              <w:right w:val="nil"/>
            </w:tcBorders>
            <w:noWrap/>
            <w:vAlign w:val="center"/>
          </w:tcPr>
          <w:p w14:paraId="71B43562">
            <w:pPr>
              <w:widowControl/>
              <w:spacing w:after="0" w:line="240" w:lineRule="auto"/>
              <w:jc w:val="left"/>
              <w:rPr>
                <w:rFonts w:hint="eastAsia" w:ascii="宋体" w:hAnsi="宋体" w:eastAsia="宋体" w:cs="宋体"/>
                <w:kern w:val="0"/>
                <w:sz w:val="18"/>
                <w:szCs w:val="18"/>
                <w:highlight w:val="none"/>
                <w:lang w:eastAsia="zh-CN"/>
                <w14:ligatures w14:val="none"/>
              </w:rPr>
            </w:pPr>
          </w:p>
        </w:tc>
      </w:tr>
      <w:tr w14:paraId="2CDE04CC">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8E644BF">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一级指标</w:t>
            </w:r>
          </w:p>
        </w:tc>
        <w:tc>
          <w:tcPr>
            <w:tcW w:w="1417" w:type="dxa"/>
            <w:tcBorders>
              <w:top w:val="nil"/>
              <w:left w:val="nil"/>
              <w:bottom w:val="single" w:color="auto" w:sz="4" w:space="0"/>
              <w:right w:val="single" w:color="auto" w:sz="4" w:space="0"/>
            </w:tcBorders>
            <w:vAlign w:val="center"/>
          </w:tcPr>
          <w:p w14:paraId="776622CF">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二级指标</w:t>
            </w:r>
          </w:p>
        </w:tc>
        <w:tc>
          <w:tcPr>
            <w:tcW w:w="1418" w:type="dxa"/>
            <w:tcBorders>
              <w:top w:val="nil"/>
              <w:left w:val="nil"/>
              <w:bottom w:val="single" w:color="auto" w:sz="4" w:space="0"/>
              <w:right w:val="single" w:color="auto" w:sz="4" w:space="0"/>
            </w:tcBorders>
            <w:vAlign w:val="center"/>
          </w:tcPr>
          <w:p w14:paraId="1222ADDA">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三级指标</w:t>
            </w:r>
          </w:p>
        </w:tc>
        <w:tc>
          <w:tcPr>
            <w:tcW w:w="1276" w:type="dxa"/>
            <w:tcBorders>
              <w:top w:val="nil"/>
              <w:left w:val="nil"/>
              <w:bottom w:val="single" w:color="auto" w:sz="4" w:space="0"/>
              <w:right w:val="single" w:color="auto" w:sz="4" w:space="0"/>
            </w:tcBorders>
            <w:vAlign w:val="center"/>
          </w:tcPr>
          <w:p w14:paraId="726E08DE">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预期指标值</w:t>
            </w:r>
          </w:p>
        </w:tc>
        <w:tc>
          <w:tcPr>
            <w:tcW w:w="1842" w:type="dxa"/>
            <w:tcBorders>
              <w:top w:val="nil"/>
              <w:left w:val="nil"/>
              <w:bottom w:val="single" w:color="auto" w:sz="4" w:space="0"/>
              <w:right w:val="single" w:color="auto" w:sz="4" w:space="0"/>
            </w:tcBorders>
            <w:vAlign w:val="center"/>
          </w:tcPr>
          <w:p w14:paraId="39DFAD23">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指标值设定依据</w:t>
            </w:r>
          </w:p>
        </w:tc>
        <w:tc>
          <w:tcPr>
            <w:tcW w:w="993" w:type="dxa"/>
            <w:tcBorders>
              <w:top w:val="nil"/>
              <w:left w:val="nil"/>
              <w:bottom w:val="single" w:color="auto" w:sz="4" w:space="0"/>
              <w:right w:val="single" w:color="auto" w:sz="4" w:space="0"/>
            </w:tcBorders>
            <w:vAlign w:val="center"/>
          </w:tcPr>
          <w:p w14:paraId="3C0FC49C">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分值权重</w:t>
            </w:r>
          </w:p>
        </w:tc>
        <w:tc>
          <w:tcPr>
            <w:tcW w:w="992" w:type="dxa"/>
            <w:tcBorders>
              <w:top w:val="nil"/>
              <w:left w:val="nil"/>
              <w:bottom w:val="single" w:color="auto" w:sz="4" w:space="0"/>
              <w:right w:val="single" w:color="auto" w:sz="4" w:space="0"/>
            </w:tcBorders>
            <w:vAlign w:val="center"/>
          </w:tcPr>
          <w:p w14:paraId="51F59175">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实际完成指标值</w:t>
            </w:r>
          </w:p>
        </w:tc>
        <w:tc>
          <w:tcPr>
            <w:tcW w:w="720" w:type="dxa"/>
            <w:tcBorders>
              <w:top w:val="nil"/>
              <w:left w:val="nil"/>
              <w:bottom w:val="single" w:color="auto" w:sz="4" w:space="0"/>
              <w:right w:val="single" w:color="auto" w:sz="4" w:space="0"/>
            </w:tcBorders>
            <w:vAlign w:val="center"/>
          </w:tcPr>
          <w:p w14:paraId="34E99EE5">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得分</w:t>
            </w:r>
          </w:p>
        </w:tc>
        <w:tc>
          <w:tcPr>
            <w:tcW w:w="284" w:type="dxa"/>
            <w:tcBorders>
              <w:top w:val="nil"/>
              <w:left w:val="nil"/>
              <w:bottom w:val="nil"/>
              <w:right w:val="nil"/>
            </w:tcBorders>
            <w:noWrap/>
            <w:vAlign w:val="center"/>
          </w:tcPr>
          <w:p w14:paraId="770498EF">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01E06EA3">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56407D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履职效能</w:t>
            </w:r>
          </w:p>
        </w:tc>
        <w:tc>
          <w:tcPr>
            <w:tcW w:w="1417" w:type="dxa"/>
            <w:vMerge w:val="restart"/>
            <w:tcBorders>
              <w:top w:val="nil"/>
              <w:left w:val="nil"/>
              <w:right w:val="single" w:color="auto" w:sz="4" w:space="0"/>
            </w:tcBorders>
            <w:noWrap/>
            <w:vAlign w:val="center"/>
          </w:tcPr>
          <w:p w14:paraId="64C030A2">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数量指标</w:t>
            </w:r>
          </w:p>
        </w:tc>
        <w:tc>
          <w:tcPr>
            <w:tcW w:w="1418" w:type="dxa"/>
            <w:tcBorders>
              <w:top w:val="nil"/>
              <w:left w:val="nil"/>
              <w:bottom w:val="single" w:color="auto" w:sz="4" w:space="0"/>
              <w:right w:val="single" w:color="auto" w:sz="4" w:space="0"/>
            </w:tcBorders>
            <w:noWrap/>
            <w:vAlign w:val="center"/>
          </w:tcPr>
          <w:p w14:paraId="5ED76B54">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便民警务站调度次数</w:t>
            </w:r>
          </w:p>
        </w:tc>
        <w:tc>
          <w:tcPr>
            <w:tcW w:w="1276" w:type="dxa"/>
            <w:tcBorders>
              <w:top w:val="nil"/>
              <w:left w:val="nil"/>
              <w:bottom w:val="single" w:color="auto" w:sz="4" w:space="0"/>
              <w:right w:val="single" w:color="auto" w:sz="4" w:space="0"/>
            </w:tcBorders>
            <w:noWrap/>
            <w:vAlign w:val="center"/>
          </w:tcPr>
          <w:p w14:paraId="713BED7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=366次</w:t>
            </w:r>
          </w:p>
        </w:tc>
        <w:tc>
          <w:tcPr>
            <w:tcW w:w="1842" w:type="dxa"/>
            <w:tcBorders>
              <w:top w:val="nil"/>
              <w:left w:val="nil"/>
              <w:bottom w:val="single" w:color="auto" w:sz="4" w:space="0"/>
              <w:right w:val="single" w:color="auto" w:sz="4" w:space="0"/>
            </w:tcBorders>
            <w:noWrap/>
            <w:vAlign w:val="center"/>
          </w:tcPr>
          <w:p w14:paraId="38CE0D6D">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2023年工作总结及2024年工作计划</w:t>
            </w:r>
          </w:p>
        </w:tc>
        <w:tc>
          <w:tcPr>
            <w:tcW w:w="993" w:type="dxa"/>
            <w:tcBorders>
              <w:top w:val="nil"/>
              <w:left w:val="nil"/>
              <w:bottom w:val="single" w:color="auto" w:sz="4" w:space="0"/>
              <w:right w:val="single" w:color="auto" w:sz="4" w:space="0"/>
            </w:tcBorders>
            <w:noWrap/>
            <w:vAlign w:val="center"/>
          </w:tcPr>
          <w:p w14:paraId="4004BC4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30</w:t>
            </w:r>
          </w:p>
        </w:tc>
        <w:tc>
          <w:tcPr>
            <w:tcW w:w="992" w:type="dxa"/>
            <w:tcBorders>
              <w:top w:val="nil"/>
              <w:left w:val="nil"/>
              <w:bottom w:val="single" w:color="auto" w:sz="4" w:space="0"/>
              <w:right w:val="single" w:color="auto" w:sz="4" w:space="0"/>
            </w:tcBorders>
            <w:noWrap/>
            <w:vAlign w:val="center"/>
          </w:tcPr>
          <w:p w14:paraId="3B206E14">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&gt;=366</w:t>
            </w:r>
          </w:p>
        </w:tc>
        <w:tc>
          <w:tcPr>
            <w:tcW w:w="720" w:type="dxa"/>
            <w:tcBorders>
              <w:top w:val="nil"/>
              <w:left w:val="nil"/>
              <w:bottom w:val="single" w:color="auto" w:sz="4" w:space="0"/>
              <w:right w:val="single" w:color="auto" w:sz="4" w:space="0"/>
            </w:tcBorders>
            <w:noWrap/>
            <w:vAlign w:val="center"/>
          </w:tcPr>
          <w:p w14:paraId="3A438971">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w:t>
            </w:r>
          </w:p>
        </w:tc>
        <w:tc>
          <w:tcPr>
            <w:tcW w:w="284" w:type="dxa"/>
            <w:tcBorders>
              <w:top w:val="nil"/>
              <w:left w:val="nil"/>
              <w:bottom w:val="nil"/>
              <w:right w:val="nil"/>
            </w:tcBorders>
            <w:noWrap/>
            <w:vAlign w:val="center"/>
          </w:tcPr>
          <w:p w14:paraId="7C346F99">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626A7A38">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761E9F03">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right w:val="single" w:color="auto" w:sz="4" w:space="0"/>
            </w:tcBorders>
            <w:noWrap/>
            <w:vAlign w:val="center"/>
          </w:tcPr>
          <w:p w14:paraId="440A49B9">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48C10A6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乡镇调度次数</w:t>
            </w:r>
          </w:p>
        </w:tc>
        <w:tc>
          <w:tcPr>
            <w:tcW w:w="1276" w:type="dxa"/>
            <w:tcBorders>
              <w:top w:val="nil"/>
              <w:left w:val="nil"/>
              <w:bottom w:val="single" w:color="auto" w:sz="4" w:space="0"/>
              <w:right w:val="single" w:color="auto" w:sz="4" w:space="0"/>
            </w:tcBorders>
            <w:noWrap/>
            <w:vAlign w:val="center"/>
          </w:tcPr>
          <w:p w14:paraId="4B36BF3D">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=366次</w:t>
            </w:r>
          </w:p>
        </w:tc>
        <w:tc>
          <w:tcPr>
            <w:tcW w:w="1842" w:type="dxa"/>
            <w:tcBorders>
              <w:top w:val="nil"/>
              <w:left w:val="nil"/>
              <w:bottom w:val="single" w:color="auto" w:sz="4" w:space="0"/>
              <w:right w:val="single" w:color="auto" w:sz="4" w:space="0"/>
            </w:tcBorders>
            <w:noWrap/>
            <w:vAlign w:val="center"/>
          </w:tcPr>
          <w:p w14:paraId="63CD31D3">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2023年工作总结及2024年工作计划</w:t>
            </w:r>
          </w:p>
        </w:tc>
        <w:tc>
          <w:tcPr>
            <w:tcW w:w="993" w:type="dxa"/>
            <w:tcBorders>
              <w:top w:val="nil"/>
              <w:left w:val="nil"/>
              <w:bottom w:val="single" w:color="auto" w:sz="4" w:space="0"/>
              <w:right w:val="single" w:color="auto" w:sz="4" w:space="0"/>
            </w:tcBorders>
            <w:noWrap/>
            <w:vAlign w:val="center"/>
          </w:tcPr>
          <w:p w14:paraId="15F0D74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30</w:t>
            </w:r>
          </w:p>
        </w:tc>
        <w:tc>
          <w:tcPr>
            <w:tcW w:w="992" w:type="dxa"/>
            <w:tcBorders>
              <w:top w:val="nil"/>
              <w:left w:val="nil"/>
              <w:bottom w:val="single" w:color="auto" w:sz="4" w:space="0"/>
              <w:right w:val="single" w:color="auto" w:sz="4" w:space="0"/>
            </w:tcBorders>
            <w:noWrap/>
            <w:vAlign w:val="center"/>
          </w:tcPr>
          <w:p w14:paraId="5D0AB2B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=366</w:t>
            </w:r>
          </w:p>
        </w:tc>
        <w:tc>
          <w:tcPr>
            <w:tcW w:w="720" w:type="dxa"/>
            <w:tcBorders>
              <w:top w:val="nil"/>
              <w:left w:val="nil"/>
              <w:bottom w:val="single" w:color="auto" w:sz="4" w:space="0"/>
              <w:right w:val="single" w:color="auto" w:sz="4" w:space="0"/>
            </w:tcBorders>
            <w:noWrap/>
            <w:vAlign w:val="center"/>
          </w:tcPr>
          <w:p w14:paraId="6894B3D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w:t>
            </w:r>
          </w:p>
        </w:tc>
        <w:tc>
          <w:tcPr>
            <w:tcW w:w="284" w:type="dxa"/>
            <w:tcBorders>
              <w:top w:val="nil"/>
              <w:left w:val="nil"/>
              <w:bottom w:val="nil"/>
              <w:right w:val="nil"/>
            </w:tcBorders>
            <w:noWrap/>
            <w:vAlign w:val="center"/>
          </w:tcPr>
          <w:p w14:paraId="20D0E9C3">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12ECCAFE">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26C84E5">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2796940D">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75325DD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联席会议</w:t>
            </w:r>
          </w:p>
        </w:tc>
        <w:tc>
          <w:tcPr>
            <w:tcW w:w="1276" w:type="dxa"/>
            <w:tcBorders>
              <w:top w:val="nil"/>
              <w:left w:val="nil"/>
              <w:bottom w:val="single" w:color="auto" w:sz="4" w:space="0"/>
              <w:right w:val="single" w:color="auto" w:sz="4" w:space="0"/>
            </w:tcBorders>
            <w:noWrap/>
            <w:vAlign w:val="center"/>
          </w:tcPr>
          <w:p w14:paraId="4C1C7E8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=4次</w:t>
            </w:r>
          </w:p>
        </w:tc>
        <w:tc>
          <w:tcPr>
            <w:tcW w:w="1842" w:type="dxa"/>
            <w:tcBorders>
              <w:top w:val="nil"/>
              <w:left w:val="nil"/>
              <w:bottom w:val="single" w:color="auto" w:sz="4" w:space="0"/>
              <w:right w:val="single" w:color="auto" w:sz="4" w:space="0"/>
            </w:tcBorders>
            <w:noWrap/>
            <w:vAlign w:val="center"/>
          </w:tcPr>
          <w:p w14:paraId="70203469">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2023年工作总结及2024年工作计划</w:t>
            </w:r>
          </w:p>
        </w:tc>
        <w:tc>
          <w:tcPr>
            <w:tcW w:w="993" w:type="dxa"/>
            <w:tcBorders>
              <w:top w:val="nil"/>
              <w:left w:val="nil"/>
              <w:bottom w:val="single" w:color="auto" w:sz="4" w:space="0"/>
              <w:right w:val="single" w:color="auto" w:sz="4" w:space="0"/>
            </w:tcBorders>
            <w:noWrap/>
            <w:vAlign w:val="center"/>
          </w:tcPr>
          <w:p w14:paraId="08B37F7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30</w:t>
            </w:r>
          </w:p>
        </w:tc>
        <w:tc>
          <w:tcPr>
            <w:tcW w:w="992" w:type="dxa"/>
            <w:tcBorders>
              <w:top w:val="nil"/>
              <w:left w:val="nil"/>
              <w:bottom w:val="single" w:color="auto" w:sz="4" w:space="0"/>
              <w:right w:val="single" w:color="auto" w:sz="4" w:space="0"/>
            </w:tcBorders>
            <w:noWrap/>
            <w:vAlign w:val="center"/>
          </w:tcPr>
          <w:p w14:paraId="3EED4959">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=4</w:t>
            </w:r>
          </w:p>
        </w:tc>
        <w:tc>
          <w:tcPr>
            <w:tcW w:w="720" w:type="dxa"/>
            <w:tcBorders>
              <w:top w:val="nil"/>
              <w:left w:val="nil"/>
              <w:bottom w:val="single" w:color="auto" w:sz="4" w:space="0"/>
              <w:right w:val="single" w:color="auto" w:sz="4" w:space="0"/>
            </w:tcBorders>
            <w:noWrap/>
            <w:vAlign w:val="center"/>
          </w:tcPr>
          <w:p w14:paraId="1278C1D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w:t>
            </w:r>
          </w:p>
        </w:tc>
        <w:tc>
          <w:tcPr>
            <w:tcW w:w="284" w:type="dxa"/>
            <w:tcBorders>
              <w:top w:val="nil"/>
              <w:left w:val="nil"/>
              <w:bottom w:val="nil"/>
              <w:right w:val="nil"/>
            </w:tcBorders>
            <w:noWrap/>
            <w:vAlign w:val="center"/>
          </w:tcPr>
          <w:p w14:paraId="38D52B85">
            <w:pPr>
              <w:widowControl/>
              <w:spacing w:after="0" w:line="240" w:lineRule="auto"/>
              <w:jc w:val="center"/>
              <w:rPr>
                <w:rFonts w:hint="eastAsia" w:ascii="宋体" w:hAnsi="宋体" w:eastAsia="宋体" w:cs="宋体"/>
                <w:kern w:val="0"/>
                <w:sz w:val="18"/>
                <w:szCs w:val="18"/>
                <w:highlight w:val="none"/>
                <w:lang w:eastAsia="zh-CN"/>
                <w14:ligatures w14:val="none"/>
              </w:rPr>
            </w:pPr>
          </w:p>
        </w:tc>
      </w:tr>
    </w:tbl>
    <w:p w14:paraId="40201081">
      <w:pPr>
        <w:widowControl/>
        <w:spacing w:before="0" w:beforeLines="0" w:beforeAutospacing="0" w:after="0" w:afterLines="0" w:afterAutospacing="0" w:line="240" w:lineRule="auto"/>
        <w:ind w:firstLine="361" w:firstLineChars="200"/>
        <w:jc w:val="both"/>
        <w:rPr>
          <w:rFonts w:ascii="仿宋_GB2312" w:eastAsia="仿宋_GB2312"/>
          <w:b w:val="0"/>
          <w:sz w:val="32"/>
          <w:szCs w:val="32"/>
          <w:highlight w:val="none"/>
        </w:rPr>
      </w:pPr>
      <w:r>
        <w:rPr>
          <w:rFonts w:hint="eastAsia" w:ascii="宋体" w:hAnsi="宋体" w:eastAsia="宋体" w:cs="宋体"/>
          <w:b/>
          <w:bCs/>
          <w:kern w:val="0"/>
          <w:sz w:val="18"/>
          <w:szCs w:val="18"/>
          <w:highlight w:val="none"/>
          <w:lang w:eastAsia="zh-CN"/>
          <w14:ligatures w14:val="none"/>
        </w:rPr>
        <w:br w:type="page"/>
      </w:r>
    </w:p>
    <w:p w14:paraId="20E9CF6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十二、其他需说明的事项</w:t>
      </w:r>
    </w:p>
    <w:p w14:paraId="057585E0">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我单位2024年度无政府采购支出，授予中小企业合同金额0.00万元。</w:t>
      </w:r>
    </w:p>
    <w:p w14:paraId="43FA32EA">
      <w:pPr>
        <w:widowControl/>
        <w:rPr>
          <w:highlight w:val="none"/>
        </w:rPr>
      </w:pPr>
      <w:r>
        <w:rPr>
          <w:b w:val="0"/>
          <w:sz w:val="0"/>
          <w:szCs w:val="0"/>
          <w:highlight w:val="none"/>
        </w:rPr>
        <w:br w:type="page"/>
      </w:r>
    </w:p>
    <w:p w14:paraId="7B3E8452">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0E61D5AB">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60FE2D1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304A0B7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1C7B83D0">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747F38A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3AFDA90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180788E1">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5CF4F32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94EBE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24C750FD">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71854A76">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273F999D">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0A473C5D">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C7F6F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3CF02CD2">
      <w:pPr>
        <w:widowControl/>
        <w:rPr>
          <w:highlight w:val="none"/>
        </w:rPr>
      </w:pPr>
      <w:r>
        <w:rPr>
          <w:b w:val="0"/>
          <w:sz w:val="0"/>
          <w:szCs w:val="0"/>
          <w:highlight w:val="none"/>
        </w:rPr>
        <w:br w:type="page"/>
      </w:r>
    </w:p>
    <w:p w14:paraId="31E478FA">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10537B4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7E4CEC5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686A4F3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06C4322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249DDC2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5021A29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05DCDA1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3EA06F5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33E36FB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Cambria Math">
    <w:panose1 w:val="02040503050406030204"/>
    <w:charset w:val="00"/>
    <w:family w:val="auto"/>
    <w:pitch w:val="variable"/>
    <w:sig w:usb0="E00006FF" w:usb1="420024FF" w:usb2="02000000" w:usb3="00000000" w:csb0="2000019F" w:csb1="00000000"/>
  </w:font>
  <w:font w:name="@等线">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auto"/>
    <w:pitch w:val="fixed"/>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isplayHorizontalDrawingGridEvery w:val="0"/>
  <w:displayVerticalDrawingGridEvery w:val="2"/>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2"/>
    <w:compatSetting w:name="overrideTableStyleFontSizeAndJustification" w:uri="http://schemas.microsoft.com/office/word" w:val="1"/>
  </w:compat>
  <w:rsids>
    <w:rsidRoot w:val="00000000"/>
    <w:rsid w:val="009A7605"/>
    <w:rsid w:val="043D09D3"/>
    <w:rsid w:val="05340028"/>
    <w:rsid w:val="058F34B0"/>
    <w:rsid w:val="0D673994"/>
    <w:rsid w:val="124075F4"/>
    <w:rsid w:val="17D66D1D"/>
    <w:rsid w:val="19BD0194"/>
    <w:rsid w:val="1E592455"/>
    <w:rsid w:val="25292B82"/>
    <w:rsid w:val="28E84B02"/>
    <w:rsid w:val="2F9257C7"/>
    <w:rsid w:val="32AF043E"/>
    <w:rsid w:val="36341386"/>
    <w:rsid w:val="364315C9"/>
    <w:rsid w:val="379B2F2B"/>
    <w:rsid w:val="39072D82"/>
    <w:rsid w:val="3E8B0707"/>
    <w:rsid w:val="3F9410E8"/>
    <w:rsid w:val="42674891"/>
    <w:rsid w:val="467A2DE5"/>
    <w:rsid w:val="46BF4C9C"/>
    <w:rsid w:val="51F872B4"/>
    <w:rsid w:val="52E74611"/>
    <w:rsid w:val="55256612"/>
    <w:rsid w:val="56E22313"/>
    <w:rsid w:val="59D40607"/>
    <w:rsid w:val="5B3475AF"/>
    <w:rsid w:val="5E435D5B"/>
    <w:rsid w:val="5EC32908"/>
    <w:rsid w:val="6D1C6D87"/>
    <w:rsid w:val="6DF1132F"/>
    <w:rsid w:val="6EA14B04"/>
    <w:rsid w:val="737A3B75"/>
    <w:rsid w:val="795C708B"/>
    <w:rsid w:val="7CEA58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annotation text"/>
    <w:basedOn w:val="1"/>
    <w:semiHidden/>
    <w:unhideWhenUsed/>
    <w:qFormat/>
    <w:uiPriority w:val="99"/>
    <w:pPr>
      <w:jc w:val="left"/>
    </w:p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link w:val="9"/>
    <w:qFormat/>
    <w:uiPriority w:val="99"/>
  </w:style>
  <w:style w:type="character" w:customStyle="1" w:styleId="18">
    <w:name w:val="Heading 1 Char"/>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14"/>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6659</Words>
  <Characters>7358</Characters>
  <TotalTime>6</TotalTime>
  <ScaleCrop>false</ScaleCrop>
  <LinksUpToDate>false</LinksUpToDate>
  <CharactersWithSpaces>7368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2025-09-02T07:57:00Z</dcterms:created>
  <dc:creator>LYQX</dc:creator>
  <cp:lastModifiedBy>辣庅小</cp:lastModifiedBy>
  <dcterms:modified xsi:type="dcterms:W3CDTF">2025-09-05T07:41:46Z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F1A3FD71F8574C4686FB4EC38A262919_12</vt:lpwstr>
  </property>
</Properties>
</file>