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提前下达2024年中央财政就业补助资金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昌吉市人力资源和社会保障局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昌吉市人力资源和社会保障局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熊海洲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就业专项资金项目的设立背景主要基于国家促进就业、保障民生和推动经济社会发展的战略需求，旨在通过财政支持解决就业结构性矛盾、帮扶重点群体和应对经济变化带来的就业挑战。提升劳动者技能、降低企业用工成本、激发创业活力，最终实现更高质量和更充分就业。</w:t>
        <w:br/>
        <w:t>2.主要内容</w:t>
        <w:br/>
        <w:t>（1）项目名称：提前下达2024年中央财政就业补助资金项目（以下简称“该项目”或“项目”）</w:t>
        <w:br/>
        <w:t>（2）项目主要内容：</w:t>
        <w:br/>
        <w:t>企业吸纳社保补贴：企业招录就业困难人员、大中专毕业生、新疆籍员工、三类企业吸纳普通劳动者、纺织服装类企业招用新疆籍员工、非新疆籍员工、家政服务企业人员，新疆籍员工和非新疆籍员工按企业实际缴纳基本养老保险费的50%给予补贴。其中招用高校毕业生和就业困难人员的社会保险补贴标准，按企业实际缴纳的基本养老保险、基本医疗保险、失业保险费之和给予补贴。家政服务企业吸纳劳动者就业的社会保险补贴标准，按照企业为其缴纳的基本养老保险、基本医疗保险和失业保险费之和给予全额补贴。中小微企业、劳动密集型企业和困难企业招用劳动者的社会保险补贴标准，按企业实际缴纳的基本养老保险费给予全额补贴。</w:t>
        <w:br/>
        <w:t></w:t>
        <w:br/>
        <w:t>灵活就业和自主创业社保补贴：按其本人实际缴纳的基本养老保险费给予补贴。其中从事灵活就业的就业困难人员和高校毕业生的社会保险补贴标准，按照其实际缴纳的基本养老保险、基本医疗保险、失业保险费之和给予全额补贴。</w:t>
        <w:br/>
        <w:t>公益性岗位就业人员的社会保险补贴：按照单位为其缴纳的基本养老保险、基本医疗保险和失业保险费之和给予补贴。</w:t>
        <w:br/>
        <w:t>公益性岗位补贴：标准参照当地最低工资标准执行。除对距法定退休年龄不足5年的就业困难人员可延长至退休外，其余人员最长不超过3年。</w:t>
        <w:br/>
        <w:t>就业见习：离校两年内未就业高校毕业生和16-24岁新疆籍失业青年，补贴标准参照当地最低工资标准执行。</w:t>
        <w:br/>
        <w:t>求职创业补贴：自治区范围内，有就业意愿、积极求职的，且符合下列条件之一的毕业学年普通高校、中等职业学校和技工院校毕业生。</w:t>
        <w:br/>
        <w:t>3.实施情况</w:t>
        <w:br/>
        <w:t>实施主体：昌吉市人力资源和社会保障局。</w:t>
        <w:br/>
        <w:t>实施时间：本项目实施周期为2024年1月-2024年12月。</w:t>
        <w:br/>
        <w:t>实施情况：本项目2024年1月开始执行，2024年12月结束。通过自治区就业创业综合服务平台审核中央预算安排的就业资金专项用于、社会保险补贴、公益性岗位补贴、就业见习补贴、求职创业补贴、岗位补贴等支出。2024年1月完成就业见习补贴、2024年4月完成第一批求职创业补贴，2024年7月完成第二批求职创业补贴，2024年4月发放2023年10-12月公益性岗位补贴和社保补贴；2024年8月发放2024年1-6月公益性岗位</w:t>
        <w:br/>
        <w:t>补贴和社保补贴；2024年11月发放付2024年7-10月公益性岗位补贴和社保补贴；2024年7月发放2023年7-12月灵活就业社保补贴；2024年10月发放2024年1-6月灵活就业社保补贴；2024年7月发放2023年7-12月第二批自主创业社保补贴，2024年4月发放昌吉市2022年第二批企业吸纳劳动者、高校毕业生单位部分社保补贴。</w:t>
        <w:br/>
        <w:t>4.项目实施主体</w:t>
        <w:br/>
        <w:t>（1）主要职能</w:t>
        <w:br/>
        <w:t>①促进重点群体就业鼓励企业吸纳就业社保补贴</w:t>
        <w:br/>
        <w:t>②困难群体就业兜底</w:t>
        <w:br/>
        <w:t>③灵活就业保障</w:t>
        <w:br/>
        <w:t>（2）机构设置情况</w:t>
        <w:br/>
        <w:t>单位内设机构：就业科、培训科，基金监督科、人力资源服务中心等。</w:t>
        <w:br/>
        <w:t>5.资金投入和使用情况</w:t>
        <w:br/>
        <w:t>（1）项目资金安排落实、总投入等情况分析</w:t>
        <w:br/>
        <w:t>根据《关于提前下达2024年中央财政就业补助资金的通知》（昌州财社〔2023〕59号），本项目年初预算安排总额为3571万元，资金来源为中央专项资金，其中：财政资金3571万元，其他资金0万元。</w:t>
        <w:br/>
        <w:t>本项目全年预算安排总额为3571万元，预算调整数为0万元，预算调整率为0%，2024年本项目实际收到预算资金3571万元，预算资金到位率为100%。</w:t>
        <w:br/>
        <w:t>（2）项目资金实际使用情况分析</w:t>
        <w:br/>
        <w:t>截至自评日，本项目实际支付资金3571万元，预算执行率100%。本项目资金主要用于企业吸纳社保补贴1799.48万元，灵活就业社保补贴1198.73、自主创业社保补贴6.2万元、求职创业补贴370万元、就业见习补贴52.31万元、公益性岗位补贴和社保补贴144.28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 xml:space="preserve"> 本项目拟投入3571万元用于就业补助项目，通过本项目实施的求职创业补贴、公益岗岗位补贴、求职创业补贴等政策，提高我市城镇新增就业人数，满足群众就业、创业的需要，促进公共就业满意度达到90%。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“求职创业补贴发放”指标，预期指标值为“≥2900人”；</w:t>
        <w:br/>
        <w:t>“社会保险补贴发放”指标，预期指标值为“≥5000人”；</w:t>
        <w:br/>
        <w:t>“公益性岗位补贴”指标，预期指标值为“≥120人”；</w:t>
        <w:br/>
        <w:t>“享受就业见习人员数量”指标，预期指标值为“≥10人”；</w:t>
        <w:br/>
        <w:t>②质量指标</w:t>
        <w:br/>
        <w:t>“社会保险补贴发放准确率”指标，预期指标值为“≥98%”；</w:t>
        <w:br/>
        <w:t>“公益性岗位补贴发放准确率”指标，预期指标值为“≥98%”；</w:t>
        <w:br/>
        <w:t>“就业见习补贴发放准确率”指标，预期指标值为“≥98%”；</w:t>
        <w:br/>
        <w:t>“求职创业补贴发放率”指标，预期指标值为“≥98%”；</w:t>
        <w:br/>
        <w:t>③时效指标</w:t>
        <w:br/>
        <w:t>“资金拨付及时率”指标，预期指标值为“≥98%”；</w:t>
        <w:br/>
        <w:t>（2）项目成本指标</w:t>
        <w:br/>
        <w:t>①经济成本指标</w:t>
        <w:br/>
        <w:t>“社会保险补贴人均标准（元/人）”指标，预期指标值为“≥366元/人/月”；</w:t>
        <w:br/>
        <w:t>“公益性岗位补贴人均标准（元/人）”指标，预期指标值为“≤1700元/人/月”；</w:t>
        <w:br/>
        <w:t>“就业见习补贴人均标准（元/人）”指标，预期指标值为“≤1241元/人/月”；</w:t>
        <w:br/>
        <w:t>“求职创业补贴（元/人）”指标，预期指标值为“≤1000元/人/月”；</w:t>
        <w:br/>
        <w:t>②社会成本指标</w:t>
        <w:br/>
        <w:t>“无此类指标。”</w:t>
        <w:br/>
        <w:t>（3）项目效益指标</w:t>
        <w:br/>
        <w:t>①经济效益指标</w:t>
        <w:br/>
        <w:t>“无此类指标。”</w:t>
        <w:br/>
        <w:t>②社会效益指标</w:t>
        <w:br/>
        <w:t>“零就业家庭帮扶率（%）”指标预期指标值为“≥98%”</w:t>
        <w:br/>
        <w:t>③生态效益指标</w:t>
        <w:br/>
        <w:t>“无此类指标。”</w:t>
        <w:br/>
        <w:t>（4）项目满意度指标</w:t>
        <w:br/>
        <w:t>①满意度指标</w:t>
        <w:br/>
        <w:t>“公共就业服务满意度（%）”指标，预期指标值为“≥90.00%”。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提前下达2024年中央财政就业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此次我单位根据《财政支出绩效评价管理暂行办法》（财预〔2020〕10号）文件要求实施评价工作，本次评价对象为提前下达2024年中央财政就业专项资金项目，评价核心为项目资金、项目产出、项目效益。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张瑶（评价小组组长）：主要负责项目策划和监督，全面负责项目绩效评价报告的最终质量，对评价人员出具的最终报告质量进行复核，确保评估结果的客观性；</w:t>
        <w:br/>
        <w:t>马亮（评价小组组员）：主要负责资料的收集，取证、数据统计分析；</w:t>
        <w:br/>
        <w:t>洪岗（评价小组组员）：主要负责项目报告的制定，指标的研判，数据分析及报告撰写。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较大程度达成年初设立的绩效目标，解决了缓解企业用工成本压力、就业困难人员兜底保障、灵活就业人员社保补贴等问题，在实施过程中取得了良好的成效，具体表现在：为企业吸纳社保补贴1799.48万元，为1465人发放灵活就业社保补贴1198.73万元，为昌吉市辖区四所高校3700名毕业生发放求职创业补贴370万元，自主创业社保补贴6.2万元，公益性岗位补贴和社保补贴144.28万元。就业见习28.42万元，。通过以上举措，保障了民生、稳定社会经济方便发挥了关键作用，通过发放求职创业补贴、见习补贴等方式，帮助毕业生过渡到职场。就业困难人员兜底保障，提供社保补贴，保障若是群体基本收入，通过发放企业吸纳社保补贴，减轻了企业用工成本，缓解了企业社保缴纳负担。</w:t>
        <w:br/>
        <w:t>（二）评价结论</w:t>
        <w:br/>
        <w:t>此次绩效评价通过绩效评价小组论证的评价指标体系及评分标准，采用因素分析法和比较法对本项目绩效进行客观评价，最终评分结果：总分为95分，绩效评级为“优”。综合评价结论如下：本项目共设置三级指标数量26个，实现三级指标数量22个，总体完成率为84.6%。项目决策类指标共设置6个，满分指标6个，得分率100%；过程管理类指标共设置5个，满分指标5个，得分率100%；项目产出类指标共设置13个，满分指标9个，得分率83.33%；项目效益类指标共设置1个，满分指标1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30.00	20.00	10.00	100.00</w:t>
        <w:br/>
        <w:t>得分	21	19	25	20	10	95</w:t>
        <w:br/>
        <w:t>得分率	100%	100%	83.33%	100%	100%	95%</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项目决策类指标由3个二级指标和6个三级指标构成，权重分21.00分，实际得分21分。</w:t>
        <w:br/>
        <w:t>1.项目立项情况分析</w:t>
        <w:br/>
        <w:t>（1）立项依据充分性</w:t>
        <w:br/>
        <w:t>本项目立项符合根据《关于印发新疆维吾尔自治区社会保险补贴办法的通知》（新人社规【2020】1号）、《新疆维吾尔自治区就业资金管理暂行办法》新财社〔2018〕241号文件要求；本项目立项符合《新疆维吾尔自治区就业资金管理暂行办法》中：第六条  就业资金使用范围:就业补助资金分为对个人和单位的补贴、公共就业服务能力建设补助等两类。对个人和单位的补贴资金是指职业培训补贴、职业技能鉴定补贴、社会保险补贴、公益性岗位补贴、就业见习补贴、求职创业补贴、就业援助金、自主创业补贴、岗位补贴等补贴支出。内容，符合行业发展规划和政策要求；本项目立项符合《关于印发新疆维吾尔自治区社会保险补贴办法的通知》（新人社规【2020】1号）中职责范围中的“第五章 资金监督和管理”，属于我单位履职所需；根据《财政资金直接支付申请书》，本项目资金性质为“公共财政预算”功能分类为“2080799”经济分类为“其他对个人和家庭的补助”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印发新疆维吾尔自治区社会保险补贴办法的通知》（新人社规〔2020〕1号）、《新疆维吾尔自治区就业资金管理暂行办法》新财社〔2018〕241号文件要求，我单位上报《关于拨付2023年10-12月公益性岗位补贴和社保补贴的通知》（昌市人社发[2024]14号）、《关于发放昌吉市2022年第二批企业吸纳劳动者、高校毕业生单位部分社保补贴的通知》（昌市人社发[2024]17号）、《关于发放2024年第一批高校毕业生求职创业补贴的通知》（昌市人社发[2024]16号）、《关于发放2024年第二批高校毕业生求职创业补贴的通知》（昌市人社发[2024]25号）、《关于拨付州直2023年公益岗位补贴和社保补贴的通知》（昌市人社发[2024]15号）、《关于发放2024年1-6月灵活就业社保补贴的通知》（昌市人社发[2024]41号）、《关于发放昌吉市2023年第一批企业吸纳劳动者、高校毕业生单位部分社保补贴的通知》（昌市人社发[2024]46号）文件要求实施项目。</w:t>
        <w:br/>
        <w:t>综上所述，本指标满分为3.00分，根据评分标准得3分，本项目立项程序规范。</w:t>
        <w:br/>
        <w:t>2.绩效目标情况分析</w:t>
        <w:br/>
        <w:t>（1）绩效目标合理性</w:t>
        <w:br/>
        <w:t>①该项目已设置年度绩效目标，具体内容为“本项目拟投入3571万元用于就业补助项目，通过本项目实施的求职创业补贴、公益岗岗位补贴、求职创业补贴等政策，提高我市城镇新增就业人数，满足群众就业、创业的需要，促进公共就业满意度达到90%”。</w:t>
        <w:br/>
        <w:t>②该项目实际工作内容为：截止2024年12月31日，本项目实际投入3571万元，发放求职创业补贴3700人、社会保险补贴5720人、公益性岗岗位补贴150人、就业见习补贴38人，零就业家庭帮扶率达到100%，促进公共就业满意度达到90%，绩效目标与实际工作内容一致，两者具有相关性。</w:t>
        <w:br/>
        <w:t>③该项目按照绩效目标完成数量指标、质量指标、时效指标、成本指标，完成了对个人和单位的职业培训补贴、职业技能鉴定补贴、社会保险补贴、公益性岗位补贴、就业见习补贴、求职创业补贴、就业援助金、自主创业补贴、岗位补贴等补贴支出，提高了我市城镇新增就业人数，满足了群众就业、创业的需要。</w:t>
        <w:br/>
        <w:t>④该项目批复的预算金额为3571万元，《项目支出绩效目标表》中预算金额为3571万元，预算确定的项目资金与预算确定的项目投资额相匹配。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15个，定量指标15个，定性指标0个，指标量化率为100%，量化率达70.00%以上。</w:t>
        <w:br/>
        <w:t>该《项目绩效目标表》中，数量指标指标值为“=3700人、=5720人、=150人、=38人”，三级指标的年度指标值与年度绩效目标中任务数一致，已设置时效指标“资金拨付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本项目预算编制通过相关文件的社会保险补贴人均标准366元/人/月、公益性岗位补贴人均标准1700元/人/月、就业见习补贴人均标准1241元/人/月、求职创业补贴（元/人），即预算编制较科学且经过论证；</w:t>
        <w:br/>
        <w:t>预算申请内容为职业培训补贴、职业技能鉴定补贴、创业补贴、就业创业服务补助、国家高技能人才培训基地和技能大师工作室、社保补贴、公益性岗位补贴、就业见习补贴、求职创业补贴；项目实际内容为社保补贴、公益性岗位补贴、就业见习补贴、求职创业补贴；预算申请与《新疆维吾尔自治区就业资金管理暂行办法》新财社〔2018〕241号中涉及的项目内容匹配；</w:t>
        <w:br/>
        <w:t>本项目预算申请资金3571万元，我单位在预算申请中严格按照项目实施内容及测算标准进行核算，其中：企业吸纳社保补贴1799.48万元，灵活就业社保补贴1198.73、自主创业社保补贴6.2万元、求职创业补贴370万元、就业见习补贴52.31万元、公益性岗位补贴和社保补贴144.28万元。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提前下达2024年中央财政就业补助资金的通知》为依据进行资金分配，预算资金分配依据充分。根据《关于提前下达2024年中央财政就业补助资金的通知》昌州财社【2023】59号，本项目实际到位资金3571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本项目预算资金为3571万元，实际到位资金3571万元，资金到位率=（实际到位资金/预算资金）×100.00%=100.00%,得分=（实际执行率-60.00%）/（1-60.00%）×4.00=4分。</w:t>
        <w:br/>
        <w:t>综上所述，本指标满分为4.00分，根据评分标准得4分，本项目资金分配合理。</w:t>
        <w:br/>
        <w:t>（2）预算执行率</w:t>
        <w:br/>
        <w:t>本项目实际支出资金3571万元，预算执行率=（实际支出资金/实际到位资金）×100.00%=100%；</w:t>
        <w:br/>
        <w:t>项目已完成，总体完成率为113.35%；</w:t>
        <w:br/>
        <w:t>得分=（实际完成率-60.00%）/（1-60.00%）×权重=100%×5.00=5分。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新疆维吾尔自治区就业资金管理暂行办法》新财社〔2018〕241号、《2025年人社局内控制度汇编》，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我单位已制定《昌吉市人力资源和社会保障局内部控制制度汇编》，上述已建立的制度均符合行政事业单位内控管理要求，财务和业务管理制度合法、合规、完整，本项目执行符合上述制度规定。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就业科内控制度》等相关法律法规及管理规定，项目具备完整规范的立项程序；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提前下达2024年中央财政就业补助资金项目工作领导小组，由桑引军任组长，负责项目的组织工作；顾涛任副组长，负责项目的实施工作；组员包括：许馨允，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项目产出类指标由4个二级指标和13个三级指标构成，权重分30.00分，实际得分25分。</w:t>
        <w:br/>
        <w:t>1.数量指标完成情况分析</w:t>
        <w:br/>
        <w:t>“求职创业补贴发放（人）”指标：预期指标值为“≥2900人”，根据“《关于发放2024年第一批高校毕业生求职创业补贴的通知》（昌市人社发〔2024〕16号）文件（2）根据《关于发放2024年第二批高校毕业生求职创业补贴的通知》（昌市人社发〔2024〕25号）文件”可证，实际完成指标值为“=3700人”，指标完成率为127.59%。扣分原因分析：预算目标值设定不够合理。</w:t>
        <w:br/>
        <w:t>综上所述，本指标满分为3分，根据评分标准得2.17分。（以此类推往下写）</w:t>
        <w:br/>
        <w:t>“社会保险补贴发放（人）”指标：预期指标值为“≥5000人”，根据“《关于发放2023年7-12月灵活就业社保补贴的通知》(昌市人社发〔2024〕26号)文件、根据《关于发放2024年1-6月灵活就业社保补贴的通知》(昌市人社发〔2024〕41号)文件、根据《关于发放昌吉市2022年第二批企业吸纳劳动者、高校毕业生单位部分社保补贴的通知》（昌市人社发〔2024〕17号）文件、根据《关于发放昌吉市2023年第一批企业吸纳劳动者、高校毕业生单位部分社保补贴的通知》(昌市人社发〔2024〕46号)文件、根据《关于拨付州直2023年公益岗位补贴和社保补贴的通知》（昌市人社发〔2024〕15号）文件、根据《关于发放昌吉市2022年第二批企业吸纳劳动者、高校毕业生单位部分社保补贴的通知》（昌市人社发〔2024〕17号）文件、《关于发放昌吉市2022年企业吸纳高校毕业生个人部分社保补贴的通知》(昌市人社发〔2024〕24号)文件、根据《关于发放昌吉市2023年第一批企业吸纳劳动者、高校毕业生单位部分社保补贴的通知》(昌市人社发〔2024〕46号)文件”可证，实际完成指标值为“=5720人”，指标完成率为114.4%。</w:t>
        <w:br/>
        <w:t>综上所述，本指标满分为3分，根据评分标准得2.58分，扣分原因分析：预算目标值设定不够合理。</w:t>
        <w:br/>
        <w:t>“公益性岗位补贴（人）”指标：预期指标值为“≥120人”，根据“《关于拨付州直2023年公益岗位补贴和社保补贴的通知》（昌市人社发〔2024〕15号）文件”可证，实际完成指标值为“=150人”，指标完成率为125%。扣分原因分析：因公益性岗位属于政府兜底安置工作，具体人数要和实际安置人数为准。</w:t>
        <w:br/>
        <w:t>综上所述，本指标满分为3分，根据评分标准得2.25分。</w:t>
        <w:br/>
        <w:t>“就业见习人员数量（人）”指标：预期指标值为“≥10人”，根据“《关于拨付2021-2022年度就业见习补贴的通知》（昌市人社发〔2024〕3号）文件、《关于拨付2023年度就业见习补贴的通知》（昌市人社发〔2024〕11号）文件、《关于拨付2024年度就业见习补贴的通知》（昌市人社发〔2024〕29号）文件、《关于拨付2024年度就业见习补贴的通知》（昌市人社发〔2024〕42号）文件、《关于拨付2024年度就业见习补贴的通知》（昌市人社发〔2024〕48号）文件”可证，实际完成指标值为“=38人”，指标完成率为380%。扣分原因分析：预算目标值设定不够合理。</w:t>
        <w:br/>
        <w:t>综上所述，本指标满分为3分，根据评分标准得0分。</w:t>
        <w:br/>
        <w:t>2.质量指标完成情况分析</w:t>
        <w:br/>
        <w:t>“社会保险补贴发放准确率（%）”指标：预期指标值为“≥98%”，根据“3511万元就业专项资金（社保补贴、求职创业补贴）支付台账、社保补贴支付凭证”可证，实际完成指标值为“=98%”，指标完成率为100%。</w:t>
        <w:br/>
        <w:t>综上所述，本指标满分为2分，根据评分标准得2分。</w:t>
        <w:br/>
        <w:t>“公益性岗位补贴发放率（%）”指标：预期指标值为“≥98%”，根据“3511万元就业专项资金（社保补贴、求职创业补贴）支付台账、公益性岗位社保补贴支付凭证”可证，实际完成指标值为“=98%”，指标完成率为100%。</w:t>
        <w:br/>
        <w:t>综上所述，本指标满分为2分，根据评分标准得2分。</w:t>
        <w:br/>
        <w:t>“就业见习补贴准确发放率（%）”指标：预期指标值为“≥98%”，根据“2024年就业见习补贴拨付台账2、2024年就业见习补贴拨付台账、就业见习补贴支付凭证”可证，实际完成指标值为“=98%”，指标完成率为100%。</w:t>
        <w:br/>
        <w:t>综上所述，本指标满分为2分，根据评分标准得2分。</w:t>
        <w:br/>
        <w:t>3.时效指标完成情况分析</w:t>
        <w:br/>
        <w:t>“资金拨付及时率”指标：预期指标值为“≥98%”，根据“公益性岗位社保补贴支付凭证、就业见习补贴支付凭证、3511万元就业专项资金（社保补贴、求职创业补贴）支付台账、求职创业补贴支付凭证、社保补贴支付凭证、2024年就业见习补贴拨付台账2、2024年就业见习补贴拨付台账”可证，实际完成指标值为“=98%”，指标完成率为100%。</w:t>
        <w:br/>
        <w:t>综上所述，本指标满分为2分，根据评分标准得2分。</w:t>
        <w:br/>
        <w:t>4.成本指标完成情况分析</w:t>
        <w:br/>
        <w:t>（1）经济成本指标完成情况分析</w:t>
        <w:br/>
        <w:t>“社会保险补贴人均标准（元/人/月）”指标：预期指标值为“≤366元/人月”，根据“新财社〔2018〕241号新疆维吾尔自治区就业资金管理暂行办法、366元系统印证资料、366元系统印证资料123、社保补贴支付凭证”可证，实际完成指标值为“=366元/人/月”，指标完成率为100%。</w:t>
        <w:br/>
        <w:t>综上所述，本指标满分为2分，根据评分标准得2分。</w:t>
        <w:br/>
        <w:t>“公益性岗位补贴人均标准（元/人/月）”指标：预期指标值为“≤1700元/人月”，根据“1700印证资料、公益性岗位社保补贴支付凭证、新政办发[2021]21号关于调整新疆维吾尔自治区最低工资标准的通知、1700元印证资料”可证，实际完成指标值为“=1700元/人月”，指标完成率为100%。</w:t>
        <w:br/>
        <w:t>综上所述，本指标满分为2分，根据评分标准得2分。</w:t>
        <w:br/>
        <w:t>“就业见习补贴人均标准（元/人/月）”指标：预期指标值为“≤1241元/人月”，根据“2024年就业见习补贴拨付台账”可证，实际完成指标值为“=1241元/人月”，指标完成率为100%。</w:t>
        <w:br/>
        <w:t>综上所述，本指标满分为2分，根据评分标准得2分。</w:t>
        <w:br/>
        <w:t>“求职创业补贴（元/人）”指标：预期指标值为“≤1000元/人月”，根据“3511万元就业专项资金（社保补贴、求职创业补贴）支付台账”可证，实际完成指标值为“=1000元/人月”，指标完成率为100%。</w:t>
        <w:br/>
        <w:t>综上所述，本指标满分为2分，根据评分标准得2分。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项目效益类指标由1个二级指标和1个三级指标构成，权重分20.00分，实际得分20分。</w:t>
        <w:br/>
        <w:t>1.经济效益完成情况分析</w:t>
        <w:br/>
        <w:t>无此类指标。</w:t>
        <w:br/>
        <w:t>2.社会效益完成情况分析</w:t>
        <w:br/>
        <w:t>“零就业家庭帮扶率”指标：预期指标值为“=100%”，根据“零就业家庭截图”可证，实际完成指标值为“=100%”，指标完成率为100.00%。</w:t>
        <w:br/>
        <w:t>综上所述，本指标满分为20分，根据评分标准得20分。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项目满意度类指标由1个二级指标和1个三级指标构成，权重分10.00分，实际得分10分。</w:t>
        <w:br/>
        <w:t>1.满意度完成情况分析</w:t>
        <w:br/>
        <w:t>“公共就业服务满意度”指标：预期指标值为“≥90%”，根据“满意度问卷”可证，实际完成指标值为“=90%”，指标完成率为100%。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本项目年初预算资金总额为3571万元，全年预算数为3571万元，全年执行数为3571万元，预算执行率为100%。</w:t>
        <w:br/>
        <w:t>本项目共设置三级指标数量26个，满分指标数量22个，扣分指标数量4个，经分析计算所有三级指标完成率得出，本项目总体完成率为113.35%。</w:t>
        <w:br/>
        <w:t>综上所述本项目预算执行率与总体完成率之间的偏差为13.35%。主要偏差原因是：求职创业补贴因毕业年度毕业生增加，导致申报补贴人数增加；社保补贴因大范围广泛宣传政策，提高企业和个人知晓率，导致申报补贴人数增加；公益性岗位属于政府兜底安置工作，具体人数要和实际安置人数为准‘就业见习补贴毕业生数量创新高，部分学生通过就业见习缓解就业压力。推动更多人选择见习过渡。</w:t>
        <w:br/>
        <w:t>（一）主要经验及做法</w:t>
        <w:br/>
        <w:t>（1）主要经验及做法《关于提前下达2024年中央财政就业补助资金的通知》（昌州财社〔2023〕59号），项目按照《预算法》及相关规定执行。</w:t>
        <w:br/>
        <w:t>1、制度建设完全，相关制度严格执行，经费到位及时。项目资金按计划使用，严格按照预算管理规定开支。</w:t>
        <w:br/>
        <w:t>2、为规范公共财政补助资金发放项目的管理工作，建立决策科学、发放合理、运作规范的政府管理体制。以户为单位，确保补助资金发放位。</w:t>
        <w:br/>
        <w:t>（二）存在的问题及原因分析</w:t>
        <w:br/>
        <w:t>问题一：绩效目标预计指标与实际完成值存在偏差会存在扣分，指标设定脱离实际。</w:t>
        <w:br/>
        <w:t>原因：就业专项资金使用过程中，预期指标值与实际完成值会出现偏差，主要是政策执行，市场环境多方面因素。每个项目人数金额每年不固定。</w:t>
        <w:br/>
        <w:t>问题二：资金分配问题，部分项目不够支付。</w:t>
        <w:br/>
        <w:t>原因：上级资金拨付未与补贴需求动态匹配，导致部分项目已审核完成，资金量不足以支付当年度补贴，次年支付人数会增加，与预期目标不匹配，出现扣分现象。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问题一：绩效目标预计指标与实际完成值存在偏差会存在扣分，指标设定脱离实际。</w:t>
        <w:br/>
        <w:t>建议：根据实际完成值来指定目标，目标制定时无法预估政策吸引力和居民潜在需求（如灵活就业人员增加），无法预判新业态从业者大规模参保。通过抖音直播、社区推广等方式提高了政策知晓率，导致申请人数增加。</w:t>
        <w:br/>
        <w:t>问题二：资金分配问题，部分项目不够支付。</w:t>
        <w:br/>
        <w:t>建议：就业专项资金政策宽泛导致补贴人数增加，资金压力大，建议从政策精准优化，确保在保障群体权益的同时，优化就业专项资金使用。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