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档案馆消防系统改造、气体灭火系统检验、填充资金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中国共产党昌吉市委员会办公室</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中国共产党昌吉市委员会办公室</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侯基元</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昌吉市档案馆负责集中统一管理全市立档单位的重要档案资料又是市级重点消防单位，肩负着对全市各类档案文件资料进行统筹管理的重任，是全市档案工作的重点机构，在消防安全方面必须达到更高的要求和标准。为了确保档案的安全，需定期开展消防检查，确保消防设施完善且运行良好。馆内的消防控制室从博物馆分离后，经专业维保公司检验发现，分离后的消防设施存在安全隐患，档案库房的七氟丙烷气体消防系统复检时间于3月已到期，需重新填充。根据《新疆维吾尔自治区地县级综合档案馆业务建设评价办法》&lt;《“十四五”昌吉市档案事业发展规划》实施情况评估办法&gt;的要求，为保护档案安全，我单位申报实施了档案馆消防系统改造、气体灭火系统检验、填充资金项目。</w:t>
        <w:br/>
        <w:t>2.主要内容</w:t>
        <w:br/>
        <w:t>（1）项目名称：档案馆消防系统改造、气体灭火系统检验、填充资金项目</w:t>
        <w:br/>
        <w:t>（2）项目主要内容：项目主要内容包括消防控制室设施改造和档案库房七氟丙烷气体消防系统复检填充两大部分。在消防控制室设施改造方面，对存在问题的消防报警系统、联动控制系统等设备进行更换和升级，重新铺设老化线路，优化系统布局。对于档案库房七氟丙烷气体消防系统，完成气体钢瓶的拆卸、运输、重新填充以及安装调试工作。项目范围：涉及档案馆内两大关键区域。其一为一楼新分离出的消防控制室，其二是负一楼的七氟丙烷气体存放室。具体为：消防系统改造1套29743.5元；气体灭火系统检验、填充10瓶90801元；大门电子屏封闭1项16801元。项目的实施保证了档案馆消防系统的正常运行，进一步确保了馆藏档案安全、完整，为我市经济发展及各项事业的开展提供坚强的保证。</w:t>
        <w:br/>
        <w:t>3.实施情况</w:t>
        <w:br/>
        <w:t>实施主体：中国共产党昌吉市委员会办公室</w:t>
        <w:br/>
        <w:t>实施时间：本项目实施周期为2024年9月1日-2024年12月29日。</w:t>
        <w:br/>
        <w:t>实施情况：本项目旨在消除档案馆消防设施存在的安全隐患，提升馆内消防安全水平，为珍贵档案资料提供可靠的安全保障。消防控制室从博物馆分离后，经专业维保公司检验发现存在安全隐患，若不及时处理，一旦发生火灾，可能导致消防设施无法正常运行，无法有效报警、联动灭火及疏散人员，造成档案损毁等严重后果。同时，档案库房的七氟丙烷气体消防系统复检时间到期，若不重新填充，系统在火灾发生时将无法发挥灭火作用。通过实施该项目，能够确保消防设施稳定可靠运行，实时监测馆内消防安全状况，在火灾初期及时响应并启动灭火措施，最大限度降低火灾风险，保障档案资源的安全与完整，为档案事业的可持续发展筑牢安全防线。？</w:t>
        <w:br/>
        <w:t>？4.项目实施主体</w:t>
        <w:br/>
        <w:t>（1）主要职能</w:t>
        <w:br/>
        <w:t>中国共产党昌吉市委员会办公室是党委工作部门，为正科级。主要职能是:1.负责全面了解全市经济与社会发展情况，及时掌握各地重大动态，为市委科学决策发挥参谋助手作用；2.负责市委日常工作的综合协调；3.承担市委的信息调研工作和信息网络建设、管理工作；4.负责市委各种会务工作和市领导参加重大活动的组织安排；负责做好中央、自治区、自治州党委领导和区内外兄弟县市党委系统领导来我市的接待服务工作；5.负责市委和市委办公室文件、文稿的起草、修改、校核、印发和日常文书处理工作；6.负责市委办公自动化的统一规划、协调和文秘人员的专业培训、业务指导工作；7.负责市人大常委会、市人民政府报市委的法规性文件的政策性研究审核及市委和市委办公室公文的审核把关工作；8.负责接收、传达中央、区、州和委、政府及有关部门的密级、专件等工作；9.承担市委机要保密局、市委信息化办公室、市专用通信局、市档案馆日常工作；10.承办市委交办的其它工作。</w:t>
        <w:br/>
        <w:t>（2）机构设置情况</w:t>
        <w:br/>
        <w:t>中国共产党昌吉市委员会办公室机构设置：无下属预算单位，内设14个科室局，分别是：督查科、行政管理科、文书科、信息科、综合一科、综合二科、政策研究科、档案监督科、昌吉市决策信息中心、中共昌吉市委员会信息化管理办公室、昌吉市党委专用通信局、昌吉市委国家安全委员会办公室情报信息中心、中共昌吉市委员会机要保密局、昌吉市档案馆。</w:t>
        <w:br/>
        <w:t>5.资金投入和使用情况</w:t>
        <w:br/>
        <w:t>（1）项目资金安排落实、总投入等情况分析</w:t>
        <w:br/>
        <w:t>根据《关于拨付档案馆消防系统改造、气体灭火系统检验、填充资金的通知》（昌市财预〔2024〕860号）文件，本项目年初预算安排总额为13.73万元，资金来源为本级部门预算，其中：财政资金13.73万元，其他资金0.00万元。</w:t>
        <w:br/>
        <w:t>本项目全年预算安排总额为13.73万元，预算调整数为13.73万元，追加13.73万元，预算调整率为0.00%，预算调整原因是：保证了档案馆消防系统的正常运行，进一步确保了馆藏档案安全、完整。2024年本项目实际收到预算资金13.73万元，预算资金到位率为100.00%。</w:t>
        <w:br/>
        <w:t>（2）项目资金实际使用情况分析</w:t>
        <w:br/>
        <w:t>截至2024年12月31日，本项目实际支付资金13.73万元，预算执行率100.00%，本项目资金主要用于支付消防系统改造1套29743.5元，气体灭火系统检验、填充10瓶90801元，大门电子屏封闭1项16801元。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昌吉市档案馆负责集中统一管理全市立档单位的重要档案资料又是市级重点消防单位，肩负着对全市各类档案文件资料进行统筹管理的重任，是全市档案工作的重点机构。为进一步排除消防设施的安全隐患，我单位申报实施了该项目，项目预计使用资金13.73万元，具体内容有改造1套29743.5元；2气体灭火系统检验、填充10瓶90801元；3、大门电子屏封闭1项16801元。项目的实施保证了档案馆消防系统的正常运行，进一步确保了馆藏档案安全、完整，为我市经济发展及各项事业的开展提供坚强的保证。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中国共产党昌吉市委员会办公室全面实施预算绩效管理工作方案》、《中国共产党昌吉市委员会办公室预算绩效管理办法》、《中国共产党昌吉市委员会办公室预算绩效管理工作操作细则》、《中国共产党昌吉市委员会办公室预算绩效管理工作-实施方案》、《中国共产党昌吉市委员会办公室财务管理办法》等规章制度以及项目实施和财务相关资料，评价小组对项目绩效指标进行了进一步的完善，完善后绩效指标如下：</w:t>
        <w:br/>
        <w:t>（1）项目产出指标</w:t>
        <w:br/>
        <w:t>①数量指标</w:t>
        <w:br/>
        <w:t>“消防系统改造套数”指标，预期指标值为“≥1套”；</w:t>
        <w:br/>
        <w:t>“气体灭火系统检验、填充瓶数”指标，预期指标值为“≥10瓶”</w:t>
        <w:br/>
        <w:t>“大门电子屏封闭项数”指标，预期指标值为“≥1项”；</w:t>
        <w:br/>
        <w:t>②质量指标</w:t>
        <w:br/>
        <w:t>“项目竣工验收合格率”指标，预期指标值为“=100%”；</w:t>
        <w:br/>
        <w:t>③时效指标</w:t>
        <w:br/>
        <w:t>“项目按时完工率”指标，预期指标值为“=100%”；</w:t>
        <w:br/>
        <w:t>（2）项目成本指标</w:t>
        <w:br/>
        <w:t>①经济成本指标</w:t>
        <w:br/>
        <w:t>“消防系统改造成本”指标，预期指标值为“&lt;=29743.50元”；</w:t>
        <w:br/>
        <w:t>“气体灭火系统检验、填充成本”指标，预期指标值为“&lt;=90801元”；</w:t>
        <w:br/>
        <w:t>“大门电子屏封闭成本”指标，预期指标值为“&lt;=16801元”；</w:t>
        <w:br/>
        <w:t>②社会成本指标</w:t>
        <w:br/>
        <w:t>无此类指标；</w:t>
        <w:br/>
        <w:t>③生态环境成本指标</w:t>
        <w:br/>
        <w:t>无此类指标；</w:t>
        <w:br/>
        <w:t>（3）项目效益指标</w:t>
        <w:br/>
        <w:t>①经济效益指标</w:t>
        <w:br/>
        <w:t>无此类指标；</w:t>
        <w:br/>
        <w:t>②社会效益指标</w:t>
        <w:br/>
        <w:t>“确保了馆藏档案的安全、完整”指标，预期指标值为“有效确保”；</w:t>
        <w:br/>
        <w:t>③生态效益指标</w:t>
        <w:br/>
        <w:t>无此类指标；</w:t>
        <w:br/>
        <w:t>（4）项目满意度指标</w:t>
        <w:br/>
        <w:t>①满意度指标</w:t>
        <w:br/>
        <w:t>“使用单位满意度”指标，预期指标值为“&gt;=95%”。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档案馆消防系统改造、气体灭火系统检验、填充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档案馆消防系统改造、气体灭火系统检验、填充资金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昌吉市全面实施预算绩效管理的工作方案》（昌市政办发〔2019〕11号）、《中国共产党昌吉市委员会办公室全面实施预算绩效管理工作方案》、《中国共产党昌吉市委员会办公室预算绩效管理办法》、《中国共产党昌吉市委员会办公室预算绩效管理工作操作细则》、《中国共产党昌吉市委员会办公室预算绩效管理工作-实施方案》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俞晶（评价小组组长）：主要负责项目策划和监督，全面负责项目绩效评价报告的最终质量，对评价人员出具的最终报告质量进行复核，确保评估结果的客观性；</w:t>
        <w:br/>
        <w:t>李枫（评价组副组长）：主要负责资料的收集，取证、数据统计分析；</w:t>
        <w:br/>
        <w:t>张意飞（评价小组组员）：主要负责项目报告的制定，指标的研判，数据分析及报告撰写。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排除消防设施的安全隐患，在实施过程中取得了良好的成效，具体表现在：通过项目的实施，完成了消防系统改造1套29743.5元；气体灭火系统检验、填充10瓶90801元；大门电子屏封闭1项16801元。保证了档案馆消防系统的正常运行，进一步确保了馆藏档案安全、完整，为我市经济发展及各项事业的开展提供坚强的保证。但还需在指标设立的全面性、合理性、绩效管理精细化方面进一步改进，绩效管理的工作机制还需进一步优化，绩效管理全程监控还需进一步加强。</w:t>
        <w:br/>
        <w:t>（二）评价结论</w:t>
        <w:br/>
        <w:t>此次绩效评价通过绩效评价小组论证的评价指标体系及评分标准，采用因素分析法和比较法对本项目绩效进行客观评价，最终评分结果：总分为100.0分，绩效评级为“优”。综合评价结论如下：本项目共设置三级指标数量21个，实现三级指标数量21个，总体完成率为100.0%。项目决策类指标共设置6个，满分指标6个，得分率100.0%；过程管理类指标共设置5个，满分指标5个，得分率100.0%；项目产出类指标共设置8个，满分指标8个，得分率100.0%；项目效益类指标共设置1个，满分指标1个，得分率100.0%；项目满意度类指标共设置1个，满分指标1个，得分率100.0%。详细情况见“表3-1：项目综合得分表”及“附件2：项目综合得分表”。</w:t>
        <w:br/>
        <w:t>表3-1：项目综合得分表</w:t>
        <w:br/>
        <w:t>指标	决策类	管理类	产出类	效益类	合计</w:t>
        <w:br/>
        <w:t>权重	21.00	19.00	30.00	30.00	100.00</w:t>
        <w:br/>
        <w:t>得分	21.00	19.00	30.00	30.00	100.00</w:t>
        <w:br/>
        <w:t>得分率	100%	100%	100%	100%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项目决策类指标由3个二级指标和6个三级指标构成，权重分21.00分，实际得分21.00分。</w:t>
        <w:br/>
        <w:t>1.项目立项情况分析</w:t>
        <w:br/>
        <w:t>（1）立项依据充分性</w:t>
        <w:br/>
        <w:t>本项目立项符合《新疆维吾尔自治区地县级综合档案馆业务建设评价办法》、《“十四五”昌吉市档案事业发展规划》昌市党办字【2022】2号中：“强化对档案馆(室)的安全检查，督促存在安全隐患问题的或不符合标准的档案室进行新建或改造”；本项目立项符合《昌吉市档案馆机构职能编制规定的通知》中职责范围中的“第三条昌吉市档案馆在中共昌吉市委员会办公室的领导下开展工作，主要职责是：（一）贯彻执行党和国家、区、州关于档案工作的方针政策、法律法规，维护档案的完整与安全。（四）负责馆藏档案资料的保管、整理、鉴定、保护、修复、抢救、统计、销毁等工作。”，属于我单位履职所需；根据《财政资金直接支付申请书》，本项目资金性质为“公共财政预算”功能分类为“2013199其他党委办公厅（室）及相关机构事务支出”经济分类为“30213维修（护)费”属于公共财政支持范围，符合中央、地方事权支出责任划分原则；经检查我单位财政管理一体化信息系统，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领导班子会研究确定最终预算方案。经查看，该项目申请设立过程产生的相关文件，符合相关要求，本项目为非基础建设类项目，属于专项资金安排项目，不涉及事前绩效评估、可行性研究以及风险评估，由我单位严格按照《新疆维吾尔自治区地县级综合档案馆业务建设评价办法》、《“十四五”昌吉市档案事业发展规划》昌市党办字【2022】2号中：“强化对档案馆(室)的安全检查，督促存在安全隐患问题的或不符合标准的档案室进行新建或改造”文件要求实施项目。</w:t>
        <w:br/>
        <w:t>综上所述，本指标满分为3.00分，根据评分标准得3.00分，本项目立项程序规范。</w:t>
        <w:br/>
        <w:t>2.绩效目标情况分析</w:t>
        <w:br/>
        <w:t>（1）绩效目标合理性</w:t>
        <w:br/>
        <w:t>①该项目已设置年度绩效目标，具体内容为“本项目建设周期为1年，预计使用资金137345.5元，项目计划进行消防系统改造1套29743.5元；气体灭火系统检验、填充10瓶90801元；大门电子屏封闭1项16801元。项目的实施保证了档案馆消防系统的正常运行，进一步确保了馆藏档案安全、完整，为我市经济发展及各项事业的开展提供坚强的保证。”</w:t>
        <w:br/>
        <w:t>②该项目实际工作内容为：项目主要内容包括消防控制室设施改造和档案库房七氟丙烷气体消防系统复检填充两大部分。在消防控制室设施改造方面，对存在问题的消防报警系统、联动控制系统等设备进行更换和升级，重新铺设老化线路，优化系统布局。对于档案库房七氟丙烷气体消防系统，完成气体钢瓶的拆卸、运输、重新填充以及安装调试工作。项目范围：涉及档案馆内两大关键区域。其一为一楼新分离出的消防控制室，其二是负一楼的七氟丙烷气体存放室。具体为：消防系统改造；气体灭火系统检验、填充；大门电子屏封闭。绩效目标与实际工作内容一致，两者具有相关性。</w:t>
        <w:br/>
        <w:t>③该项目按照绩效目标完成数量指标、质量指标、时效指标、成本指标，完成了消防系统改造；气体灭火系统检验、填充；大门电子屏封闭，达到保证了档案馆消防系统的正常运行，进一步确保了馆藏档案安全、完整，为我市经济发展及各项事业的开展提供坚强的保证，预期产出效益和效果是否符合正常的业绩水平。</w:t>
        <w:br/>
        <w:t>④该项目批复的预算金额为13.73万元，《项目支出绩效目标表》中预算金额为13.73万元，预算确定的项目资金与预算确定的项目投资额相匹配。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4个，二级指标6个，三级指标10个，定量指标9个，定性指标1个，指标量化率为90.00%，量化率达70.00%以上。</w:t>
        <w:br/>
        <w:t>该《项目绩效目标表》中，数量指标指标值为“&gt;=1套”“&gt;=10瓶”“&gt;=1项”，三级指标的年度指标值与年度绩效目标中任务数一致，已设置时效指标“项目按时完工率”。已设置的绩效目标具备明确性、可衡量性、可实现性、相关性、时限性。</w:t>
        <w:br/>
        <w:t>综上所述，本指标满分为3.00分，根据评分标准得3.00分，本项目所设置绩效指标明确。</w:t>
        <w:br/>
        <w:t>3.资金投入情况分析</w:t>
        <w:br/>
        <w:t>（1）预算编制科学性</w:t>
        <w:br/>
        <w:t>本项目档案馆消防系统改造、气体灭火系统检验、填充资金，即预算编制较科学且经过论证；</w:t>
        <w:br/>
        <w:t>预算申请内容为消防系统改造1套29743.5元；气体灭火系统检验、填充10瓶90801元；大门电子屏封闭1项16801元,项目的实施保证了档案馆消防系统的正常运行，进一步确保了馆藏档案安全、完整，为我市经济发展及各项事业的开展提供坚强的保证。项目实际内容为消防系统改造1套29743.5元；气体灭火系统检验、填充10瓶90801元；大门电子屏封闭1项16801元，项目的实施保证了档案馆消防系统的正常运行，进一步确保了馆藏档案安全、完整，为我市经济发展及各项事业的开展提供坚强的保证。预算申请与《档案馆消防系统改造、气体灭火系统检验、填充资金项目实施方案》中涉及的项目内容匹配；</w:t>
        <w:br/>
        <w:t>本项目预算申请资金13.73万元，我单位在预算申请中严格按照项目实施内容及测算标准进行核算，其中：消防系统改造1套29743.5元；气体灭火系统检验、填充10瓶90801元；大门电子屏封闭1项16801元。预算确定资金量与实际工作任务相匹配。本项目预算额度测算依据充分，严格按照标准编制，预算确定资金量与实际工作任务相匹配；</w:t>
        <w:br/>
        <w:t>综上所述，本指标满分为4.00分，根据评分标准得4.00分，本项目预算编制科学。</w:t>
        <w:br/>
        <w:t>（2）资金分配合理性</w:t>
        <w:br/>
        <w:t>本项目实际分配资金以《关于申请档案馆消防系统改造、气体灭火系统检验、填充资金项目资金的请示》和《档案馆消防系统改造、气体灭火系统检验、填充资金项目实施方案》为依据进行资金分配，预算资金分配依据充分。根据《关于拨付档案馆消防系统改造、气体灭火系统检验、填充资金的通知》（昌市财预〔2024〕860号）文件，本项目实际到位资金13.73万元，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</w:t>
        <w:br/>
        <w:t>1.资金管理情况分析</w:t>
        <w:br/>
        <w:t>（1）资金到位率</w:t>
        <w:br/>
        <w:t>本项目预算资金为13.73万元，其中：财政安排资金13.73万元，其他资金0.00万元，实际到位资金13.73万元，资金到位率=（实际到位资金/预算资金）×100.00%=（13.73/13.73）×100.00%=100.00%。得分=（1-60.00%）/（1-60.00%）×4.00=4.00分。</w:t>
        <w:br/>
        <w:t>综上所述，本指标满分为4.00分，根据评分标准得4.00分，本项目资金分配合理。</w:t>
        <w:br/>
        <w:t>（2）预算执行率</w:t>
        <w:br/>
        <w:t>本项目实际支出资金13.73万元，预算执行率=（实际支出资金/实际到位资金）×100.00%=（13.73/13.73）×100.00%=100.0%；</w:t>
        <w:br/>
        <w:t>项目已完成，总体完成率为100.00%；</w:t>
        <w:br/>
        <w:t>得分=（实际完成率-60.00%）/（1-60.00%）×权重=100.00%×5.00=5.00分。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中国共产党昌吉市委员会办公室财务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中国共产党昌吉市委员会办公室预算绩效管理办法》《中国共产党昌吉市委员会办公室财务管理制度》《中国共产党昌吉市委员会办公室政府采购业务管理制度》《中国共产党昌吉市委员会办公室合同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中国共产党昌吉市委员会办公室预算绩效管理办法》《中国共产党昌吉市委员会办公室财务管理制度》《中国共产党昌吉市委员会办公室政府采购业务管理制度》《中国共产党昌吉市委员会办公室合同管理制度》等相关法律法规及管理规定，项目具备完整规范的立项程序；经查证项目实施过程资料，项目采购、实施、验收等过程均按照政府采购业务管理制度和合同管理制度等相关制度执行，基本完成既定目标；经查证财经会会议记录、财务档案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档案馆消防系统改造、气体灭火系统检验、填充资金项目工作领导小组，由侯基元任组长，负责项目的组织工作；杨生春任副组长，负责项目的实施工作；组员包括：陈辉和程译萱，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项目产出类指标由4个二级指标和8个三级指标构成，权重分30.00分，实际得分30.00分。</w:t>
        <w:br/>
        <w:t>1.数量指标完成情况分析</w:t>
        <w:br/>
        <w:t>“消防系统改造套数”指标：预期指标值为“&gt;=1套”，根据“建设工程造价咨询审核定案书”、“昌吉市档案馆消防监控完善工程表”可证，实际完成指标值为“=1套”，指标完成率为100.00%。</w:t>
        <w:br/>
        <w:t>综上所述，本指标满分为4.00分，根据评分标准得4.00分。</w:t>
        <w:br/>
        <w:t>“气体灭火系统检验、填充瓶数”指标：预期指标值为“&gt;=10瓶”，根据“建设工程造价咨询审核定案书”、“昌吉市档案馆消防监控完善工程表”可证，实际完成指标值为“=10瓶”，指标完成率为100.00%。</w:t>
        <w:br/>
        <w:t>综上所述，本指标满分为4.00分，根据评分标准得4.00分。</w:t>
        <w:br/>
        <w:t>“大门电子屏封闭项数”指标：预期指标值为“&gt;=1项”，根据“建设工程造价咨询审核定案书”、“昌吉市档案馆消防监控完善工程表”可证，实际完成指标值为“=1项”，指标完成率为100.00%。</w:t>
        <w:br/>
        <w:t>综上所述，本指标满分为4.00分，根据评分标准得4.00分。</w:t>
        <w:br/>
        <w:t>2.质量指标完成情况分析</w:t>
        <w:br/>
        <w:t>“项目竣工验收合格率”指标：预期指标值为“100%”，根据“工程竣工验收单”可证，实际完成指标值为“100%”，指标完成率为100.00%。</w:t>
        <w:br/>
        <w:t>综上所述，本指标满分为4.00分，根据评分标准得4.00分。</w:t>
        <w:br/>
        <w:t>3.时效指标完成情况分析</w:t>
        <w:br/>
        <w:t>“项目按时完工率”指标：预期指标值为“100%”，根据“工程竣工验收单”可证，实际完成指标值为“=100%”，指标完成率为100.00%。</w:t>
        <w:br/>
        <w:t>综上所述，本指标满分为2.00分，根据评分标准得2.00分。</w:t>
        <w:br/>
        <w:t>4.成本指标完成情况分析</w:t>
        <w:br/>
        <w:t>（1）经济成本指标完成情况分析</w:t>
        <w:br/>
        <w:t>“消防系统改造成本”指标：预期指标值为“&lt;=29743.50元”，根据“项目明细账”、“国库集中支付凭证”、“原始发票”可证，实际完成指标值为“=29743.5元”，指标完成率为100.00%。</w:t>
        <w:br/>
        <w:t>综上所述，本指标满分为4.00分，根据评分标准得4.00分。</w:t>
        <w:br/>
        <w:t>“气体灭火系统检验、填充成本”指标：预期指标值为“&lt;=90801元”，根据“项目明细账”、“国库集中支付凭证”、“原始发票”可证，实际完成指标值为“=90801元”，指标完成率为100.00%。</w:t>
        <w:br/>
        <w:t>综上所述，本指标满分为4.00分，根据评分标准得4.00分。</w:t>
        <w:br/>
        <w:t>“大门电子屏封闭成本”指标：预期指标值为“&lt;=16801元”，根据“项目明细账”、“国库集中支付凭证”、“原始发票”可证，实际完成指标值为“=16801元”，指标完成率为100.00%。</w:t>
        <w:br/>
        <w:t>综上所述，本指标满分4.00分，根据评分标准得4.00分。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项目效益类指标由1个二级指标和1个三级指标构成，权重分20.00分，实际得分20.00分。</w:t>
        <w:br/>
        <w:t>社会效益完成情况分析</w:t>
        <w:br/>
        <w:t>“确保了馆藏档案的安全、完整”指标：预期指标值为“有效确保”，根据“情况说明”可证，实际完成指标值为“基本达成目标”，指标完成率为100.00%。</w:t>
        <w:br/>
        <w:t>综上所述，本指标满分为20.00分，根据评分标准得20.00分。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项目满意度类指标由1个二级指标和1个三级指标构成，权重分10.00分，实际得分10.00分。</w:t>
        <w:br/>
        <w:t>1.满意度完成情况分析</w:t>
        <w:br/>
        <w:t>“使用单位满意度”指标：预期指标值为“&gt;=95%”，根据“情况说明”可证，实际完成指标值为“=95%”，指标完成率为100.00%。</w:t>
        <w:br/>
        <w:t>综上所述，本指标满分为10.00分，根据评分标准得10.00分。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1.聚焦重点任务，推动项目工作落地落实</w:t>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</w:t>
        <w:br/>
        <w:t>2.坚持问题导向，加强执行监控，提高资金效益</w:t>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</w:t>
        <w:br/>
        <w:t>3.强化绩效目标刚性约束，及时对项目进行跟踪问效</w:t>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</w:t>
        <w:br/>
        <w:t>（二）存在的问题及原因分析</w:t>
        <w:br/>
        <w:t>1.绩效预算认识不够充分，绩效理念有待进一步强化</w:t>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</w:t>
        <w:br/>
        <w:t>2.绩效档案归档工作有待提高</w:t>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</w:t>
        <w:br/>
        <w:t>采取多种培训形式对单位财务人员、业务科室人员进行集中培训，进一步树牢绩效观念，提高本单位工作人员的绩效管理能力和工作水平，为预算绩效管理相关工作的顺利开展提供保障。</w:t>
        <w:br/>
        <w:t>2.扎实推进档案规范化建设，提升档案管理水平</w:t>
        <w:br/>
        <w:t>一是进一步完善项目评价资料。项目启动时同步做好档案的归纳与整理，及时整理、收集、汇总，健全档案资料。二是严格落实昌吉市关于绩效管理工作档案资料归档的相关要求，强化收集力度，确保归档资料的完整齐全。</w:t>
        <w:br/>
        <w:t>3.高度重视，加强领导</w:t>
        <w:b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