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B838">
      <w:pPr>
        <w:spacing w:after="0" w:line="240" w:lineRule="auto"/>
        <w:rPr>
          <w:rFonts w:ascii="宋体" w:eastAsia="宋体"/>
          <w:sz w:val="32"/>
          <w:szCs w:val="32"/>
        </w:rPr>
      </w:pPr>
    </w:p>
    <w:p w14:paraId="25964C7C">
      <w:pPr>
        <w:spacing w:after="0" w:line="240" w:lineRule="auto"/>
        <w:rPr>
          <w:rFonts w:ascii="宋体" w:eastAsia="宋体"/>
          <w:sz w:val="44"/>
          <w:szCs w:val="44"/>
        </w:rPr>
      </w:pPr>
    </w:p>
    <w:p w14:paraId="0DB4A833">
      <w:pPr>
        <w:spacing w:after="0" w:line="240" w:lineRule="auto"/>
        <w:rPr>
          <w:rFonts w:ascii="宋体" w:eastAsia="宋体"/>
          <w:sz w:val="44"/>
          <w:szCs w:val="44"/>
        </w:rPr>
      </w:pPr>
    </w:p>
    <w:p w14:paraId="7F05AD05">
      <w:pPr>
        <w:spacing w:after="0" w:line="240" w:lineRule="auto"/>
        <w:rPr>
          <w:rFonts w:ascii="宋体" w:eastAsia="宋体"/>
          <w:sz w:val="44"/>
          <w:szCs w:val="44"/>
        </w:rPr>
      </w:pPr>
    </w:p>
    <w:p w14:paraId="1C87D48E">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昌吉市财政局</w:t>
      </w:r>
    </w:p>
    <w:p w14:paraId="569C93A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D9D7BFA">
      <w:pPr>
        <w:rPr>
          <w:lang w:eastAsia="zh-CN"/>
        </w:rPr>
      </w:pPr>
      <w:r>
        <w:rPr>
          <w:sz w:val="0"/>
          <w:szCs w:val="0"/>
          <w:lang w:eastAsia="zh-CN"/>
        </w:rPr>
        <w:br w:type="page"/>
      </w:r>
    </w:p>
    <w:p w14:paraId="72252FF3">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15E5FE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A012FD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3F4258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1E69EED">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6445E1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756ACA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305EF9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28D216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AFFD27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40BD1A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C60FF9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8D01B8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6ABF1A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99F14A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37E2AB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269D16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70BFC35">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2358EED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076284D">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4BC305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2C7BCB4">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B9F78D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3AFF2C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5C73D9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6B1314D">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38417A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E1A85E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EA41A0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B85AFB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7F9314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6179FC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550389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DE86C6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1DA0212">
      <w:pPr>
        <w:rPr>
          <w:lang w:eastAsia="zh-CN"/>
        </w:rPr>
      </w:pPr>
      <w:r>
        <w:rPr>
          <w:sz w:val="0"/>
          <w:szCs w:val="0"/>
          <w:lang w:eastAsia="zh-CN"/>
        </w:rPr>
        <w:br w:type="page"/>
      </w:r>
    </w:p>
    <w:p w14:paraId="711BB2CE">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7033C3D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B4FEB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（一）根据全市国民经济和社会发展战略</w:t>
      </w:r>
      <w:r>
        <w:rPr>
          <w:rFonts w:hint="eastAsia" w:ascii="仿宋_GB2312" w:eastAsia="仿宋_GB2312"/>
          <w:sz w:val="32"/>
          <w:szCs w:val="32"/>
          <w:lang w:eastAsia="zh-CN"/>
        </w:rPr>
        <w:t>，</w:t>
      </w:r>
      <w:r>
        <w:rPr>
          <w:rFonts w:ascii="仿宋_GB2312" w:eastAsia="仿宋_GB2312"/>
          <w:sz w:val="32"/>
          <w:szCs w:val="32"/>
          <w:lang w:eastAsia="zh-CN"/>
        </w:rPr>
        <w:t>拟订全市财政发展中长期规划并组织实施；分析预测宏观经济形势</w:t>
      </w:r>
      <w:r>
        <w:rPr>
          <w:rFonts w:hint="eastAsia" w:ascii="仿宋_GB2312" w:eastAsia="仿宋_GB2312"/>
          <w:sz w:val="32"/>
          <w:szCs w:val="32"/>
          <w:lang w:eastAsia="zh-CN"/>
        </w:rPr>
        <w:t>，</w:t>
      </w:r>
      <w:r>
        <w:rPr>
          <w:rFonts w:ascii="仿宋_GB2312" w:eastAsia="仿宋_GB2312"/>
          <w:sz w:val="32"/>
          <w:szCs w:val="32"/>
          <w:lang w:eastAsia="zh-CN"/>
        </w:rPr>
        <w:t>参与制定有关综合经济政策</w:t>
      </w:r>
      <w:r>
        <w:rPr>
          <w:rFonts w:hint="eastAsia" w:ascii="仿宋_GB2312" w:eastAsia="仿宋_GB2312"/>
          <w:sz w:val="32"/>
          <w:szCs w:val="32"/>
          <w:lang w:eastAsia="zh-CN"/>
        </w:rPr>
        <w:t>，</w:t>
      </w:r>
      <w:r>
        <w:rPr>
          <w:rFonts w:ascii="仿宋_GB2312" w:eastAsia="仿宋_GB2312"/>
          <w:sz w:val="32"/>
          <w:szCs w:val="32"/>
          <w:lang w:eastAsia="zh-CN"/>
        </w:rPr>
        <w:t>提出运用财税政策实施地方经济调控和综合平衡社会财力的建议；制定调节收入分配的财政税收政策，完善鼓励公益事业发展的财政税收政策。</w:t>
      </w:r>
    </w:p>
    <w:p w14:paraId="3D1FD31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（二）承担全市各项财政收支管理责任</w:t>
      </w:r>
      <w:r>
        <w:rPr>
          <w:rFonts w:hint="eastAsia" w:ascii="仿宋_GB2312" w:eastAsia="仿宋_GB2312"/>
          <w:sz w:val="32"/>
          <w:szCs w:val="32"/>
          <w:lang w:eastAsia="zh-CN"/>
        </w:rPr>
        <w:t>，</w:t>
      </w:r>
      <w:r>
        <w:rPr>
          <w:rFonts w:ascii="仿宋_GB2312" w:eastAsia="仿宋_GB2312"/>
          <w:sz w:val="32"/>
          <w:szCs w:val="32"/>
          <w:lang w:eastAsia="zh-CN"/>
        </w:rPr>
        <w:t>负责编制全市本级预决算草案并组织执行，审查、批复部门预算，受市人民政府委托</w:t>
      </w:r>
      <w:r>
        <w:rPr>
          <w:rFonts w:hint="eastAsia" w:ascii="仿宋_GB2312" w:eastAsia="仿宋_GB2312"/>
          <w:sz w:val="32"/>
          <w:szCs w:val="32"/>
          <w:lang w:eastAsia="zh-CN"/>
        </w:rPr>
        <w:t>，</w:t>
      </w:r>
      <w:r>
        <w:rPr>
          <w:rFonts w:ascii="仿宋_GB2312" w:eastAsia="仿宋_GB2312"/>
          <w:sz w:val="32"/>
          <w:szCs w:val="32"/>
          <w:lang w:eastAsia="zh-CN"/>
        </w:rPr>
        <w:t>向市人民代表大会报告全市预算及其执行情况，向市人大常委会报告决算和预算变更事项；组织制定经费开支标准、定额</w:t>
      </w:r>
      <w:r>
        <w:rPr>
          <w:rFonts w:hint="eastAsia" w:ascii="仿宋_GB2312" w:eastAsia="仿宋_GB2312"/>
          <w:sz w:val="32"/>
          <w:szCs w:val="32"/>
          <w:lang w:eastAsia="zh-CN"/>
        </w:rPr>
        <w:t>和</w:t>
      </w:r>
      <w:r>
        <w:rPr>
          <w:rFonts w:ascii="仿宋_GB2312" w:eastAsia="仿宋_GB2312"/>
          <w:sz w:val="32"/>
          <w:szCs w:val="32"/>
          <w:lang w:eastAsia="zh-CN"/>
        </w:rPr>
        <w:t>年度预算，负责审核批复预算部门（单位）的年度财政预决算。</w:t>
      </w:r>
    </w:p>
    <w:p w14:paraId="51D45C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（三）根据预算安排，拟订财政税收收入</w:t>
      </w:r>
      <w:r>
        <w:rPr>
          <w:rFonts w:hint="eastAsia" w:ascii="仿宋_GB2312" w:eastAsia="仿宋_GB2312"/>
          <w:sz w:val="32"/>
          <w:szCs w:val="32"/>
          <w:lang w:eastAsia="zh-CN"/>
        </w:rPr>
        <w:t>计划</w:t>
      </w:r>
      <w:r>
        <w:rPr>
          <w:rFonts w:ascii="仿宋_GB2312" w:eastAsia="仿宋_GB2312"/>
          <w:sz w:val="32"/>
          <w:szCs w:val="32"/>
          <w:lang w:eastAsia="zh-CN"/>
        </w:rPr>
        <w:t>并组织实施和监督管理；按管理权限拟订减免税上报事项和对全市预算影响较大的临时和特殊的地方税减免事项；按管理权限拟订非税财政收入制度并负责市本级非税财政收入的征收与管理；参与拟订行政事业性收费标准；监管财政票据；贯彻执行彩票管理政策和办法，按规定管理彩票资金。</w:t>
      </w:r>
    </w:p>
    <w:p w14:paraId="70AE674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建立和实施国库管理制度、国库集中支付制度，制定地方财政收入入库解缴办法，监督管理国库资金缴拨使用情况。研究制定市政府采购管理制度和办法，并指导、监督、检查全市政府采购工作；研究政府购买服务制度和政策并组织实施；管理全市财政统一发放工资工作。</w:t>
      </w:r>
    </w:p>
    <w:p w14:paraId="69058E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拟订和执行地方政府性债务管理制度和办法，按规定开展地方政府债券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市地方金融类机构、地方性融资担保机构的财务监管工作。</w:t>
      </w:r>
    </w:p>
    <w:p w14:paraId="7CC81A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（六）参与</w:t>
      </w:r>
      <w:r>
        <w:rPr>
          <w:rFonts w:hint="eastAsia" w:ascii="仿宋_GB2312" w:eastAsia="仿宋_GB2312"/>
          <w:sz w:val="32"/>
          <w:szCs w:val="32"/>
          <w:lang w:eastAsia="zh-CN"/>
        </w:rPr>
        <w:t>拟订</w:t>
      </w:r>
      <w:r>
        <w:rPr>
          <w:rFonts w:ascii="仿宋_GB2312" w:eastAsia="仿宋_GB2312"/>
          <w:sz w:val="32"/>
          <w:szCs w:val="32"/>
          <w:lang w:eastAsia="zh-CN"/>
        </w:rPr>
        <w:t>市人民政府建设投资的有关政策，制定并执行基本建设财务管理制度，负责中央和区、州、市政府性投资项目财政资金管理工作；制定市政府和社会资本合作（PPP）有关政策制度，承担相关规范管理工作；承担有关政策性补贴和专项储备资金财政管理工作</w:t>
      </w:r>
      <w:r>
        <w:rPr>
          <w:rFonts w:hint="eastAsia" w:ascii="仿宋_GB2312" w:eastAsia="仿宋_GB2312"/>
          <w:sz w:val="32"/>
          <w:szCs w:val="32"/>
          <w:lang w:eastAsia="zh-CN"/>
        </w:rPr>
        <w:t>，</w:t>
      </w:r>
      <w:r>
        <w:rPr>
          <w:rFonts w:ascii="仿宋_GB2312" w:eastAsia="仿宋_GB2312"/>
          <w:sz w:val="32"/>
          <w:szCs w:val="32"/>
          <w:lang w:eastAsia="zh-CN"/>
        </w:rPr>
        <w:t>管理各项扶贫资金。</w:t>
      </w:r>
    </w:p>
    <w:p w14:paraId="6A55D8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市统一规定的开支标准和支出政策。</w:t>
      </w:r>
    </w:p>
    <w:p w14:paraId="114243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（八）会同有关部门管理各级财政补助、市本级财政社会保障和就业</w:t>
      </w:r>
      <w:r>
        <w:rPr>
          <w:rFonts w:hint="eastAsia" w:ascii="仿宋_GB2312" w:eastAsia="仿宋_GB2312"/>
          <w:sz w:val="32"/>
          <w:szCs w:val="32"/>
          <w:lang w:eastAsia="zh-CN"/>
        </w:rPr>
        <w:t>以及</w:t>
      </w:r>
      <w:r>
        <w:rPr>
          <w:rFonts w:ascii="仿宋_GB2312" w:eastAsia="仿宋_GB2312"/>
          <w:sz w:val="32"/>
          <w:szCs w:val="32"/>
          <w:lang w:eastAsia="zh-CN"/>
        </w:rPr>
        <w:t>医疗卫生资金；参与社会保障制度的改革和</w:t>
      </w:r>
      <w:r>
        <w:rPr>
          <w:rFonts w:hint="eastAsia" w:ascii="仿宋_GB2312" w:eastAsia="仿宋_GB2312"/>
          <w:sz w:val="32"/>
          <w:szCs w:val="32"/>
          <w:lang w:eastAsia="zh-CN"/>
        </w:rPr>
        <w:t>相关制度</w:t>
      </w:r>
      <w:r>
        <w:rPr>
          <w:rFonts w:ascii="仿宋_GB2312" w:eastAsia="仿宋_GB2312"/>
          <w:sz w:val="32"/>
          <w:szCs w:val="32"/>
          <w:lang w:eastAsia="zh-CN"/>
        </w:rPr>
        <w:t>、办法的研究制定，会同有关部门研究拟订市社会保障资金（基金）的财务制度和管理办法，并组织实施。</w:t>
      </w:r>
    </w:p>
    <w:p w14:paraId="07AA2C7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（九）负责审核和汇总编制</w:t>
      </w:r>
      <w:r>
        <w:rPr>
          <w:rFonts w:hint="eastAsia" w:ascii="仿宋_GB2312" w:eastAsia="仿宋_GB2312"/>
          <w:sz w:val="32"/>
          <w:szCs w:val="32"/>
          <w:lang w:eastAsia="zh-CN"/>
        </w:rPr>
        <w:t>国有资本经营预算</w:t>
      </w:r>
      <w:r>
        <w:rPr>
          <w:rFonts w:ascii="仿宋_GB2312" w:eastAsia="仿宋_GB2312"/>
          <w:sz w:val="32"/>
          <w:szCs w:val="32"/>
          <w:lang w:eastAsia="zh-CN"/>
        </w:rPr>
        <w:t>草案，制定国有资本经营预算的制度和办法，收取市本级企业国有资本收益；组织实施企业财务制度。</w:t>
      </w:r>
    </w:p>
    <w:p w14:paraId="3D1994B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十）负责监督管理市属企业的国有资产，加强国有资产管理。承担监督所监管企业国有资产保值增值的责任，组织实施国有企业清产核资、产权交易、产权界定、产权登记</w:t>
      </w:r>
      <w:r>
        <w:rPr>
          <w:rFonts w:hint="eastAsia" w:ascii="仿宋_GB2312" w:eastAsia="仿宋_GB2312"/>
          <w:sz w:val="32"/>
          <w:szCs w:val="32"/>
          <w:lang w:eastAsia="zh-CN"/>
        </w:rPr>
        <w:t>、</w:t>
      </w:r>
      <w:r>
        <w:rPr>
          <w:rFonts w:ascii="仿宋_GB2312" w:eastAsia="仿宋_GB2312"/>
          <w:sz w:val="32"/>
          <w:szCs w:val="32"/>
          <w:lang w:eastAsia="zh-CN"/>
        </w:rPr>
        <w:t>产权转让</w:t>
      </w:r>
      <w:r>
        <w:rPr>
          <w:rFonts w:hint="eastAsia" w:ascii="仿宋_GB2312" w:eastAsia="仿宋_GB2312"/>
          <w:sz w:val="32"/>
          <w:szCs w:val="32"/>
          <w:lang w:eastAsia="zh-CN"/>
        </w:rPr>
        <w:t>、资产</w:t>
      </w:r>
      <w:r>
        <w:rPr>
          <w:rFonts w:ascii="仿宋_GB2312" w:eastAsia="仿宋_GB2312"/>
          <w:sz w:val="32"/>
          <w:szCs w:val="32"/>
          <w:lang w:eastAsia="zh-CN"/>
        </w:rPr>
        <w:t>统计、绩效评价及经济运行动态监测等工作。指导推进国有企业改革和重组，推进国有企业的现代企业制度建设，完善公司治理结构，拟定所监管企业领导任期经营目标、考核标准，负责所监管企业负责人经营业绩考核和薪酬管理，负责组织所监管企业</w:t>
      </w:r>
      <w:r>
        <w:rPr>
          <w:rFonts w:hint="eastAsia" w:ascii="仿宋_GB2312" w:eastAsia="仿宋_GB2312"/>
          <w:sz w:val="32"/>
          <w:szCs w:val="32"/>
          <w:lang w:eastAsia="zh-CN"/>
        </w:rPr>
        <w:t>上缴</w:t>
      </w:r>
      <w:r>
        <w:rPr>
          <w:rFonts w:ascii="仿宋_GB2312" w:eastAsia="仿宋_GB2312"/>
          <w:sz w:val="32"/>
          <w:szCs w:val="32"/>
          <w:lang w:eastAsia="zh-CN"/>
        </w:rPr>
        <w:t>国有资本收益，参与制定国有资本经营预算的制度和办法，承办所监管企业国有资本经营预决算编制和执行等工作，负责审核所监管企业重大项目投资、重大资产处置等事项，负责所监管企业违规经营投资责任追究工作，强化国有资产监督，防止国有资产流失。贯彻落实国家有关金融宏观调控政策，研究提出促进地方金融发展的财政政策措施。根据市人民政府授权，履行市属国有金融资本出资人职责，负责国有金融资本集中统一管理；负责拟订全市统一的国有金融资本管理规章制度；依法依规履行国有金融资本管理职责，根据市人民政府授权，履行市属国有金融资本出资人职责，依法对园区管理委员会企业国有资产管理工作进行指导和监督。</w:t>
      </w:r>
    </w:p>
    <w:p w14:paraId="7373C19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056C8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昌吉市财政局2024年度，实有人数80人，其中：在职人员36人，减少11人；离休人员0人，较上年无变化；退休人员44人，减少1人。</w:t>
      </w:r>
    </w:p>
    <w:p w14:paraId="0AB646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昌吉市财政局无下属预算单位，下设9个科室，分别是：党政办、综合业务科、预算科、国库科、文行科、经济建设科、农业农村科、社会保障科、国有资产监督管理科。</w:t>
      </w:r>
    </w:p>
    <w:p w14:paraId="1526DFF2">
      <w:pPr>
        <w:rPr>
          <w:lang w:eastAsia="zh-CN"/>
        </w:rPr>
      </w:pPr>
      <w:r>
        <w:rPr>
          <w:sz w:val="0"/>
          <w:szCs w:val="0"/>
          <w:lang w:eastAsia="zh-CN"/>
        </w:rPr>
        <w:br w:type="page"/>
      </w:r>
    </w:p>
    <w:p w14:paraId="601B3726">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0B71D4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628BCD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2024年度收入总计2,177.50万元，其中：本年收入合计2,177.50万元，使用非财政拨款结余（含专用结余）0.00万元，年初结转和结余0.00万元。</w:t>
      </w:r>
    </w:p>
    <w:p w14:paraId="41ABB8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2024年度支出总计2,177.50万元，其中：本年支出合计2,177.50万元，结余分配0.00万元，年末结转和结余0.00万元。</w:t>
      </w:r>
    </w:p>
    <w:p w14:paraId="15A4F5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收入支出总体与上年相比，增加889.68万元，增长69.08%，主要原因是：</w:t>
      </w:r>
      <w:r>
        <w:rPr>
          <w:rFonts w:hint="eastAsia" w:ascii="仿宋_GB2312" w:eastAsia="仿宋_GB2312"/>
          <w:sz w:val="32"/>
          <w:szCs w:val="32"/>
          <w:lang w:eastAsia="zh-CN"/>
        </w:rPr>
        <w:t>单位本年人员工资调增，人员工资、津贴补贴、奖金等经费增加；国有企业运营补</w:t>
      </w:r>
      <w:bookmarkStart w:id="3" w:name="_GoBack"/>
      <w:bookmarkEnd w:id="3"/>
      <w:r>
        <w:rPr>
          <w:rFonts w:hint="eastAsia" w:ascii="仿宋_GB2312" w:eastAsia="仿宋_GB2312"/>
          <w:sz w:val="32"/>
          <w:szCs w:val="32"/>
          <w:lang w:eastAsia="zh-CN"/>
        </w:rPr>
        <w:t>贴项目经费增加、回购国有公司部分资产税金项目经费增加、</w:t>
      </w:r>
      <w:r>
        <w:rPr>
          <w:rFonts w:ascii="仿宋_GB2312" w:eastAsia="仿宋_GB2312"/>
          <w:sz w:val="32"/>
          <w:szCs w:val="32"/>
          <w:lang w:eastAsia="zh-CN"/>
        </w:rPr>
        <w:t>为民办实事项目经费增加。</w:t>
      </w:r>
    </w:p>
    <w:p w14:paraId="07BF469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D21B5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本年收入2,177.50万元，其中：财政拨款收入2,177.50万元,占100.00%；上级补助收入0.00万元,占0.00%；事业收入0.00万元，占0.00%；经营收入0.00万元,占0.00%；附属单位上缴收入0.00万元，占0.00%；其他收入0.00万元，占0.00%。</w:t>
      </w:r>
    </w:p>
    <w:p w14:paraId="422B106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5082F0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本年支出2,177.50万元，其中：基本支出686.07万元，占31.51%；项目支出1,491.43万元，占68.49%；上缴上级支出0.00万元，占0.00%；经营支出0.00万元，占0.00%；对附属单位补助支出0.00万元，占0.00%。</w:t>
      </w:r>
    </w:p>
    <w:p w14:paraId="0AB8B3C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EDC6B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2,177.50万元，其中：年初财政拨款结转和结余0.00万元，本年财政拨款收入2,177.50万元。财政拨款支出总计2,177.50万元，其中：年末财政拨款结转和结余0.00万元，本年财政拨款支出2,177.50万元。</w:t>
      </w:r>
    </w:p>
    <w:p w14:paraId="3974C99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财政拨款收入支出总体与上年相比，增加889.68万元，增长69.08%，主要原因是：单位本年</w:t>
      </w:r>
      <w:r>
        <w:rPr>
          <w:rFonts w:hint="eastAsia" w:ascii="仿宋_GB2312" w:eastAsia="仿宋_GB2312"/>
          <w:sz w:val="32"/>
          <w:szCs w:val="32"/>
          <w:lang w:eastAsia="zh-CN"/>
        </w:rPr>
        <w:t>国有企业运营补贴项目经费增加、回购国有公司部分资产税金项目经费增加、</w:t>
      </w:r>
      <w:r>
        <w:rPr>
          <w:rFonts w:ascii="仿宋_GB2312" w:eastAsia="仿宋_GB2312"/>
          <w:sz w:val="32"/>
          <w:szCs w:val="32"/>
          <w:lang w:eastAsia="zh-CN"/>
        </w:rPr>
        <w:t>为民办实事项目经费增加。与年初预算相比，年初预算数884.70万元，决算数2,177.50万元，预决算差异率146.13%，主要原因是：</w:t>
      </w:r>
      <w:r>
        <w:rPr>
          <w:rFonts w:hint="eastAsia" w:ascii="仿宋_GB2312" w:eastAsia="仿宋_GB2312"/>
          <w:sz w:val="32"/>
          <w:szCs w:val="32"/>
          <w:lang w:eastAsia="zh-CN"/>
        </w:rPr>
        <w:t>年中追加国有企业运营补贴项目经费、回购国有公司部分资产税金项目经费、为民办实事项目经费</w:t>
      </w:r>
      <w:r>
        <w:rPr>
          <w:rFonts w:ascii="仿宋_GB2312" w:eastAsia="仿宋_GB2312"/>
          <w:sz w:val="32"/>
          <w:szCs w:val="32"/>
          <w:lang w:eastAsia="zh-CN"/>
        </w:rPr>
        <w:t>。</w:t>
      </w:r>
    </w:p>
    <w:p w14:paraId="0E73428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BF9911F">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14:paraId="541A2A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2024年度一般公共预算财政拨款支出2,177.50万元，占本年支出合计的100.00%。与上年相比，增加889.68万元，增长69.08%，主要原因是：单位本年</w:t>
      </w:r>
      <w:r>
        <w:rPr>
          <w:rFonts w:hint="eastAsia" w:ascii="仿宋_GB2312" w:eastAsia="仿宋_GB2312"/>
          <w:sz w:val="32"/>
          <w:szCs w:val="32"/>
          <w:lang w:eastAsia="zh-CN"/>
        </w:rPr>
        <w:t>国有企业运营补贴项目经费增加、回购国有公司部分资产税金项目经费增加、</w:t>
      </w:r>
      <w:r>
        <w:rPr>
          <w:rFonts w:ascii="仿宋_GB2312" w:eastAsia="仿宋_GB2312"/>
          <w:sz w:val="32"/>
          <w:szCs w:val="32"/>
          <w:lang w:eastAsia="zh-CN"/>
        </w:rPr>
        <w:t>为民办实事项目经费增加。与年初预算相比，年初预算数884.70万元，决算数2,177.50万元，预决算差异率146.13%，主要原因是：</w:t>
      </w:r>
      <w:r>
        <w:rPr>
          <w:rFonts w:hint="eastAsia" w:ascii="仿宋_GB2312" w:eastAsia="仿宋_GB2312"/>
          <w:sz w:val="32"/>
          <w:szCs w:val="32"/>
          <w:lang w:eastAsia="zh-CN"/>
        </w:rPr>
        <w:t>年中追加国有企业运营补贴项目经费、回购国有公司部分资产税金项目经费、为民办实事项目经费</w:t>
      </w:r>
      <w:r>
        <w:rPr>
          <w:rFonts w:ascii="仿宋_GB2312" w:eastAsia="仿宋_GB2312"/>
          <w:sz w:val="32"/>
          <w:szCs w:val="32"/>
          <w:lang w:eastAsia="zh-CN"/>
        </w:rPr>
        <w:t>。</w:t>
      </w:r>
    </w:p>
    <w:p w14:paraId="1ABB54F2">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14:paraId="00FF729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.一般公共服务支出（类）783.06万元，占35.96%。</w:t>
      </w:r>
    </w:p>
    <w:p w14:paraId="501A353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.社会保障和就业支出（类）60.76万元，占2.79%。</w:t>
      </w:r>
    </w:p>
    <w:p w14:paraId="7B0544D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.卫生健康支出（类）43.05万元，占1.98%。</w:t>
      </w:r>
    </w:p>
    <w:p w14:paraId="6E1A447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.城乡社区支出（类）1,227.18万元，占56.36%。</w:t>
      </w:r>
    </w:p>
    <w:p w14:paraId="5EFE904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.住房保障支出（类）41.55万元，占1.91%。</w:t>
      </w:r>
    </w:p>
    <w:p w14:paraId="6AEFBE8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.其他支出（类）21.90万元，占1.01%。</w:t>
      </w:r>
    </w:p>
    <w:p w14:paraId="09C3BFA4">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14:paraId="1615EE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1、一般公共服务支出（类）财政事务（款）行政运行（项）：支出决算数为318.92万元，比上年决算减少206.28万元，下降39.28%，主要原因是：</w:t>
      </w:r>
      <w:r>
        <w:rPr>
          <w:rFonts w:hint="eastAsia" w:ascii="仿宋_GB2312" w:eastAsia="仿宋_GB2312"/>
          <w:sz w:val="32"/>
          <w:szCs w:val="32"/>
          <w:lang w:eastAsia="zh-CN"/>
        </w:rPr>
        <w:t>单位本年绩效工资补助经费较上年减少。</w:t>
      </w:r>
    </w:p>
    <w:p w14:paraId="46137E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2、一般公共服务支出（类）财政事务（款）事业运行（项）：支出决算数为219.36万元，比上年决算增加3.11万元，增长1.44%，主要原因是：</w:t>
      </w:r>
      <w:r>
        <w:rPr>
          <w:rFonts w:hint="eastAsia" w:ascii="仿宋_GB2312" w:eastAsia="仿宋_GB2312"/>
          <w:sz w:val="32"/>
          <w:szCs w:val="32"/>
          <w:lang w:eastAsia="zh-CN"/>
        </w:rPr>
        <w:t>单位本年人员工资调增，工资、津贴补贴、奖金等相关人员经费增加。</w:t>
      </w:r>
    </w:p>
    <w:p w14:paraId="3751096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3、一般公共服务支出（类）财政事务（款）其他财政事务支出（项）：支出决算数为244.78万元，比上年决算减少21.15万元，下降7.95%，主要原因是：单位本年</w:t>
      </w:r>
      <w:r>
        <w:rPr>
          <w:rFonts w:hint="eastAsia" w:ascii="仿宋_GB2312" w:eastAsia="仿宋_GB2312"/>
          <w:sz w:val="32"/>
          <w:szCs w:val="32"/>
          <w:lang w:eastAsia="zh-CN"/>
        </w:rPr>
        <w:t>财政专项工作经费减少、机房建设及维修经费减少。</w:t>
      </w:r>
    </w:p>
    <w:p w14:paraId="37AB12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4、社会保障和就业支出（类）行政事业单位养老支出（款）机关事业单位基本养老保险缴费支出（项）：支出决算数为54.82万元，比上年决算减少27.19万元，下降33.15%，主要原因是：</w:t>
      </w:r>
      <w:r>
        <w:rPr>
          <w:rFonts w:hint="eastAsia" w:ascii="仿宋_GB2312" w:eastAsia="仿宋_GB2312"/>
          <w:sz w:val="32"/>
          <w:szCs w:val="32"/>
          <w:lang w:eastAsia="zh-CN"/>
        </w:rPr>
        <w:t>单位本年人员减少，养老保险缴费减少。</w:t>
      </w:r>
    </w:p>
    <w:p w14:paraId="5C6E9E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5、社会保障和就业支出（类）行政事业单位养老支出（款）机关事业单位职业年金缴费支出（项）：支出决算数为5.94万元，比上年决算减少56.10万元，下降90.43%，主要原因是：</w:t>
      </w:r>
      <w:r>
        <w:rPr>
          <w:rFonts w:hint="eastAsia" w:ascii="仿宋_GB2312" w:eastAsia="仿宋_GB2312"/>
          <w:sz w:val="32"/>
          <w:szCs w:val="32"/>
          <w:lang w:eastAsia="zh-CN"/>
        </w:rPr>
        <w:t>单位本年退休人员一次性职业年金缴费减少。</w:t>
      </w:r>
    </w:p>
    <w:p w14:paraId="75B3D87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6、卫生健康支出（类）行政事业单位医疗（款）行政单位医疗（项）：支出决算数为20.88万元，比上年决算减少13.97万元，下降40.09%，主要原因是：</w:t>
      </w:r>
      <w:r>
        <w:rPr>
          <w:rFonts w:hint="eastAsia" w:ascii="仿宋_GB2312" w:eastAsia="仿宋_GB2312"/>
          <w:sz w:val="32"/>
          <w:szCs w:val="32"/>
          <w:lang w:eastAsia="zh-CN"/>
        </w:rPr>
        <w:t>根据医保局最新政策规定，工龄满30年的退休人员无需继续缴纳医疗保险，我单位退休人员符合此项政策规定不需要继续缴纳医疗保险，导致单位医疗保险缴费减少</w:t>
      </w:r>
      <w:r>
        <w:rPr>
          <w:rFonts w:ascii="仿宋_GB2312" w:eastAsia="仿宋_GB2312"/>
          <w:sz w:val="32"/>
          <w:szCs w:val="32"/>
          <w:lang w:eastAsia="zh-CN"/>
        </w:rPr>
        <w:t>。</w:t>
      </w:r>
    </w:p>
    <w:p w14:paraId="5E5BF17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7、卫生健康支出（类）行政事业单位医疗（款）事业单位医疗（项）：支出决算数为17.47万元，比上年决算增加1.08万元，增长6.59%，主要原因是：</w:t>
      </w:r>
      <w:r>
        <w:rPr>
          <w:rFonts w:hint="eastAsia" w:ascii="仿宋_GB2312" w:eastAsia="仿宋_GB2312"/>
          <w:sz w:val="32"/>
          <w:szCs w:val="32"/>
          <w:lang w:eastAsia="zh-CN"/>
        </w:rPr>
        <w:t>单位本年人员工资调增，职工基本医疗保险缴费增加。</w:t>
      </w:r>
    </w:p>
    <w:p w14:paraId="760FD8A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8、卫生健康支出（类）行政事业单位医疗（款）公务员医疗补助（项）：支出决算数为4.04万元，比上年决算减少1.35万元，下降25.05%，主要原因是：</w:t>
      </w:r>
      <w:r>
        <w:rPr>
          <w:rFonts w:hint="eastAsia" w:ascii="仿宋_GB2312" w:hAnsi="仿宋_GB2312" w:eastAsia="仿宋_GB2312" w:cs="仿宋_GB2312"/>
          <w:sz w:val="32"/>
          <w:szCs w:val="32"/>
          <w:lang w:val="zh-CN" w:eastAsia="zh-CN"/>
        </w:rPr>
        <w:t>退休人员不缴纳医疗费补助，相应公务员医疗补助缴费减少。</w:t>
      </w:r>
    </w:p>
    <w:p w14:paraId="73F7D47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9、卫生健康支出（类）行政事业单位医疗（款）其他行政事业单位医疗支出（项）：支出决算数为0.66万元，比上年决算增加0.33万元，增长100.00%，主要原因是：单位本年</w:t>
      </w:r>
      <w:r>
        <w:rPr>
          <w:rFonts w:hint="eastAsia" w:ascii="仿宋_GB2312" w:eastAsia="仿宋_GB2312"/>
          <w:sz w:val="32"/>
          <w:szCs w:val="32"/>
          <w:lang w:eastAsia="zh-CN"/>
        </w:rPr>
        <w:t>大病医</w:t>
      </w:r>
      <w:r>
        <w:rPr>
          <w:rFonts w:ascii="仿宋_GB2312" w:eastAsia="仿宋_GB2312"/>
          <w:sz w:val="32"/>
          <w:szCs w:val="32"/>
          <w:lang w:eastAsia="zh-CN"/>
        </w:rPr>
        <w:t>疗</w:t>
      </w:r>
      <w:r>
        <w:rPr>
          <w:rFonts w:hint="eastAsia" w:ascii="仿宋_GB2312" w:eastAsia="仿宋_GB2312"/>
          <w:sz w:val="32"/>
          <w:szCs w:val="32"/>
          <w:lang w:eastAsia="zh-CN"/>
        </w:rPr>
        <w:t>保险</w:t>
      </w:r>
      <w:r>
        <w:rPr>
          <w:rFonts w:ascii="仿宋_GB2312" w:eastAsia="仿宋_GB2312"/>
          <w:sz w:val="32"/>
          <w:szCs w:val="32"/>
          <w:lang w:eastAsia="zh-CN"/>
        </w:rPr>
        <w:t>缴费增加。</w:t>
      </w:r>
    </w:p>
    <w:p w14:paraId="0FFCBF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10、城乡社区支出（类）城乡社区公共设施（款）其他城乡社区公共设施支出（项）：支出决算数为1,227.18万元，比上年决算增加1,227.18万元，增长100.00%，主要原因是：单位本年</w:t>
      </w:r>
      <w:r>
        <w:rPr>
          <w:rFonts w:hint="eastAsia" w:ascii="仿宋_GB2312" w:eastAsia="仿宋_GB2312"/>
          <w:sz w:val="32"/>
          <w:szCs w:val="32"/>
          <w:lang w:eastAsia="zh-CN"/>
        </w:rPr>
        <w:t>国有企业运营补贴项目经费增加、回购国有公司部分资产税金项目经费增加。</w:t>
      </w:r>
    </w:p>
    <w:p w14:paraId="52C25A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11、住房保障支出（类）住房改革支出（款）住房公积金（项）：支出决算数为41.55万元，比上年决算减少21.97万元，下降34.59%，主要原因是：</w:t>
      </w:r>
      <w:r>
        <w:rPr>
          <w:rFonts w:hint="eastAsia" w:ascii="仿宋_GB2312" w:eastAsia="仿宋_GB2312"/>
          <w:sz w:val="32"/>
          <w:szCs w:val="32"/>
          <w:lang w:eastAsia="zh-CN"/>
        </w:rPr>
        <w:t>单位本年人员减少，人员公积金缴费减少。</w:t>
      </w:r>
    </w:p>
    <w:p w14:paraId="5AA79D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12、其他支出（类）其他支出（款）其他支出（项）：支出决算数为21.90万元，比上年决算增加5.98万元，增长37.56%，主要原因是：</w:t>
      </w:r>
      <w:r>
        <w:rPr>
          <w:rFonts w:hint="eastAsia" w:ascii="仿宋_GB2312" w:eastAsia="仿宋_GB2312"/>
          <w:sz w:val="32"/>
          <w:szCs w:val="32"/>
          <w:lang w:eastAsia="zh-CN"/>
        </w:rPr>
        <w:t>单位本年</w:t>
      </w:r>
      <w:r>
        <w:rPr>
          <w:rFonts w:ascii="仿宋_GB2312" w:eastAsia="仿宋_GB2312"/>
          <w:sz w:val="32"/>
          <w:szCs w:val="32"/>
          <w:lang w:eastAsia="zh-CN"/>
        </w:rPr>
        <w:t>为民办实事项目经费增加。</w:t>
      </w:r>
    </w:p>
    <w:p w14:paraId="4FAC540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8A887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686.07万元，其中：人员经费657.95万元，包括：基本工资、津贴补贴、奖金、机关事业单位基本养老保险缴费、职业年金缴费、职工基本医疗保险缴费、公务员医疗补助缴费、其他社会保障缴费、住房公积金、医疗费、其他工资福利支出、退休费、奖励金和其他对个人和家庭的补助。</w:t>
      </w:r>
    </w:p>
    <w:p w14:paraId="4677E8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公用经费28.12万元，包括：办公费、印刷费、咨询费、手续费、水费、邮电费、取暖费、物业管理费、差旅费、公务用车运行维护费和其他交通费用。</w:t>
      </w:r>
    </w:p>
    <w:p w14:paraId="65DCD23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35D1A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5BCD57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23C1C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559ABD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17810D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2024年度财政拨款“三公”经费支出6.83万元，比上年增加1.27万元，增长22.84%，主要原因是：我单位增加车辆运行维护费、燃油费。其中：因公出国（境）费支出0.00万元,占0.00%，与上年相比无变化，主要原因是：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；公务用车购置及运行维护费支出6.83万元，占100.00%，比上年增加1.27万元，增长22.84%，主要原因是：我单位增加车辆运行维护费、燃油费；公务接待费支出0.00万元，占0.00%，与上年相比无变化，主要原因是：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88206B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16EF5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0" w:name="_Hlk207127465"/>
      <w:r>
        <w:rPr>
          <w:rFonts w:ascii="仿宋_GB2312" w:eastAsia="仿宋_GB2312"/>
          <w:sz w:val="32"/>
          <w:szCs w:val="32"/>
          <w:lang w:eastAsia="zh-CN"/>
        </w:rPr>
        <w:t>本单位本年度无因公出国（境）费</w:t>
      </w:r>
      <w:bookmarkEnd w:id="0"/>
      <w:r>
        <w:rPr>
          <w:rFonts w:ascii="仿宋_GB2312" w:eastAsia="仿宋_GB2312"/>
          <w:sz w:val="32"/>
          <w:szCs w:val="32"/>
          <w:lang w:eastAsia="zh-CN"/>
        </w:rPr>
        <w:t>。单位全年安排的因公出国（境）团组0个，因公出国（境）0人次。</w:t>
      </w:r>
    </w:p>
    <w:p w14:paraId="75928A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公务用车购置及运行维护费6.83万元，其中：公务用车购置费0.00万元，公务用车运行维护费6.83万元。公务用车运行维护费开支内容包括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7AADAFA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1" w:name="_Hlk207128367"/>
      <w:r>
        <w:rPr>
          <w:rFonts w:ascii="仿宋_GB2312" w:eastAsia="仿宋_GB2312"/>
          <w:sz w:val="32"/>
          <w:szCs w:val="32"/>
          <w:lang w:eastAsia="zh-CN"/>
        </w:rPr>
        <w:t>本单位本年度无公务接待费</w:t>
      </w:r>
      <w:bookmarkEnd w:id="1"/>
      <w:r>
        <w:rPr>
          <w:rFonts w:ascii="仿宋_GB2312" w:eastAsia="仿宋_GB2312"/>
          <w:sz w:val="32"/>
          <w:szCs w:val="32"/>
          <w:lang w:eastAsia="zh-CN"/>
        </w:rPr>
        <w:t>。单位全年安排的国内公务接待0批次，0人次。</w:t>
      </w:r>
    </w:p>
    <w:p w14:paraId="20075B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与全年预算相比，财政拨款“三公”经费支出全年预算数10.20万元，决算数6.83万元，预决算差异率-33.04%，主要原因是：较预算减少车辆运行维护费、燃油费等</w:t>
      </w:r>
      <w:r>
        <w:rPr>
          <w:rFonts w:hint="eastAsia" w:ascii="仿宋_GB2312" w:eastAsia="仿宋_GB2312"/>
          <w:sz w:val="32"/>
          <w:szCs w:val="32"/>
          <w:lang w:eastAsia="zh-CN"/>
        </w:rPr>
        <w:t>经费</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val="zh-CN"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val="zh-CN" w:eastAsia="zh-CN"/>
        </w:rPr>
        <w:t>严格按照预算执行，预决算对比无差异</w:t>
      </w:r>
      <w:r>
        <w:rPr>
          <w:rFonts w:ascii="仿宋_GB2312" w:eastAsia="仿宋_GB2312"/>
          <w:sz w:val="32"/>
          <w:szCs w:val="32"/>
          <w:lang w:eastAsia="zh-CN"/>
        </w:rPr>
        <w:t>；公务用车运行维护费全年预算数10.20万元，决算数6.83万元，预决算差异率-33.04%，主要原因是：</w:t>
      </w:r>
      <w:r>
        <w:rPr>
          <w:rFonts w:hint="eastAsia" w:ascii="仿宋_GB2312" w:eastAsia="仿宋_GB2312"/>
          <w:sz w:val="32"/>
          <w:szCs w:val="32"/>
          <w:lang w:eastAsia="zh-CN"/>
        </w:rPr>
        <w:t>较预算减少车辆运行维护费、燃油费等经费</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val="zh-CN" w:eastAsia="zh-CN"/>
        </w:rPr>
        <w:t>严格按照预算执行，预决算对比无差异</w:t>
      </w:r>
      <w:r>
        <w:rPr>
          <w:rFonts w:ascii="仿宋_GB2312" w:eastAsia="仿宋_GB2312"/>
          <w:sz w:val="32"/>
          <w:szCs w:val="32"/>
          <w:lang w:eastAsia="zh-CN"/>
        </w:rPr>
        <w:t>。</w:t>
      </w:r>
    </w:p>
    <w:p w14:paraId="0860E81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96D1FCC">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（一）机关运行经费及公用经费支出情况</w:t>
      </w:r>
    </w:p>
    <w:p w14:paraId="0C483B9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2024年度昌吉市财政局单位（行政单位和参照公务员法管理事业单位）机关运行经费支出28.12万元，比上年减少49.32万元，下降63.69%，主要原因是：单位本年</w:t>
      </w:r>
      <w:r>
        <w:rPr>
          <w:rFonts w:hint="eastAsia" w:ascii="仿宋_GB2312" w:eastAsia="仿宋_GB2312"/>
          <w:sz w:val="32"/>
          <w:szCs w:val="32"/>
          <w:lang w:eastAsia="zh-CN"/>
        </w:rPr>
        <w:t>办公费、印刷费、水费、邮电费、取暖费减少</w:t>
      </w:r>
      <w:r>
        <w:rPr>
          <w:rFonts w:ascii="仿宋_GB2312" w:eastAsia="仿宋_GB2312"/>
          <w:sz w:val="32"/>
          <w:szCs w:val="32"/>
          <w:lang w:eastAsia="zh-CN"/>
        </w:rPr>
        <w:t>。</w:t>
      </w:r>
    </w:p>
    <w:p w14:paraId="5500DC9F">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（二）政府采购情况</w:t>
      </w:r>
    </w:p>
    <w:p w14:paraId="63EC08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2024年度政府采购支出总额119.13万元，其中：政府采购货物支出12.57万元、政府采购工程支出6.42万元、政府采购服务支出100.14万元。</w:t>
      </w:r>
    </w:p>
    <w:p w14:paraId="7F99C6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授予中小企业合同金额105.99万元，占政府采购支出总额的88.97%，其中：授予小微企业合同金额105.25万元，占政府采购支出总额的88.35%。</w:t>
      </w:r>
    </w:p>
    <w:p w14:paraId="6EA44F87">
      <w:pPr>
        <w:spacing w:after="0" w:line="240" w:lineRule="auto"/>
        <w:ind w:firstLine="643" w:firstLineChars="200"/>
        <w:outlineLvl w:val="2"/>
        <w:rPr>
          <w:rFonts w:ascii="黑体" w:eastAsia="黑体"/>
          <w:sz w:val="32"/>
          <w:szCs w:val="32"/>
          <w:lang w:eastAsia="zh-CN"/>
        </w:rPr>
      </w:pPr>
      <w:r>
        <w:rPr>
          <w:rFonts w:ascii="黑体" w:eastAsia="黑体"/>
          <w:b/>
          <w:sz w:val="32"/>
          <w:szCs w:val="32"/>
          <w:lang w:eastAsia="zh-CN"/>
        </w:rPr>
        <w:t>（三）国有资产占用情况说明</w:t>
      </w:r>
    </w:p>
    <w:p w14:paraId="4CA3B85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截至2024年12月31日，房屋89.18平方米，价值6.85万元。</w:t>
      </w:r>
      <w:r>
        <w:rPr>
          <w:rFonts w:ascii="仿宋_GB2312" w:eastAsia="仿宋_GB2312"/>
          <w:sz w:val="32"/>
          <w:szCs w:val="32"/>
          <w:lang w:eastAsia="zh-CN"/>
        </w:rPr>
        <w:t>车辆2辆，价值27.83万元，其中：副部（省）级及以上领导用车0辆、主要负责人用车0辆、机要通信用车0辆、应急保障用车0辆、执法执勤用车0辆、特种专业技术用车0辆、离退休干部服务用车0辆、其他用车2辆，其他用车主要是：一般后勤保障用车;单价100万元（含）以上设备（不含车辆）0台（套）。</w:t>
      </w:r>
    </w:p>
    <w:p w14:paraId="7A54555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56060C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根据预算绩效管理要求，本单位2024年度预算绩效管理形成整体支出绩效自评表1个，全年预算总额2,177.50万元，实际执行总额2,177.50万元；预算绩效评价项目</w:t>
      </w:r>
      <w:r>
        <w:rPr>
          <w:rFonts w:hint="eastAsia" w:ascii="仿宋_GB2312" w:eastAsia="仿宋_GB2312"/>
          <w:sz w:val="32"/>
          <w:szCs w:val="32"/>
          <w:lang w:eastAsia="zh-CN"/>
        </w:rPr>
        <w:t>1</w:t>
      </w:r>
      <w:r>
        <w:rPr>
          <w:rFonts w:ascii="仿宋_GB2312" w:eastAsia="仿宋_GB2312"/>
          <w:sz w:val="32"/>
          <w:szCs w:val="32"/>
          <w:lang w:eastAsia="zh-CN"/>
        </w:rPr>
        <w:t>9个，全年预算数</w:t>
      </w:r>
      <w:r>
        <w:rPr>
          <w:rFonts w:hint="eastAsia" w:ascii="仿宋_GB2312" w:eastAsia="仿宋_GB2312"/>
          <w:sz w:val="32"/>
          <w:szCs w:val="32"/>
          <w:lang w:eastAsia="zh-CN"/>
        </w:rPr>
        <w:t>7</w:t>
      </w:r>
      <w:r>
        <w:rPr>
          <w:rFonts w:ascii="仿宋_GB2312" w:eastAsia="仿宋_GB2312"/>
          <w:sz w:val="32"/>
          <w:szCs w:val="32"/>
          <w:lang w:eastAsia="zh-CN"/>
        </w:rPr>
        <w:t>,451.18万元，全年执行数7,413.19万元。预算绩效管理取得的成效：一是工作完成质量高效，实现资金的使用效益的提高。通过建立预算绩效管理体系，推动资金向高效益领域倾斜，减少了资金闲置、浪费现象；二是预算管理精细化程度提高，绩效目标从“粗线条”转向“可量化、可考核”，覆盖多个领域，同时，通过对预算执行过程的动态监控，能够</w:t>
      </w:r>
      <w:r>
        <w:rPr>
          <w:rFonts w:hint="eastAsia" w:ascii="仿宋_GB2312" w:eastAsia="仿宋_GB2312"/>
          <w:sz w:val="32"/>
          <w:szCs w:val="32"/>
          <w:lang w:eastAsia="zh-CN"/>
        </w:rPr>
        <w:t>及时发现</w:t>
      </w:r>
      <w:r>
        <w:rPr>
          <w:rFonts w:ascii="仿宋_GB2312" w:eastAsia="仿宋_GB2312"/>
          <w:sz w:val="32"/>
          <w:szCs w:val="32"/>
          <w:lang w:eastAsia="zh-CN"/>
        </w:rPr>
        <w:t>执行中的偏差，让预算管理更具针对性和操作性。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单位人员对绩效档案管理工作重视程度不够，不注重关键时间节点材料的鉴定归档，造成绩效管理工作档案缺失；三是项目支出绩效评价存在单</w:t>
      </w:r>
      <w:r>
        <w:rPr>
          <w:rFonts w:hint="eastAsia" w:ascii="仿宋_GB2312" w:eastAsia="仿宋_GB2312"/>
          <w:sz w:val="32"/>
          <w:szCs w:val="32"/>
          <w:lang w:eastAsia="zh-CN"/>
        </w:rPr>
        <w:t>位期</w:t>
      </w:r>
      <w:r>
        <w:rPr>
          <w:rFonts w:ascii="仿宋_GB2312" w:eastAsia="仿宋_GB2312"/>
          <w:sz w:val="32"/>
          <w:szCs w:val="32"/>
          <w:lang w:eastAsia="zh-CN"/>
        </w:rPr>
        <w:t>限，客观性有待加强。项目支出绩效评价工作还存在自我审定的单位限性，项目支出绩效工作有较大弹性，评价报告多单位限于描述项目实施情况，对问题避重就轻，对项目的打分松紧不一，会影响评价质量，在客观性和公正性上说服力不强。下一步改进措施：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严格落实昌吉市关于绩效管理工作档案资料归档的相关要求，强化收集力度，确保归档资料的完整齐全；三是高度重视，加强领导，精心组织。项目绩效领导小组对绩效评价工作进行指导、监督、检查，确保项目绩效评价反映项目完成真实情况。严格执行项目绩效评价工作要求，切实提高项目绩效报告的客观性和公正性。具体附部门整体支出绩效自评表，项目支出绩效自评表和部门评价报告。</w:t>
      </w:r>
    </w:p>
    <w:p w14:paraId="7FC21A15">
      <w:pPr>
        <w:spacing w:after="0" w:line="240" w:lineRule="auto"/>
        <w:rPr>
          <w:rFonts w:ascii="仿宋_GB2312" w:eastAsia="仿宋_GB2312"/>
          <w:sz w:val="32"/>
          <w:szCs w:val="32"/>
          <w:lang w:eastAsia="zh-CN"/>
        </w:rPr>
      </w:pPr>
      <w:r>
        <w:rPr>
          <w:rFonts w:ascii="仿宋_GB2312" w:eastAsia="仿宋_GB2312"/>
          <w:sz w:val="32"/>
          <w:szCs w:val="32"/>
          <w:lang w:eastAsia="zh-CN"/>
        </w:rPr>
        <w:br w:type="page"/>
      </w:r>
    </w:p>
    <w:p w14:paraId="387EF818">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B7603E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0" w:type="pct"/>
        <w:tblInd w:w="0" w:type="dxa"/>
        <w:tblLayout w:type="fixed"/>
        <w:tblCellMar>
          <w:top w:w="0" w:type="dxa"/>
          <w:left w:w="108" w:type="dxa"/>
          <w:bottom w:w="0" w:type="dxa"/>
          <w:right w:w="108" w:type="dxa"/>
        </w:tblCellMar>
      </w:tblPr>
      <w:tblGrid>
        <w:gridCol w:w="1624"/>
        <w:gridCol w:w="1135"/>
        <w:gridCol w:w="1711"/>
        <w:gridCol w:w="1200"/>
        <w:gridCol w:w="1213"/>
        <w:gridCol w:w="678"/>
        <w:gridCol w:w="639"/>
        <w:gridCol w:w="656"/>
      </w:tblGrid>
      <w:tr w14:paraId="6FCC21C3">
        <w:tblPrEx>
          <w:tblCellMar>
            <w:top w:w="0" w:type="dxa"/>
            <w:left w:w="108" w:type="dxa"/>
            <w:bottom w:w="0" w:type="dxa"/>
            <w:right w:w="108" w:type="dxa"/>
          </w:tblCellMar>
        </w:tblPrEx>
        <w:trPr>
          <w:cantSplit/>
          <w:trHeight w:val="660" w:hRule="atLeast"/>
        </w:trPr>
        <w:tc>
          <w:tcPr>
            <w:tcW w:w="917" w:type="pct"/>
            <w:tcBorders>
              <w:top w:val="single" w:color="auto" w:sz="4" w:space="0"/>
              <w:left w:val="single" w:color="auto" w:sz="4" w:space="0"/>
              <w:bottom w:val="single" w:color="auto" w:sz="4" w:space="0"/>
              <w:right w:val="single" w:color="auto" w:sz="4" w:space="0"/>
            </w:tcBorders>
            <w:noWrap/>
            <w:vAlign w:val="center"/>
          </w:tcPr>
          <w:p w14:paraId="66507D2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4083" w:type="pct"/>
            <w:gridSpan w:val="7"/>
            <w:tcBorders>
              <w:top w:val="single" w:color="auto" w:sz="4" w:space="0"/>
              <w:left w:val="nil"/>
              <w:bottom w:val="single" w:color="auto" w:sz="4" w:space="0"/>
              <w:right w:val="single" w:color="auto" w:sz="4" w:space="0"/>
            </w:tcBorders>
            <w:noWrap/>
            <w:vAlign w:val="center"/>
          </w:tcPr>
          <w:p w14:paraId="0159EED9">
            <w:pPr>
              <w:jc w:val="center"/>
              <w:rPr>
                <w:rFonts w:hint="eastAsia" w:ascii="宋体" w:hAnsi="宋体" w:eastAsia="宋体" w:cs="宋体"/>
                <w:b/>
                <w:bCs/>
                <w:sz w:val="18"/>
                <w:szCs w:val="18"/>
              </w:rPr>
            </w:pPr>
            <w:r>
              <w:rPr>
                <w:rFonts w:hint="eastAsia" w:ascii="宋体" w:hAnsi="宋体" w:eastAsia="宋体" w:cs="宋体"/>
                <w:b/>
                <w:bCs/>
                <w:sz w:val="18"/>
                <w:szCs w:val="18"/>
              </w:rPr>
              <w:t>昌吉市财政局</w:t>
            </w:r>
          </w:p>
        </w:tc>
      </w:tr>
      <w:tr w14:paraId="1D16BF1B">
        <w:tblPrEx>
          <w:tblCellMar>
            <w:top w:w="0" w:type="dxa"/>
            <w:left w:w="108" w:type="dxa"/>
            <w:bottom w:w="0" w:type="dxa"/>
            <w:right w:w="108" w:type="dxa"/>
          </w:tblCellMar>
        </w:tblPrEx>
        <w:trPr>
          <w:cantSplit/>
          <w:trHeight w:val="570" w:hRule="atLeast"/>
        </w:trPr>
        <w:tc>
          <w:tcPr>
            <w:tcW w:w="917" w:type="pct"/>
            <w:vMerge w:val="restart"/>
            <w:tcBorders>
              <w:top w:val="single" w:color="auto" w:sz="4" w:space="0"/>
              <w:left w:val="single" w:color="auto" w:sz="4" w:space="0"/>
              <w:bottom w:val="single" w:color="auto" w:sz="4" w:space="0"/>
              <w:right w:val="single" w:color="auto" w:sz="4" w:space="0"/>
            </w:tcBorders>
            <w:vAlign w:val="center"/>
          </w:tcPr>
          <w:p w14:paraId="660EF248">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641" w:type="pct"/>
            <w:tcBorders>
              <w:top w:val="nil"/>
              <w:left w:val="nil"/>
              <w:bottom w:val="single" w:color="auto" w:sz="4" w:space="0"/>
              <w:right w:val="single" w:color="auto" w:sz="4" w:space="0"/>
            </w:tcBorders>
            <w:vAlign w:val="center"/>
          </w:tcPr>
          <w:p w14:paraId="17A7A32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966" w:type="pct"/>
            <w:tcBorders>
              <w:top w:val="nil"/>
              <w:left w:val="nil"/>
              <w:bottom w:val="single" w:color="auto" w:sz="4" w:space="0"/>
              <w:right w:val="single" w:color="auto" w:sz="4" w:space="0"/>
            </w:tcBorders>
            <w:vAlign w:val="center"/>
          </w:tcPr>
          <w:p w14:paraId="691A620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677" w:type="pct"/>
            <w:tcBorders>
              <w:top w:val="nil"/>
              <w:left w:val="nil"/>
              <w:bottom w:val="single" w:color="auto" w:sz="4" w:space="0"/>
              <w:right w:val="single" w:color="auto" w:sz="4" w:space="0"/>
            </w:tcBorders>
            <w:vAlign w:val="center"/>
          </w:tcPr>
          <w:p w14:paraId="7A6E8C4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685" w:type="pct"/>
            <w:tcBorders>
              <w:top w:val="nil"/>
              <w:left w:val="nil"/>
              <w:bottom w:val="single" w:color="auto" w:sz="4" w:space="0"/>
              <w:right w:val="single" w:color="auto" w:sz="4" w:space="0"/>
            </w:tcBorders>
            <w:vAlign w:val="center"/>
          </w:tcPr>
          <w:p w14:paraId="43BA5706">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383" w:type="pct"/>
            <w:tcBorders>
              <w:top w:val="nil"/>
              <w:left w:val="nil"/>
              <w:bottom w:val="single" w:color="auto" w:sz="4" w:space="0"/>
              <w:right w:val="single" w:color="auto" w:sz="4" w:space="0"/>
            </w:tcBorders>
            <w:vAlign w:val="center"/>
          </w:tcPr>
          <w:p w14:paraId="24975B2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361" w:type="pct"/>
            <w:tcBorders>
              <w:top w:val="nil"/>
              <w:left w:val="nil"/>
              <w:bottom w:val="single" w:color="auto" w:sz="4" w:space="0"/>
              <w:right w:val="single" w:color="auto" w:sz="4" w:space="0"/>
            </w:tcBorders>
            <w:vAlign w:val="center"/>
          </w:tcPr>
          <w:p w14:paraId="175DAFE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370" w:type="pct"/>
            <w:tcBorders>
              <w:top w:val="nil"/>
              <w:left w:val="nil"/>
              <w:bottom w:val="single" w:color="auto" w:sz="4" w:space="0"/>
              <w:right w:val="single" w:color="auto" w:sz="4" w:space="0"/>
            </w:tcBorders>
            <w:vAlign w:val="center"/>
          </w:tcPr>
          <w:p w14:paraId="29F9AB7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A0FB36F">
        <w:tblPrEx>
          <w:tblCellMar>
            <w:top w:w="0" w:type="dxa"/>
            <w:left w:w="108" w:type="dxa"/>
            <w:bottom w:w="0" w:type="dxa"/>
            <w:right w:w="108" w:type="dxa"/>
          </w:tblCellMar>
        </w:tblPrEx>
        <w:trPr>
          <w:cantSplit/>
          <w:trHeight w:val="489" w:hRule="atLeast"/>
        </w:trPr>
        <w:tc>
          <w:tcPr>
            <w:tcW w:w="917" w:type="pct"/>
            <w:vMerge w:val="continue"/>
            <w:tcBorders>
              <w:top w:val="single" w:color="auto" w:sz="4" w:space="0"/>
              <w:left w:val="single" w:color="auto" w:sz="4" w:space="0"/>
              <w:bottom w:val="single" w:color="auto" w:sz="4" w:space="0"/>
              <w:right w:val="single" w:color="auto" w:sz="4" w:space="0"/>
            </w:tcBorders>
            <w:vAlign w:val="center"/>
          </w:tcPr>
          <w:p w14:paraId="6A109E7D">
            <w:pPr>
              <w:jc w:val="center"/>
              <w:rPr>
                <w:rFonts w:hint="eastAsia" w:ascii="宋体" w:hAnsi="宋体" w:eastAsia="宋体" w:cs="宋体"/>
                <w:b/>
                <w:bCs/>
                <w:sz w:val="18"/>
                <w:szCs w:val="18"/>
              </w:rPr>
            </w:pPr>
          </w:p>
        </w:tc>
        <w:tc>
          <w:tcPr>
            <w:tcW w:w="641" w:type="pct"/>
            <w:tcBorders>
              <w:top w:val="nil"/>
              <w:left w:val="nil"/>
              <w:bottom w:val="single" w:color="auto" w:sz="4" w:space="0"/>
              <w:right w:val="single" w:color="auto" w:sz="4" w:space="0"/>
            </w:tcBorders>
            <w:noWrap/>
            <w:vAlign w:val="center"/>
          </w:tcPr>
          <w:p w14:paraId="34D0DE92">
            <w:pPr>
              <w:jc w:val="center"/>
              <w:rPr>
                <w:rFonts w:hint="eastAsia" w:ascii="宋体" w:hAnsi="宋体" w:eastAsia="宋体" w:cs="宋体"/>
                <w:b/>
                <w:bCs/>
                <w:sz w:val="18"/>
                <w:szCs w:val="18"/>
              </w:rPr>
            </w:pPr>
            <w:r>
              <w:rPr>
                <w:rFonts w:hint="eastAsia" w:ascii="宋体" w:hAnsi="宋体" w:eastAsia="宋体" w:cs="宋体"/>
                <w:b/>
                <w:bCs/>
                <w:sz w:val="18"/>
                <w:szCs w:val="18"/>
              </w:rPr>
              <w:t>上级资金</w:t>
            </w:r>
          </w:p>
        </w:tc>
        <w:tc>
          <w:tcPr>
            <w:tcW w:w="966" w:type="pct"/>
            <w:tcBorders>
              <w:top w:val="nil"/>
              <w:left w:val="nil"/>
              <w:bottom w:val="single" w:color="auto" w:sz="4" w:space="0"/>
              <w:right w:val="single" w:color="auto" w:sz="4" w:space="0"/>
            </w:tcBorders>
            <w:vAlign w:val="center"/>
          </w:tcPr>
          <w:p w14:paraId="56736BF0">
            <w:pPr>
              <w:jc w:val="center"/>
              <w:rPr>
                <w:rFonts w:hint="eastAsia" w:ascii="宋体" w:hAnsi="宋体" w:eastAsia="宋体" w:cs="宋体"/>
                <w:sz w:val="18"/>
                <w:szCs w:val="18"/>
              </w:rPr>
            </w:pPr>
            <w:r>
              <w:rPr>
                <w:rFonts w:hint="eastAsia" w:ascii="宋体" w:hAnsi="宋体" w:eastAsia="宋体" w:cs="宋体"/>
                <w:sz w:val="18"/>
                <w:szCs w:val="18"/>
              </w:rPr>
              <w:t>50.97</w:t>
            </w:r>
          </w:p>
        </w:tc>
        <w:tc>
          <w:tcPr>
            <w:tcW w:w="677" w:type="pct"/>
            <w:tcBorders>
              <w:top w:val="nil"/>
              <w:left w:val="nil"/>
              <w:bottom w:val="single" w:color="auto" w:sz="4" w:space="0"/>
              <w:right w:val="single" w:color="auto" w:sz="4" w:space="0"/>
            </w:tcBorders>
            <w:vAlign w:val="center"/>
          </w:tcPr>
          <w:p w14:paraId="09310C14">
            <w:pPr>
              <w:jc w:val="center"/>
              <w:rPr>
                <w:rFonts w:hint="eastAsia" w:ascii="宋体" w:hAnsi="宋体" w:eastAsia="宋体" w:cs="宋体"/>
                <w:sz w:val="18"/>
                <w:szCs w:val="18"/>
              </w:rPr>
            </w:pPr>
            <w:r>
              <w:rPr>
                <w:rFonts w:hint="eastAsia" w:ascii="宋体" w:hAnsi="宋体" w:eastAsia="宋体" w:cs="宋体"/>
                <w:sz w:val="18"/>
                <w:szCs w:val="18"/>
              </w:rPr>
              <w:t>129.48</w:t>
            </w:r>
          </w:p>
        </w:tc>
        <w:tc>
          <w:tcPr>
            <w:tcW w:w="685" w:type="pct"/>
            <w:tcBorders>
              <w:top w:val="nil"/>
              <w:left w:val="nil"/>
              <w:bottom w:val="single" w:color="auto" w:sz="4" w:space="0"/>
              <w:right w:val="single" w:color="auto" w:sz="4" w:space="0"/>
            </w:tcBorders>
            <w:vAlign w:val="center"/>
          </w:tcPr>
          <w:p w14:paraId="21C36B1D">
            <w:pPr>
              <w:jc w:val="center"/>
              <w:rPr>
                <w:rFonts w:hint="eastAsia" w:ascii="宋体" w:hAnsi="宋体" w:eastAsia="宋体" w:cs="宋体"/>
                <w:sz w:val="18"/>
                <w:szCs w:val="18"/>
              </w:rPr>
            </w:pPr>
            <w:r>
              <w:rPr>
                <w:rFonts w:hint="eastAsia" w:ascii="宋体" w:hAnsi="宋体" w:eastAsia="宋体" w:cs="宋体"/>
                <w:sz w:val="18"/>
                <w:szCs w:val="18"/>
              </w:rPr>
              <w:t>129.48</w:t>
            </w:r>
          </w:p>
        </w:tc>
        <w:tc>
          <w:tcPr>
            <w:tcW w:w="383" w:type="pct"/>
            <w:tcBorders>
              <w:top w:val="nil"/>
              <w:left w:val="nil"/>
              <w:bottom w:val="single" w:color="auto" w:sz="4" w:space="0"/>
              <w:right w:val="single" w:color="auto" w:sz="4" w:space="0"/>
            </w:tcBorders>
            <w:vAlign w:val="center"/>
          </w:tcPr>
          <w:p w14:paraId="0445A2A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361" w:type="pct"/>
            <w:tcBorders>
              <w:top w:val="nil"/>
              <w:left w:val="nil"/>
              <w:bottom w:val="single" w:color="auto" w:sz="4" w:space="0"/>
              <w:right w:val="single" w:color="auto" w:sz="4" w:space="0"/>
            </w:tcBorders>
            <w:vAlign w:val="center"/>
          </w:tcPr>
          <w:p w14:paraId="7AA3E6B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370" w:type="pct"/>
            <w:tcBorders>
              <w:top w:val="nil"/>
              <w:left w:val="nil"/>
              <w:bottom w:val="single" w:color="auto" w:sz="4" w:space="0"/>
              <w:right w:val="single" w:color="auto" w:sz="4" w:space="0"/>
            </w:tcBorders>
            <w:vAlign w:val="center"/>
          </w:tcPr>
          <w:p w14:paraId="6BBA737F">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DD20161">
        <w:tblPrEx>
          <w:tblCellMar>
            <w:top w:w="0" w:type="dxa"/>
            <w:left w:w="108" w:type="dxa"/>
            <w:bottom w:w="0" w:type="dxa"/>
            <w:right w:w="108" w:type="dxa"/>
          </w:tblCellMar>
        </w:tblPrEx>
        <w:trPr>
          <w:cantSplit/>
          <w:trHeight w:val="425" w:hRule="atLeast"/>
        </w:trPr>
        <w:tc>
          <w:tcPr>
            <w:tcW w:w="917" w:type="pct"/>
            <w:vMerge w:val="continue"/>
            <w:tcBorders>
              <w:top w:val="single" w:color="auto" w:sz="4" w:space="0"/>
              <w:left w:val="single" w:color="auto" w:sz="4" w:space="0"/>
              <w:bottom w:val="single" w:color="auto" w:sz="4" w:space="0"/>
              <w:right w:val="single" w:color="auto" w:sz="4" w:space="0"/>
            </w:tcBorders>
            <w:vAlign w:val="center"/>
          </w:tcPr>
          <w:p w14:paraId="733A63C1">
            <w:pPr>
              <w:jc w:val="center"/>
              <w:rPr>
                <w:rFonts w:hint="eastAsia" w:ascii="宋体" w:hAnsi="宋体" w:eastAsia="宋体" w:cs="宋体"/>
                <w:b/>
                <w:bCs/>
                <w:sz w:val="18"/>
                <w:szCs w:val="18"/>
              </w:rPr>
            </w:pPr>
          </w:p>
        </w:tc>
        <w:tc>
          <w:tcPr>
            <w:tcW w:w="641" w:type="pct"/>
            <w:tcBorders>
              <w:top w:val="nil"/>
              <w:left w:val="nil"/>
              <w:bottom w:val="single" w:color="auto" w:sz="4" w:space="0"/>
              <w:right w:val="single" w:color="auto" w:sz="4" w:space="0"/>
            </w:tcBorders>
            <w:vAlign w:val="center"/>
          </w:tcPr>
          <w:p w14:paraId="3A270DA3">
            <w:pPr>
              <w:jc w:val="center"/>
              <w:rPr>
                <w:rFonts w:hint="eastAsia" w:ascii="宋体" w:hAnsi="宋体" w:eastAsia="宋体" w:cs="宋体"/>
                <w:b/>
                <w:bCs/>
                <w:sz w:val="18"/>
                <w:szCs w:val="18"/>
              </w:rPr>
            </w:pPr>
            <w:r>
              <w:rPr>
                <w:rFonts w:hint="eastAsia" w:ascii="宋体" w:hAnsi="宋体" w:eastAsia="宋体" w:cs="宋体"/>
                <w:b/>
                <w:bCs/>
                <w:sz w:val="18"/>
                <w:szCs w:val="18"/>
              </w:rPr>
              <w:t>本级资金</w:t>
            </w:r>
          </w:p>
        </w:tc>
        <w:tc>
          <w:tcPr>
            <w:tcW w:w="966" w:type="pct"/>
            <w:tcBorders>
              <w:top w:val="nil"/>
              <w:left w:val="nil"/>
              <w:bottom w:val="single" w:color="auto" w:sz="4" w:space="0"/>
              <w:right w:val="single" w:color="auto" w:sz="4" w:space="0"/>
            </w:tcBorders>
            <w:vAlign w:val="center"/>
          </w:tcPr>
          <w:p w14:paraId="3E34378A">
            <w:pPr>
              <w:jc w:val="center"/>
              <w:rPr>
                <w:rFonts w:hint="eastAsia" w:ascii="宋体" w:hAnsi="宋体" w:eastAsia="宋体" w:cs="宋体"/>
                <w:sz w:val="18"/>
                <w:szCs w:val="18"/>
              </w:rPr>
            </w:pPr>
            <w:r>
              <w:rPr>
                <w:rFonts w:hint="eastAsia" w:ascii="宋体" w:hAnsi="宋体" w:eastAsia="宋体" w:cs="宋体"/>
                <w:sz w:val="18"/>
                <w:szCs w:val="18"/>
              </w:rPr>
              <w:t>833.73</w:t>
            </w:r>
          </w:p>
        </w:tc>
        <w:tc>
          <w:tcPr>
            <w:tcW w:w="677" w:type="pct"/>
            <w:tcBorders>
              <w:top w:val="nil"/>
              <w:left w:val="nil"/>
              <w:bottom w:val="single" w:color="auto" w:sz="4" w:space="0"/>
              <w:right w:val="single" w:color="auto" w:sz="4" w:space="0"/>
            </w:tcBorders>
            <w:vAlign w:val="center"/>
          </w:tcPr>
          <w:p w14:paraId="0D0C6CDF">
            <w:pPr>
              <w:jc w:val="center"/>
              <w:rPr>
                <w:rFonts w:hint="eastAsia" w:ascii="宋体" w:hAnsi="宋体" w:eastAsia="宋体" w:cs="宋体"/>
                <w:sz w:val="18"/>
                <w:szCs w:val="18"/>
              </w:rPr>
            </w:pPr>
            <w:r>
              <w:rPr>
                <w:rFonts w:hint="eastAsia" w:ascii="宋体" w:hAnsi="宋体" w:eastAsia="宋体" w:cs="宋体"/>
                <w:sz w:val="18"/>
                <w:szCs w:val="18"/>
              </w:rPr>
              <w:t>2,048.02</w:t>
            </w:r>
          </w:p>
        </w:tc>
        <w:tc>
          <w:tcPr>
            <w:tcW w:w="685" w:type="pct"/>
            <w:tcBorders>
              <w:top w:val="nil"/>
              <w:left w:val="nil"/>
              <w:bottom w:val="single" w:color="auto" w:sz="4" w:space="0"/>
              <w:right w:val="single" w:color="auto" w:sz="4" w:space="0"/>
            </w:tcBorders>
            <w:vAlign w:val="center"/>
          </w:tcPr>
          <w:p w14:paraId="7266FE76">
            <w:pPr>
              <w:jc w:val="center"/>
              <w:rPr>
                <w:rFonts w:hint="eastAsia" w:ascii="宋体" w:hAnsi="宋体" w:eastAsia="宋体" w:cs="宋体"/>
                <w:sz w:val="18"/>
                <w:szCs w:val="18"/>
              </w:rPr>
            </w:pPr>
            <w:r>
              <w:rPr>
                <w:rFonts w:hint="eastAsia" w:ascii="宋体" w:hAnsi="宋体" w:eastAsia="宋体" w:cs="宋体"/>
                <w:sz w:val="18"/>
                <w:szCs w:val="18"/>
              </w:rPr>
              <w:t>2,048.02</w:t>
            </w:r>
          </w:p>
        </w:tc>
        <w:tc>
          <w:tcPr>
            <w:tcW w:w="383" w:type="pct"/>
            <w:tcBorders>
              <w:top w:val="nil"/>
              <w:left w:val="nil"/>
              <w:bottom w:val="single" w:color="auto" w:sz="4" w:space="0"/>
              <w:right w:val="single" w:color="auto" w:sz="4" w:space="0"/>
            </w:tcBorders>
            <w:vAlign w:val="center"/>
          </w:tcPr>
          <w:p w14:paraId="7F85B752">
            <w:pPr>
              <w:jc w:val="center"/>
              <w:rPr>
                <w:rFonts w:hint="eastAsia" w:ascii="宋体" w:hAnsi="宋体" w:eastAsia="宋体" w:cs="宋体"/>
                <w:sz w:val="18"/>
                <w:szCs w:val="18"/>
              </w:rPr>
            </w:pPr>
            <w:r>
              <w:rPr>
                <w:rFonts w:hint="eastAsia" w:ascii="宋体" w:hAnsi="宋体" w:eastAsia="宋体"/>
                <w:sz w:val="18"/>
                <w:szCs w:val="18"/>
              </w:rPr>
              <w:t>-</w:t>
            </w:r>
          </w:p>
        </w:tc>
        <w:tc>
          <w:tcPr>
            <w:tcW w:w="361" w:type="pct"/>
            <w:tcBorders>
              <w:top w:val="nil"/>
              <w:left w:val="nil"/>
              <w:bottom w:val="single" w:color="auto" w:sz="4" w:space="0"/>
              <w:right w:val="single" w:color="auto" w:sz="4" w:space="0"/>
            </w:tcBorders>
            <w:vAlign w:val="center"/>
          </w:tcPr>
          <w:p w14:paraId="62D3E828">
            <w:pPr>
              <w:jc w:val="center"/>
              <w:rPr>
                <w:rFonts w:hint="eastAsia" w:ascii="宋体" w:hAnsi="宋体" w:eastAsia="宋体" w:cs="宋体"/>
                <w:sz w:val="18"/>
                <w:szCs w:val="18"/>
              </w:rPr>
            </w:pPr>
            <w:r>
              <w:rPr>
                <w:rFonts w:hint="eastAsia" w:ascii="宋体" w:hAnsi="宋体" w:eastAsia="宋体"/>
                <w:sz w:val="18"/>
                <w:szCs w:val="18"/>
              </w:rPr>
              <w:t>-</w:t>
            </w:r>
          </w:p>
        </w:tc>
        <w:tc>
          <w:tcPr>
            <w:tcW w:w="370" w:type="pct"/>
            <w:tcBorders>
              <w:top w:val="nil"/>
              <w:left w:val="nil"/>
              <w:bottom w:val="single" w:color="auto" w:sz="4" w:space="0"/>
              <w:right w:val="single" w:color="auto" w:sz="4" w:space="0"/>
            </w:tcBorders>
            <w:vAlign w:val="center"/>
          </w:tcPr>
          <w:p w14:paraId="6EB22718">
            <w:pPr>
              <w:jc w:val="center"/>
              <w:rPr>
                <w:rFonts w:hint="eastAsia" w:ascii="宋体" w:hAnsi="宋体" w:eastAsia="宋体" w:cs="宋体"/>
                <w:sz w:val="18"/>
                <w:szCs w:val="18"/>
              </w:rPr>
            </w:pPr>
            <w:r>
              <w:rPr>
                <w:rFonts w:hint="eastAsia" w:ascii="宋体" w:hAnsi="宋体" w:eastAsia="宋体"/>
                <w:sz w:val="18"/>
                <w:szCs w:val="18"/>
              </w:rPr>
              <w:t>-</w:t>
            </w:r>
          </w:p>
        </w:tc>
      </w:tr>
      <w:tr w14:paraId="0ECB33A8">
        <w:tblPrEx>
          <w:tblCellMar>
            <w:top w:w="0" w:type="dxa"/>
            <w:left w:w="108" w:type="dxa"/>
            <w:bottom w:w="0" w:type="dxa"/>
            <w:right w:w="108" w:type="dxa"/>
          </w:tblCellMar>
        </w:tblPrEx>
        <w:trPr>
          <w:cantSplit/>
          <w:trHeight w:val="416" w:hRule="atLeast"/>
        </w:trPr>
        <w:tc>
          <w:tcPr>
            <w:tcW w:w="917" w:type="pct"/>
            <w:vMerge w:val="continue"/>
            <w:tcBorders>
              <w:top w:val="single" w:color="auto" w:sz="4" w:space="0"/>
              <w:left w:val="single" w:color="auto" w:sz="4" w:space="0"/>
              <w:bottom w:val="single" w:color="auto" w:sz="4" w:space="0"/>
              <w:right w:val="single" w:color="auto" w:sz="4" w:space="0"/>
            </w:tcBorders>
            <w:vAlign w:val="center"/>
          </w:tcPr>
          <w:p w14:paraId="310C6901">
            <w:pPr>
              <w:jc w:val="center"/>
              <w:rPr>
                <w:rFonts w:hint="eastAsia" w:ascii="宋体" w:hAnsi="宋体" w:eastAsia="宋体" w:cs="宋体"/>
                <w:b/>
                <w:bCs/>
                <w:sz w:val="18"/>
                <w:szCs w:val="18"/>
              </w:rPr>
            </w:pPr>
          </w:p>
        </w:tc>
        <w:tc>
          <w:tcPr>
            <w:tcW w:w="641" w:type="pct"/>
            <w:tcBorders>
              <w:top w:val="nil"/>
              <w:left w:val="nil"/>
              <w:bottom w:val="single" w:color="auto" w:sz="4" w:space="0"/>
              <w:right w:val="single" w:color="auto" w:sz="4" w:space="0"/>
            </w:tcBorders>
            <w:vAlign w:val="center"/>
          </w:tcPr>
          <w:p w14:paraId="4F6BDECD">
            <w:pPr>
              <w:jc w:val="center"/>
              <w:rPr>
                <w:rFonts w:hint="eastAsia" w:ascii="宋体" w:hAnsi="宋体" w:eastAsia="宋体" w:cs="宋体"/>
                <w:b/>
                <w:bCs/>
                <w:sz w:val="18"/>
                <w:szCs w:val="18"/>
              </w:rPr>
            </w:pPr>
            <w:r>
              <w:rPr>
                <w:rFonts w:hint="eastAsia" w:ascii="宋体" w:hAnsi="宋体" w:eastAsia="宋体" w:cs="宋体"/>
                <w:b/>
                <w:bCs/>
                <w:sz w:val="18"/>
                <w:szCs w:val="18"/>
              </w:rPr>
              <w:t>其他资金</w:t>
            </w:r>
          </w:p>
        </w:tc>
        <w:tc>
          <w:tcPr>
            <w:tcW w:w="966" w:type="pct"/>
            <w:tcBorders>
              <w:top w:val="nil"/>
              <w:left w:val="nil"/>
              <w:bottom w:val="single" w:color="auto" w:sz="4" w:space="0"/>
              <w:right w:val="single" w:color="auto" w:sz="4" w:space="0"/>
            </w:tcBorders>
            <w:vAlign w:val="center"/>
          </w:tcPr>
          <w:p w14:paraId="452C57C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677" w:type="pct"/>
            <w:tcBorders>
              <w:top w:val="nil"/>
              <w:left w:val="nil"/>
              <w:bottom w:val="single" w:color="auto" w:sz="4" w:space="0"/>
              <w:right w:val="single" w:color="auto" w:sz="4" w:space="0"/>
            </w:tcBorders>
            <w:vAlign w:val="center"/>
          </w:tcPr>
          <w:p w14:paraId="1212795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685" w:type="pct"/>
            <w:tcBorders>
              <w:top w:val="nil"/>
              <w:left w:val="nil"/>
              <w:bottom w:val="single" w:color="auto" w:sz="4" w:space="0"/>
              <w:right w:val="single" w:color="auto" w:sz="4" w:space="0"/>
            </w:tcBorders>
            <w:vAlign w:val="center"/>
          </w:tcPr>
          <w:p w14:paraId="39567E2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383" w:type="pct"/>
            <w:tcBorders>
              <w:top w:val="nil"/>
              <w:left w:val="nil"/>
              <w:bottom w:val="single" w:color="auto" w:sz="4" w:space="0"/>
              <w:right w:val="single" w:color="auto" w:sz="4" w:space="0"/>
            </w:tcBorders>
            <w:vAlign w:val="center"/>
          </w:tcPr>
          <w:p w14:paraId="6687CF79">
            <w:pPr>
              <w:jc w:val="center"/>
              <w:rPr>
                <w:rFonts w:hint="eastAsia" w:ascii="宋体" w:hAnsi="宋体" w:eastAsia="宋体" w:cs="宋体"/>
                <w:sz w:val="18"/>
                <w:szCs w:val="18"/>
              </w:rPr>
            </w:pPr>
            <w:r>
              <w:rPr>
                <w:rFonts w:hint="eastAsia" w:ascii="宋体" w:hAnsi="宋体" w:eastAsia="宋体"/>
                <w:sz w:val="18"/>
                <w:szCs w:val="18"/>
              </w:rPr>
              <w:t>-</w:t>
            </w:r>
          </w:p>
        </w:tc>
        <w:tc>
          <w:tcPr>
            <w:tcW w:w="361" w:type="pct"/>
            <w:tcBorders>
              <w:top w:val="nil"/>
              <w:left w:val="nil"/>
              <w:bottom w:val="single" w:color="auto" w:sz="4" w:space="0"/>
              <w:right w:val="single" w:color="auto" w:sz="4" w:space="0"/>
            </w:tcBorders>
            <w:vAlign w:val="center"/>
          </w:tcPr>
          <w:p w14:paraId="470581D2">
            <w:pPr>
              <w:jc w:val="center"/>
              <w:rPr>
                <w:rFonts w:hint="eastAsia" w:ascii="宋体" w:hAnsi="宋体" w:eastAsia="宋体" w:cs="宋体"/>
                <w:sz w:val="18"/>
                <w:szCs w:val="18"/>
              </w:rPr>
            </w:pPr>
            <w:r>
              <w:rPr>
                <w:rFonts w:hint="eastAsia" w:ascii="宋体" w:hAnsi="宋体" w:eastAsia="宋体"/>
                <w:sz w:val="18"/>
                <w:szCs w:val="18"/>
              </w:rPr>
              <w:t>-</w:t>
            </w:r>
          </w:p>
        </w:tc>
        <w:tc>
          <w:tcPr>
            <w:tcW w:w="370" w:type="pct"/>
            <w:tcBorders>
              <w:top w:val="nil"/>
              <w:left w:val="nil"/>
              <w:bottom w:val="single" w:color="auto" w:sz="4" w:space="0"/>
              <w:right w:val="single" w:color="auto" w:sz="4" w:space="0"/>
            </w:tcBorders>
            <w:vAlign w:val="center"/>
          </w:tcPr>
          <w:p w14:paraId="65CF68BA">
            <w:pPr>
              <w:jc w:val="center"/>
              <w:rPr>
                <w:rFonts w:hint="eastAsia" w:ascii="宋体" w:hAnsi="宋体" w:eastAsia="宋体" w:cs="宋体"/>
                <w:sz w:val="18"/>
                <w:szCs w:val="18"/>
              </w:rPr>
            </w:pPr>
            <w:r>
              <w:rPr>
                <w:rFonts w:hint="eastAsia" w:ascii="宋体" w:hAnsi="宋体" w:eastAsia="宋体"/>
                <w:sz w:val="18"/>
                <w:szCs w:val="18"/>
              </w:rPr>
              <w:t>-</w:t>
            </w:r>
          </w:p>
        </w:tc>
      </w:tr>
      <w:tr w14:paraId="7409F561">
        <w:tblPrEx>
          <w:tblCellMar>
            <w:top w:w="0" w:type="dxa"/>
            <w:left w:w="108" w:type="dxa"/>
            <w:bottom w:w="0" w:type="dxa"/>
            <w:right w:w="108" w:type="dxa"/>
          </w:tblCellMar>
        </w:tblPrEx>
        <w:trPr>
          <w:cantSplit/>
          <w:trHeight w:val="415" w:hRule="atLeast"/>
        </w:trPr>
        <w:tc>
          <w:tcPr>
            <w:tcW w:w="917" w:type="pct"/>
            <w:vMerge w:val="continue"/>
            <w:tcBorders>
              <w:top w:val="single" w:color="auto" w:sz="4" w:space="0"/>
              <w:left w:val="single" w:color="auto" w:sz="4" w:space="0"/>
              <w:bottom w:val="single" w:color="auto" w:sz="4" w:space="0"/>
              <w:right w:val="single" w:color="auto" w:sz="4" w:space="0"/>
            </w:tcBorders>
            <w:vAlign w:val="center"/>
          </w:tcPr>
          <w:p w14:paraId="0A6A0542">
            <w:pPr>
              <w:jc w:val="center"/>
              <w:rPr>
                <w:rFonts w:hint="eastAsia" w:ascii="宋体" w:hAnsi="宋体" w:eastAsia="宋体" w:cs="宋体"/>
                <w:b/>
                <w:bCs/>
                <w:sz w:val="18"/>
                <w:szCs w:val="18"/>
              </w:rPr>
            </w:pPr>
          </w:p>
        </w:tc>
        <w:tc>
          <w:tcPr>
            <w:tcW w:w="641" w:type="pct"/>
            <w:tcBorders>
              <w:top w:val="nil"/>
              <w:left w:val="nil"/>
              <w:bottom w:val="single" w:color="auto" w:sz="4" w:space="0"/>
              <w:right w:val="single" w:color="auto" w:sz="4" w:space="0"/>
            </w:tcBorders>
            <w:vAlign w:val="center"/>
          </w:tcPr>
          <w:p w14:paraId="6C1EDCD2">
            <w:pPr>
              <w:jc w:val="center"/>
              <w:rPr>
                <w:rFonts w:hint="eastAsia" w:ascii="宋体" w:hAnsi="宋体" w:eastAsia="宋体" w:cs="宋体"/>
                <w:b/>
                <w:bCs/>
                <w:sz w:val="18"/>
                <w:szCs w:val="18"/>
              </w:rPr>
            </w:pPr>
            <w:r>
              <w:rPr>
                <w:rFonts w:hint="eastAsia" w:ascii="宋体" w:hAnsi="宋体" w:eastAsia="宋体" w:cs="宋体"/>
                <w:b/>
                <w:bCs/>
                <w:sz w:val="18"/>
                <w:szCs w:val="18"/>
              </w:rPr>
              <w:t>合计</w:t>
            </w:r>
          </w:p>
        </w:tc>
        <w:tc>
          <w:tcPr>
            <w:tcW w:w="966" w:type="pct"/>
            <w:tcBorders>
              <w:top w:val="nil"/>
              <w:left w:val="nil"/>
              <w:bottom w:val="single" w:color="auto" w:sz="4" w:space="0"/>
              <w:right w:val="single" w:color="auto" w:sz="4" w:space="0"/>
            </w:tcBorders>
            <w:vAlign w:val="center"/>
          </w:tcPr>
          <w:p w14:paraId="07883EEB">
            <w:pPr>
              <w:jc w:val="center"/>
              <w:rPr>
                <w:rFonts w:hint="eastAsia" w:ascii="宋体" w:hAnsi="宋体" w:eastAsia="宋体" w:cs="宋体"/>
                <w:sz w:val="18"/>
                <w:szCs w:val="18"/>
              </w:rPr>
            </w:pPr>
            <w:r>
              <w:rPr>
                <w:rFonts w:hint="eastAsia" w:ascii="宋体" w:hAnsi="宋体" w:eastAsia="宋体" w:cs="宋体"/>
                <w:sz w:val="18"/>
                <w:szCs w:val="18"/>
              </w:rPr>
              <w:t>884.70</w:t>
            </w:r>
          </w:p>
        </w:tc>
        <w:tc>
          <w:tcPr>
            <w:tcW w:w="677" w:type="pct"/>
            <w:tcBorders>
              <w:top w:val="nil"/>
              <w:left w:val="nil"/>
              <w:bottom w:val="single" w:color="auto" w:sz="4" w:space="0"/>
              <w:right w:val="single" w:color="auto" w:sz="4" w:space="0"/>
            </w:tcBorders>
            <w:vAlign w:val="center"/>
          </w:tcPr>
          <w:p w14:paraId="6D82EEDA">
            <w:pPr>
              <w:jc w:val="center"/>
              <w:rPr>
                <w:rFonts w:hint="eastAsia" w:ascii="宋体" w:hAnsi="宋体" w:eastAsia="宋体" w:cs="宋体"/>
                <w:sz w:val="18"/>
                <w:szCs w:val="18"/>
              </w:rPr>
            </w:pPr>
            <w:r>
              <w:rPr>
                <w:rFonts w:hint="eastAsia" w:ascii="宋体" w:hAnsi="宋体" w:eastAsia="宋体" w:cs="宋体"/>
                <w:sz w:val="18"/>
                <w:szCs w:val="18"/>
              </w:rPr>
              <w:t>2,177.50</w:t>
            </w:r>
          </w:p>
        </w:tc>
        <w:tc>
          <w:tcPr>
            <w:tcW w:w="685" w:type="pct"/>
            <w:tcBorders>
              <w:top w:val="nil"/>
              <w:left w:val="nil"/>
              <w:bottom w:val="single" w:color="auto" w:sz="4" w:space="0"/>
              <w:right w:val="single" w:color="auto" w:sz="4" w:space="0"/>
            </w:tcBorders>
            <w:vAlign w:val="center"/>
          </w:tcPr>
          <w:p w14:paraId="261111E3">
            <w:pPr>
              <w:jc w:val="center"/>
              <w:rPr>
                <w:rFonts w:hint="eastAsia" w:ascii="宋体" w:hAnsi="宋体" w:eastAsia="宋体" w:cs="宋体"/>
                <w:sz w:val="18"/>
                <w:szCs w:val="18"/>
              </w:rPr>
            </w:pPr>
            <w:r>
              <w:rPr>
                <w:rFonts w:hint="eastAsia" w:ascii="宋体" w:hAnsi="宋体" w:eastAsia="宋体" w:cs="宋体"/>
                <w:sz w:val="18"/>
                <w:szCs w:val="18"/>
              </w:rPr>
              <w:t>2,177.50</w:t>
            </w:r>
          </w:p>
        </w:tc>
        <w:tc>
          <w:tcPr>
            <w:tcW w:w="383" w:type="pct"/>
            <w:tcBorders>
              <w:top w:val="nil"/>
              <w:left w:val="nil"/>
              <w:bottom w:val="single" w:color="auto" w:sz="4" w:space="0"/>
              <w:right w:val="single" w:color="auto" w:sz="4" w:space="0"/>
            </w:tcBorders>
            <w:vAlign w:val="center"/>
          </w:tcPr>
          <w:p w14:paraId="64F6FC69">
            <w:pPr>
              <w:jc w:val="center"/>
              <w:rPr>
                <w:rFonts w:hint="eastAsia" w:ascii="宋体" w:hAnsi="宋体" w:eastAsia="宋体" w:cs="宋体"/>
                <w:sz w:val="18"/>
                <w:szCs w:val="18"/>
              </w:rPr>
            </w:pPr>
            <w:r>
              <w:rPr>
                <w:rFonts w:hint="eastAsia" w:ascii="宋体" w:hAnsi="宋体" w:eastAsia="宋体" w:cs="宋体"/>
                <w:sz w:val="18"/>
                <w:szCs w:val="18"/>
              </w:rPr>
              <w:t>-</w:t>
            </w:r>
          </w:p>
        </w:tc>
        <w:tc>
          <w:tcPr>
            <w:tcW w:w="361" w:type="pct"/>
            <w:tcBorders>
              <w:top w:val="nil"/>
              <w:left w:val="nil"/>
              <w:bottom w:val="single" w:color="auto" w:sz="4" w:space="0"/>
              <w:right w:val="single" w:color="auto" w:sz="4" w:space="0"/>
            </w:tcBorders>
            <w:vAlign w:val="center"/>
          </w:tcPr>
          <w:p w14:paraId="6231B375">
            <w:pPr>
              <w:jc w:val="center"/>
              <w:rPr>
                <w:rFonts w:hint="eastAsia" w:ascii="宋体" w:hAnsi="宋体" w:eastAsia="宋体" w:cs="宋体"/>
                <w:sz w:val="18"/>
                <w:szCs w:val="18"/>
              </w:rPr>
            </w:pPr>
            <w:r>
              <w:rPr>
                <w:rFonts w:hint="eastAsia" w:ascii="宋体" w:hAnsi="宋体" w:eastAsia="宋体" w:cs="宋体"/>
                <w:sz w:val="18"/>
                <w:szCs w:val="18"/>
              </w:rPr>
              <w:t>-</w:t>
            </w:r>
          </w:p>
        </w:tc>
        <w:tc>
          <w:tcPr>
            <w:tcW w:w="370" w:type="pct"/>
            <w:tcBorders>
              <w:top w:val="nil"/>
              <w:left w:val="nil"/>
              <w:bottom w:val="single" w:color="auto" w:sz="4" w:space="0"/>
              <w:right w:val="single" w:color="auto" w:sz="4" w:space="0"/>
            </w:tcBorders>
            <w:vAlign w:val="center"/>
          </w:tcPr>
          <w:p w14:paraId="13298B27">
            <w:pPr>
              <w:jc w:val="center"/>
              <w:rPr>
                <w:rFonts w:hint="eastAsia" w:ascii="宋体" w:hAnsi="宋体" w:eastAsia="宋体" w:cs="宋体"/>
                <w:sz w:val="18"/>
                <w:szCs w:val="18"/>
              </w:rPr>
            </w:pPr>
            <w:r>
              <w:rPr>
                <w:rFonts w:hint="eastAsia" w:ascii="宋体" w:hAnsi="宋体" w:eastAsia="宋体" w:cs="宋体"/>
                <w:sz w:val="18"/>
                <w:szCs w:val="18"/>
              </w:rPr>
              <w:t>-</w:t>
            </w:r>
          </w:p>
        </w:tc>
      </w:tr>
      <w:tr w14:paraId="77353685">
        <w:tblPrEx>
          <w:tblCellMar>
            <w:top w:w="0" w:type="dxa"/>
            <w:left w:w="108" w:type="dxa"/>
            <w:bottom w:w="0" w:type="dxa"/>
            <w:right w:w="108" w:type="dxa"/>
          </w:tblCellMar>
        </w:tblPrEx>
        <w:trPr>
          <w:cantSplit/>
          <w:trHeight w:val="341" w:hRule="atLeast"/>
        </w:trPr>
        <w:tc>
          <w:tcPr>
            <w:tcW w:w="917" w:type="pct"/>
            <w:vMerge w:val="restart"/>
            <w:tcBorders>
              <w:top w:val="single" w:color="auto" w:sz="4" w:space="0"/>
              <w:left w:val="single" w:color="auto" w:sz="4" w:space="0"/>
              <w:bottom w:val="single" w:color="auto" w:sz="4" w:space="0"/>
              <w:right w:val="single" w:color="auto" w:sz="4" w:space="0"/>
            </w:tcBorders>
            <w:vAlign w:val="center"/>
          </w:tcPr>
          <w:p w14:paraId="4009129A">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2284" w:type="pct"/>
            <w:gridSpan w:val="3"/>
            <w:tcBorders>
              <w:top w:val="single" w:color="auto" w:sz="4" w:space="0"/>
              <w:left w:val="nil"/>
              <w:bottom w:val="single" w:color="auto" w:sz="4" w:space="0"/>
              <w:right w:val="single" w:color="auto" w:sz="4" w:space="0"/>
            </w:tcBorders>
            <w:noWrap/>
            <w:vAlign w:val="center"/>
          </w:tcPr>
          <w:p w14:paraId="07FC352B">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1799" w:type="pct"/>
            <w:gridSpan w:val="4"/>
            <w:tcBorders>
              <w:top w:val="single" w:color="auto" w:sz="4" w:space="0"/>
              <w:left w:val="nil"/>
              <w:bottom w:val="single" w:color="auto" w:sz="4" w:space="0"/>
              <w:right w:val="single" w:color="auto" w:sz="4" w:space="0"/>
            </w:tcBorders>
            <w:noWrap/>
            <w:vAlign w:val="center"/>
          </w:tcPr>
          <w:p w14:paraId="58216952">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F826DF7">
        <w:tblPrEx>
          <w:tblCellMar>
            <w:top w:w="0" w:type="dxa"/>
            <w:left w:w="108" w:type="dxa"/>
            <w:bottom w:w="0" w:type="dxa"/>
            <w:right w:w="108" w:type="dxa"/>
          </w:tblCellMar>
        </w:tblPrEx>
        <w:trPr>
          <w:cantSplit/>
          <w:trHeight w:val="705" w:hRule="atLeast"/>
        </w:trPr>
        <w:tc>
          <w:tcPr>
            <w:tcW w:w="917" w:type="pct"/>
            <w:vMerge w:val="continue"/>
            <w:tcBorders>
              <w:top w:val="single" w:color="auto" w:sz="4" w:space="0"/>
              <w:left w:val="single" w:color="auto" w:sz="4" w:space="0"/>
              <w:bottom w:val="single" w:color="auto" w:sz="4" w:space="0"/>
              <w:right w:val="single" w:color="auto" w:sz="4" w:space="0"/>
            </w:tcBorders>
            <w:vAlign w:val="center"/>
          </w:tcPr>
          <w:p w14:paraId="56886B17">
            <w:pPr>
              <w:rPr>
                <w:rFonts w:hint="eastAsia" w:ascii="宋体" w:hAnsi="宋体" w:eastAsia="宋体" w:cs="宋体"/>
                <w:b/>
                <w:bCs/>
                <w:sz w:val="18"/>
                <w:szCs w:val="18"/>
              </w:rPr>
            </w:pPr>
          </w:p>
        </w:tc>
        <w:tc>
          <w:tcPr>
            <w:tcW w:w="2284" w:type="pct"/>
            <w:gridSpan w:val="3"/>
            <w:tcBorders>
              <w:top w:val="single" w:color="auto" w:sz="4" w:space="0"/>
              <w:left w:val="nil"/>
              <w:bottom w:val="single" w:color="auto" w:sz="4" w:space="0"/>
              <w:right w:val="single" w:color="auto" w:sz="4" w:space="0"/>
            </w:tcBorders>
          </w:tcPr>
          <w:p w14:paraId="1171ABFD">
            <w:pPr>
              <w:rPr>
                <w:rFonts w:hint="eastAsia" w:ascii="宋体" w:hAnsi="宋体" w:eastAsia="宋体" w:cs="宋体"/>
                <w:sz w:val="18"/>
                <w:szCs w:val="18"/>
                <w:lang w:eastAsia="zh-CN"/>
              </w:rPr>
            </w:pPr>
            <w:r>
              <w:rPr>
                <w:rFonts w:hint="eastAsia" w:ascii="宋体" w:hAnsi="宋体" w:eastAsia="宋体" w:cs="宋体"/>
                <w:sz w:val="18"/>
                <w:szCs w:val="18"/>
                <w:lang w:eastAsia="zh-CN"/>
              </w:rPr>
              <w:t>目标1：完成财政局各项职能，为全市172家预算单位提供财政服务，按时完成预决算的编制工作，对预决算公开，严肃财经纪律，严格财政秩序，切实发挥资金使用效益；保障财政局机关34人工资发放、社保缴纳。保障资金发放率100%；确保机关正常运转，保障4辆公务用车费用及5019.5平方米办公用房取暖费用支出，确保机关正常运行率100%。全年预算支出数884.70万元。昌吉市财政局人员70人，人员经费支出618.43公用经费支出61.30万元，使业务保障能力有效提升。目标2：通过专项业务费项目154万元工作开展，通过本项目的实施，通过平台运行维护，从而提高资金管理水平，提高办事效率，平台使用单位满意度达95%以上。目标3：细化财政管理，确保资金安全高效，全面实施预算绩效管理运营项目45万元，推进绩效管理制度化、规范化提高财政资金使用效益，保障基层财政业务工作顺利开展目标4：加强为民办实事经费管理，落实为民办实事好事，促进人民群众生活有效改善。</w:t>
            </w:r>
          </w:p>
        </w:tc>
        <w:tc>
          <w:tcPr>
            <w:tcW w:w="1799" w:type="pct"/>
            <w:gridSpan w:val="4"/>
            <w:tcBorders>
              <w:top w:val="single" w:color="auto" w:sz="4" w:space="0"/>
              <w:left w:val="nil"/>
              <w:bottom w:val="single" w:color="auto" w:sz="4" w:space="0"/>
              <w:right w:val="single" w:color="auto" w:sz="4" w:space="0"/>
            </w:tcBorders>
          </w:tcPr>
          <w:p w14:paraId="03AE5836">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昌吉市财政局为全市166家预算单位提供财政服务，按时完成预决算编制上报工作，严格财政秩序，切实发挥资金使用效益，保障了机关人员36人正常工资发放，社保缴纳、保障资金发放率100%，确保了在机关正常运转，保障了4辆公务用车费用正常运行及单位办公用记取暖费按时支会，机关正常运行率100%，我单位2024年度全年预算支出为2177.50万元，基本支出686.07万元，资金的使用方向为我单位机关人员经费支出657.95万元，日常公用经费支出28.12万元；项目支出共计1491.43万元，全面实施绩效管理运营经费项目安排预算资金110万元，结转或结余55.36万元。自治区为民办实事驻村专项工作经费项目安排预算资金20.97万元，项目支出19.48万元，进一步加强为民办实事经费管理，促进了人民群众生活有效改善。城乡社区支出项目安排预算资金1000万元，项目支出1000万元；其他财政事务支出项目安排预算资金360.46万元，项目支出360.36万元。</w:t>
            </w:r>
          </w:p>
        </w:tc>
      </w:tr>
      <w:tr w14:paraId="36BD8C76">
        <w:tblPrEx>
          <w:tblCellMar>
            <w:top w:w="0" w:type="dxa"/>
            <w:left w:w="108" w:type="dxa"/>
            <w:bottom w:w="0" w:type="dxa"/>
            <w:right w:w="108" w:type="dxa"/>
          </w:tblCellMar>
        </w:tblPrEx>
        <w:trPr>
          <w:cantSplit/>
          <w:trHeight w:val="716" w:hRule="atLeast"/>
        </w:trPr>
        <w:tc>
          <w:tcPr>
            <w:tcW w:w="917" w:type="pct"/>
            <w:tcBorders>
              <w:top w:val="single" w:color="auto" w:sz="4" w:space="0"/>
              <w:left w:val="single" w:color="auto" w:sz="4" w:space="0"/>
              <w:bottom w:val="single" w:color="auto" w:sz="4" w:space="0"/>
              <w:right w:val="single" w:color="auto" w:sz="4" w:space="0"/>
            </w:tcBorders>
            <w:vAlign w:val="center"/>
          </w:tcPr>
          <w:p w14:paraId="234ED359">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641" w:type="pct"/>
            <w:tcBorders>
              <w:top w:val="nil"/>
              <w:left w:val="nil"/>
              <w:bottom w:val="single" w:color="auto" w:sz="4" w:space="0"/>
              <w:right w:val="single" w:color="auto" w:sz="4" w:space="0"/>
            </w:tcBorders>
            <w:vAlign w:val="center"/>
          </w:tcPr>
          <w:p w14:paraId="4A1D95AB">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966" w:type="pct"/>
            <w:tcBorders>
              <w:top w:val="nil"/>
              <w:left w:val="nil"/>
              <w:bottom w:val="single" w:color="auto" w:sz="4" w:space="0"/>
              <w:right w:val="single" w:color="auto" w:sz="4" w:space="0"/>
            </w:tcBorders>
            <w:vAlign w:val="center"/>
          </w:tcPr>
          <w:p w14:paraId="05B906C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677" w:type="pct"/>
            <w:tcBorders>
              <w:top w:val="nil"/>
              <w:left w:val="nil"/>
              <w:bottom w:val="single" w:color="auto" w:sz="4" w:space="0"/>
              <w:right w:val="single" w:color="auto" w:sz="4" w:space="0"/>
            </w:tcBorders>
            <w:vAlign w:val="center"/>
          </w:tcPr>
          <w:p w14:paraId="601F5879">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685" w:type="pct"/>
            <w:tcBorders>
              <w:top w:val="nil"/>
              <w:left w:val="nil"/>
              <w:bottom w:val="single" w:color="auto" w:sz="4" w:space="0"/>
              <w:right w:val="single" w:color="auto" w:sz="4" w:space="0"/>
            </w:tcBorders>
            <w:vAlign w:val="center"/>
          </w:tcPr>
          <w:p w14:paraId="32AFF869">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383" w:type="pct"/>
            <w:tcBorders>
              <w:top w:val="nil"/>
              <w:left w:val="nil"/>
              <w:bottom w:val="single" w:color="auto" w:sz="4" w:space="0"/>
              <w:right w:val="single" w:color="auto" w:sz="4" w:space="0"/>
            </w:tcBorders>
            <w:vAlign w:val="center"/>
          </w:tcPr>
          <w:p w14:paraId="0BB1EC4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361" w:type="pct"/>
            <w:tcBorders>
              <w:top w:val="nil"/>
              <w:left w:val="nil"/>
              <w:bottom w:val="single" w:color="auto" w:sz="4" w:space="0"/>
              <w:right w:val="single" w:color="auto" w:sz="4" w:space="0"/>
            </w:tcBorders>
            <w:vAlign w:val="center"/>
          </w:tcPr>
          <w:p w14:paraId="71780C82">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370" w:type="pct"/>
            <w:tcBorders>
              <w:top w:val="nil"/>
              <w:left w:val="nil"/>
              <w:bottom w:val="single" w:color="auto" w:sz="4" w:space="0"/>
              <w:right w:val="single" w:color="auto" w:sz="4" w:space="0"/>
            </w:tcBorders>
            <w:vAlign w:val="center"/>
          </w:tcPr>
          <w:p w14:paraId="3D86D95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38A76FC">
        <w:tblPrEx>
          <w:tblCellMar>
            <w:top w:w="0" w:type="dxa"/>
            <w:left w:w="108" w:type="dxa"/>
            <w:bottom w:w="0" w:type="dxa"/>
            <w:right w:w="108" w:type="dxa"/>
          </w:tblCellMar>
        </w:tblPrEx>
        <w:trPr>
          <w:cantSplit/>
          <w:trHeight w:val="740" w:hRule="atLeast"/>
        </w:trPr>
        <w:tc>
          <w:tcPr>
            <w:tcW w:w="917" w:type="pct"/>
            <w:vMerge w:val="restart"/>
            <w:tcBorders>
              <w:top w:val="single" w:color="auto" w:sz="4" w:space="0"/>
              <w:left w:val="single" w:color="auto" w:sz="4" w:space="0"/>
              <w:right w:val="single" w:color="auto" w:sz="4" w:space="0"/>
            </w:tcBorders>
            <w:noWrap/>
            <w:vAlign w:val="center"/>
          </w:tcPr>
          <w:p w14:paraId="1873F790">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641" w:type="pct"/>
            <w:vMerge w:val="restart"/>
            <w:tcBorders>
              <w:top w:val="nil"/>
              <w:left w:val="nil"/>
              <w:right w:val="single" w:color="auto" w:sz="4" w:space="0"/>
            </w:tcBorders>
            <w:noWrap/>
            <w:vAlign w:val="center"/>
          </w:tcPr>
          <w:p w14:paraId="47E1B99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966" w:type="pct"/>
            <w:tcBorders>
              <w:top w:val="nil"/>
              <w:left w:val="nil"/>
              <w:bottom w:val="single" w:color="auto" w:sz="4" w:space="0"/>
              <w:right w:val="single" w:color="auto" w:sz="4" w:space="0"/>
            </w:tcBorders>
            <w:noWrap/>
            <w:vAlign w:val="center"/>
          </w:tcPr>
          <w:p w14:paraId="4558B270">
            <w:pPr>
              <w:jc w:val="center"/>
              <w:rPr>
                <w:rFonts w:hint="eastAsia" w:ascii="宋体" w:hAnsi="宋体" w:eastAsia="宋体" w:cs="宋体"/>
                <w:sz w:val="18"/>
                <w:szCs w:val="18"/>
              </w:rPr>
            </w:pPr>
            <w:r>
              <w:rPr>
                <w:rFonts w:hint="eastAsia" w:ascii="宋体" w:hAnsi="宋体" w:eastAsia="宋体" w:cs="宋体"/>
                <w:sz w:val="18"/>
                <w:szCs w:val="18"/>
              </w:rPr>
              <w:t>服务处室数量</w:t>
            </w:r>
          </w:p>
        </w:tc>
        <w:tc>
          <w:tcPr>
            <w:tcW w:w="677" w:type="pct"/>
            <w:tcBorders>
              <w:top w:val="nil"/>
              <w:left w:val="nil"/>
              <w:bottom w:val="single" w:color="auto" w:sz="4" w:space="0"/>
              <w:right w:val="single" w:color="auto" w:sz="4" w:space="0"/>
            </w:tcBorders>
            <w:noWrap/>
            <w:vAlign w:val="center"/>
          </w:tcPr>
          <w:p w14:paraId="2FD6ADFB">
            <w:pPr>
              <w:jc w:val="center"/>
              <w:rPr>
                <w:rFonts w:hint="eastAsia" w:ascii="宋体" w:hAnsi="宋体" w:eastAsia="宋体" w:cs="宋体"/>
                <w:sz w:val="18"/>
                <w:szCs w:val="18"/>
              </w:rPr>
            </w:pPr>
            <w:r>
              <w:rPr>
                <w:rFonts w:hint="eastAsia" w:ascii="宋体" w:hAnsi="宋体" w:eastAsia="宋体" w:cs="宋体"/>
                <w:sz w:val="18"/>
                <w:szCs w:val="18"/>
              </w:rPr>
              <w:t>=9个</w:t>
            </w:r>
          </w:p>
        </w:tc>
        <w:tc>
          <w:tcPr>
            <w:tcW w:w="685" w:type="pct"/>
            <w:tcBorders>
              <w:top w:val="nil"/>
              <w:left w:val="nil"/>
              <w:bottom w:val="single" w:color="auto" w:sz="4" w:space="0"/>
              <w:right w:val="single" w:color="auto" w:sz="4" w:space="0"/>
            </w:tcBorders>
            <w:noWrap/>
            <w:vAlign w:val="center"/>
          </w:tcPr>
          <w:p w14:paraId="2144CC92">
            <w:pPr>
              <w:rPr>
                <w:rFonts w:hint="eastAsia" w:ascii="宋体" w:hAnsi="宋体" w:eastAsia="宋体" w:cs="宋体"/>
                <w:sz w:val="18"/>
                <w:szCs w:val="18"/>
              </w:rPr>
            </w:pPr>
            <w:r>
              <w:rPr>
                <w:rFonts w:hint="eastAsia" w:ascii="宋体" w:hAnsi="宋体" w:eastAsia="宋体" w:cs="宋体"/>
                <w:sz w:val="18"/>
                <w:szCs w:val="18"/>
              </w:rPr>
              <w:t>三定方案</w:t>
            </w:r>
          </w:p>
        </w:tc>
        <w:tc>
          <w:tcPr>
            <w:tcW w:w="383" w:type="pct"/>
            <w:tcBorders>
              <w:top w:val="nil"/>
              <w:left w:val="nil"/>
              <w:bottom w:val="single" w:color="auto" w:sz="4" w:space="0"/>
              <w:right w:val="single" w:color="auto" w:sz="4" w:space="0"/>
            </w:tcBorders>
            <w:noWrap/>
            <w:vAlign w:val="center"/>
          </w:tcPr>
          <w:p w14:paraId="0471D054">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1" w:type="pct"/>
            <w:tcBorders>
              <w:top w:val="nil"/>
              <w:left w:val="nil"/>
              <w:bottom w:val="single" w:color="auto" w:sz="4" w:space="0"/>
              <w:right w:val="single" w:color="auto" w:sz="4" w:space="0"/>
            </w:tcBorders>
            <w:noWrap/>
            <w:vAlign w:val="center"/>
          </w:tcPr>
          <w:p w14:paraId="5A872A96">
            <w:pPr>
              <w:jc w:val="center"/>
              <w:rPr>
                <w:rFonts w:hint="eastAsia" w:ascii="宋体" w:hAnsi="宋体" w:eastAsia="宋体" w:cs="宋体"/>
                <w:sz w:val="18"/>
                <w:szCs w:val="18"/>
              </w:rPr>
            </w:pPr>
            <w:r>
              <w:rPr>
                <w:rFonts w:hint="eastAsia" w:ascii="宋体" w:hAnsi="宋体" w:eastAsia="宋体" w:cs="宋体"/>
                <w:sz w:val="18"/>
                <w:szCs w:val="18"/>
              </w:rPr>
              <w:t>=9个</w:t>
            </w:r>
          </w:p>
        </w:tc>
        <w:tc>
          <w:tcPr>
            <w:tcW w:w="370" w:type="pct"/>
            <w:tcBorders>
              <w:top w:val="nil"/>
              <w:left w:val="nil"/>
              <w:bottom w:val="single" w:color="auto" w:sz="4" w:space="0"/>
              <w:right w:val="single" w:color="auto" w:sz="4" w:space="0"/>
            </w:tcBorders>
            <w:noWrap/>
            <w:vAlign w:val="center"/>
          </w:tcPr>
          <w:p w14:paraId="6A7ABECE">
            <w:pPr>
              <w:jc w:val="center"/>
              <w:rPr>
                <w:rFonts w:hint="eastAsia" w:ascii="宋体" w:hAnsi="宋体" w:eastAsia="宋体" w:cs="宋体"/>
                <w:sz w:val="18"/>
                <w:szCs w:val="18"/>
              </w:rPr>
            </w:pPr>
            <w:r>
              <w:rPr>
                <w:rFonts w:hint="eastAsia" w:ascii="宋体" w:hAnsi="宋体" w:eastAsia="宋体" w:cs="宋体"/>
                <w:sz w:val="18"/>
                <w:szCs w:val="18"/>
              </w:rPr>
              <w:t>15</w:t>
            </w:r>
          </w:p>
        </w:tc>
      </w:tr>
      <w:tr w14:paraId="6C2572C6">
        <w:tblPrEx>
          <w:tblCellMar>
            <w:top w:w="0" w:type="dxa"/>
            <w:left w:w="108" w:type="dxa"/>
            <w:bottom w:w="0" w:type="dxa"/>
            <w:right w:w="108" w:type="dxa"/>
          </w:tblCellMar>
        </w:tblPrEx>
        <w:trPr>
          <w:cantSplit/>
          <w:trHeight w:val="740" w:hRule="atLeast"/>
        </w:trPr>
        <w:tc>
          <w:tcPr>
            <w:tcW w:w="917" w:type="pct"/>
            <w:vMerge w:val="continue"/>
            <w:tcBorders>
              <w:left w:val="single" w:color="auto" w:sz="4" w:space="0"/>
              <w:right w:val="single" w:color="auto" w:sz="4" w:space="0"/>
            </w:tcBorders>
            <w:noWrap/>
            <w:vAlign w:val="center"/>
          </w:tcPr>
          <w:p w14:paraId="003232EA">
            <w:pPr>
              <w:jc w:val="center"/>
              <w:rPr>
                <w:rFonts w:hint="eastAsia" w:ascii="宋体" w:hAnsi="宋体" w:eastAsia="宋体" w:cs="宋体"/>
                <w:sz w:val="18"/>
                <w:szCs w:val="18"/>
              </w:rPr>
            </w:pPr>
          </w:p>
        </w:tc>
        <w:tc>
          <w:tcPr>
            <w:tcW w:w="641" w:type="pct"/>
            <w:vMerge w:val="continue"/>
            <w:tcBorders>
              <w:left w:val="nil"/>
              <w:right w:val="single" w:color="auto" w:sz="4" w:space="0"/>
            </w:tcBorders>
            <w:noWrap/>
            <w:vAlign w:val="center"/>
          </w:tcPr>
          <w:p w14:paraId="70832210">
            <w:pPr>
              <w:jc w:val="center"/>
              <w:rPr>
                <w:rFonts w:hint="eastAsia" w:ascii="宋体" w:hAnsi="宋体" w:eastAsia="宋体" w:cs="宋体"/>
                <w:sz w:val="18"/>
                <w:szCs w:val="18"/>
              </w:rPr>
            </w:pPr>
          </w:p>
        </w:tc>
        <w:tc>
          <w:tcPr>
            <w:tcW w:w="966" w:type="pct"/>
            <w:tcBorders>
              <w:top w:val="nil"/>
              <w:left w:val="nil"/>
              <w:bottom w:val="single" w:color="auto" w:sz="4" w:space="0"/>
              <w:right w:val="single" w:color="auto" w:sz="4" w:space="0"/>
            </w:tcBorders>
            <w:noWrap/>
            <w:vAlign w:val="center"/>
          </w:tcPr>
          <w:p w14:paraId="0BB7BCC0">
            <w:pPr>
              <w:jc w:val="center"/>
              <w:rPr>
                <w:rFonts w:hint="eastAsia" w:ascii="宋体" w:hAnsi="宋体" w:eastAsia="宋体" w:cs="宋体"/>
                <w:sz w:val="18"/>
                <w:szCs w:val="18"/>
              </w:rPr>
            </w:pPr>
            <w:r>
              <w:rPr>
                <w:rFonts w:hint="eastAsia" w:ascii="宋体" w:hAnsi="宋体" w:eastAsia="宋体" w:cs="宋体"/>
                <w:sz w:val="18"/>
                <w:szCs w:val="18"/>
              </w:rPr>
              <w:t>保障办公人员数量</w:t>
            </w:r>
          </w:p>
        </w:tc>
        <w:tc>
          <w:tcPr>
            <w:tcW w:w="677" w:type="pct"/>
            <w:tcBorders>
              <w:top w:val="nil"/>
              <w:left w:val="nil"/>
              <w:bottom w:val="single" w:color="auto" w:sz="4" w:space="0"/>
              <w:right w:val="single" w:color="auto" w:sz="4" w:space="0"/>
            </w:tcBorders>
            <w:noWrap/>
            <w:vAlign w:val="center"/>
          </w:tcPr>
          <w:p w14:paraId="093E8A6D">
            <w:pPr>
              <w:jc w:val="center"/>
              <w:rPr>
                <w:rFonts w:hint="eastAsia" w:ascii="宋体" w:hAnsi="宋体" w:eastAsia="宋体" w:cs="宋体"/>
                <w:sz w:val="18"/>
                <w:szCs w:val="18"/>
              </w:rPr>
            </w:pPr>
            <w:r>
              <w:rPr>
                <w:rFonts w:hint="eastAsia" w:ascii="宋体" w:hAnsi="宋体" w:eastAsia="宋体" w:cs="宋体"/>
                <w:sz w:val="18"/>
                <w:szCs w:val="18"/>
              </w:rPr>
              <w:t>&gt;=34人</w:t>
            </w:r>
          </w:p>
        </w:tc>
        <w:tc>
          <w:tcPr>
            <w:tcW w:w="685" w:type="pct"/>
            <w:tcBorders>
              <w:top w:val="nil"/>
              <w:left w:val="nil"/>
              <w:bottom w:val="single" w:color="auto" w:sz="4" w:space="0"/>
              <w:right w:val="single" w:color="auto" w:sz="4" w:space="0"/>
            </w:tcBorders>
            <w:noWrap/>
            <w:vAlign w:val="center"/>
          </w:tcPr>
          <w:p w14:paraId="056D9D81">
            <w:pPr>
              <w:rPr>
                <w:rFonts w:hint="eastAsia" w:ascii="宋体" w:hAnsi="宋体" w:eastAsia="宋体" w:cs="宋体"/>
                <w:sz w:val="18"/>
                <w:szCs w:val="18"/>
              </w:rPr>
            </w:pPr>
            <w:r>
              <w:rPr>
                <w:rFonts w:hint="eastAsia" w:ascii="宋体" w:hAnsi="宋体" w:eastAsia="宋体" w:cs="宋体"/>
                <w:sz w:val="18"/>
                <w:szCs w:val="18"/>
              </w:rPr>
              <w:t>工资表</w:t>
            </w:r>
          </w:p>
        </w:tc>
        <w:tc>
          <w:tcPr>
            <w:tcW w:w="383" w:type="pct"/>
            <w:tcBorders>
              <w:top w:val="nil"/>
              <w:left w:val="nil"/>
              <w:bottom w:val="single" w:color="auto" w:sz="4" w:space="0"/>
              <w:right w:val="single" w:color="auto" w:sz="4" w:space="0"/>
            </w:tcBorders>
            <w:noWrap/>
            <w:vAlign w:val="center"/>
          </w:tcPr>
          <w:p w14:paraId="75865B83">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1" w:type="pct"/>
            <w:tcBorders>
              <w:top w:val="nil"/>
              <w:left w:val="nil"/>
              <w:bottom w:val="single" w:color="auto" w:sz="4" w:space="0"/>
              <w:right w:val="single" w:color="auto" w:sz="4" w:space="0"/>
            </w:tcBorders>
            <w:noWrap/>
            <w:vAlign w:val="center"/>
          </w:tcPr>
          <w:p w14:paraId="524E8475">
            <w:pPr>
              <w:jc w:val="center"/>
              <w:rPr>
                <w:rFonts w:hint="eastAsia" w:ascii="宋体" w:hAnsi="宋体" w:eastAsia="宋体" w:cs="宋体"/>
                <w:sz w:val="18"/>
                <w:szCs w:val="18"/>
              </w:rPr>
            </w:pPr>
            <w:r>
              <w:rPr>
                <w:rFonts w:hint="eastAsia" w:ascii="宋体" w:hAnsi="宋体" w:eastAsia="宋体" w:cs="宋体"/>
                <w:sz w:val="18"/>
                <w:szCs w:val="18"/>
              </w:rPr>
              <w:t>=36人</w:t>
            </w:r>
          </w:p>
        </w:tc>
        <w:tc>
          <w:tcPr>
            <w:tcW w:w="370" w:type="pct"/>
            <w:tcBorders>
              <w:top w:val="nil"/>
              <w:left w:val="nil"/>
              <w:bottom w:val="single" w:color="auto" w:sz="4" w:space="0"/>
              <w:right w:val="single" w:color="auto" w:sz="4" w:space="0"/>
            </w:tcBorders>
            <w:noWrap/>
            <w:vAlign w:val="center"/>
          </w:tcPr>
          <w:p w14:paraId="4DE4F140">
            <w:pPr>
              <w:jc w:val="center"/>
              <w:rPr>
                <w:rFonts w:hint="eastAsia" w:ascii="宋体" w:hAnsi="宋体" w:eastAsia="宋体" w:cs="宋体"/>
                <w:sz w:val="18"/>
                <w:szCs w:val="18"/>
              </w:rPr>
            </w:pPr>
            <w:r>
              <w:rPr>
                <w:rFonts w:hint="eastAsia" w:ascii="宋体" w:hAnsi="宋体" w:eastAsia="宋体" w:cs="宋体"/>
                <w:sz w:val="18"/>
                <w:szCs w:val="18"/>
              </w:rPr>
              <w:t>15</w:t>
            </w:r>
          </w:p>
        </w:tc>
      </w:tr>
      <w:tr w14:paraId="68AAB830">
        <w:tblPrEx>
          <w:tblCellMar>
            <w:top w:w="0" w:type="dxa"/>
            <w:left w:w="108" w:type="dxa"/>
            <w:bottom w:w="0" w:type="dxa"/>
            <w:right w:w="108" w:type="dxa"/>
          </w:tblCellMar>
        </w:tblPrEx>
        <w:trPr>
          <w:cantSplit/>
          <w:trHeight w:val="740" w:hRule="atLeast"/>
        </w:trPr>
        <w:tc>
          <w:tcPr>
            <w:tcW w:w="917" w:type="pct"/>
            <w:vMerge w:val="continue"/>
            <w:tcBorders>
              <w:left w:val="single" w:color="auto" w:sz="4" w:space="0"/>
              <w:right w:val="single" w:color="auto" w:sz="4" w:space="0"/>
            </w:tcBorders>
            <w:noWrap/>
            <w:vAlign w:val="center"/>
          </w:tcPr>
          <w:p w14:paraId="71EFBBF9">
            <w:pPr>
              <w:jc w:val="center"/>
              <w:rPr>
                <w:rFonts w:hint="eastAsia" w:ascii="宋体" w:hAnsi="宋体" w:eastAsia="宋体" w:cs="宋体"/>
                <w:sz w:val="18"/>
                <w:szCs w:val="18"/>
              </w:rPr>
            </w:pPr>
          </w:p>
        </w:tc>
        <w:tc>
          <w:tcPr>
            <w:tcW w:w="641" w:type="pct"/>
            <w:vMerge w:val="continue"/>
            <w:tcBorders>
              <w:left w:val="nil"/>
              <w:right w:val="single" w:color="auto" w:sz="4" w:space="0"/>
            </w:tcBorders>
            <w:noWrap/>
            <w:vAlign w:val="center"/>
          </w:tcPr>
          <w:p w14:paraId="14055D9E">
            <w:pPr>
              <w:jc w:val="center"/>
              <w:rPr>
                <w:rFonts w:hint="eastAsia" w:ascii="宋体" w:hAnsi="宋体" w:eastAsia="宋体" w:cs="宋体"/>
                <w:sz w:val="18"/>
                <w:szCs w:val="18"/>
              </w:rPr>
            </w:pPr>
          </w:p>
        </w:tc>
        <w:tc>
          <w:tcPr>
            <w:tcW w:w="966" w:type="pct"/>
            <w:tcBorders>
              <w:top w:val="nil"/>
              <w:left w:val="nil"/>
              <w:bottom w:val="single" w:color="auto" w:sz="4" w:space="0"/>
              <w:right w:val="single" w:color="auto" w:sz="4" w:space="0"/>
            </w:tcBorders>
            <w:noWrap/>
            <w:vAlign w:val="center"/>
          </w:tcPr>
          <w:p w14:paraId="52FE1417">
            <w:pPr>
              <w:jc w:val="center"/>
              <w:rPr>
                <w:rFonts w:hint="eastAsia" w:ascii="宋体" w:hAnsi="宋体" w:eastAsia="宋体" w:cs="宋体"/>
                <w:sz w:val="18"/>
                <w:szCs w:val="18"/>
              </w:rPr>
            </w:pPr>
            <w:r>
              <w:rPr>
                <w:rFonts w:hint="eastAsia" w:ascii="宋体" w:hAnsi="宋体" w:eastAsia="宋体" w:cs="宋体"/>
                <w:sz w:val="18"/>
                <w:szCs w:val="18"/>
              </w:rPr>
              <w:t>保障公务用车数量</w:t>
            </w:r>
          </w:p>
        </w:tc>
        <w:tc>
          <w:tcPr>
            <w:tcW w:w="677" w:type="pct"/>
            <w:tcBorders>
              <w:top w:val="nil"/>
              <w:left w:val="nil"/>
              <w:bottom w:val="single" w:color="auto" w:sz="4" w:space="0"/>
              <w:right w:val="single" w:color="auto" w:sz="4" w:space="0"/>
            </w:tcBorders>
            <w:noWrap/>
            <w:vAlign w:val="center"/>
          </w:tcPr>
          <w:p w14:paraId="3CA66ABF">
            <w:pPr>
              <w:jc w:val="center"/>
              <w:rPr>
                <w:rFonts w:hint="eastAsia" w:ascii="宋体" w:hAnsi="宋体" w:eastAsia="宋体" w:cs="宋体"/>
                <w:sz w:val="18"/>
                <w:szCs w:val="18"/>
              </w:rPr>
            </w:pPr>
            <w:r>
              <w:rPr>
                <w:rFonts w:hint="eastAsia" w:ascii="宋体" w:hAnsi="宋体" w:eastAsia="宋体" w:cs="宋体"/>
                <w:sz w:val="18"/>
                <w:szCs w:val="18"/>
              </w:rPr>
              <w:t>&gt;=2辆</w:t>
            </w:r>
          </w:p>
        </w:tc>
        <w:tc>
          <w:tcPr>
            <w:tcW w:w="685" w:type="pct"/>
            <w:tcBorders>
              <w:top w:val="nil"/>
              <w:left w:val="nil"/>
              <w:bottom w:val="single" w:color="auto" w:sz="4" w:space="0"/>
              <w:right w:val="single" w:color="auto" w:sz="4" w:space="0"/>
            </w:tcBorders>
            <w:noWrap/>
            <w:vAlign w:val="center"/>
          </w:tcPr>
          <w:p w14:paraId="491D8CD7">
            <w:pPr>
              <w:rPr>
                <w:rFonts w:hint="eastAsia" w:ascii="宋体" w:hAnsi="宋体" w:eastAsia="宋体" w:cs="宋体"/>
                <w:sz w:val="18"/>
                <w:szCs w:val="18"/>
              </w:rPr>
            </w:pPr>
            <w:r>
              <w:rPr>
                <w:rFonts w:hint="eastAsia" w:ascii="宋体" w:hAnsi="宋体" w:eastAsia="宋体" w:cs="宋体"/>
                <w:sz w:val="18"/>
                <w:szCs w:val="18"/>
              </w:rPr>
              <w:t>决算报表</w:t>
            </w:r>
          </w:p>
        </w:tc>
        <w:tc>
          <w:tcPr>
            <w:tcW w:w="383" w:type="pct"/>
            <w:tcBorders>
              <w:top w:val="nil"/>
              <w:left w:val="nil"/>
              <w:bottom w:val="single" w:color="auto" w:sz="4" w:space="0"/>
              <w:right w:val="single" w:color="auto" w:sz="4" w:space="0"/>
            </w:tcBorders>
            <w:noWrap/>
            <w:vAlign w:val="center"/>
          </w:tcPr>
          <w:p w14:paraId="674C3DD0">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1" w:type="pct"/>
            <w:tcBorders>
              <w:top w:val="nil"/>
              <w:left w:val="nil"/>
              <w:bottom w:val="single" w:color="auto" w:sz="4" w:space="0"/>
              <w:right w:val="single" w:color="auto" w:sz="4" w:space="0"/>
            </w:tcBorders>
            <w:noWrap/>
            <w:vAlign w:val="center"/>
          </w:tcPr>
          <w:p w14:paraId="6A5A8A33">
            <w:pPr>
              <w:jc w:val="center"/>
              <w:rPr>
                <w:rFonts w:hint="eastAsia" w:ascii="宋体" w:hAnsi="宋体" w:eastAsia="宋体" w:cs="宋体"/>
                <w:sz w:val="18"/>
                <w:szCs w:val="18"/>
              </w:rPr>
            </w:pPr>
            <w:r>
              <w:rPr>
                <w:rFonts w:hint="eastAsia" w:ascii="宋体" w:hAnsi="宋体" w:eastAsia="宋体" w:cs="宋体"/>
                <w:sz w:val="18"/>
                <w:szCs w:val="18"/>
              </w:rPr>
              <w:t>=2辆</w:t>
            </w:r>
          </w:p>
        </w:tc>
        <w:tc>
          <w:tcPr>
            <w:tcW w:w="370" w:type="pct"/>
            <w:tcBorders>
              <w:top w:val="nil"/>
              <w:left w:val="nil"/>
              <w:bottom w:val="single" w:color="auto" w:sz="4" w:space="0"/>
              <w:right w:val="single" w:color="auto" w:sz="4" w:space="0"/>
            </w:tcBorders>
            <w:noWrap/>
            <w:vAlign w:val="center"/>
          </w:tcPr>
          <w:p w14:paraId="58774EE1">
            <w:pPr>
              <w:jc w:val="center"/>
              <w:rPr>
                <w:rFonts w:hint="eastAsia" w:ascii="宋体" w:hAnsi="宋体" w:eastAsia="宋体" w:cs="宋体"/>
                <w:sz w:val="18"/>
                <w:szCs w:val="18"/>
              </w:rPr>
            </w:pPr>
            <w:r>
              <w:rPr>
                <w:rFonts w:hint="eastAsia" w:ascii="宋体" w:hAnsi="宋体" w:eastAsia="宋体" w:cs="宋体"/>
                <w:sz w:val="18"/>
                <w:szCs w:val="18"/>
              </w:rPr>
              <w:t>15</w:t>
            </w:r>
          </w:p>
        </w:tc>
      </w:tr>
      <w:tr w14:paraId="30E7B85B">
        <w:tblPrEx>
          <w:tblCellMar>
            <w:top w:w="0" w:type="dxa"/>
            <w:left w:w="108" w:type="dxa"/>
            <w:bottom w:w="0" w:type="dxa"/>
            <w:right w:w="108" w:type="dxa"/>
          </w:tblCellMar>
        </w:tblPrEx>
        <w:trPr>
          <w:cantSplit/>
          <w:trHeight w:val="740" w:hRule="atLeast"/>
        </w:trPr>
        <w:tc>
          <w:tcPr>
            <w:tcW w:w="917" w:type="pct"/>
            <w:vMerge w:val="continue"/>
            <w:tcBorders>
              <w:left w:val="single" w:color="auto" w:sz="4" w:space="0"/>
              <w:bottom w:val="single" w:color="auto" w:sz="4" w:space="0"/>
              <w:right w:val="single" w:color="auto" w:sz="4" w:space="0"/>
            </w:tcBorders>
            <w:noWrap/>
            <w:vAlign w:val="center"/>
          </w:tcPr>
          <w:p w14:paraId="0566966F">
            <w:pPr>
              <w:jc w:val="center"/>
              <w:rPr>
                <w:rFonts w:hint="eastAsia" w:ascii="宋体" w:hAnsi="宋体" w:eastAsia="宋体" w:cs="宋体"/>
                <w:sz w:val="18"/>
                <w:szCs w:val="18"/>
              </w:rPr>
            </w:pPr>
          </w:p>
        </w:tc>
        <w:tc>
          <w:tcPr>
            <w:tcW w:w="641" w:type="pct"/>
            <w:vMerge w:val="continue"/>
            <w:tcBorders>
              <w:left w:val="nil"/>
              <w:bottom w:val="single" w:color="auto" w:sz="4" w:space="0"/>
              <w:right w:val="single" w:color="auto" w:sz="4" w:space="0"/>
            </w:tcBorders>
            <w:noWrap/>
            <w:vAlign w:val="center"/>
          </w:tcPr>
          <w:p w14:paraId="2965B44C">
            <w:pPr>
              <w:jc w:val="center"/>
              <w:rPr>
                <w:rFonts w:hint="eastAsia" w:ascii="宋体" w:hAnsi="宋体" w:eastAsia="宋体" w:cs="宋体"/>
                <w:sz w:val="18"/>
                <w:szCs w:val="18"/>
              </w:rPr>
            </w:pPr>
          </w:p>
        </w:tc>
        <w:tc>
          <w:tcPr>
            <w:tcW w:w="966" w:type="pct"/>
            <w:tcBorders>
              <w:top w:val="nil"/>
              <w:left w:val="nil"/>
              <w:bottom w:val="single" w:color="auto" w:sz="4" w:space="0"/>
              <w:right w:val="single" w:color="auto" w:sz="4" w:space="0"/>
            </w:tcBorders>
            <w:noWrap/>
            <w:vAlign w:val="center"/>
          </w:tcPr>
          <w:p w14:paraId="1EC109B9">
            <w:pPr>
              <w:jc w:val="center"/>
              <w:rPr>
                <w:rFonts w:hint="eastAsia" w:ascii="宋体" w:hAnsi="宋体" w:eastAsia="宋体" w:cs="宋体"/>
                <w:sz w:val="18"/>
                <w:szCs w:val="18"/>
              </w:rPr>
            </w:pPr>
            <w:r>
              <w:rPr>
                <w:rFonts w:hint="eastAsia" w:ascii="宋体" w:hAnsi="宋体" w:eastAsia="宋体" w:cs="宋体"/>
                <w:sz w:val="18"/>
                <w:szCs w:val="18"/>
              </w:rPr>
              <w:t>房屋建筑物供暖面积1</w:t>
            </w:r>
          </w:p>
        </w:tc>
        <w:tc>
          <w:tcPr>
            <w:tcW w:w="677" w:type="pct"/>
            <w:tcBorders>
              <w:top w:val="nil"/>
              <w:left w:val="nil"/>
              <w:bottom w:val="single" w:color="auto" w:sz="4" w:space="0"/>
              <w:right w:val="single" w:color="auto" w:sz="4" w:space="0"/>
            </w:tcBorders>
            <w:noWrap/>
            <w:vAlign w:val="center"/>
          </w:tcPr>
          <w:p w14:paraId="262A2FD1">
            <w:pPr>
              <w:jc w:val="center"/>
              <w:rPr>
                <w:rFonts w:hint="eastAsia" w:ascii="宋体" w:hAnsi="宋体" w:eastAsia="宋体" w:cs="宋体"/>
                <w:sz w:val="18"/>
                <w:szCs w:val="18"/>
              </w:rPr>
            </w:pPr>
            <w:r>
              <w:rPr>
                <w:rFonts w:hint="eastAsia" w:ascii="宋体" w:hAnsi="宋体" w:eastAsia="宋体" w:cs="宋体"/>
                <w:sz w:val="18"/>
                <w:szCs w:val="18"/>
              </w:rPr>
              <w:t>&gt;=5019.5平方米</w:t>
            </w:r>
          </w:p>
        </w:tc>
        <w:tc>
          <w:tcPr>
            <w:tcW w:w="685" w:type="pct"/>
            <w:tcBorders>
              <w:top w:val="nil"/>
              <w:left w:val="nil"/>
              <w:bottom w:val="single" w:color="auto" w:sz="4" w:space="0"/>
              <w:right w:val="single" w:color="auto" w:sz="4" w:space="0"/>
            </w:tcBorders>
            <w:noWrap/>
            <w:vAlign w:val="center"/>
          </w:tcPr>
          <w:p w14:paraId="13C86417">
            <w:pPr>
              <w:rPr>
                <w:rFonts w:hint="eastAsia" w:ascii="宋体" w:hAnsi="宋体" w:eastAsia="宋体" w:cs="宋体"/>
                <w:sz w:val="18"/>
                <w:szCs w:val="18"/>
              </w:rPr>
            </w:pPr>
            <w:r>
              <w:rPr>
                <w:rFonts w:hint="eastAsia" w:ascii="宋体" w:hAnsi="宋体" w:eastAsia="宋体" w:cs="宋体"/>
                <w:sz w:val="18"/>
                <w:szCs w:val="18"/>
              </w:rPr>
              <w:t>发票</w:t>
            </w:r>
          </w:p>
        </w:tc>
        <w:tc>
          <w:tcPr>
            <w:tcW w:w="383" w:type="pct"/>
            <w:tcBorders>
              <w:top w:val="nil"/>
              <w:left w:val="nil"/>
              <w:bottom w:val="single" w:color="auto" w:sz="4" w:space="0"/>
              <w:right w:val="single" w:color="auto" w:sz="4" w:space="0"/>
            </w:tcBorders>
            <w:noWrap/>
            <w:vAlign w:val="center"/>
          </w:tcPr>
          <w:p w14:paraId="1069CE45">
            <w:pPr>
              <w:jc w:val="center"/>
              <w:rPr>
                <w:rFonts w:hint="eastAsia" w:ascii="宋体" w:hAnsi="宋体" w:eastAsia="宋体" w:cs="宋体"/>
                <w:sz w:val="18"/>
                <w:szCs w:val="18"/>
              </w:rPr>
            </w:pPr>
            <w:r>
              <w:rPr>
                <w:rFonts w:hint="eastAsia" w:ascii="宋体" w:hAnsi="宋体" w:eastAsia="宋体" w:cs="宋体"/>
                <w:sz w:val="18"/>
                <w:szCs w:val="18"/>
              </w:rPr>
              <w:t>15</w:t>
            </w:r>
          </w:p>
        </w:tc>
        <w:tc>
          <w:tcPr>
            <w:tcW w:w="361" w:type="pct"/>
            <w:tcBorders>
              <w:top w:val="nil"/>
              <w:left w:val="nil"/>
              <w:bottom w:val="single" w:color="auto" w:sz="4" w:space="0"/>
              <w:right w:val="single" w:color="auto" w:sz="4" w:space="0"/>
            </w:tcBorders>
            <w:noWrap/>
            <w:vAlign w:val="center"/>
          </w:tcPr>
          <w:p w14:paraId="32243771">
            <w:pPr>
              <w:jc w:val="center"/>
              <w:rPr>
                <w:rFonts w:hint="eastAsia" w:ascii="宋体" w:hAnsi="宋体" w:eastAsia="宋体" w:cs="宋体"/>
                <w:sz w:val="18"/>
                <w:szCs w:val="18"/>
              </w:rPr>
            </w:pPr>
            <w:r>
              <w:rPr>
                <w:rFonts w:hint="eastAsia" w:ascii="宋体" w:hAnsi="宋体" w:eastAsia="宋体" w:cs="宋体"/>
                <w:sz w:val="18"/>
                <w:szCs w:val="18"/>
              </w:rPr>
              <w:t>=4088.55</w:t>
            </w:r>
          </w:p>
        </w:tc>
        <w:tc>
          <w:tcPr>
            <w:tcW w:w="370" w:type="pct"/>
            <w:tcBorders>
              <w:top w:val="nil"/>
              <w:left w:val="nil"/>
              <w:bottom w:val="single" w:color="auto" w:sz="4" w:space="0"/>
              <w:right w:val="single" w:color="auto" w:sz="4" w:space="0"/>
            </w:tcBorders>
            <w:noWrap/>
            <w:vAlign w:val="center"/>
          </w:tcPr>
          <w:p w14:paraId="21BDB8AF">
            <w:pPr>
              <w:jc w:val="center"/>
              <w:rPr>
                <w:rFonts w:hint="eastAsia" w:ascii="宋体" w:hAnsi="宋体" w:eastAsia="宋体" w:cs="宋体"/>
                <w:sz w:val="18"/>
                <w:szCs w:val="18"/>
              </w:rPr>
            </w:pPr>
            <w:r>
              <w:rPr>
                <w:rFonts w:hint="eastAsia" w:ascii="宋体" w:hAnsi="宋体" w:eastAsia="宋体" w:cs="宋体"/>
                <w:sz w:val="18"/>
                <w:szCs w:val="18"/>
              </w:rPr>
              <w:t>12.22</w:t>
            </w:r>
          </w:p>
        </w:tc>
      </w:tr>
      <w:tr w14:paraId="013DE0ED">
        <w:tblPrEx>
          <w:tblCellMar>
            <w:top w:w="0" w:type="dxa"/>
            <w:left w:w="108" w:type="dxa"/>
            <w:bottom w:w="0" w:type="dxa"/>
            <w:right w:w="108" w:type="dxa"/>
          </w:tblCellMar>
        </w:tblPrEx>
        <w:trPr>
          <w:cantSplit/>
          <w:trHeight w:val="740" w:hRule="atLeast"/>
        </w:trPr>
        <w:tc>
          <w:tcPr>
            <w:tcW w:w="917" w:type="pct"/>
            <w:tcBorders>
              <w:top w:val="single" w:color="auto" w:sz="4" w:space="0"/>
              <w:left w:val="single" w:color="auto" w:sz="4" w:space="0"/>
              <w:bottom w:val="single" w:color="auto" w:sz="4" w:space="0"/>
              <w:right w:val="single" w:color="auto" w:sz="4" w:space="0"/>
            </w:tcBorders>
            <w:noWrap/>
            <w:vAlign w:val="center"/>
          </w:tcPr>
          <w:p w14:paraId="3DFE633C">
            <w:pPr>
              <w:jc w:val="center"/>
              <w:rPr>
                <w:rFonts w:hint="eastAsia" w:ascii="宋体" w:hAnsi="宋体" w:eastAsia="宋体" w:cs="宋体"/>
                <w:sz w:val="18"/>
                <w:szCs w:val="18"/>
              </w:rPr>
            </w:pPr>
            <w:r>
              <w:rPr>
                <w:rFonts w:hint="eastAsia" w:ascii="宋体" w:hAnsi="宋体" w:eastAsia="宋体" w:cs="宋体"/>
                <w:sz w:val="18"/>
                <w:szCs w:val="18"/>
              </w:rPr>
              <w:t>社会效益</w:t>
            </w:r>
          </w:p>
        </w:tc>
        <w:tc>
          <w:tcPr>
            <w:tcW w:w="641" w:type="pct"/>
            <w:tcBorders>
              <w:top w:val="nil"/>
              <w:left w:val="nil"/>
              <w:bottom w:val="single" w:color="auto" w:sz="4" w:space="0"/>
              <w:right w:val="single" w:color="auto" w:sz="4" w:space="0"/>
            </w:tcBorders>
            <w:noWrap/>
            <w:vAlign w:val="center"/>
          </w:tcPr>
          <w:p w14:paraId="614B6087">
            <w:pPr>
              <w:jc w:val="center"/>
              <w:rPr>
                <w:rFonts w:hint="eastAsia" w:ascii="宋体" w:hAnsi="宋体" w:eastAsia="宋体" w:cs="宋体"/>
                <w:sz w:val="18"/>
                <w:szCs w:val="18"/>
              </w:rPr>
            </w:pPr>
            <w:r>
              <w:rPr>
                <w:rFonts w:hint="eastAsia" w:ascii="宋体" w:hAnsi="宋体" w:eastAsia="宋体" w:cs="宋体"/>
                <w:sz w:val="18"/>
                <w:szCs w:val="18"/>
              </w:rPr>
              <w:t>数量批标</w:t>
            </w:r>
          </w:p>
        </w:tc>
        <w:tc>
          <w:tcPr>
            <w:tcW w:w="966" w:type="pct"/>
            <w:tcBorders>
              <w:top w:val="nil"/>
              <w:left w:val="nil"/>
              <w:bottom w:val="single" w:color="auto" w:sz="4" w:space="0"/>
              <w:right w:val="single" w:color="auto" w:sz="4" w:space="0"/>
            </w:tcBorders>
            <w:noWrap/>
            <w:vAlign w:val="center"/>
          </w:tcPr>
          <w:p w14:paraId="732FB805">
            <w:pPr>
              <w:jc w:val="center"/>
              <w:rPr>
                <w:rFonts w:hint="eastAsia" w:ascii="宋体" w:hAnsi="宋体" w:eastAsia="宋体" w:cs="宋体"/>
                <w:sz w:val="18"/>
                <w:szCs w:val="18"/>
              </w:rPr>
            </w:pPr>
            <w:r>
              <w:rPr>
                <w:rFonts w:hint="eastAsia" w:ascii="宋体" w:hAnsi="宋体" w:eastAsia="宋体" w:cs="宋体"/>
                <w:sz w:val="18"/>
                <w:szCs w:val="18"/>
              </w:rPr>
              <w:t>受益处室数量</w:t>
            </w:r>
          </w:p>
        </w:tc>
        <w:tc>
          <w:tcPr>
            <w:tcW w:w="677" w:type="pct"/>
            <w:tcBorders>
              <w:top w:val="nil"/>
              <w:left w:val="nil"/>
              <w:bottom w:val="single" w:color="auto" w:sz="4" w:space="0"/>
              <w:right w:val="single" w:color="auto" w:sz="4" w:space="0"/>
            </w:tcBorders>
            <w:noWrap/>
            <w:vAlign w:val="center"/>
          </w:tcPr>
          <w:p w14:paraId="4DA98A5D">
            <w:pPr>
              <w:jc w:val="center"/>
              <w:rPr>
                <w:rFonts w:hint="eastAsia" w:ascii="宋体" w:hAnsi="宋体" w:eastAsia="宋体" w:cs="宋体"/>
                <w:sz w:val="18"/>
                <w:szCs w:val="18"/>
              </w:rPr>
            </w:pPr>
            <w:r>
              <w:rPr>
                <w:rFonts w:hint="eastAsia" w:ascii="宋体" w:hAnsi="宋体" w:eastAsia="宋体" w:cs="宋体"/>
                <w:sz w:val="18"/>
                <w:szCs w:val="18"/>
              </w:rPr>
              <w:t>=9个</w:t>
            </w:r>
          </w:p>
        </w:tc>
        <w:tc>
          <w:tcPr>
            <w:tcW w:w="685" w:type="pct"/>
            <w:tcBorders>
              <w:top w:val="nil"/>
              <w:left w:val="nil"/>
              <w:bottom w:val="single" w:color="auto" w:sz="4" w:space="0"/>
              <w:right w:val="single" w:color="auto" w:sz="4" w:space="0"/>
            </w:tcBorders>
            <w:noWrap/>
            <w:vAlign w:val="center"/>
          </w:tcPr>
          <w:p w14:paraId="2029D775">
            <w:pPr>
              <w:rPr>
                <w:rFonts w:hint="eastAsia" w:ascii="宋体" w:hAnsi="宋体" w:eastAsia="宋体" w:cs="宋体"/>
                <w:sz w:val="18"/>
                <w:szCs w:val="18"/>
              </w:rPr>
            </w:pPr>
            <w:r>
              <w:rPr>
                <w:rFonts w:hint="eastAsia" w:ascii="宋体" w:hAnsi="宋体" w:eastAsia="宋体" w:cs="宋体"/>
                <w:sz w:val="18"/>
                <w:szCs w:val="18"/>
              </w:rPr>
              <w:t>三定方案</w:t>
            </w:r>
          </w:p>
        </w:tc>
        <w:tc>
          <w:tcPr>
            <w:tcW w:w="383" w:type="pct"/>
            <w:tcBorders>
              <w:top w:val="nil"/>
              <w:left w:val="nil"/>
              <w:bottom w:val="single" w:color="auto" w:sz="4" w:space="0"/>
              <w:right w:val="single" w:color="auto" w:sz="4" w:space="0"/>
            </w:tcBorders>
            <w:noWrap/>
            <w:vAlign w:val="center"/>
          </w:tcPr>
          <w:p w14:paraId="085FAE6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361" w:type="pct"/>
            <w:tcBorders>
              <w:top w:val="nil"/>
              <w:left w:val="nil"/>
              <w:bottom w:val="single" w:color="auto" w:sz="4" w:space="0"/>
              <w:right w:val="single" w:color="auto" w:sz="4" w:space="0"/>
            </w:tcBorders>
            <w:noWrap/>
            <w:vAlign w:val="center"/>
          </w:tcPr>
          <w:p w14:paraId="0A0899DB">
            <w:pPr>
              <w:jc w:val="center"/>
              <w:rPr>
                <w:rFonts w:hint="eastAsia" w:ascii="宋体" w:hAnsi="宋体" w:eastAsia="宋体" w:cs="宋体"/>
                <w:sz w:val="18"/>
                <w:szCs w:val="18"/>
              </w:rPr>
            </w:pPr>
            <w:r>
              <w:rPr>
                <w:rFonts w:hint="eastAsia" w:ascii="宋体" w:hAnsi="宋体" w:eastAsia="宋体" w:cs="宋体"/>
                <w:sz w:val="18"/>
                <w:szCs w:val="18"/>
              </w:rPr>
              <w:t>=9个</w:t>
            </w:r>
          </w:p>
        </w:tc>
        <w:tc>
          <w:tcPr>
            <w:tcW w:w="370" w:type="pct"/>
            <w:tcBorders>
              <w:top w:val="nil"/>
              <w:left w:val="nil"/>
              <w:bottom w:val="single" w:color="auto" w:sz="4" w:space="0"/>
              <w:right w:val="single" w:color="auto" w:sz="4" w:space="0"/>
            </w:tcBorders>
            <w:noWrap/>
            <w:vAlign w:val="center"/>
          </w:tcPr>
          <w:p w14:paraId="7ED59E01">
            <w:pPr>
              <w:jc w:val="center"/>
              <w:rPr>
                <w:rFonts w:hint="eastAsia" w:ascii="宋体" w:hAnsi="宋体" w:eastAsia="宋体" w:cs="宋体"/>
                <w:sz w:val="18"/>
                <w:szCs w:val="18"/>
              </w:rPr>
            </w:pPr>
            <w:r>
              <w:rPr>
                <w:rFonts w:hint="eastAsia" w:ascii="宋体" w:hAnsi="宋体" w:eastAsia="宋体" w:cs="宋体"/>
                <w:sz w:val="18"/>
                <w:szCs w:val="18"/>
              </w:rPr>
              <w:t>30</w:t>
            </w:r>
          </w:p>
        </w:tc>
      </w:tr>
    </w:tbl>
    <w:p w14:paraId="2477808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9FAB28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0" w:type="pct"/>
        <w:jc w:val="center"/>
        <w:tblLayout w:type="autofit"/>
        <w:tblCellMar>
          <w:top w:w="0" w:type="dxa"/>
          <w:left w:w="108" w:type="dxa"/>
          <w:bottom w:w="0" w:type="dxa"/>
          <w:right w:w="108" w:type="dxa"/>
        </w:tblCellMar>
      </w:tblPr>
      <w:tblGrid>
        <w:gridCol w:w="578"/>
        <w:gridCol w:w="488"/>
        <w:gridCol w:w="488"/>
        <w:gridCol w:w="916"/>
        <w:gridCol w:w="489"/>
        <w:gridCol w:w="756"/>
        <w:gridCol w:w="846"/>
        <w:gridCol w:w="666"/>
        <w:gridCol w:w="666"/>
        <w:gridCol w:w="445"/>
        <w:gridCol w:w="424"/>
        <w:gridCol w:w="435"/>
        <w:gridCol w:w="503"/>
        <w:gridCol w:w="1156"/>
      </w:tblGrid>
      <w:tr w14:paraId="137653DA">
        <w:tblPrEx>
          <w:tblCellMar>
            <w:top w:w="0" w:type="dxa"/>
            <w:left w:w="108" w:type="dxa"/>
            <w:bottom w:w="0" w:type="dxa"/>
            <w:right w:w="108" w:type="dxa"/>
          </w:tblCellMar>
        </w:tblPrEx>
        <w:trPr>
          <w:trHeight w:val="72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1E21A2C4">
            <w:pPr>
              <w:jc w:val="center"/>
              <w:rPr>
                <w:rFonts w:hint="eastAsia" w:ascii="宋体" w:hAnsi="宋体" w:eastAsia="宋体" w:cs="宋体"/>
                <w:b/>
                <w:bCs/>
                <w:color w:val="000000"/>
                <w:sz w:val="18"/>
                <w:szCs w:val="18"/>
              </w:rPr>
            </w:pPr>
            <w:bookmarkStart w:id="2" w:name="_Hlk201837198"/>
            <w:r>
              <w:rPr>
                <w:rFonts w:hint="eastAsia" w:ascii="宋体" w:hAnsi="宋体" w:eastAsia="宋体" w:cs="宋体"/>
                <w:b/>
                <w:bCs/>
                <w:color w:val="000000"/>
                <w:sz w:val="18"/>
                <w:szCs w:val="18"/>
              </w:rPr>
              <w:t>项目名称</w:t>
            </w:r>
          </w:p>
        </w:tc>
        <w:tc>
          <w:tcPr>
            <w:tcW w:w="4359" w:type="pct"/>
            <w:gridSpan w:val="12"/>
            <w:tcBorders>
              <w:top w:val="single" w:color="auto" w:sz="4" w:space="0"/>
              <w:left w:val="nil"/>
              <w:bottom w:val="single" w:color="auto" w:sz="4" w:space="0"/>
              <w:right w:val="single" w:color="auto" w:sz="4" w:space="0"/>
            </w:tcBorders>
            <w:vAlign w:val="center"/>
          </w:tcPr>
          <w:p w14:paraId="647DA8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2023年“为民办实事”驻村（社区）工作经费</w:t>
            </w:r>
          </w:p>
        </w:tc>
      </w:tr>
      <w:tr w14:paraId="0549BACC">
        <w:tblPrEx>
          <w:tblCellMar>
            <w:top w:w="0" w:type="dxa"/>
            <w:left w:w="108" w:type="dxa"/>
            <w:bottom w:w="0" w:type="dxa"/>
            <w:right w:w="108" w:type="dxa"/>
          </w:tblCellMar>
        </w:tblPrEx>
        <w:trPr>
          <w:trHeight w:val="38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7EB888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74" w:type="pct"/>
            <w:gridSpan w:val="5"/>
            <w:tcBorders>
              <w:top w:val="single" w:color="auto" w:sz="4" w:space="0"/>
              <w:left w:val="nil"/>
              <w:bottom w:val="single" w:color="auto" w:sz="4" w:space="0"/>
              <w:right w:val="single" w:color="auto" w:sz="4" w:space="0"/>
            </w:tcBorders>
            <w:vAlign w:val="center"/>
          </w:tcPr>
          <w:p w14:paraId="5D67DE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646" w:type="pct"/>
            <w:gridSpan w:val="2"/>
            <w:tcBorders>
              <w:top w:val="single" w:color="auto" w:sz="4" w:space="0"/>
              <w:left w:val="nil"/>
              <w:bottom w:val="single" w:color="auto" w:sz="4" w:space="0"/>
              <w:right w:val="single" w:color="auto" w:sz="4" w:space="0"/>
            </w:tcBorders>
            <w:vAlign w:val="center"/>
          </w:tcPr>
          <w:p w14:paraId="34589F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939" w:type="pct"/>
            <w:gridSpan w:val="5"/>
            <w:tcBorders>
              <w:top w:val="single" w:color="auto" w:sz="4" w:space="0"/>
              <w:left w:val="nil"/>
              <w:bottom w:val="single" w:color="auto" w:sz="4" w:space="0"/>
              <w:right w:val="single" w:color="auto" w:sz="4" w:space="0"/>
            </w:tcBorders>
            <w:vAlign w:val="center"/>
          </w:tcPr>
          <w:p w14:paraId="12B25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昌吉市财政局</w:t>
            </w:r>
          </w:p>
        </w:tc>
      </w:tr>
      <w:tr w14:paraId="4A6BAF60">
        <w:tblPrEx>
          <w:tblCellMar>
            <w:top w:w="0" w:type="dxa"/>
            <w:left w:w="108" w:type="dxa"/>
            <w:bottom w:w="0" w:type="dxa"/>
            <w:right w:w="108" w:type="dxa"/>
          </w:tblCellMar>
        </w:tblPrEx>
        <w:trPr>
          <w:trHeight w:val="38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4D12DA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41" w:type="pct"/>
            <w:gridSpan w:val="2"/>
            <w:tcBorders>
              <w:top w:val="single" w:color="auto" w:sz="4" w:space="0"/>
              <w:left w:val="nil"/>
              <w:bottom w:val="single" w:color="auto" w:sz="4" w:space="0"/>
              <w:right w:val="single" w:color="auto" w:sz="4" w:space="0"/>
            </w:tcBorders>
            <w:vAlign w:val="center"/>
          </w:tcPr>
          <w:p w14:paraId="394ED1F6">
            <w:pPr>
              <w:jc w:val="center"/>
              <w:rPr>
                <w:rFonts w:hint="eastAsia" w:ascii="宋体" w:hAnsi="宋体" w:eastAsia="宋体" w:cs="宋体"/>
                <w:color w:val="000000"/>
                <w:sz w:val="18"/>
                <w:szCs w:val="18"/>
              </w:rPr>
            </w:pPr>
          </w:p>
        </w:tc>
        <w:tc>
          <w:tcPr>
            <w:tcW w:w="563" w:type="pct"/>
            <w:tcBorders>
              <w:top w:val="single" w:color="auto" w:sz="4" w:space="0"/>
              <w:left w:val="nil"/>
              <w:bottom w:val="single" w:color="auto" w:sz="4" w:space="0"/>
              <w:right w:val="single" w:color="auto" w:sz="4" w:space="0"/>
            </w:tcBorders>
            <w:vAlign w:val="center"/>
          </w:tcPr>
          <w:p w14:paraId="1CA2BA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890" w:type="pct"/>
            <w:gridSpan w:val="3"/>
            <w:tcBorders>
              <w:top w:val="single" w:color="auto" w:sz="4" w:space="0"/>
              <w:left w:val="nil"/>
              <w:bottom w:val="single" w:color="auto" w:sz="4" w:space="0"/>
              <w:right w:val="single" w:color="auto" w:sz="4" w:space="0"/>
            </w:tcBorders>
            <w:vAlign w:val="center"/>
          </w:tcPr>
          <w:p w14:paraId="7799BC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46" w:type="pct"/>
            <w:gridSpan w:val="2"/>
            <w:tcBorders>
              <w:top w:val="single" w:color="auto" w:sz="4" w:space="0"/>
              <w:left w:val="nil"/>
              <w:bottom w:val="single" w:color="auto" w:sz="4" w:space="0"/>
              <w:right w:val="single" w:color="auto" w:sz="4" w:space="0"/>
            </w:tcBorders>
            <w:vAlign w:val="center"/>
          </w:tcPr>
          <w:p w14:paraId="085DE9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20" w:type="pct"/>
            <w:gridSpan w:val="2"/>
            <w:tcBorders>
              <w:top w:val="nil"/>
              <w:left w:val="nil"/>
              <w:bottom w:val="single" w:color="auto" w:sz="4" w:space="0"/>
              <w:right w:val="single" w:color="auto" w:sz="4" w:space="0"/>
            </w:tcBorders>
            <w:vAlign w:val="center"/>
          </w:tcPr>
          <w:p w14:paraId="26375C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17" w:type="pct"/>
            <w:gridSpan w:val="2"/>
            <w:tcBorders>
              <w:top w:val="single" w:color="auto" w:sz="4" w:space="0"/>
              <w:left w:val="nil"/>
              <w:bottom w:val="single" w:color="auto" w:sz="4" w:space="0"/>
              <w:right w:val="single" w:color="auto" w:sz="4" w:space="0"/>
            </w:tcBorders>
            <w:vAlign w:val="center"/>
          </w:tcPr>
          <w:p w14:paraId="3AB508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702" w:type="pct"/>
            <w:tcBorders>
              <w:top w:val="nil"/>
              <w:left w:val="nil"/>
              <w:bottom w:val="single" w:color="auto" w:sz="4" w:space="0"/>
              <w:right w:val="single" w:color="auto" w:sz="4" w:space="0"/>
            </w:tcBorders>
            <w:vAlign w:val="center"/>
          </w:tcPr>
          <w:p w14:paraId="6CAEE0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1030FA9">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3E6DCADA">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299F15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563" w:type="pct"/>
            <w:tcBorders>
              <w:top w:val="single" w:color="auto" w:sz="4" w:space="0"/>
              <w:left w:val="nil"/>
              <w:bottom w:val="single" w:color="auto" w:sz="4" w:space="0"/>
              <w:right w:val="single" w:color="auto" w:sz="4" w:space="0"/>
            </w:tcBorders>
            <w:vAlign w:val="center"/>
          </w:tcPr>
          <w:p w14:paraId="31C8A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5.97</w:t>
            </w:r>
          </w:p>
        </w:tc>
        <w:tc>
          <w:tcPr>
            <w:tcW w:w="890" w:type="pct"/>
            <w:gridSpan w:val="3"/>
            <w:tcBorders>
              <w:top w:val="single" w:color="auto" w:sz="4" w:space="0"/>
              <w:left w:val="nil"/>
              <w:bottom w:val="single" w:color="auto" w:sz="4" w:space="0"/>
              <w:right w:val="single" w:color="auto" w:sz="4" w:space="0"/>
            </w:tcBorders>
            <w:vAlign w:val="center"/>
          </w:tcPr>
          <w:p w14:paraId="32B5D2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5.97</w:t>
            </w:r>
          </w:p>
        </w:tc>
        <w:tc>
          <w:tcPr>
            <w:tcW w:w="646" w:type="pct"/>
            <w:gridSpan w:val="2"/>
            <w:tcBorders>
              <w:top w:val="single" w:color="auto" w:sz="4" w:space="0"/>
              <w:left w:val="nil"/>
              <w:bottom w:val="single" w:color="auto" w:sz="4" w:space="0"/>
              <w:right w:val="single" w:color="auto" w:sz="4" w:space="0"/>
            </w:tcBorders>
            <w:vAlign w:val="center"/>
          </w:tcPr>
          <w:p w14:paraId="304A8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4.48</w:t>
            </w:r>
          </w:p>
        </w:tc>
        <w:tc>
          <w:tcPr>
            <w:tcW w:w="620" w:type="pct"/>
            <w:gridSpan w:val="2"/>
            <w:tcBorders>
              <w:top w:val="nil"/>
              <w:left w:val="nil"/>
              <w:bottom w:val="single" w:color="auto" w:sz="4" w:space="0"/>
              <w:right w:val="single" w:color="auto" w:sz="4" w:space="0"/>
            </w:tcBorders>
            <w:vAlign w:val="center"/>
          </w:tcPr>
          <w:p w14:paraId="002D01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7" w:type="pct"/>
            <w:gridSpan w:val="2"/>
            <w:tcBorders>
              <w:top w:val="single" w:color="auto" w:sz="4" w:space="0"/>
              <w:left w:val="nil"/>
              <w:bottom w:val="single" w:color="auto" w:sz="4" w:space="0"/>
              <w:right w:val="single" w:color="auto" w:sz="4" w:space="0"/>
            </w:tcBorders>
            <w:vAlign w:val="center"/>
          </w:tcPr>
          <w:p w14:paraId="4320F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75.04%</w:t>
            </w:r>
          </w:p>
        </w:tc>
        <w:tc>
          <w:tcPr>
            <w:tcW w:w="702" w:type="pct"/>
            <w:tcBorders>
              <w:top w:val="nil"/>
              <w:left w:val="nil"/>
              <w:bottom w:val="single" w:color="auto" w:sz="4" w:space="0"/>
              <w:right w:val="single" w:color="auto" w:sz="4" w:space="0"/>
            </w:tcBorders>
            <w:vAlign w:val="center"/>
          </w:tcPr>
          <w:p w14:paraId="3E4E7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3.76</w:t>
            </w:r>
          </w:p>
        </w:tc>
      </w:tr>
      <w:tr w14:paraId="526ABFFF">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33E81BC1">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43B0C4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563" w:type="pct"/>
            <w:tcBorders>
              <w:top w:val="single" w:color="auto" w:sz="4" w:space="0"/>
              <w:left w:val="nil"/>
              <w:bottom w:val="single" w:color="auto" w:sz="4" w:space="0"/>
              <w:right w:val="single" w:color="auto" w:sz="4" w:space="0"/>
            </w:tcBorders>
            <w:vAlign w:val="center"/>
          </w:tcPr>
          <w:p w14:paraId="45CE0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5.97</w:t>
            </w:r>
          </w:p>
        </w:tc>
        <w:tc>
          <w:tcPr>
            <w:tcW w:w="890" w:type="pct"/>
            <w:gridSpan w:val="3"/>
            <w:tcBorders>
              <w:top w:val="single" w:color="auto" w:sz="4" w:space="0"/>
              <w:left w:val="nil"/>
              <w:bottom w:val="single" w:color="auto" w:sz="4" w:space="0"/>
              <w:right w:val="single" w:color="auto" w:sz="4" w:space="0"/>
            </w:tcBorders>
            <w:vAlign w:val="center"/>
          </w:tcPr>
          <w:p w14:paraId="32B494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5.97</w:t>
            </w:r>
          </w:p>
        </w:tc>
        <w:tc>
          <w:tcPr>
            <w:tcW w:w="646" w:type="pct"/>
            <w:gridSpan w:val="2"/>
            <w:tcBorders>
              <w:top w:val="single" w:color="auto" w:sz="4" w:space="0"/>
              <w:left w:val="nil"/>
              <w:bottom w:val="single" w:color="auto" w:sz="4" w:space="0"/>
              <w:right w:val="single" w:color="auto" w:sz="4" w:space="0"/>
            </w:tcBorders>
            <w:vAlign w:val="center"/>
          </w:tcPr>
          <w:p w14:paraId="191E0F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4.48</w:t>
            </w:r>
          </w:p>
        </w:tc>
        <w:tc>
          <w:tcPr>
            <w:tcW w:w="620" w:type="pct"/>
            <w:gridSpan w:val="2"/>
            <w:tcBorders>
              <w:top w:val="nil"/>
              <w:left w:val="nil"/>
              <w:bottom w:val="single" w:color="auto" w:sz="4" w:space="0"/>
              <w:right w:val="single" w:color="auto" w:sz="4" w:space="0"/>
            </w:tcBorders>
            <w:vAlign w:val="center"/>
          </w:tcPr>
          <w:p w14:paraId="2F611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22A82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3C91C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7E63FA4">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124714BA">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0EAD40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563" w:type="pct"/>
            <w:tcBorders>
              <w:top w:val="single" w:color="auto" w:sz="4" w:space="0"/>
              <w:left w:val="nil"/>
              <w:bottom w:val="single" w:color="auto" w:sz="4" w:space="0"/>
              <w:right w:val="single" w:color="auto" w:sz="4" w:space="0"/>
            </w:tcBorders>
            <w:vAlign w:val="center"/>
          </w:tcPr>
          <w:p w14:paraId="210D7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890" w:type="pct"/>
            <w:gridSpan w:val="3"/>
            <w:tcBorders>
              <w:top w:val="single" w:color="auto" w:sz="4" w:space="0"/>
              <w:left w:val="nil"/>
              <w:bottom w:val="single" w:color="auto" w:sz="4" w:space="0"/>
              <w:right w:val="single" w:color="auto" w:sz="4" w:space="0"/>
            </w:tcBorders>
            <w:vAlign w:val="center"/>
          </w:tcPr>
          <w:p w14:paraId="482777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46" w:type="pct"/>
            <w:gridSpan w:val="2"/>
            <w:tcBorders>
              <w:top w:val="single" w:color="auto" w:sz="4" w:space="0"/>
              <w:left w:val="nil"/>
              <w:bottom w:val="single" w:color="auto" w:sz="4" w:space="0"/>
              <w:right w:val="single" w:color="auto" w:sz="4" w:space="0"/>
            </w:tcBorders>
            <w:vAlign w:val="center"/>
          </w:tcPr>
          <w:p w14:paraId="6AE40F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20" w:type="pct"/>
            <w:gridSpan w:val="2"/>
            <w:tcBorders>
              <w:top w:val="nil"/>
              <w:left w:val="nil"/>
              <w:bottom w:val="single" w:color="auto" w:sz="4" w:space="0"/>
              <w:right w:val="single" w:color="auto" w:sz="4" w:space="0"/>
            </w:tcBorders>
            <w:vAlign w:val="center"/>
          </w:tcPr>
          <w:p w14:paraId="0036E6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52D0D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24875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697E699">
        <w:tblPrEx>
          <w:tblCellMar>
            <w:top w:w="0" w:type="dxa"/>
            <w:left w:w="108" w:type="dxa"/>
            <w:bottom w:w="0" w:type="dxa"/>
            <w:right w:w="108" w:type="dxa"/>
          </w:tblCellMar>
        </w:tblPrEx>
        <w:trPr>
          <w:trHeight w:val="36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3EC23B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095" w:type="pct"/>
            <w:gridSpan w:val="6"/>
            <w:tcBorders>
              <w:top w:val="single" w:color="auto" w:sz="4" w:space="0"/>
              <w:left w:val="nil"/>
              <w:bottom w:val="single" w:color="auto" w:sz="4" w:space="0"/>
              <w:right w:val="single" w:color="auto" w:sz="4" w:space="0"/>
            </w:tcBorders>
            <w:vAlign w:val="center"/>
          </w:tcPr>
          <w:p w14:paraId="187AC3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85" w:type="pct"/>
            <w:gridSpan w:val="7"/>
            <w:tcBorders>
              <w:top w:val="single" w:color="auto" w:sz="4" w:space="0"/>
              <w:left w:val="nil"/>
              <w:bottom w:val="single" w:color="auto" w:sz="4" w:space="0"/>
              <w:right w:val="single" w:color="auto" w:sz="4" w:space="0"/>
            </w:tcBorders>
            <w:vAlign w:val="center"/>
          </w:tcPr>
          <w:p w14:paraId="74BDBD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CE6984">
        <w:tblPrEx>
          <w:tblCellMar>
            <w:top w:w="0" w:type="dxa"/>
            <w:left w:w="108" w:type="dxa"/>
            <w:bottom w:w="0" w:type="dxa"/>
            <w:right w:w="108" w:type="dxa"/>
          </w:tblCellMar>
        </w:tblPrEx>
        <w:trPr>
          <w:trHeight w:val="82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5EA7A65A">
            <w:pPr>
              <w:rPr>
                <w:rFonts w:hint="eastAsia" w:ascii="宋体" w:hAnsi="宋体" w:eastAsia="宋体" w:cs="宋体"/>
                <w:color w:val="000000"/>
                <w:sz w:val="18"/>
                <w:szCs w:val="18"/>
              </w:rPr>
            </w:pPr>
          </w:p>
        </w:tc>
        <w:tc>
          <w:tcPr>
            <w:tcW w:w="2095" w:type="pct"/>
            <w:gridSpan w:val="6"/>
            <w:tcBorders>
              <w:top w:val="single" w:color="auto" w:sz="4" w:space="0"/>
              <w:left w:val="nil"/>
              <w:bottom w:val="single" w:color="auto" w:sz="4" w:space="0"/>
              <w:right w:val="single" w:color="auto" w:sz="4" w:space="0"/>
            </w:tcBorders>
            <w:vAlign w:val="center"/>
          </w:tcPr>
          <w:p w14:paraId="4DF59D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2023年计划用5.97万元专项资金，以村民最关心的民生问题为突破口，解决实际困难，开展实事好事工作。</w:t>
            </w:r>
          </w:p>
        </w:tc>
        <w:tc>
          <w:tcPr>
            <w:tcW w:w="2585" w:type="pct"/>
            <w:gridSpan w:val="7"/>
            <w:tcBorders>
              <w:top w:val="single" w:color="auto" w:sz="4" w:space="0"/>
              <w:left w:val="nil"/>
              <w:bottom w:val="single" w:color="auto" w:sz="4" w:space="0"/>
              <w:right w:val="single" w:color="auto" w:sz="4" w:space="0"/>
            </w:tcBorders>
            <w:vAlign w:val="center"/>
          </w:tcPr>
          <w:p w14:paraId="7A6D494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截止2024年12月31日，完成实事好事6件，支出4.48万元，解决了村民的实际困难，确保了资金真正惠及民生、凝聚民心。</w:t>
            </w:r>
          </w:p>
        </w:tc>
      </w:tr>
      <w:tr w14:paraId="0F8ED4B9">
        <w:tblPrEx>
          <w:tblCellMar>
            <w:top w:w="0" w:type="dxa"/>
            <w:left w:w="108" w:type="dxa"/>
            <w:bottom w:w="0" w:type="dxa"/>
            <w:right w:w="108" w:type="dxa"/>
          </w:tblCellMar>
        </w:tblPrEx>
        <w:trPr>
          <w:trHeight w:val="820" w:hRule="atLeast"/>
          <w:jc w:val="center"/>
        </w:trPr>
        <w:tc>
          <w:tcPr>
            <w:tcW w:w="321" w:type="pct"/>
            <w:tcBorders>
              <w:top w:val="nil"/>
              <w:left w:val="single" w:color="auto" w:sz="4" w:space="0"/>
              <w:bottom w:val="single" w:color="auto" w:sz="4" w:space="0"/>
              <w:right w:val="single" w:color="auto" w:sz="4" w:space="0"/>
            </w:tcBorders>
            <w:vAlign w:val="center"/>
          </w:tcPr>
          <w:p w14:paraId="6ED205EE">
            <w:pP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246F3E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1" w:type="pct"/>
            <w:tcBorders>
              <w:top w:val="nil"/>
              <w:left w:val="nil"/>
              <w:bottom w:val="single" w:color="auto" w:sz="4" w:space="0"/>
              <w:right w:val="single" w:color="auto" w:sz="4" w:space="0"/>
            </w:tcBorders>
            <w:vAlign w:val="center"/>
          </w:tcPr>
          <w:p w14:paraId="50652B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563" w:type="pct"/>
            <w:tcBorders>
              <w:top w:val="single" w:color="auto" w:sz="4" w:space="0"/>
              <w:left w:val="nil"/>
              <w:bottom w:val="single" w:color="auto" w:sz="4" w:space="0"/>
              <w:right w:val="single" w:color="auto" w:sz="4" w:space="0"/>
            </w:tcBorders>
            <w:vAlign w:val="center"/>
          </w:tcPr>
          <w:p w14:paraId="42D003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284" w:type="pct"/>
            <w:tcBorders>
              <w:top w:val="nil"/>
              <w:left w:val="nil"/>
              <w:bottom w:val="single" w:color="auto" w:sz="4" w:space="0"/>
              <w:right w:val="single" w:color="auto" w:sz="4" w:space="0"/>
            </w:tcBorders>
            <w:vAlign w:val="center"/>
          </w:tcPr>
          <w:p w14:paraId="271EDA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277" w:type="pct"/>
            <w:tcBorders>
              <w:top w:val="nil"/>
              <w:left w:val="nil"/>
              <w:bottom w:val="single" w:color="auto" w:sz="4" w:space="0"/>
              <w:right w:val="single" w:color="auto" w:sz="4" w:space="0"/>
            </w:tcBorders>
            <w:vAlign w:val="center"/>
          </w:tcPr>
          <w:p w14:paraId="3811FC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29" w:type="pct"/>
            <w:tcBorders>
              <w:top w:val="nil"/>
              <w:left w:val="nil"/>
              <w:bottom w:val="single" w:color="auto" w:sz="4" w:space="0"/>
              <w:right w:val="single" w:color="auto" w:sz="4" w:space="0"/>
            </w:tcBorders>
            <w:vAlign w:val="center"/>
          </w:tcPr>
          <w:p w14:paraId="7394E2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288" w:type="pct"/>
            <w:tcBorders>
              <w:top w:val="nil"/>
              <w:left w:val="nil"/>
              <w:bottom w:val="single" w:color="auto" w:sz="4" w:space="0"/>
              <w:right w:val="single" w:color="auto" w:sz="4" w:space="0"/>
            </w:tcBorders>
            <w:vAlign w:val="center"/>
          </w:tcPr>
          <w:p w14:paraId="5D9F42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58" w:type="pct"/>
            <w:tcBorders>
              <w:top w:val="nil"/>
              <w:left w:val="nil"/>
              <w:bottom w:val="single" w:color="auto" w:sz="4" w:space="0"/>
              <w:right w:val="single" w:color="auto" w:sz="4" w:space="0"/>
            </w:tcBorders>
            <w:vAlign w:val="center"/>
          </w:tcPr>
          <w:p w14:paraId="172437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35" w:type="pct"/>
            <w:tcBorders>
              <w:top w:val="nil"/>
              <w:left w:val="nil"/>
              <w:bottom w:val="single" w:color="auto" w:sz="4" w:space="0"/>
              <w:right w:val="single" w:color="auto" w:sz="4" w:space="0"/>
            </w:tcBorders>
            <w:vAlign w:val="center"/>
          </w:tcPr>
          <w:p w14:paraId="6CB954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285" w:type="pct"/>
            <w:tcBorders>
              <w:top w:val="nil"/>
              <w:left w:val="nil"/>
              <w:bottom w:val="single" w:color="auto" w:sz="4" w:space="0"/>
              <w:right w:val="single" w:color="auto" w:sz="4" w:space="0"/>
            </w:tcBorders>
            <w:vAlign w:val="center"/>
          </w:tcPr>
          <w:p w14:paraId="63ED12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291" w:type="pct"/>
            <w:tcBorders>
              <w:top w:val="nil"/>
              <w:left w:val="nil"/>
              <w:bottom w:val="single" w:color="auto" w:sz="4" w:space="0"/>
              <w:right w:val="single" w:color="auto" w:sz="4" w:space="0"/>
            </w:tcBorders>
            <w:vAlign w:val="center"/>
          </w:tcPr>
          <w:p w14:paraId="4E6723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6" w:type="pct"/>
            <w:tcBorders>
              <w:top w:val="nil"/>
              <w:left w:val="nil"/>
              <w:bottom w:val="single" w:color="auto" w:sz="4" w:space="0"/>
              <w:right w:val="single" w:color="auto" w:sz="4" w:space="0"/>
            </w:tcBorders>
            <w:vAlign w:val="center"/>
          </w:tcPr>
          <w:p w14:paraId="24EBE4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702" w:type="pct"/>
            <w:tcBorders>
              <w:top w:val="nil"/>
              <w:left w:val="nil"/>
              <w:bottom w:val="single" w:color="auto" w:sz="4" w:space="0"/>
              <w:right w:val="single" w:color="auto" w:sz="4" w:space="0"/>
            </w:tcBorders>
            <w:vAlign w:val="center"/>
          </w:tcPr>
          <w:p w14:paraId="5E33FCC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178311">
        <w:tblPrEx>
          <w:tblCellMar>
            <w:top w:w="0" w:type="dxa"/>
            <w:left w:w="108" w:type="dxa"/>
            <w:bottom w:w="0" w:type="dxa"/>
            <w:right w:w="108" w:type="dxa"/>
          </w:tblCellMar>
        </w:tblPrEx>
        <w:trPr>
          <w:trHeight w:val="800" w:hRule="atLeast"/>
          <w:jc w:val="center"/>
        </w:trPr>
        <w:tc>
          <w:tcPr>
            <w:tcW w:w="321" w:type="pct"/>
            <w:vMerge w:val="restart"/>
            <w:tcBorders>
              <w:top w:val="nil"/>
              <w:left w:val="single" w:color="auto" w:sz="4" w:space="0"/>
              <w:right w:val="single" w:color="auto" w:sz="4" w:space="0"/>
            </w:tcBorders>
            <w:vAlign w:val="center"/>
          </w:tcPr>
          <w:p w14:paraId="477DA73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321" w:type="pct"/>
            <w:vMerge w:val="restart"/>
            <w:tcBorders>
              <w:top w:val="nil"/>
              <w:left w:val="nil"/>
              <w:right w:val="single" w:color="auto" w:sz="4" w:space="0"/>
            </w:tcBorders>
            <w:vAlign w:val="center"/>
          </w:tcPr>
          <w:p w14:paraId="54A5E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1" w:type="pct"/>
            <w:tcBorders>
              <w:top w:val="nil"/>
              <w:left w:val="nil"/>
              <w:bottom w:val="single" w:color="auto" w:sz="4" w:space="0"/>
              <w:right w:val="single" w:color="auto" w:sz="4" w:space="0"/>
            </w:tcBorders>
            <w:vAlign w:val="center"/>
          </w:tcPr>
          <w:p w14:paraId="012A4C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4D5EFA92">
            <w:pPr>
              <w:rPr>
                <w:color w:val="000000"/>
                <w:sz w:val="18"/>
                <w:szCs w:val="18"/>
              </w:rPr>
            </w:pPr>
            <w:r>
              <w:rPr>
                <w:rFonts w:hint="eastAsia"/>
                <w:color w:val="000000"/>
                <w:sz w:val="18"/>
                <w:szCs w:val="18"/>
              </w:rPr>
              <w:t>为民办实事好事数量</w:t>
            </w:r>
          </w:p>
        </w:tc>
        <w:tc>
          <w:tcPr>
            <w:tcW w:w="284" w:type="pct"/>
            <w:tcBorders>
              <w:top w:val="nil"/>
              <w:left w:val="nil"/>
              <w:bottom w:val="single" w:color="auto" w:sz="4" w:space="0"/>
              <w:right w:val="single" w:color="auto" w:sz="4" w:space="0"/>
            </w:tcBorders>
            <w:vAlign w:val="center"/>
          </w:tcPr>
          <w:p w14:paraId="5D8762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7305FE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&lt;=10件</w:t>
            </w:r>
          </w:p>
        </w:tc>
        <w:tc>
          <w:tcPr>
            <w:tcW w:w="329" w:type="pct"/>
            <w:tcBorders>
              <w:top w:val="nil"/>
              <w:left w:val="nil"/>
              <w:bottom w:val="single" w:color="auto" w:sz="4" w:space="0"/>
              <w:right w:val="single" w:color="auto" w:sz="4" w:space="0"/>
            </w:tcBorders>
            <w:vAlign w:val="center"/>
          </w:tcPr>
          <w:p w14:paraId="6CFB4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=6件</w:t>
            </w:r>
          </w:p>
        </w:tc>
        <w:tc>
          <w:tcPr>
            <w:tcW w:w="288" w:type="pct"/>
            <w:tcBorders>
              <w:top w:val="nil"/>
              <w:left w:val="nil"/>
              <w:bottom w:val="single" w:color="auto" w:sz="4" w:space="0"/>
              <w:right w:val="single" w:color="auto" w:sz="4" w:space="0"/>
            </w:tcBorders>
            <w:vAlign w:val="center"/>
          </w:tcPr>
          <w:p w14:paraId="4292F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258A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53F73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22E65139">
            <w:pPr>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6A60B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43E4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6DC8539B">
            <w:pPr>
              <w:jc w:val="center"/>
              <w:rPr>
                <w:color w:val="000000"/>
                <w:sz w:val="18"/>
                <w:szCs w:val="18"/>
              </w:rPr>
            </w:pPr>
          </w:p>
        </w:tc>
      </w:tr>
      <w:tr w14:paraId="773E289C">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2F5D7696">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3651192C">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1E4A8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7831778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284" w:type="pct"/>
            <w:tcBorders>
              <w:top w:val="nil"/>
              <w:left w:val="nil"/>
              <w:bottom w:val="single" w:color="auto" w:sz="4" w:space="0"/>
              <w:right w:val="single" w:color="auto" w:sz="4" w:space="0"/>
            </w:tcBorders>
            <w:vAlign w:val="center"/>
          </w:tcPr>
          <w:p w14:paraId="16A797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03E57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4AA48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34C200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00FC0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79960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74AC1FD4">
            <w:pPr>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61456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40814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2FE06D4D">
            <w:pPr>
              <w:jc w:val="center"/>
              <w:rPr>
                <w:rFonts w:hint="eastAsia" w:ascii="宋体" w:hAnsi="宋体" w:eastAsia="宋体" w:cs="宋体"/>
                <w:color w:val="000000"/>
                <w:sz w:val="18"/>
                <w:szCs w:val="18"/>
              </w:rPr>
            </w:pPr>
          </w:p>
        </w:tc>
      </w:tr>
      <w:tr w14:paraId="4FDA4B60">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03ED9C61">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739217E3">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61F4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1AAB58D4">
            <w:pPr>
              <w:rPr>
                <w:rFonts w:hint="eastAsia" w:ascii="宋体" w:hAnsi="宋体" w:eastAsia="宋体" w:cs="宋体"/>
                <w:color w:val="000000"/>
                <w:sz w:val="18"/>
                <w:szCs w:val="18"/>
              </w:rPr>
            </w:pPr>
            <w:r>
              <w:rPr>
                <w:rFonts w:hint="eastAsia" w:ascii="宋体" w:hAnsi="宋体" w:eastAsia="宋体" w:cs="宋体"/>
                <w:color w:val="000000"/>
                <w:sz w:val="18"/>
                <w:szCs w:val="18"/>
              </w:rPr>
              <w:t>实事好事完成率</w:t>
            </w:r>
          </w:p>
        </w:tc>
        <w:tc>
          <w:tcPr>
            <w:tcW w:w="284" w:type="pct"/>
            <w:tcBorders>
              <w:top w:val="nil"/>
              <w:left w:val="nil"/>
              <w:bottom w:val="single" w:color="auto" w:sz="4" w:space="0"/>
              <w:right w:val="single" w:color="auto" w:sz="4" w:space="0"/>
            </w:tcBorders>
            <w:vAlign w:val="center"/>
          </w:tcPr>
          <w:p w14:paraId="4D7FB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6AE78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227E7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=85.71%</w:t>
            </w:r>
          </w:p>
        </w:tc>
        <w:tc>
          <w:tcPr>
            <w:tcW w:w="288" w:type="pct"/>
            <w:tcBorders>
              <w:top w:val="nil"/>
              <w:left w:val="nil"/>
              <w:bottom w:val="single" w:color="auto" w:sz="4" w:space="0"/>
              <w:right w:val="single" w:color="auto" w:sz="4" w:space="0"/>
            </w:tcBorders>
            <w:vAlign w:val="center"/>
          </w:tcPr>
          <w:p w14:paraId="28EF6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90.2</w:t>
            </w:r>
          </w:p>
        </w:tc>
        <w:tc>
          <w:tcPr>
            <w:tcW w:w="358" w:type="pct"/>
            <w:tcBorders>
              <w:top w:val="nil"/>
              <w:left w:val="nil"/>
              <w:bottom w:val="single" w:color="auto" w:sz="4" w:space="0"/>
              <w:right w:val="single" w:color="auto" w:sz="4" w:space="0"/>
            </w:tcBorders>
            <w:vAlign w:val="center"/>
          </w:tcPr>
          <w:p w14:paraId="094D6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7.55</w:t>
            </w:r>
          </w:p>
        </w:tc>
        <w:tc>
          <w:tcPr>
            <w:tcW w:w="335" w:type="pct"/>
            <w:tcBorders>
              <w:top w:val="nil"/>
              <w:left w:val="nil"/>
              <w:bottom w:val="single" w:color="auto" w:sz="4" w:space="0"/>
              <w:right w:val="single" w:color="auto" w:sz="4" w:space="0"/>
            </w:tcBorders>
            <w:vAlign w:val="center"/>
          </w:tcPr>
          <w:p w14:paraId="7614E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32070C36">
            <w:pPr>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1EA52E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1233B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4DD212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根据实际需要完成6件，未能及时调整目标值导致偏差</w:t>
            </w:r>
          </w:p>
        </w:tc>
      </w:tr>
      <w:tr w14:paraId="1ABE094E">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005BE21">
            <w:pPr>
              <w:rPr>
                <w:rFonts w:hint="eastAsia" w:ascii="宋体" w:hAnsi="宋体" w:eastAsia="宋体" w:cs="宋体"/>
                <w:color w:val="000000"/>
                <w:sz w:val="18"/>
                <w:szCs w:val="18"/>
                <w:lang w:eastAsia="zh-CN"/>
              </w:rPr>
            </w:pPr>
          </w:p>
        </w:tc>
        <w:tc>
          <w:tcPr>
            <w:tcW w:w="321" w:type="pct"/>
            <w:vMerge w:val="continue"/>
            <w:tcBorders>
              <w:left w:val="nil"/>
              <w:bottom w:val="single" w:color="auto" w:sz="4" w:space="0"/>
              <w:right w:val="single" w:color="auto" w:sz="4" w:space="0"/>
            </w:tcBorders>
            <w:vAlign w:val="center"/>
          </w:tcPr>
          <w:p w14:paraId="363F1E97">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6EDC4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779276E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为民办实事好事及时率</w:t>
            </w:r>
          </w:p>
        </w:tc>
        <w:tc>
          <w:tcPr>
            <w:tcW w:w="284" w:type="pct"/>
            <w:tcBorders>
              <w:top w:val="nil"/>
              <w:left w:val="nil"/>
              <w:bottom w:val="single" w:color="auto" w:sz="4" w:space="0"/>
              <w:right w:val="single" w:color="auto" w:sz="4" w:space="0"/>
            </w:tcBorders>
            <w:vAlign w:val="center"/>
          </w:tcPr>
          <w:p w14:paraId="2EFD2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208D30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2E53E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58360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5A59E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37B5A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0A470601">
            <w:pPr>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7776A7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14E5B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641D89AA">
            <w:pPr>
              <w:jc w:val="center"/>
              <w:rPr>
                <w:rFonts w:hint="eastAsia" w:ascii="宋体" w:hAnsi="宋体" w:eastAsia="宋体" w:cs="宋体"/>
                <w:color w:val="000000"/>
                <w:sz w:val="18"/>
                <w:szCs w:val="18"/>
              </w:rPr>
            </w:pPr>
          </w:p>
        </w:tc>
      </w:tr>
      <w:tr w14:paraId="075698D9">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4CBA3E5">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9057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1" w:type="pct"/>
            <w:tcBorders>
              <w:top w:val="nil"/>
              <w:left w:val="nil"/>
              <w:bottom w:val="single" w:color="auto" w:sz="4" w:space="0"/>
              <w:right w:val="single" w:color="auto" w:sz="4" w:space="0"/>
            </w:tcBorders>
            <w:vAlign w:val="center"/>
          </w:tcPr>
          <w:p w14:paraId="07A7F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5F927DA1">
            <w:pPr>
              <w:rPr>
                <w:rFonts w:hint="eastAsia" w:ascii="宋体" w:hAnsi="宋体" w:eastAsia="宋体" w:cs="宋体"/>
                <w:color w:val="000000"/>
                <w:sz w:val="18"/>
                <w:szCs w:val="18"/>
              </w:rPr>
            </w:pPr>
            <w:r>
              <w:rPr>
                <w:rFonts w:hint="eastAsia" w:ascii="宋体" w:hAnsi="宋体" w:eastAsia="宋体" w:cs="宋体"/>
                <w:color w:val="000000"/>
                <w:sz w:val="18"/>
                <w:szCs w:val="18"/>
              </w:rPr>
              <w:t>为民办实事好事经费</w:t>
            </w:r>
          </w:p>
        </w:tc>
        <w:tc>
          <w:tcPr>
            <w:tcW w:w="284" w:type="pct"/>
            <w:tcBorders>
              <w:top w:val="nil"/>
              <w:left w:val="nil"/>
              <w:bottom w:val="single" w:color="auto" w:sz="4" w:space="0"/>
              <w:right w:val="single" w:color="auto" w:sz="4" w:space="0"/>
            </w:tcBorders>
            <w:vAlign w:val="center"/>
          </w:tcPr>
          <w:p w14:paraId="12D683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345248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&lt;=5.97万元</w:t>
            </w:r>
          </w:p>
        </w:tc>
        <w:tc>
          <w:tcPr>
            <w:tcW w:w="329" w:type="pct"/>
            <w:tcBorders>
              <w:top w:val="nil"/>
              <w:left w:val="nil"/>
              <w:bottom w:val="single" w:color="auto" w:sz="4" w:space="0"/>
              <w:right w:val="single" w:color="auto" w:sz="4" w:space="0"/>
            </w:tcBorders>
            <w:vAlign w:val="center"/>
          </w:tcPr>
          <w:p w14:paraId="6483E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=4.48万元</w:t>
            </w:r>
          </w:p>
        </w:tc>
        <w:tc>
          <w:tcPr>
            <w:tcW w:w="288" w:type="pct"/>
            <w:tcBorders>
              <w:top w:val="nil"/>
              <w:left w:val="nil"/>
              <w:bottom w:val="single" w:color="auto" w:sz="4" w:space="0"/>
              <w:right w:val="single" w:color="auto" w:sz="4" w:space="0"/>
            </w:tcBorders>
            <w:vAlign w:val="center"/>
          </w:tcPr>
          <w:p w14:paraId="2703C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75.04</w:t>
            </w:r>
          </w:p>
        </w:tc>
        <w:tc>
          <w:tcPr>
            <w:tcW w:w="358" w:type="pct"/>
            <w:tcBorders>
              <w:top w:val="nil"/>
              <w:left w:val="nil"/>
              <w:bottom w:val="single" w:color="auto" w:sz="4" w:space="0"/>
              <w:right w:val="single" w:color="auto" w:sz="4" w:space="0"/>
            </w:tcBorders>
            <w:vAlign w:val="center"/>
          </w:tcPr>
          <w:p w14:paraId="3049C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7.52</w:t>
            </w:r>
          </w:p>
        </w:tc>
        <w:tc>
          <w:tcPr>
            <w:tcW w:w="335" w:type="pct"/>
            <w:tcBorders>
              <w:top w:val="nil"/>
              <w:left w:val="nil"/>
              <w:bottom w:val="single" w:color="auto" w:sz="4" w:space="0"/>
              <w:right w:val="single" w:color="auto" w:sz="4" w:space="0"/>
            </w:tcBorders>
            <w:vAlign w:val="center"/>
          </w:tcPr>
          <w:p w14:paraId="5B6BD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1B53D7A5">
            <w:pPr>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53070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42C59D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171FB25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根据实际支出，未能及时调整目标值导致偏差</w:t>
            </w:r>
          </w:p>
        </w:tc>
      </w:tr>
      <w:tr w14:paraId="00DB934E">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6899DEAD">
            <w:pP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4F987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1" w:type="pct"/>
            <w:tcBorders>
              <w:top w:val="nil"/>
              <w:left w:val="nil"/>
              <w:bottom w:val="single" w:color="auto" w:sz="4" w:space="0"/>
              <w:right w:val="single" w:color="auto" w:sz="4" w:space="0"/>
            </w:tcBorders>
            <w:vAlign w:val="center"/>
          </w:tcPr>
          <w:p w14:paraId="57A82A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3D88B61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凝聚民心，促进社会稳定</w:t>
            </w:r>
          </w:p>
        </w:tc>
        <w:tc>
          <w:tcPr>
            <w:tcW w:w="284" w:type="pct"/>
            <w:tcBorders>
              <w:top w:val="nil"/>
              <w:left w:val="nil"/>
              <w:bottom w:val="single" w:color="auto" w:sz="4" w:space="0"/>
              <w:right w:val="single" w:color="auto" w:sz="4" w:space="0"/>
            </w:tcBorders>
            <w:vAlign w:val="center"/>
          </w:tcPr>
          <w:p w14:paraId="1CE2B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5EAF9D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促进</w:t>
            </w:r>
          </w:p>
        </w:tc>
        <w:tc>
          <w:tcPr>
            <w:tcW w:w="329" w:type="pct"/>
            <w:tcBorders>
              <w:top w:val="nil"/>
              <w:left w:val="nil"/>
              <w:bottom w:val="single" w:color="auto" w:sz="4" w:space="0"/>
              <w:right w:val="single" w:color="auto" w:sz="4" w:space="0"/>
            </w:tcBorders>
            <w:vAlign w:val="center"/>
          </w:tcPr>
          <w:p w14:paraId="275042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288" w:type="pct"/>
            <w:tcBorders>
              <w:top w:val="nil"/>
              <w:left w:val="nil"/>
              <w:bottom w:val="single" w:color="auto" w:sz="4" w:space="0"/>
              <w:right w:val="single" w:color="auto" w:sz="4" w:space="0"/>
            </w:tcBorders>
            <w:vAlign w:val="center"/>
          </w:tcPr>
          <w:p w14:paraId="065BD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2986B1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7E441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6F76F533">
            <w:pPr>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4D662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2015D5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45EDE126">
            <w:pPr>
              <w:jc w:val="center"/>
              <w:rPr>
                <w:rFonts w:hint="eastAsia" w:ascii="宋体" w:hAnsi="宋体" w:eastAsia="宋体" w:cs="宋体"/>
                <w:color w:val="000000"/>
                <w:sz w:val="18"/>
                <w:szCs w:val="18"/>
              </w:rPr>
            </w:pPr>
          </w:p>
        </w:tc>
      </w:tr>
      <w:tr w14:paraId="70A74A7A">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bottom w:val="single" w:color="auto" w:sz="4" w:space="0"/>
              <w:right w:val="single" w:color="auto" w:sz="4" w:space="0"/>
            </w:tcBorders>
            <w:vAlign w:val="center"/>
          </w:tcPr>
          <w:p w14:paraId="4052A0D4">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91FB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1" w:type="pct"/>
            <w:tcBorders>
              <w:top w:val="nil"/>
              <w:left w:val="nil"/>
              <w:bottom w:val="single" w:color="auto" w:sz="4" w:space="0"/>
              <w:right w:val="single" w:color="auto" w:sz="4" w:space="0"/>
            </w:tcBorders>
            <w:vAlign w:val="center"/>
          </w:tcPr>
          <w:p w14:paraId="70439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63" w:type="pct"/>
            <w:tcBorders>
              <w:top w:val="single" w:color="auto" w:sz="4" w:space="0"/>
              <w:left w:val="nil"/>
              <w:bottom w:val="single" w:color="auto" w:sz="4" w:space="0"/>
              <w:right w:val="single" w:color="auto" w:sz="4" w:space="0"/>
            </w:tcBorders>
            <w:vAlign w:val="center"/>
          </w:tcPr>
          <w:p w14:paraId="4083B716">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284" w:type="pct"/>
            <w:tcBorders>
              <w:top w:val="nil"/>
              <w:left w:val="nil"/>
              <w:bottom w:val="single" w:color="auto" w:sz="4" w:space="0"/>
              <w:right w:val="single" w:color="auto" w:sz="4" w:space="0"/>
            </w:tcBorders>
            <w:vAlign w:val="center"/>
          </w:tcPr>
          <w:p w14:paraId="1C73CC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470204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329" w:type="pct"/>
            <w:tcBorders>
              <w:top w:val="nil"/>
              <w:left w:val="nil"/>
              <w:bottom w:val="single" w:color="auto" w:sz="4" w:space="0"/>
              <w:right w:val="single" w:color="auto" w:sz="4" w:space="0"/>
            </w:tcBorders>
            <w:vAlign w:val="center"/>
          </w:tcPr>
          <w:p w14:paraId="74F78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3EDD7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3B32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00273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280240A5">
            <w:pPr>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001D5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6" w:type="pct"/>
            <w:tcBorders>
              <w:top w:val="nil"/>
              <w:left w:val="nil"/>
              <w:bottom w:val="single" w:color="auto" w:sz="4" w:space="0"/>
              <w:right w:val="single" w:color="auto" w:sz="4" w:space="0"/>
            </w:tcBorders>
            <w:vAlign w:val="center"/>
          </w:tcPr>
          <w:p w14:paraId="00ED5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68910047">
            <w:pPr>
              <w:jc w:val="center"/>
              <w:rPr>
                <w:rFonts w:hint="eastAsia" w:ascii="宋体" w:hAnsi="宋体" w:eastAsia="宋体" w:cs="宋体"/>
                <w:color w:val="000000"/>
                <w:sz w:val="18"/>
                <w:szCs w:val="18"/>
              </w:rPr>
            </w:pPr>
          </w:p>
        </w:tc>
      </w:tr>
      <w:tr w14:paraId="747E10F6">
        <w:tblPrEx>
          <w:tblCellMar>
            <w:top w:w="0" w:type="dxa"/>
            <w:left w:w="108" w:type="dxa"/>
            <w:bottom w:w="0" w:type="dxa"/>
            <w:right w:w="108" w:type="dxa"/>
          </w:tblCellMar>
        </w:tblPrEx>
        <w:trPr>
          <w:trHeight w:val="520" w:hRule="atLeast"/>
          <w:jc w:val="center"/>
        </w:trPr>
        <w:tc>
          <w:tcPr>
            <w:tcW w:w="1525" w:type="pct"/>
            <w:gridSpan w:val="4"/>
            <w:tcBorders>
              <w:top w:val="single" w:color="auto" w:sz="4" w:space="0"/>
              <w:left w:val="single" w:color="auto" w:sz="4" w:space="0"/>
              <w:bottom w:val="single" w:color="auto" w:sz="4" w:space="0"/>
              <w:right w:val="single" w:color="auto" w:sz="4" w:space="0"/>
            </w:tcBorders>
            <w:vAlign w:val="center"/>
          </w:tcPr>
          <w:p w14:paraId="1140A3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284" w:type="pct"/>
            <w:tcBorders>
              <w:top w:val="single" w:color="auto" w:sz="4" w:space="0"/>
              <w:left w:val="single" w:color="auto" w:sz="4" w:space="0"/>
              <w:bottom w:val="single" w:color="auto" w:sz="4" w:space="0"/>
              <w:right w:val="single" w:color="auto" w:sz="4" w:space="0"/>
            </w:tcBorders>
            <w:vAlign w:val="center"/>
          </w:tcPr>
          <w:p w14:paraId="253AD2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277" w:type="pct"/>
            <w:tcBorders>
              <w:top w:val="single" w:color="auto" w:sz="4" w:space="0"/>
              <w:left w:val="single" w:color="auto" w:sz="4" w:space="0"/>
              <w:bottom w:val="single" w:color="auto" w:sz="4" w:space="0"/>
              <w:right w:val="single" w:color="auto" w:sz="4" w:space="0"/>
            </w:tcBorders>
            <w:vAlign w:val="center"/>
          </w:tcPr>
          <w:p w14:paraId="03133CC7">
            <w:pPr>
              <w:jc w:val="center"/>
              <w:rPr>
                <w:rFonts w:hint="eastAsia" w:ascii="宋体" w:hAnsi="宋体" w:eastAsia="宋体" w:cs="宋体"/>
                <w:color w:val="000000"/>
                <w:sz w:val="18"/>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75EDB307">
            <w:pPr>
              <w:jc w:val="center"/>
              <w:rPr>
                <w:rFonts w:hint="eastAsia" w:ascii="宋体" w:hAnsi="宋体" w:eastAsia="宋体" w:cs="宋体"/>
                <w:color w:val="000000"/>
                <w:sz w:val="18"/>
                <w:szCs w:val="18"/>
              </w:rPr>
            </w:pPr>
          </w:p>
        </w:tc>
        <w:tc>
          <w:tcPr>
            <w:tcW w:w="288" w:type="pct"/>
            <w:tcBorders>
              <w:top w:val="single" w:color="auto" w:sz="4" w:space="0"/>
              <w:left w:val="single" w:color="auto" w:sz="4" w:space="0"/>
              <w:bottom w:val="single" w:color="auto" w:sz="4" w:space="0"/>
              <w:right w:val="single" w:color="auto" w:sz="4" w:space="0"/>
            </w:tcBorders>
            <w:vAlign w:val="center"/>
          </w:tcPr>
          <w:p w14:paraId="1487962D">
            <w:pPr>
              <w:jc w:val="center"/>
              <w:rPr>
                <w:rFonts w:hint="eastAsia" w:ascii="宋体" w:hAnsi="宋体" w:eastAsia="宋体" w:cs="宋体"/>
                <w:color w:val="000000"/>
                <w:sz w:val="18"/>
                <w:szCs w:val="18"/>
              </w:rPr>
            </w:pPr>
          </w:p>
        </w:tc>
        <w:tc>
          <w:tcPr>
            <w:tcW w:w="358" w:type="pct"/>
            <w:tcBorders>
              <w:top w:val="single" w:color="auto" w:sz="4" w:space="0"/>
              <w:left w:val="nil"/>
              <w:bottom w:val="single" w:color="auto" w:sz="4" w:space="0"/>
              <w:right w:val="single" w:color="auto" w:sz="4" w:space="0"/>
            </w:tcBorders>
            <w:vAlign w:val="center"/>
          </w:tcPr>
          <w:p w14:paraId="7A5A2C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78.83分</w:t>
            </w:r>
          </w:p>
        </w:tc>
        <w:tc>
          <w:tcPr>
            <w:tcW w:w="335" w:type="pct"/>
            <w:tcBorders>
              <w:top w:val="single" w:color="auto" w:sz="4" w:space="0"/>
              <w:left w:val="nil"/>
              <w:bottom w:val="single" w:color="auto" w:sz="4" w:space="0"/>
              <w:right w:val="single" w:color="auto" w:sz="4" w:space="0"/>
            </w:tcBorders>
            <w:vAlign w:val="center"/>
          </w:tcPr>
          <w:p w14:paraId="3FBAEE98">
            <w:pPr>
              <w:rPr>
                <w:rFonts w:hint="eastAsia" w:ascii="宋体" w:hAnsi="宋体" w:eastAsia="宋体" w:cs="宋体"/>
                <w:color w:val="000000"/>
                <w:sz w:val="18"/>
                <w:szCs w:val="18"/>
              </w:rPr>
            </w:pPr>
          </w:p>
        </w:tc>
        <w:tc>
          <w:tcPr>
            <w:tcW w:w="285" w:type="pct"/>
            <w:tcBorders>
              <w:top w:val="single" w:color="auto" w:sz="4" w:space="0"/>
              <w:left w:val="nil"/>
              <w:bottom w:val="single" w:color="auto" w:sz="4" w:space="0"/>
              <w:right w:val="single" w:color="auto" w:sz="4" w:space="0"/>
            </w:tcBorders>
            <w:vAlign w:val="center"/>
          </w:tcPr>
          <w:p w14:paraId="41D4693B">
            <w:pPr>
              <w:rPr>
                <w:rFonts w:hint="eastAsia" w:ascii="宋体" w:hAnsi="宋体" w:eastAsia="宋体" w:cs="宋体"/>
                <w:color w:val="000000"/>
                <w:sz w:val="18"/>
                <w:szCs w:val="18"/>
              </w:rPr>
            </w:pPr>
          </w:p>
        </w:tc>
        <w:tc>
          <w:tcPr>
            <w:tcW w:w="291" w:type="pct"/>
            <w:tcBorders>
              <w:top w:val="single" w:color="auto" w:sz="4" w:space="0"/>
              <w:left w:val="nil"/>
              <w:bottom w:val="single" w:color="auto" w:sz="4" w:space="0"/>
              <w:right w:val="single" w:color="auto" w:sz="4" w:space="0"/>
            </w:tcBorders>
            <w:vAlign w:val="center"/>
          </w:tcPr>
          <w:p w14:paraId="69D363A2">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4C48BC51">
            <w:pPr>
              <w:rPr>
                <w:rFonts w:hint="eastAsia" w:ascii="宋体" w:hAnsi="宋体" w:eastAsia="宋体" w:cs="宋体"/>
                <w:color w:val="000000"/>
                <w:sz w:val="18"/>
                <w:szCs w:val="18"/>
              </w:rPr>
            </w:pPr>
          </w:p>
        </w:tc>
        <w:tc>
          <w:tcPr>
            <w:tcW w:w="698" w:type="pct"/>
            <w:tcBorders>
              <w:top w:val="single" w:color="auto" w:sz="4" w:space="0"/>
              <w:left w:val="nil"/>
              <w:bottom w:val="single" w:color="auto" w:sz="4" w:space="0"/>
              <w:right w:val="single" w:color="auto" w:sz="4" w:space="0"/>
            </w:tcBorders>
            <w:vAlign w:val="center"/>
          </w:tcPr>
          <w:p w14:paraId="752AB627">
            <w:pPr>
              <w:rPr>
                <w:rFonts w:hint="eastAsia" w:ascii="宋体" w:hAnsi="宋体" w:eastAsia="宋体" w:cs="宋体"/>
                <w:color w:val="000000"/>
                <w:sz w:val="18"/>
                <w:szCs w:val="18"/>
              </w:rPr>
            </w:pPr>
          </w:p>
        </w:tc>
      </w:tr>
      <w:bookmarkEnd w:id="2"/>
    </w:tbl>
    <w:p w14:paraId="07E9A4A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E47971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0" w:type="pct"/>
        <w:jc w:val="center"/>
        <w:tblLayout w:type="autofit"/>
        <w:tblCellMar>
          <w:top w:w="0" w:type="dxa"/>
          <w:left w:w="108" w:type="dxa"/>
          <w:bottom w:w="0" w:type="dxa"/>
          <w:right w:w="108" w:type="dxa"/>
        </w:tblCellMar>
      </w:tblPr>
      <w:tblGrid>
        <w:gridCol w:w="578"/>
        <w:gridCol w:w="508"/>
        <w:gridCol w:w="508"/>
        <w:gridCol w:w="936"/>
        <w:gridCol w:w="489"/>
        <w:gridCol w:w="756"/>
        <w:gridCol w:w="666"/>
        <w:gridCol w:w="666"/>
        <w:gridCol w:w="666"/>
        <w:gridCol w:w="485"/>
        <w:gridCol w:w="444"/>
        <w:gridCol w:w="455"/>
        <w:gridCol w:w="523"/>
        <w:gridCol w:w="1176"/>
      </w:tblGrid>
      <w:tr w14:paraId="6D6A3F2E">
        <w:tblPrEx>
          <w:tblCellMar>
            <w:top w:w="0" w:type="dxa"/>
            <w:left w:w="108" w:type="dxa"/>
            <w:bottom w:w="0" w:type="dxa"/>
            <w:right w:w="108" w:type="dxa"/>
          </w:tblCellMar>
        </w:tblPrEx>
        <w:trPr>
          <w:trHeight w:val="72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18E71A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59" w:type="pct"/>
            <w:gridSpan w:val="12"/>
            <w:tcBorders>
              <w:top w:val="single" w:color="auto" w:sz="4" w:space="0"/>
              <w:left w:val="nil"/>
              <w:bottom w:val="single" w:color="auto" w:sz="4" w:space="0"/>
              <w:right w:val="single" w:color="auto" w:sz="4" w:space="0"/>
            </w:tcBorders>
            <w:vAlign w:val="center"/>
          </w:tcPr>
          <w:p w14:paraId="28B01B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2024年自治区驻村工作经费（为民办实事经费）</w:t>
            </w:r>
          </w:p>
        </w:tc>
      </w:tr>
      <w:tr w14:paraId="7228A3C7">
        <w:tblPrEx>
          <w:tblCellMar>
            <w:top w:w="0" w:type="dxa"/>
            <w:left w:w="108" w:type="dxa"/>
            <w:bottom w:w="0" w:type="dxa"/>
            <w:right w:w="108" w:type="dxa"/>
          </w:tblCellMar>
        </w:tblPrEx>
        <w:trPr>
          <w:trHeight w:val="38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6F0C60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74" w:type="pct"/>
            <w:gridSpan w:val="5"/>
            <w:tcBorders>
              <w:top w:val="single" w:color="auto" w:sz="4" w:space="0"/>
              <w:left w:val="nil"/>
              <w:bottom w:val="single" w:color="auto" w:sz="4" w:space="0"/>
              <w:right w:val="single" w:color="auto" w:sz="4" w:space="0"/>
            </w:tcBorders>
            <w:vAlign w:val="center"/>
          </w:tcPr>
          <w:p w14:paraId="2C290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646" w:type="pct"/>
            <w:gridSpan w:val="2"/>
            <w:tcBorders>
              <w:top w:val="single" w:color="auto" w:sz="4" w:space="0"/>
              <w:left w:val="nil"/>
              <w:bottom w:val="single" w:color="auto" w:sz="4" w:space="0"/>
              <w:right w:val="single" w:color="auto" w:sz="4" w:space="0"/>
            </w:tcBorders>
            <w:vAlign w:val="center"/>
          </w:tcPr>
          <w:p w14:paraId="4B178E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939" w:type="pct"/>
            <w:gridSpan w:val="5"/>
            <w:tcBorders>
              <w:top w:val="single" w:color="auto" w:sz="4" w:space="0"/>
              <w:left w:val="nil"/>
              <w:bottom w:val="single" w:color="auto" w:sz="4" w:space="0"/>
              <w:right w:val="single" w:color="auto" w:sz="4" w:space="0"/>
            </w:tcBorders>
            <w:vAlign w:val="center"/>
          </w:tcPr>
          <w:p w14:paraId="7B624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昌吉市财政局</w:t>
            </w:r>
          </w:p>
        </w:tc>
      </w:tr>
      <w:tr w14:paraId="61FFDCFC">
        <w:tblPrEx>
          <w:tblCellMar>
            <w:top w:w="0" w:type="dxa"/>
            <w:left w:w="108" w:type="dxa"/>
            <w:bottom w:w="0" w:type="dxa"/>
            <w:right w:w="108" w:type="dxa"/>
          </w:tblCellMar>
        </w:tblPrEx>
        <w:trPr>
          <w:trHeight w:val="38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47B128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41" w:type="pct"/>
            <w:gridSpan w:val="2"/>
            <w:tcBorders>
              <w:top w:val="single" w:color="auto" w:sz="4" w:space="0"/>
              <w:left w:val="nil"/>
              <w:bottom w:val="single" w:color="auto" w:sz="4" w:space="0"/>
              <w:right w:val="single" w:color="auto" w:sz="4" w:space="0"/>
            </w:tcBorders>
            <w:vAlign w:val="center"/>
          </w:tcPr>
          <w:p w14:paraId="49C5179F">
            <w:pPr>
              <w:jc w:val="center"/>
              <w:rPr>
                <w:rFonts w:hint="eastAsia" w:ascii="宋体" w:hAnsi="宋体" w:eastAsia="宋体" w:cs="宋体"/>
                <w:color w:val="000000"/>
                <w:sz w:val="18"/>
                <w:szCs w:val="18"/>
              </w:rPr>
            </w:pPr>
          </w:p>
        </w:tc>
        <w:tc>
          <w:tcPr>
            <w:tcW w:w="563" w:type="pct"/>
            <w:tcBorders>
              <w:top w:val="single" w:color="auto" w:sz="4" w:space="0"/>
              <w:left w:val="nil"/>
              <w:bottom w:val="single" w:color="auto" w:sz="4" w:space="0"/>
              <w:right w:val="single" w:color="auto" w:sz="4" w:space="0"/>
            </w:tcBorders>
            <w:vAlign w:val="center"/>
          </w:tcPr>
          <w:p w14:paraId="311D36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890" w:type="pct"/>
            <w:gridSpan w:val="3"/>
            <w:tcBorders>
              <w:top w:val="single" w:color="auto" w:sz="4" w:space="0"/>
              <w:left w:val="nil"/>
              <w:bottom w:val="single" w:color="auto" w:sz="4" w:space="0"/>
              <w:right w:val="single" w:color="auto" w:sz="4" w:space="0"/>
            </w:tcBorders>
            <w:vAlign w:val="center"/>
          </w:tcPr>
          <w:p w14:paraId="3A4DEC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46" w:type="pct"/>
            <w:gridSpan w:val="2"/>
            <w:tcBorders>
              <w:top w:val="single" w:color="auto" w:sz="4" w:space="0"/>
              <w:left w:val="nil"/>
              <w:bottom w:val="single" w:color="auto" w:sz="4" w:space="0"/>
              <w:right w:val="single" w:color="auto" w:sz="4" w:space="0"/>
            </w:tcBorders>
            <w:vAlign w:val="center"/>
          </w:tcPr>
          <w:p w14:paraId="22BACE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20" w:type="pct"/>
            <w:gridSpan w:val="2"/>
            <w:tcBorders>
              <w:top w:val="nil"/>
              <w:left w:val="nil"/>
              <w:bottom w:val="single" w:color="auto" w:sz="4" w:space="0"/>
              <w:right w:val="single" w:color="auto" w:sz="4" w:space="0"/>
            </w:tcBorders>
            <w:vAlign w:val="center"/>
          </w:tcPr>
          <w:p w14:paraId="3FCD92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17" w:type="pct"/>
            <w:gridSpan w:val="2"/>
            <w:tcBorders>
              <w:top w:val="single" w:color="auto" w:sz="4" w:space="0"/>
              <w:left w:val="nil"/>
              <w:bottom w:val="single" w:color="auto" w:sz="4" w:space="0"/>
              <w:right w:val="single" w:color="auto" w:sz="4" w:space="0"/>
            </w:tcBorders>
            <w:vAlign w:val="center"/>
          </w:tcPr>
          <w:p w14:paraId="091103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702" w:type="pct"/>
            <w:tcBorders>
              <w:top w:val="nil"/>
              <w:left w:val="nil"/>
              <w:bottom w:val="single" w:color="auto" w:sz="4" w:space="0"/>
              <w:right w:val="single" w:color="auto" w:sz="4" w:space="0"/>
            </w:tcBorders>
            <w:vAlign w:val="center"/>
          </w:tcPr>
          <w:p w14:paraId="3F25F1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56B0939">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16820093">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4B3EE5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563" w:type="pct"/>
            <w:tcBorders>
              <w:top w:val="single" w:color="auto" w:sz="4" w:space="0"/>
              <w:left w:val="nil"/>
              <w:bottom w:val="single" w:color="auto" w:sz="4" w:space="0"/>
              <w:right w:val="single" w:color="auto" w:sz="4" w:space="0"/>
            </w:tcBorders>
            <w:vAlign w:val="center"/>
          </w:tcPr>
          <w:p w14:paraId="436CA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890" w:type="pct"/>
            <w:gridSpan w:val="3"/>
            <w:tcBorders>
              <w:top w:val="single" w:color="auto" w:sz="4" w:space="0"/>
              <w:left w:val="nil"/>
              <w:bottom w:val="single" w:color="auto" w:sz="4" w:space="0"/>
              <w:right w:val="single" w:color="auto" w:sz="4" w:space="0"/>
            </w:tcBorders>
            <w:vAlign w:val="center"/>
          </w:tcPr>
          <w:p w14:paraId="4B6B6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646" w:type="pct"/>
            <w:gridSpan w:val="2"/>
            <w:tcBorders>
              <w:top w:val="single" w:color="auto" w:sz="4" w:space="0"/>
              <w:left w:val="nil"/>
              <w:bottom w:val="single" w:color="auto" w:sz="4" w:space="0"/>
              <w:right w:val="single" w:color="auto" w:sz="4" w:space="0"/>
            </w:tcBorders>
            <w:vAlign w:val="center"/>
          </w:tcPr>
          <w:p w14:paraId="5E3F3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14.99</w:t>
            </w:r>
          </w:p>
        </w:tc>
        <w:tc>
          <w:tcPr>
            <w:tcW w:w="620" w:type="pct"/>
            <w:gridSpan w:val="2"/>
            <w:tcBorders>
              <w:top w:val="nil"/>
              <w:left w:val="nil"/>
              <w:bottom w:val="single" w:color="auto" w:sz="4" w:space="0"/>
              <w:right w:val="single" w:color="auto" w:sz="4" w:space="0"/>
            </w:tcBorders>
            <w:vAlign w:val="center"/>
          </w:tcPr>
          <w:p w14:paraId="7D17E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7" w:type="pct"/>
            <w:gridSpan w:val="2"/>
            <w:tcBorders>
              <w:top w:val="single" w:color="auto" w:sz="4" w:space="0"/>
              <w:left w:val="nil"/>
              <w:bottom w:val="single" w:color="auto" w:sz="4" w:space="0"/>
              <w:right w:val="single" w:color="auto" w:sz="4" w:space="0"/>
            </w:tcBorders>
            <w:vAlign w:val="center"/>
          </w:tcPr>
          <w:p w14:paraId="602AC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99.93%</w:t>
            </w:r>
          </w:p>
        </w:tc>
        <w:tc>
          <w:tcPr>
            <w:tcW w:w="702" w:type="pct"/>
            <w:tcBorders>
              <w:top w:val="nil"/>
              <w:left w:val="nil"/>
              <w:bottom w:val="single" w:color="auto" w:sz="4" w:space="0"/>
              <w:right w:val="single" w:color="auto" w:sz="4" w:space="0"/>
            </w:tcBorders>
            <w:vAlign w:val="center"/>
          </w:tcPr>
          <w:p w14:paraId="6362DA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w:t>
            </w:r>
          </w:p>
        </w:tc>
      </w:tr>
      <w:tr w14:paraId="1065BE38">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52E4EEBF">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533737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563" w:type="pct"/>
            <w:tcBorders>
              <w:top w:val="single" w:color="auto" w:sz="4" w:space="0"/>
              <w:left w:val="nil"/>
              <w:bottom w:val="single" w:color="auto" w:sz="4" w:space="0"/>
              <w:right w:val="single" w:color="auto" w:sz="4" w:space="0"/>
            </w:tcBorders>
            <w:vAlign w:val="center"/>
          </w:tcPr>
          <w:p w14:paraId="559E80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890" w:type="pct"/>
            <w:gridSpan w:val="3"/>
            <w:tcBorders>
              <w:top w:val="single" w:color="auto" w:sz="4" w:space="0"/>
              <w:left w:val="nil"/>
              <w:bottom w:val="single" w:color="auto" w:sz="4" w:space="0"/>
              <w:right w:val="single" w:color="auto" w:sz="4" w:space="0"/>
            </w:tcBorders>
            <w:vAlign w:val="center"/>
          </w:tcPr>
          <w:p w14:paraId="2D0BC0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646" w:type="pct"/>
            <w:gridSpan w:val="2"/>
            <w:tcBorders>
              <w:top w:val="single" w:color="auto" w:sz="4" w:space="0"/>
              <w:left w:val="nil"/>
              <w:bottom w:val="single" w:color="auto" w:sz="4" w:space="0"/>
              <w:right w:val="single" w:color="auto" w:sz="4" w:space="0"/>
            </w:tcBorders>
            <w:vAlign w:val="center"/>
          </w:tcPr>
          <w:p w14:paraId="26613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14.99</w:t>
            </w:r>
          </w:p>
        </w:tc>
        <w:tc>
          <w:tcPr>
            <w:tcW w:w="620" w:type="pct"/>
            <w:gridSpan w:val="2"/>
            <w:tcBorders>
              <w:top w:val="nil"/>
              <w:left w:val="nil"/>
              <w:bottom w:val="single" w:color="auto" w:sz="4" w:space="0"/>
              <w:right w:val="single" w:color="auto" w:sz="4" w:space="0"/>
            </w:tcBorders>
            <w:vAlign w:val="center"/>
          </w:tcPr>
          <w:p w14:paraId="2D9806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5479E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6A2F19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A80DC1">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5EF25E20">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5C42DC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563" w:type="pct"/>
            <w:tcBorders>
              <w:top w:val="single" w:color="auto" w:sz="4" w:space="0"/>
              <w:left w:val="nil"/>
              <w:bottom w:val="single" w:color="auto" w:sz="4" w:space="0"/>
              <w:right w:val="single" w:color="auto" w:sz="4" w:space="0"/>
            </w:tcBorders>
            <w:vAlign w:val="center"/>
          </w:tcPr>
          <w:p w14:paraId="77CA04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890" w:type="pct"/>
            <w:gridSpan w:val="3"/>
            <w:tcBorders>
              <w:top w:val="single" w:color="auto" w:sz="4" w:space="0"/>
              <w:left w:val="nil"/>
              <w:bottom w:val="single" w:color="auto" w:sz="4" w:space="0"/>
              <w:right w:val="single" w:color="auto" w:sz="4" w:space="0"/>
            </w:tcBorders>
            <w:vAlign w:val="center"/>
          </w:tcPr>
          <w:p w14:paraId="1A310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46" w:type="pct"/>
            <w:gridSpan w:val="2"/>
            <w:tcBorders>
              <w:top w:val="single" w:color="auto" w:sz="4" w:space="0"/>
              <w:left w:val="nil"/>
              <w:bottom w:val="single" w:color="auto" w:sz="4" w:space="0"/>
              <w:right w:val="single" w:color="auto" w:sz="4" w:space="0"/>
            </w:tcBorders>
            <w:vAlign w:val="center"/>
          </w:tcPr>
          <w:p w14:paraId="6D73D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20" w:type="pct"/>
            <w:gridSpan w:val="2"/>
            <w:tcBorders>
              <w:top w:val="nil"/>
              <w:left w:val="nil"/>
              <w:bottom w:val="single" w:color="auto" w:sz="4" w:space="0"/>
              <w:right w:val="single" w:color="auto" w:sz="4" w:space="0"/>
            </w:tcBorders>
            <w:vAlign w:val="center"/>
          </w:tcPr>
          <w:p w14:paraId="73F4A9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5C2C8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1D2CED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33E9CB">
        <w:tblPrEx>
          <w:tblCellMar>
            <w:top w:w="0" w:type="dxa"/>
            <w:left w:w="108" w:type="dxa"/>
            <w:bottom w:w="0" w:type="dxa"/>
            <w:right w:w="108" w:type="dxa"/>
          </w:tblCellMar>
        </w:tblPrEx>
        <w:trPr>
          <w:trHeight w:val="36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61AA90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095" w:type="pct"/>
            <w:gridSpan w:val="6"/>
            <w:tcBorders>
              <w:top w:val="single" w:color="auto" w:sz="4" w:space="0"/>
              <w:left w:val="nil"/>
              <w:bottom w:val="single" w:color="auto" w:sz="4" w:space="0"/>
              <w:right w:val="single" w:color="auto" w:sz="4" w:space="0"/>
            </w:tcBorders>
            <w:vAlign w:val="center"/>
          </w:tcPr>
          <w:p w14:paraId="496A96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85" w:type="pct"/>
            <w:gridSpan w:val="7"/>
            <w:tcBorders>
              <w:top w:val="single" w:color="auto" w:sz="4" w:space="0"/>
              <w:left w:val="nil"/>
              <w:bottom w:val="single" w:color="auto" w:sz="4" w:space="0"/>
              <w:right w:val="single" w:color="auto" w:sz="4" w:space="0"/>
            </w:tcBorders>
            <w:vAlign w:val="center"/>
          </w:tcPr>
          <w:p w14:paraId="1B8250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D71F0D9">
        <w:tblPrEx>
          <w:tblCellMar>
            <w:top w:w="0" w:type="dxa"/>
            <w:left w:w="108" w:type="dxa"/>
            <w:bottom w:w="0" w:type="dxa"/>
            <w:right w:w="108" w:type="dxa"/>
          </w:tblCellMar>
        </w:tblPrEx>
        <w:trPr>
          <w:trHeight w:val="82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72D62C54">
            <w:pPr>
              <w:rPr>
                <w:rFonts w:hint="eastAsia" w:ascii="宋体" w:hAnsi="宋体" w:eastAsia="宋体" w:cs="宋体"/>
                <w:color w:val="000000"/>
                <w:sz w:val="18"/>
                <w:szCs w:val="18"/>
              </w:rPr>
            </w:pPr>
          </w:p>
        </w:tc>
        <w:tc>
          <w:tcPr>
            <w:tcW w:w="2095" w:type="pct"/>
            <w:gridSpan w:val="6"/>
            <w:tcBorders>
              <w:top w:val="single" w:color="auto" w:sz="4" w:space="0"/>
              <w:left w:val="nil"/>
              <w:bottom w:val="single" w:color="auto" w:sz="4" w:space="0"/>
              <w:right w:val="single" w:color="auto" w:sz="4" w:space="0"/>
            </w:tcBorders>
            <w:vAlign w:val="center"/>
          </w:tcPr>
          <w:p w14:paraId="766DCE6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2024年计划用15万元资金开展实事好事工作，充分发挥工作队优势，以村民最关心的民生问题为突破口，解决实际困难。</w:t>
            </w:r>
          </w:p>
        </w:tc>
        <w:tc>
          <w:tcPr>
            <w:tcW w:w="2585" w:type="pct"/>
            <w:gridSpan w:val="7"/>
            <w:tcBorders>
              <w:top w:val="single" w:color="auto" w:sz="4" w:space="0"/>
              <w:left w:val="nil"/>
              <w:bottom w:val="single" w:color="auto" w:sz="4" w:space="0"/>
              <w:right w:val="single" w:color="auto" w:sz="4" w:space="0"/>
            </w:tcBorders>
            <w:vAlign w:val="center"/>
          </w:tcPr>
          <w:p w14:paraId="2D53E93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截止2024年12月31日，完成实事好事10件，共支付资金149930元，充分发挥了工作队的优势，为村民解决实际困难，达到了凝聚民心的目的。</w:t>
            </w:r>
          </w:p>
        </w:tc>
      </w:tr>
      <w:tr w14:paraId="7C71B4DF">
        <w:tblPrEx>
          <w:tblCellMar>
            <w:top w:w="0" w:type="dxa"/>
            <w:left w:w="108" w:type="dxa"/>
            <w:bottom w:w="0" w:type="dxa"/>
            <w:right w:w="108" w:type="dxa"/>
          </w:tblCellMar>
        </w:tblPrEx>
        <w:trPr>
          <w:trHeight w:val="820" w:hRule="atLeast"/>
          <w:jc w:val="center"/>
        </w:trPr>
        <w:tc>
          <w:tcPr>
            <w:tcW w:w="321" w:type="pct"/>
            <w:tcBorders>
              <w:top w:val="nil"/>
              <w:left w:val="single" w:color="auto" w:sz="4" w:space="0"/>
              <w:bottom w:val="single" w:color="auto" w:sz="4" w:space="0"/>
              <w:right w:val="single" w:color="auto" w:sz="4" w:space="0"/>
            </w:tcBorders>
            <w:vAlign w:val="center"/>
          </w:tcPr>
          <w:p w14:paraId="620B174C">
            <w:pP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0FCB07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1" w:type="pct"/>
            <w:tcBorders>
              <w:top w:val="nil"/>
              <w:left w:val="nil"/>
              <w:bottom w:val="single" w:color="auto" w:sz="4" w:space="0"/>
              <w:right w:val="single" w:color="auto" w:sz="4" w:space="0"/>
            </w:tcBorders>
            <w:vAlign w:val="center"/>
          </w:tcPr>
          <w:p w14:paraId="249340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563" w:type="pct"/>
            <w:tcBorders>
              <w:top w:val="single" w:color="auto" w:sz="4" w:space="0"/>
              <w:left w:val="nil"/>
              <w:bottom w:val="single" w:color="auto" w:sz="4" w:space="0"/>
              <w:right w:val="single" w:color="auto" w:sz="4" w:space="0"/>
            </w:tcBorders>
            <w:vAlign w:val="center"/>
          </w:tcPr>
          <w:p w14:paraId="38184F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284" w:type="pct"/>
            <w:tcBorders>
              <w:top w:val="nil"/>
              <w:left w:val="nil"/>
              <w:bottom w:val="single" w:color="auto" w:sz="4" w:space="0"/>
              <w:right w:val="single" w:color="auto" w:sz="4" w:space="0"/>
            </w:tcBorders>
            <w:vAlign w:val="center"/>
          </w:tcPr>
          <w:p w14:paraId="18A253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277" w:type="pct"/>
            <w:tcBorders>
              <w:top w:val="nil"/>
              <w:left w:val="nil"/>
              <w:bottom w:val="single" w:color="auto" w:sz="4" w:space="0"/>
              <w:right w:val="single" w:color="auto" w:sz="4" w:space="0"/>
            </w:tcBorders>
            <w:vAlign w:val="center"/>
          </w:tcPr>
          <w:p w14:paraId="46C7D9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29" w:type="pct"/>
            <w:tcBorders>
              <w:top w:val="nil"/>
              <w:left w:val="nil"/>
              <w:bottom w:val="single" w:color="auto" w:sz="4" w:space="0"/>
              <w:right w:val="single" w:color="auto" w:sz="4" w:space="0"/>
            </w:tcBorders>
            <w:vAlign w:val="center"/>
          </w:tcPr>
          <w:p w14:paraId="173349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288" w:type="pct"/>
            <w:tcBorders>
              <w:top w:val="nil"/>
              <w:left w:val="nil"/>
              <w:bottom w:val="single" w:color="auto" w:sz="4" w:space="0"/>
              <w:right w:val="single" w:color="auto" w:sz="4" w:space="0"/>
            </w:tcBorders>
            <w:vAlign w:val="center"/>
          </w:tcPr>
          <w:p w14:paraId="03C324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58" w:type="pct"/>
            <w:tcBorders>
              <w:top w:val="nil"/>
              <w:left w:val="nil"/>
              <w:bottom w:val="single" w:color="auto" w:sz="4" w:space="0"/>
              <w:right w:val="single" w:color="auto" w:sz="4" w:space="0"/>
            </w:tcBorders>
            <w:vAlign w:val="center"/>
          </w:tcPr>
          <w:p w14:paraId="22577D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35" w:type="pct"/>
            <w:tcBorders>
              <w:top w:val="nil"/>
              <w:left w:val="nil"/>
              <w:bottom w:val="single" w:color="auto" w:sz="4" w:space="0"/>
              <w:right w:val="single" w:color="auto" w:sz="4" w:space="0"/>
            </w:tcBorders>
            <w:vAlign w:val="center"/>
          </w:tcPr>
          <w:p w14:paraId="35FCC6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285" w:type="pct"/>
            <w:tcBorders>
              <w:top w:val="nil"/>
              <w:left w:val="nil"/>
              <w:bottom w:val="single" w:color="auto" w:sz="4" w:space="0"/>
              <w:right w:val="single" w:color="auto" w:sz="4" w:space="0"/>
            </w:tcBorders>
            <w:vAlign w:val="center"/>
          </w:tcPr>
          <w:p w14:paraId="7D54E0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291" w:type="pct"/>
            <w:tcBorders>
              <w:top w:val="nil"/>
              <w:left w:val="nil"/>
              <w:bottom w:val="single" w:color="auto" w:sz="4" w:space="0"/>
              <w:right w:val="single" w:color="auto" w:sz="4" w:space="0"/>
            </w:tcBorders>
            <w:vAlign w:val="center"/>
          </w:tcPr>
          <w:p w14:paraId="184A98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6" w:type="pct"/>
            <w:tcBorders>
              <w:top w:val="nil"/>
              <w:left w:val="nil"/>
              <w:bottom w:val="single" w:color="auto" w:sz="4" w:space="0"/>
              <w:right w:val="single" w:color="auto" w:sz="4" w:space="0"/>
            </w:tcBorders>
            <w:vAlign w:val="center"/>
          </w:tcPr>
          <w:p w14:paraId="5C63EB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702" w:type="pct"/>
            <w:tcBorders>
              <w:top w:val="nil"/>
              <w:left w:val="nil"/>
              <w:bottom w:val="single" w:color="auto" w:sz="4" w:space="0"/>
              <w:right w:val="single" w:color="auto" w:sz="4" w:space="0"/>
            </w:tcBorders>
            <w:vAlign w:val="center"/>
          </w:tcPr>
          <w:p w14:paraId="2D00891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DCCD100">
        <w:tblPrEx>
          <w:tblCellMar>
            <w:top w:w="0" w:type="dxa"/>
            <w:left w:w="108" w:type="dxa"/>
            <w:bottom w:w="0" w:type="dxa"/>
            <w:right w:w="108" w:type="dxa"/>
          </w:tblCellMar>
        </w:tblPrEx>
        <w:trPr>
          <w:trHeight w:val="800" w:hRule="atLeast"/>
          <w:jc w:val="center"/>
        </w:trPr>
        <w:tc>
          <w:tcPr>
            <w:tcW w:w="321" w:type="pct"/>
            <w:vMerge w:val="restart"/>
            <w:tcBorders>
              <w:top w:val="nil"/>
              <w:left w:val="single" w:color="auto" w:sz="4" w:space="0"/>
              <w:right w:val="single" w:color="auto" w:sz="4" w:space="0"/>
            </w:tcBorders>
            <w:vAlign w:val="center"/>
          </w:tcPr>
          <w:p w14:paraId="4D701BF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321" w:type="pct"/>
            <w:vMerge w:val="restart"/>
            <w:tcBorders>
              <w:top w:val="nil"/>
              <w:left w:val="nil"/>
              <w:right w:val="single" w:color="auto" w:sz="4" w:space="0"/>
            </w:tcBorders>
            <w:vAlign w:val="center"/>
          </w:tcPr>
          <w:p w14:paraId="35C81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1" w:type="pct"/>
            <w:tcBorders>
              <w:top w:val="nil"/>
              <w:left w:val="nil"/>
              <w:bottom w:val="single" w:color="auto" w:sz="4" w:space="0"/>
              <w:right w:val="single" w:color="auto" w:sz="4" w:space="0"/>
            </w:tcBorders>
            <w:vAlign w:val="center"/>
          </w:tcPr>
          <w:p w14:paraId="1303B8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2D05F7F3">
            <w:pPr>
              <w:rPr>
                <w:color w:val="000000"/>
                <w:sz w:val="18"/>
                <w:szCs w:val="18"/>
              </w:rPr>
            </w:pPr>
            <w:r>
              <w:rPr>
                <w:rFonts w:hint="eastAsia"/>
                <w:color w:val="000000"/>
                <w:sz w:val="18"/>
                <w:szCs w:val="18"/>
              </w:rPr>
              <w:t>为民办实事好事件数</w:t>
            </w:r>
          </w:p>
        </w:tc>
        <w:tc>
          <w:tcPr>
            <w:tcW w:w="284" w:type="pct"/>
            <w:tcBorders>
              <w:top w:val="nil"/>
              <w:left w:val="nil"/>
              <w:bottom w:val="single" w:color="auto" w:sz="4" w:space="0"/>
              <w:right w:val="single" w:color="auto" w:sz="4" w:space="0"/>
            </w:tcBorders>
            <w:vAlign w:val="center"/>
          </w:tcPr>
          <w:p w14:paraId="6466B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02EF3A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&gt;=7件</w:t>
            </w:r>
          </w:p>
        </w:tc>
        <w:tc>
          <w:tcPr>
            <w:tcW w:w="329" w:type="pct"/>
            <w:tcBorders>
              <w:top w:val="nil"/>
              <w:left w:val="nil"/>
              <w:bottom w:val="single" w:color="auto" w:sz="4" w:space="0"/>
              <w:right w:val="single" w:color="auto" w:sz="4" w:space="0"/>
            </w:tcBorders>
            <w:vAlign w:val="center"/>
          </w:tcPr>
          <w:p w14:paraId="02B8F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=7件</w:t>
            </w:r>
          </w:p>
        </w:tc>
        <w:tc>
          <w:tcPr>
            <w:tcW w:w="288" w:type="pct"/>
            <w:tcBorders>
              <w:top w:val="nil"/>
              <w:left w:val="nil"/>
              <w:bottom w:val="single" w:color="auto" w:sz="4" w:space="0"/>
              <w:right w:val="single" w:color="auto" w:sz="4" w:space="0"/>
            </w:tcBorders>
            <w:vAlign w:val="center"/>
          </w:tcPr>
          <w:p w14:paraId="4CC90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7F5FA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16E09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55E3D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27056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0466F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6A95958E">
            <w:pPr>
              <w:jc w:val="center"/>
              <w:rPr>
                <w:color w:val="000000"/>
                <w:sz w:val="18"/>
                <w:szCs w:val="18"/>
                <w:lang w:eastAsia="zh-CN"/>
              </w:rPr>
            </w:pPr>
            <w:r>
              <w:rPr>
                <w:rFonts w:hint="eastAsia"/>
                <w:color w:val="000000"/>
                <w:sz w:val="18"/>
                <w:szCs w:val="18"/>
                <w:lang w:eastAsia="zh-CN"/>
              </w:rPr>
              <w:t>年初计划7件实事好事，实际完成10件，超过指标设定值，故出现偏差。</w:t>
            </w:r>
          </w:p>
        </w:tc>
      </w:tr>
      <w:tr w14:paraId="7E1FA13D">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3A4AF45E">
            <w:pPr>
              <w:rPr>
                <w:rFonts w:hint="eastAsia" w:ascii="宋体" w:hAnsi="宋体" w:eastAsia="宋体" w:cs="宋体"/>
                <w:color w:val="000000"/>
                <w:sz w:val="18"/>
                <w:szCs w:val="18"/>
                <w:lang w:eastAsia="zh-CN"/>
              </w:rPr>
            </w:pPr>
          </w:p>
        </w:tc>
        <w:tc>
          <w:tcPr>
            <w:tcW w:w="321" w:type="pct"/>
            <w:vMerge w:val="continue"/>
            <w:tcBorders>
              <w:left w:val="nil"/>
              <w:right w:val="single" w:color="auto" w:sz="4" w:space="0"/>
            </w:tcBorders>
            <w:vAlign w:val="center"/>
          </w:tcPr>
          <w:p w14:paraId="48D88AB9">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6164D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284BC6D5">
            <w:pPr>
              <w:rPr>
                <w:rFonts w:hint="eastAsia" w:ascii="宋体" w:hAnsi="宋体" w:eastAsia="宋体" w:cs="宋体"/>
                <w:color w:val="000000"/>
                <w:sz w:val="18"/>
                <w:szCs w:val="18"/>
              </w:rPr>
            </w:pPr>
            <w:r>
              <w:rPr>
                <w:rFonts w:hint="eastAsia" w:ascii="宋体" w:hAnsi="宋体" w:eastAsia="宋体" w:cs="宋体"/>
                <w:color w:val="000000"/>
                <w:sz w:val="18"/>
                <w:szCs w:val="18"/>
              </w:rPr>
              <w:t>实事好事完成率（%）</w:t>
            </w:r>
          </w:p>
        </w:tc>
        <w:tc>
          <w:tcPr>
            <w:tcW w:w="284" w:type="pct"/>
            <w:tcBorders>
              <w:top w:val="nil"/>
              <w:left w:val="nil"/>
              <w:bottom w:val="single" w:color="auto" w:sz="4" w:space="0"/>
              <w:right w:val="single" w:color="auto" w:sz="4" w:space="0"/>
            </w:tcBorders>
            <w:vAlign w:val="center"/>
          </w:tcPr>
          <w:p w14:paraId="76E30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3C66B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02AFF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288" w:type="pct"/>
            <w:tcBorders>
              <w:top w:val="nil"/>
              <w:left w:val="nil"/>
              <w:bottom w:val="single" w:color="auto" w:sz="4" w:space="0"/>
              <w:right w:val="single" w:color="auto" w:sz="4" w:space="0"/>
            </w:tcBorders>
            <w:vAlign w:val="center"/>
          </w:tcPr>
          <w:p w14:paraId="267D3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18160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092FD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行业标准</w:t>
            </w:r>
          </w:p>
        </w:tc>
        <w:tc>
          <w:tcPr>
            <w:tcW w:w="285" w:type="pct"/>
            <w:tcBorders>
              <w:top w:val="nil"/>
              <w:left w:val="nil"/>
              <w:bottom w:val="single" w:color="auto" w:sz="4" w:space="0"/>
              <w:right w:val="single" w:color="auto" w:sz="4" w:space="0"/>
            </w:tcBorders>
            <w:vAlign w:val="center"/>
          </w:tcPr>
          <w:p w14:paraId="40F03D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14FF35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5E185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35C1D550">
            <w:pPr>
              <w:jc w:val="center"/>
              <w:rPr>
                <w:rFonts w:hint="eastAsia" w:ascii="宋体" w:hAnsi="宋体" w:eastAsia="宋体" w:cs="宋体"/>
                <w:color w:val="000000"/>
                <w:sz w:val="18"/>
                <w:szCs w:val="18"/>
              </w:rPr>
            </w:pPr>
          </w:p>
        </w:tc>
      </w:tr>
      <w:tr w14:paraId="38356802">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FECBA87">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38B3B58B">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F7385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308B3C6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为民办实事好事及时率（%）</w:t>
            </w:r>
          </w:p>
        </w:tc>
        <w:tc>
          <w:tcPr>
            <w:tcW w:w="284" w:type="pct"/>
            <w:tcBorders>
              <w:top w:val="nil"/>
              <w:left w:val="nil"/>
              <w:bottom w:val="single" w:color="auto" w:sz="4" w:space="0"/>
              <w:right w:val="single" w:color="auto" w:sz="4" w:space="0"/>
            </w:tcBorders>
            <w:vAlign w:val="center"/>
          </w:tcPr>
          <w:p w14:paraId="102785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1780F7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311DB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288" w:type="pct"/>
            <w:tcBorders>
              <w:top w:val="nil"/>
              <w:left w:val="nil"/>
              <w:bottom w:val="single" w:color="auto" w:sz="4" w:space="0"/>
              <w:right w:val="single" w:color="auto" w:sz="4" w:space="0"/>
            </w:tcBorders>
            <w:vAlign w:val="center"/>
          </w:tcPr>
          <w:p w14:paraId="486AD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74EF5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130D8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行业标准</w:t>
            </w:r>
          </w:p>
        </w:tc>
        <w:tc>
          <w:tcPr>
            <w:tcW w:w="285" w:type="pct"/>
            <w:tcBorders>
              <w:top w:val="nil"/>
              <w:left w:val="nil"/>
              <w:bottom w:val="single" w:color="auto" w:sz="4" w:space="0"/>
              <w:right w:val="single" w:color="auto" w:sz="4" w:space="0"/>
            </w:tcBorders>
            <w:vAlign w:val="center"/>
          </w:tcPr>
          <w:p w14:paraId="7E1A7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275863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5A02C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349F9EF3">
            <w:pPr>
              <w:jc w:val="center"/>
              <w:rPr>
                <w:rFonts w:hint="eastAsia" w:ascii="宋体" w:hAnsi="宋体" w:eastAsia="宋体" w:cs="宋体"/>
                <w:color w:val="000000"/>
                <w:sz w:val="18"/>
                <w:szCs w:val="18"/>
              </w:rPr>
            </w:pPr>
          </w:p>
        </w:tc>
      </w:tr>
      <w:tr w14:paraId="2E9599D3">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05EE4036">
            <w:pPr>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4CA2A609">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ADE20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620BA24A">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284" w:type="pct"/>
            <w:tcBorders>
              <w:top w:val="nil"/>
              <w:left w:val="nil"/>
              <w:bottom w:val="single" w:color="auto" w:sz="4" w:space="0"/>
              <w:right w:val="single" w:color="auto" w:sz="4" w:space="0"/>
            </w:tcBorders>
            <w:vAlign w:val="center"/>
          </w:tcPr>
          <w:p w14:paraId="29A29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268FE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6BC4C9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1E069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3475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050EE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6EBB2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52120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BFD5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50826AD4">
            <w:pPr>
              <w:jc w:val="center"/>
              <w:rPr>
                <w:rFonts w:hint="eastAsia" w:ascii="宋体" w:hAnsi="宋体" w:eastAsia="宋体" w:cs="宋体"/>
                <w:color w:val="000000"/>
                <w:sz w:val="18"/>
                <w:szCs w:val="18"/>
              </w:rPr>
            </w:pPr>
          </w:p>
        </w:tc>
      </w:tr>
      <w:tr w14:paraId="2AA77EE5">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4F45F2C">
            <w:pPr>
              <w:rPr>
                <w:rFonts w:hint="eastAsia" w:ascii="宋体" w:hAnsi="宋体" w:eastAsia="宋体" w:cs="宋体"/>
                <w:color w:val="000000"/>
                <w:sz w:val="18"/>
                <w:szCs w:val="18"/>
              </w:rPr>
            </w:pPr>
          </w:p>
        </w:tc>
        <w:tc>
          <w:tcPr>
            <w:tcW w:w="321" w:type="pct"/>
            <w:vMerge w:val="restart"/>
            <w:tcBorders>
              <w:top w:val="nil"/>
              <w:left w:val="nil"/>
              <w:right w:val="single" w:color="auto" w:sz="4" w:space="0"/>
            </w:tcBorders>
            <w:vAlign w:val="center"/>
          </w:tcPr>
          <w:p w14:paraId="4868B0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1" w:type="pct"/>
            <w:tcBorders>
              <w:top w:val="nil"/>
              <w:left w:val="nil"/>
              <w:bottom w:val="single" w:color="auto" w:sz="4" w:space="0"/>
              <w:right w:val="single" w:color="auto" w:sz="4" w:space="0"/>
            </w:tcBorders>
            <w:vAlign w:val="center"/>
          </w:tcPr>
          <w:p w14:paraId="36AE7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42564FE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为群众送信息、送服务、送温暖</w:t>
            </w:r>
          </w:p>
        </w:tc>
        <w:tc>
          <w:tcPr>
            <w:tcW w:w="284" w:type="pct"/>
            <w:tcBorders>
              <w:top w:val="nil"/>
              <w:left w:val="nil"/>
              <w:bottom w:val="single" w:color="auto" w:sz="4" w:space="0"/>
              <w:right w:val="single" w:color="auto" w:sz="4" w:space="0"/>
            </w:tcBorders>
            <w:vAlign w:val="center"/>
          </w:tcPr>
          <w:p w14:paraId="3D410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277" w:type="pct"/>
            <w:tcBorders>
              <w:top w:val="nil"/>
              <w:left w:val="nil"/>
              <w:bottom w:val="single" w:color="auto" w:sz="4" w:space="0"/>
              <w:right w:val="single" w:color="auto" w:sz="4" w:space="0"/>
            </w:tcBorders>
            <w:vAlign w:val="center"/>
          </w:tcPr>
          <w:p w14:paraId="7174B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&lt;=3.75万元</w:t>
            </w:r>
          </w:p>
        </w:tc>
        <w:tc>
          <w:tcPr>
            <w:tcW w:w="329" w:type="pct"/>
            <w:tcBorders>
              <w:top w:val="nil"/>
              <w:left w:val="nil"/>
              <w:bottom w:val="single" w:color="auto" w:sz="4" w:space="0"/>
              <w:right w:val="single" w:color="auto" w:sz="4" w:space="0"/>
            </w:tcBorders>
            <w:vAlign w:val="center"/>
          </w:tcPr>
          <w:p w14:paraId="4480E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=3.7万元</w:t>
            </w:r>
          </w:p>
        </w:tc>
        <w:tc>
          <w:tcPr>
            <w:tcW w:w="288" w:type="pct"/>
            <w:tcBorders>
              <w:top w:val="nil"/>
              <w:left w:val="nil"/>
              <w:bottom w:val="single" w:color="auto" w:sz="4" w:space="0"/>
              <w:right w:val="single" w:color="auto" w:sz="4" w:space="0"/>
            </w:tcBorders>
            <w:vAlign w:val="center"/>
          </w:tcPr>
          <w:p w14:paraId="1BB01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w:t>
            </w:r>
          </w:p>
        </w:tc>
        <w:tc>
          <w:tcPr>
            <w:tcW w:w="358" w:type="pct"/>
            <w:tcBorders>
              <w:top w:val="nil"/>
              <w:left w:val="nil"/>
              <w:bottom w:val="single" w:color="auto" w:sz="4" w:space="0"/>
              <w:right w:val="single" w:color="auto" w:sz="4" w:space="0"/>
            </w:tcBorders>
            <w:vAlign w:val="center"/>
          </w:tcPr>
          <w:p w14:paraId="04E95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w:t>
            </w:r>
          </w:p>
        </w:tc>
        <w:tc>
          <w:tcPr>
            <w:tcW w:w="335" w:type="pct"/>
            <w:tcBorders>
              <w:top w:val="nil"/>
              <w:left w:val="nil"/>
              <w:bottom w:val="single" w:color="auto" w:sz="4" w:space="0"/>
              <w:right w:val="single" w:color="auto" w:sz="4" w:space="0"/>
            </w:tcBorders>
            <w:vAlign w:val="center"/>
          </w:tcPr>
          <w:p w14:paraId="4276C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5C30A7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160D3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4644E1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739B1A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实际开展活动费用减少，支付减少0.05万元，故出现偏差。</w:t>
            </w:r>
          </w:p>
        </w:tc>
      </w:tr>
      <w:tr w14:paraId="29CD31C5">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2149FDF0">
            <w:pPr>
              <w:rPr>
                <w:rFonts w:hint="eastAsia" w:ascii="宋体" w:hAnsi="宋体" w:eastAsia="宋体" w:cs="宋体"/>
                <w:color w:val="000000"/>
                <w:sz w:val="18"/>
                <w:szCs w:val="18"/>
                <w:lang w:eastAsia="zh-CN"/>
              </w:rPr>
            </w:pPr>
          </w:p>
        </w:tc>
        <w:tc>
          <w:tcPr>
            <w:tcW w:w="321" w:type="pct"/>
            <w:vMerge w:val="continue"/>
            <w:tcBorders>
              <w:left w:val="nil"/>
              <w:right w:val="single" w:color="auto" w:sz="4" w:space="0"/>
            </w:tcBorders>
            <w:vAlign w:val="center"/>
          </w:tcPr>
          <w:p w14:paraId="31286F8F">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62A3BA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3A69E4EA">
            <w:pPr>
              <w:rPr>
                <w:rFonts w:hint="eastAsia" w:ascii="宋体" w:hAnsi="宋体" w:eastAsia="宋体" w:cs="宋体"/>
                <w:color w:val="000000"/>
                <w:sz w:val="18"/>
                <w:szCs w:val="18"/>
              </w:rPr>
            </w:pPr>
            <w:r>
              <w:rPr>
                <w:rFonts w:hint="eastAsia" w:ascii="宋体" w:hAnsi="宋体" w:eastAsia="宋体" w:cs="宋体"/>
                <w:color w:val="000000"/>
                <w:sz w:val="18"/>
                <w:szCs w:val="18"/>
              </w:rPr>
              <w:t>公益设施维护费</w:t>
            </w:r>
          </w:p>
        </w:tc>
        <w:tc>
          <w:tcPr>
            <w:tcW w:w="284" w:type="pct"/>
            <w:tcBorders>
              <w:top w:val="nil"/>
              <w:left w:val="nil"/>
              <w:bottom w:val="single" w:color="auto" w:sz="4" w:space="0"/>
              <w:right w:val="single" w:color="auto" w:sz="4" w:space="0"/>
            </w:tcBorders>
            <w:vAlign w:val="center"/>
          </w:tcPr>
          <w:p w14:paraId="5F34E6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277" w:type="pct"/>
            <w:tcBorders>
              <w:top w:val="nil"/>
              <w:left w:val="nil"/>
              <w:bottom w:val="single" w:color="auto" w:sz="4" w:space="0"/>
              <w:right w:val="single" w:color="auto" w:sz="4" w:space="0"/>
            </w:tcBorders>
            <w:vAlign w:val="center"/>
          </w:tcPr>
          <w:p w14:paraId="29A23F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&lt;=7.5万元</w:t>
            </w:r>
          </w:p>
        </w:tc>
        <w:tc>
          <w:tcPr>
            <w:tcW w:w="329" w:type="pct"/>
            <w:tcBorders>
              <w:top w:val="nil"/>
              <w:left w:val="nil"/>
              <w:bottom w:val="single" w:color="auto" w:sz="4" w:space="0"/>
              <w:right w:val="single" w:color="auto" w:sz="4" w:space="0"/>
            </w:tcBorders>
            <w:vAlign w:val="center"/>
          </w:tcPr>
          <w:p w14:paraId="4639C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=7.61万元</w:t>
            </w:r>
          </w:p>
        </w:tc>
        <w:tc>
          <w:tcPr>
            <w:tcW w:w="288" w:type="pct"/>
            <w:tcBorders>
              <w:top w:val="nil"/>
              <w:left w:val="nil"/>
              <w:bottom w:val="single" w:color="auto" w:sz="4" w:space="0"/>
              <w:right w:val="single" w:color="auto" w:sz="4" w:space="0"/>
            </w:tcBorders>
            <w:vAlign w:val="center"/>
          </w:tcPr>
          <w:p w14:paraId="73D094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101.5</w:t>
            </w:r>
          </w:p>
        </w:tc>
        <w:tc>
          <w:tcPr>
            <w:tcW w:w="358" w:type="pct"/>
            <w:tcBorders>
              <w:top w:val="nil"/>
              <w:left w:val="nil"/>
              <w:bottom w:val="single" w:color="auto" w:sz="4" w:space="0"/>
              <w:right w:val="single" w:color="auto" w:sz="4" w:space="0"/>
            </w:tcBorders>
            <w:vAlign w:val="center"/>
          </w:tcPr>
          <w:p w14:paraId="0802A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7.88</w:t>
            </w:r>
          </w:p>
        </w:tc>
        <w:tc>
          <w:tcPr>
            <w:tcW w:w="335" w:type="pct"/>
            <w:tcBorders>
              <w:top w:val="nil"/>
              <w:left w:val="nil"/>
              <w:bottom w:val="single" w:color="auto" w:sz="4" w:space="0"/>
              <w:right w:val="single" w:color="auto" w:sz="4" w:space="0"/>
            </w:tcBorders>
            <w:vAlign w:val="center"/>
          </w:tcPr>
          <w:p w14:paraId="64E05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23BB98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4B027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323A7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7C17EF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在实际开展活动中费用增加0.11万元，故出现偏差。</w:t>
            </w:r>
          </w:p>
        </w:tc>
      </w:tr>
      <w:tr w14:paraId="41608800">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26C40241">
            <w:pPr>
              <w:rPr>
                <w:rFonts w:hint="eastAsia" w:ascii="宋体" w:hAnsi="宋体" w:eastAsia="宋体" w:cs="宋体"/>
                <w:color w:val="000000"/>
                <w:sz w:val="18"/>
                <w:szCs w:val="18"/>
                <w:lang w:eastAsia="zh-CN"/>
              </w:rPr>
            </w:pPr>
          </w:p>
        </w:tc>
        <w:tc>
          <w:tcPr>
            <w:tcW w:w="321" w:type="pct"/>
            <w:vMerge w:val="continue"/>
            <w:tcBorders>
              <w:left w:val="nil"/>
              <w:bottom w:val="single" w:color="auto" w:sz="4" w:space="0"/>
              <w:right w:val="single" w:color="auto" w:sz="4" w:space="0"/>
            </w:tcBorders>
            <w:vAlign w:val="center"/>
          </w:tcPr>
          <w:p w14:paraId="00E9A805">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45D219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41CC178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补充村级组织工作经费</w:t>
            </w:r>
          </w:p>
        </w:tc>
        <w:tc>
          <w:tcPr>
            <w:tcW w:w="284" w:type="pct"/>
            <w:tcBorders>
              <w:top w:val="nil"/>
              <w:left w:val="nil"/>
              <w:bottom w:val="single" w:color="auto" w:sz="4" w:space="0"/>
              <w:right w:val="single" w:color="auto" w:sz="4" w:space="0"/>
            </w:tcBorders>
            <w:vAlign w:val="center"/>
          </w:tcPr>
          <w:p w14:paraId="0DAA4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277" w:type="pct"/>
            <w:tcBorders>
              <w:top w:val="nil"/>
              <w:left w:val="nil"/>
              <w:bottom w:val="single" w:color="auto" w:sz="4" w:space="0"/>
              <w:right w:val="single" w:color="auto" w:sz="4" w:space="0"/>
            </w:tcBorders>
            <w:vAlign w:val="center"/>
          </w:tcPr>
          <w:p w14:paraId="23106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&lt;=3.75万元</w:t>
            </w:r>
          </w:p>
        </w:tc>
        <w:tc>
          <w:tcPr>
            <w:tcW w:w="329" w:type="pct"/>
            <w:tcBorders>
              <w:top w:val="nil"/>
              <w:left w:val="nil"/>
              <w:bottom w:val="single" w:color="auto" w:sz="4" w:space="0"/>
              <w:right w:val="single" w:color="auto" w:sz="4" w:space="0"/>
            </w:tcBorders>
            <w:vAlign w:val="center"/>
          </w:tcPr>
          <w:p w14:paraId="6806AA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=3.68万元</w:t>
            </w:r>
          </w:p>
        </w:tc>
        <w:tc>
          <w:tcPr>
            <w:tcW w:w="288" w:type="pct"/>
            <w:tcBorders>
              <w:top w:val="nil"/>
              <w:left w:val="nil"/>
              <w:bottom w:val="single" w:color="auto" w:sz="4" w:space="0"/>
              <w:right w:val="single" w:color="auto" w:sz="4" w:space="0"/>
            </w:tcBorders>
            <w:vAlign w:val="center"/>
          </w:tcPr>
          <w:p w14:paraId="6CAAE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98.1</w:t>
            </w:r>
          </w:p>
        </w:tc>
        <w:tc>
          <w:tcPr>
            <w:tcW w:w="358" w:type="pct"/>
            <w:tcBorders>
              <w:top w:val="nil"/>
              <w:left w:val="nil"/>
              <w:bottom w:val="single" w:color="auto" w:sz="4" w:space="0"/>
              <w:right w:val="single" w:color="auto" w:sz="4" w:space="0"/>
            </w:tcBorders>
            <w:vAlign w:val="center"/>
          </w:tcPr>
          <w:p w14:paraId="1EC36B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5.71</w:t>
            </w:r>
          </w:p>
        </w:tc>
        <w:tc>
          <w:tcPr>
            <w:tcW w:w="335" w:type="pct"/>
            <w:tcBorders>
              <w:top w:val="nil"/>
              <w:left w:val="nil"/>
              <w:bottom w:val="single" w:color="auto" w:sz="4" w:space="0"/>
              <w:right w:val="single" w:color="auto" w:sz="4" w:space="0"/>
            </w:tcBorders>
            <w:vAlign w:val="center"/>
          </w:tcPr>
          <w:p w14:paraId="78C2D4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51B7B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726DE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60423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4F27966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实际开展活动费用减少，支付减少，故出现偏差。</w:t>
            </w:r>
          </w:p>
        </w:tc>
      </w:tr>
      <w:tr w14:paraId="39A36AEC">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6B5B5FD">
            <w:pP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363DA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1" w:type="pct"/>
            <w:tcBorders>
              <w:top w:val="nil"/>
              <w:left w:val="nil"/>
              <w:bottom w:val="single" w:color="auto" w:sz="4" w:space="0"/>
              <w:right w:val="single" w:color="auto" w:sz="4" w:space="0"/>
            </w:tcBorders>
            <w:vAlign w:val="center"/>
          </w:tcPr>
          <w:p w14:paraId="4780CE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2823592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凝聚民心，促进社会稳定</w:t>
            </w:r>
          </w:p>
        </w:tc>
        <w:tc>
          <w:tcPr>
            <w:tcW w:w="284" w:type="pct"/>
            <w:tcBorders>
              <w:top w:val="nil"/>
              <w:left w:val="nil"/>
              <w:bottom w:val="single" w:color="auto" w:sz="4" w:space="0"/>
              <w:right w:val="single" w:color="auto" w:sz="4" w:space="0"/>
            </w:tcBorders>
            <w:vAlign w:val="center"/>
          </w:tcPr>
          <w:p w14:paraId="3A5A7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1DD789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使广大群众感受党和政府温暖</w:t>
            </w:r>
          </w:p>
        </w:tc>
        <w:tc>
          <w:tcPr>
            <w:tcW w:w="329" w:type="pct"/>
            <w:tcBorders>
              <w:top w:val="nil"/>
              <w:left w:val="nil"/>
              <w:bottom w:val="single" w:color="auto" w:sz="4" w:space="0"/>
              <w:right w:val="single" w:color="auto" w:sz="4" w:space="0"/>
            </w:tcBorders>
            <w:vAlign w:val="center"/>
          </w:tcPr>
          <w:p w14:paraId="0CC47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288" w:type="pct"/>
            <w:tcBorders>
              <w:top w:val="nil"/>
              <w:left w:val="nil"/>
              <w:bottom w:val="single" w:color="auto" w:sz="4" w:space="0"/>
              <w:right w:val="single" w:color="auto" w:sz="4" w:space="0"/>
            </w:tcBorders>
            <w:vAlign w:val="center"/>
          </w:tcPr>
          <w:p w14:paraId="1DA93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15F5DE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6768F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6684F5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1C477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2D7DAA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5DA6574C">
            <w:pPr>
              <w:jc w:val="center"/>
              <w:rPr>
                <w:rFonts w:hint="eastAsia" w:ascii="宋体" w:hAnsi="宋体" w:eastAsia="宋体" w:cs="宋体"/>
                <w:color w:val="000000"/>
                <w:sz w:val="18"/>
                <w:szCs w:val="18"/>
              </w:rPr>
            </w:pPr>
          </w:p>
        </w:tc>
      </w:tr>
      <w:tr w14:paraId="493843D4">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bottom w:val="single" w:color="auto" w:sz="4" w:space="0"/>
              <w:right w:val="single" w:color="auto" w:sz="4" w:space="0"/>
            </w:tcBorders>
            <w:vAlign w:val="center"/>
          </w:tcPr>
          <w:p w14:paraId="2EE8B350">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1D15C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1" w:type="pct"/>
            <w:tcBorders>
              <w:top w:val="nil"/>
              <w:left w:val="nil"/>
              <w:bottom w:val="single" w:color="auto" w:sz="4" w:space="0"/>
              <w:right w:val="single" w:color="auto" w:sz="4" w:space="0"/>
            </w:tcBorders>
            <w:vAlign w:val="center"/>
          </w:tcPr>
          <w:p w14:paraId="02D2EE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63" w:type="pct"/>
            <w:tcBorders>
              <w:top w:val="single" w:color="auto" w:sz="4" w:space="0"/>
              <w:left w:val="nil"/>
              <w:bottom w:val="single" w:color="auto" w:sz="4" w:space="0"/>
              <w:right w:val="single" w:color="auto" w:sz="4" w:space="0"/>
            </w:tcBorders>
            <w:vAlign w:val="center"/>
          </w:tcPr>
          <w:p w14:paraId="3C392350">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284" w:type="pct"/>
            <w:tcBorders>
              <w:top w:val="nil"/>
              <w:left w:val="nil"/>
              <w:bottom w:val="single" w:color="auto" w:sz="4" w:space="0"/>
              <w:right w:val="single" w:color="auto" w:sz="4" w:space="0"/>
            </w:tcBorders>
            <w:vAlign w:val="center"/>
          </w:tcPr>
          <w:p w14:paraId="260B9D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30504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5BD66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482FC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1731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6A33AB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5B33C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18D0F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6" w:type="pct"/>
            <w:tcBorders>
              <w:top w:val="nil"/>
              <w:left w:val="nil"/>
              <w:bottom w:val="single" w:color="auto" w:sz="4" w:space="0"/>
              <w:right w:val="single" w:color="auto" w:sz="4" w:space="0"/>
            </w:tcBorders>
            <w:vAlign w:val="center"/>
          </w:tcPr>
          <w:p w14:paraId="7A3ECD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74299AE2">
            <w:pPr>
              <w:jc w:val="center"/>
              <w:rPr>
                <w:rFonts w:hint="eastAsia" w:ascii="宋体" w:hAnsi="宋体" w:eastAsia="宋体" w:cs="宋体"/>
                <w:color w:val="000000"/>
                <w:sz w:val="18"/>
                <w:szCs w:val="18"/>
              </w:rPr>
            </w:pPr>
          </w:p>
        </w:tc>
      </w:tr>
      <w:tr w14:paraId="3BE5B983">
        <w:trPr>
          <w:trHeight w:val="520" w:hRule="atLeast"/>
          <w:jc w:val="center"/>
        </w:trPr>
        <w:tc>
          <w:tcPr>
            <w:tcW w:w="1525" w:type="pct"/>
            <w:gridSpan w:val="4"/>
            <w:tcBorders>
              <w:top w:val="single" w:color="auto" w:sz="4" w:space="0"/>
              <w:left w:val="single" w:color="auto" w:sz="4" w:space="0"/>
              <w:bottom w:val="single" w:color="auto" w:sz="4" w:space="0"/>
              <w:right w:val="single" w:color="auto" w:sz="4" w:space="0"/>
            </w:tcBorders>
            <w:vAlign w:val="center"/>
          </w:tcPr>
          <w:p w14:paraId="4FA365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284" w:type="pct"/>
            <w:tcBorders>
              <w:top w:val="single" w:color="auto" w:sz="4" w:space="0"/>
              <w:left w:val="single" w:color="auto" w:sz="4" w:space="0"/>
              <w:bottom w:val="single" w:color="auto" w:sz="4" w:space="0"/>
              <w:right w:val="single" w:color="auto" w:sz="4" w:space="0"/>
            </w:tcBorders>
            <w:vAlign w:val="center"/>
          </w:tcPr>
          <w:p w14:paraId="356234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277" w:type="pct"/>
            <w:tcBorders>
              <w:top w:val="single" w:color="auto" w:sz="4" w:space="0"/>
              <w:left w:val="single" w:color="auto" w:sz="4" w:space="0"/>
              <w:bottom w:val="single" w:color="auto" w:sz="4" w:space="0"/>
              <w:right w:val="single" w:color="auto" w:sz="4" w:space="0"/>
            </w:tcBorders>
            <w:vAlign w:val="center"/>
          </w:tcPr>
          <w:p w14:paraId="59DA0E4E">
            <w:pPr>
              <w:jc w:val="center"/>
              <w:rPr>
                <w:rFonts w:hint="eastAsia" w:ascii="宋体" w:hAnsi="宋体" w:eastAsia="宋体" w:cs="宋体"/>
                <w:color w:val="000000"/>
                <w:sz w:val="18"/>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07C89A25">
            <w:pPr>
              <w:jc w:val="center"/>
              <w:rPr>
                <w:rFonts w:hint="eastAsia" w:ascii="宋体" w:hAnsi="宋体" w:eastAsia="宋体" w:cs="宋体"/>
                <w:color w:val="000000"/>
                <w:sz w:val="18"/>
                <w:szCs w:val="18"/>
              </w:rPr>
            </w:pPr>
          </w:p>
        </w:tc>
        <w:tc>
          <w:tcPr>
            <w:tcW w:w="288" w:type="pct"/>
            <w:tcBorders>
              <w:top w:val="single" w:color="auto" w:sz="4" w:space="0"/>
              <w:left w:val="single" w:color="auto" w:sz="4" w:space="0"/>
              <w:bottom w:val="single" w:color="auto" w:sz="4" w:space="0"/>
              <w:right w:val="single" w:color="auto" w:sz="4" w:space="0"/>
            </w:tcBorders>
            <w:vAlign w:val="center"/>
          </w:tcPr>
          <w:p w14:paraId="592947F8">
            <w:pPr>
              <w:jc w:val="center"/>
              <w:rPr>
                <w:rFonts w:hint="eastAsia" w:ascii="宋体" w:hAnsi="宋体" w:eastAsia="宋体" w:cs="宋体"/>
                <w:color w:val="000000"/>
                <w:sz w:val="18"/>
                <w:szCs w:val="18"/>
              </w:rPr>
            </w:pPr>
          </w:p>
        </w:tc>
        <w:tc>
          <w:tcPr>
            <w:tcW w:w="358" w:type="pct"/>
            <w:tcBorders>
              <w:top w:val="single" w:color="auto" w:sz="4" w:space="0"/>
              <w:left w:val="nil"/>
              <w:bottom w:val="single" w:color="auto" w:sz="4" w:space="0"/>
              <w:right w:val="single" w:color="auto" w:sz="4" w:space="0"/>
            </w:tcBorders>
            <w:vAlign w:val="center"/>
          </w:tcPr>
          <w:p w14:paraId="2664E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99.37分</w:t>
            </w:r>
          </w:p>
        </w:tc>
        <w:tc>
          <w:tcPr>
            <w:tcW w:w="335" w:type="pct"/>
            <w:tcBorders>
              <w:top w:val="single" w:color="auto" w:sz="4" w:space="0"/>
              <w:left w:val="nil"/>
              <w:bottom w:val="single" w:color="auto" w:sz="4" w:space="0"/>
              <w:right w:val="single" w:color="auto" w:sz="4" w:space="0"/>
            </w:tcBorders>
            <w:vAlign w:val="center"/>
          </w:tcPr>
          <w:p w14:paraId="283DC180">
            <w:pPr>
              <w:rPr>
                <w:rFonts w:hint="eastAsia" w:ascii="宋体" w:hAnsi="宋体" w:eastAsia="宋体" w:cs="宋体"/>
                <w:color w:val="000000"/>
                <w:sz w:val="18"/>
                <w:szCs w:val="18"/>
              </w:rPr>
            </w:pPr>
          </w:p>
        </w:tc>
        <w:tc>
          <w:tcPr>
            <w:tcW w:w="285" w:type="pct"/>
            <w:tcBorders>
              <w:top w:val="single" w:color="auto" w:sz="4" w:space="0"/>
              <w:left w:val="nil"/>
              <w:bottom w:val="single" w:color="auto" w:sz="4" w:space="0"/>
              <w:right w:val="single" w:color="auto" w:sz="4" w:space="0"/>
            </w:tcBorders>
            <w:vAlign w:val="center"/>
          </w:tcPr>
          <w:p w14:paraId="61FAC9A8">
            <w:pPr>
              <w:rPr>
                <w:rFonts w:hint="eastAsia" w:ascii="宋体" w:hAnsi="宋体" w:eastAsia="宋体" w:cs="宋体"/>
                <w:color w:val="000000"/>
                <w:sz w:val="18"/>
                <w:szCs w:val="18"/>
              </w:rPr>
            </w:pPr>
          </w:p>
        </w:tc>
        <w:tc>
          <w:tcPr>
            <w:tcW w:w="291" w:type="pct"/>
            <w:tcBorders>
              <w:top w:val="single" w:color="auto" w:sz="4" w:space="0"/>
              <w:left w:val="nil"/>
              <w:bottom w:val="single" w:color="auto" w:sz="4" w:space="0"/>
              <w:right w:val="single" w:color="auto" w:sz="4" w:space="0"/>
            </w:tcBorders>
            <w:vAlign w:val="center"/>
          </w:tcPr>
          <w:p w14:paraId="6439D809">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0F3AF8B6">
            <w:pPr>
              <w:rPr>
                <w:rFonts w:hint="eastAsia" w:ascii="宋体" w:hAnsi="宋体" w:eastAsia="宋体" w:cs="宋体"/>
                <w:color w:val="000000"/>
                <w:sz w:val="18"/>
                <w:szCs w:val="18"/>
              </w:rPr>
            </w:pPr>
          </w:p>
        </w:tc>
        <w:tc>
          <w:tcPr>
            <w:tcW w:w="698" w:type="pct"/>
            <w:tcBorders>
              <w:top w:val="single" w:color="auto" w:sz="4" w:space="0"/>
              <w:left w:val="nil"/>
              <w:bottom w:val="single" w:color="auto" w:sz="4" w:space="0"/>
              <w:right w:val="single" w:color="auto" w:sz="4" w:space="0"/>
            </w:tcBorders>
            <w:vAlign w:val="center"/>
          </w:tcPr>
          <w:p w14:paraId="68B33EF1">
            <w:pPr>
              <w:rPr>
                <w:rFonts w:hint="eastAsia" w:ascii="宋体" w:hAnsi="宋体" w:eastAsia="宋体" w:cs="宋体"/>
                <w:color w:val="000000"/>
                <w:sz w:val="18"/>
                <w:szCs w:val="18"/>
              </w:rPr>
            </w:pPr>
          </w:p>
        </w:tc>
      </w:tr>
    </w:tbl>
    <w:p w14:paraId="0FAE055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030C4A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0" w:type="pct"/>
        <w:jc w:val="center"/>
        <w:tblLayout w:type="autofit"/>
        <w:tblCellMar>
          <w:top w:w="0" w:type="dxa"/>
          <w:left w:w="108" w:type="dxa"/>
          <w:bottom w:w="0" w:type="dxa"/>
          <w:right w:w="108" w:type="dxa"/>
        </w:tblCellMar>
      </w:tblPr>
      <w:tblGrid>
        <w:gridCol w:w="578"/>
        <w:gridCol w:w="487"/>
        <w:gridCol w:w="487"/>
        <w:gridCol w:w="916"/>
        <w:gridCol w:w="489"/>
        <w:gridCol w:w="846"/>
        <w:gridCol w:w="756"/>
        <w:gridCol w:w="486"/>
        <w:gridCol w:w="666"/>
        <w:gridCol w:w="397"/>
        <w:gridCol w:w="666"/>
        <w:gridCol w:w="425"/>
        <w:gridCol w:w="502"/>
        <w:gridCol w:w="1155"/>
      </w:tblGrid>
      <w:tr w14:paraId="48C4CF61">
        <w:trPr>
          <w:trHeight w:val="72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7B8D47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59" w:type="pct"/>
            <w:gridSpan w:val="12"/>
            <w:tcBorders>
              <w:top w:val="single" w:color="auto" w:sz="4" w:space="0"/>
              <w:left w:val="nil"/>
              <w:bottom w:val="single" w:color="auto" w:sz="4" w:space="0"/>
              <w:right w:val="single" w:color="auto" w:sz="4" w:space="0"/>
            </w:tcBorders>
            <w:vAlign w:val="center"/>
          </w:tcPr>
          <w:p w14:paraId="02F3C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专项业务费</w:t>
            </w:r>
          </w:p>
        </w:tc>
      </w:tr>
      <w:tr w14:paraId="1ECFF266">
        <w:tblPrEx>
          <w:tblCellMar>
            <w:top w:w="0" w:type="dxa"/>
            <w:left w:w="108" w:type="dxa"/>
            <w:bottom w:w="0" w:type="dxa"/>
            <w:right w:w="108" w:type="dxa"/>
          </w:tblCellMar>
        </w:tblPrEx>
        <w:trPr>
          <w:trHeight w:val="38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3EA57C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74" w:type="pct"/>
            <w:gridSpan w:val="5"/>
            <w:tcBorders>
              <w:top w:val="single" w:color="auto" w:sz="4" w:space="0"/>
              <w:left w:val="nil"/>
              <w:bottom w:val="single" w:color="auto" w:sz="4" w:space="0"/>
              <w:right w:val="single" w:color="auto" w:sz="4" w:space="0"/>
            </w:tcBorders>
            <w:vAlign w:val="center"/>
          </w:tcPr>
          <w:p w14:paraId="1D41E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646" w:type="pct"/>
            <w:gridSpan w:val="2"/>
            <w:tcBorders>
              <w:top w:val="single" w:color="auto" w:sz="4" w:space="0"/>
              <w:left w:val="nil"/>
              <w:bottom w:val="single" w:color="auto" w:sz="4" w:space="0"/>
              <w:right w:val="single" w:color="auto" w:sz="4" w:space="0"/>
            </w:tcBorders>
            <w:vAlign w:val="center"/>
          </w:tcPr>
          <w:p w14:paraId="4447C1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939" w:type="pct"/>
            <w:gridSpan w:val="5"/>
            <w:tcBorders>
              <w:top w:val="single" w:color="auto" w:sz="4" w:space="0"/>
              <w:left w:val="nil"/>
              <w:bottom w:val="single" w:color="auto" w:sz="4" w:space="0"/>
              <w:right w:val="single" w:color="auto" w:sz="4" w:space="0"/>
            </w:tcBorders>
            <w:vAlign w:val="center"/>
          </w:tcPr>
          <w:p w14:paraId="2E441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昌吉市财政局</w:t>
            </w:r>
          </w:p>
        </w:tc>
      </w:tr>
      <w:tr w14:paraId="69447444">
        <w:tblPrEx>
          <w:tblCellMar>
            <w:top w:w="0" w:type="dxa"/>
            <w:left w:w="108" w:type="dxa"/>
            <w:bottom w:w="0" w:type="dxa"/>
            <w:right w:w="108" w:type="dxa"/>
          </w:tblCellMar>
        </w:tblPrEx>
        <w:trPr>
          <w:trHeight w:val="38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20E26D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41" w:type="pct"/>
            <w:gridSpan w:val="2"/>
            <w:tcBorders>
              <w:top w:val="single" w:color="auto" w:sz="4" w:space="0"/>
              <w:left w:val="nil"/>
              <w:bottom w:val="single" w:color="auto" w:sz="4" w:space="0"/>
              <w:right w:val="single" w:color="auto" w:sz="4" w:space="0"/>
            </w:tcBorders>
            <w:vAlign w:val="center"/>
          </w:tcPr>
          <w:p w14:paraId="4677AFB6">
            <w:pPr>
              <w:jc w:val="center"/>
              <w:rPr>
                <w:rFonts w:hint="eastAsia" w:ascii="宋体" w:hAnsi="宋体" w:eastAsia="宋体" w:cs="宋体"/>
                <w:color w:val="000000"/>
                <w:sz w:val="18"/>
                <w:szCs w:val="18"/>
              </w:rPr>
            </w:pPr>
          </w:p>
        </w:tc>
        <w:tc>
          <w:tcPr>
            <w:tcW w:w="563" w:type="pct"/>
            <w:tcBorders>
              <w:top w:val="single" w:color="auto" w:sz="4" w:space="0"/>
              <w:left w:val="nil"/>
              <w:bottom w:val="single" w:color="auto" w:sz="4" w:space="0"/>
              <w:right w:val="single" w:color="auto" w:sz="4" w:space="0"/>
            </w:tcBorders>
            <w:vAlign w:val="center"/>
          </w:tcPr>
          <w:p w14:paraId="730F62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890" w:type="pct"/>
            <w:gridSpan w:val="3"/>
            <w:tcBorders>
              <w:top w:val="single" w:color="auto" w:sz="4" w:space="0"/>
              <w:left w:val="nil"/>
              <w:bottom w:val="single" w:color="auto" w:sz="4" w:space="0"/>
              <w:right w:val="single" w:color="auto" w:sz="4" w:space="0"/>
            </w:tcBorders>
            <w:vAlign w:val="center"/>
          </w:tcPr>
          <w:p w14:paraId="6738BA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46" w:type="pct"/>
            <w:gridSpan w:val="2"/>
            <w:tcBorders>
              <w:top w:val="single" w:color="auto" w:sz="4" w:space="0"/>
              <w:left w:val="nil"/>
              <w:bottom w:val="single" w:color="auto" w:sz="4" w:space="0"/>
              <w:right w:val="single" w:color="auto" w:sz="4" w:space="0"/>
            </w:tcBorders>
            <w:vAlign w:val="center"/>
          </w:tcPr>
          <w:p w14:paraId="640724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20" w:type="pct"/>
            <w:gridSpan w:val="2"/>
            <w:tcBorders>
              <w:top w:val="nil"/>
              <w:left w:val="nil"/>
              <w:bottom w:val="single" w:color="auto" w:sz="4" w:space="0"/>
              <w:right w:val="single" w:color="auto" w:sz="4" w:space="0"/>
            </w:tcBorders>
            <w:vAlign w:val="center"/>
          </w:tcPr>
          <w:p w14:paraId="61F015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17" w:type="pct"/>
            <w:gridSpan w:val="2"/>
            <w:tcBorders>
              <w:top w:val="single" w:color="auto" w:sz="4" w:space="0"/>
              <w:left w:val="nil"/>
              <w:bottom w:val="single" w:color="auto" w:sz="4" w:space="0"/>
              <w:right w:val="single" w:color="auto" w:sz="4" w:space="0"/>
            </w:tcBorders>
            <w:vAlign w:val="center"/>
          </w:tcPr>
          <w:p w14:paraId="7131FB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702" w:type="pct"/>
            <w:tcBorders>
              <w:top w:val="nil"/>
              <w:left w:val="nil"/>
              <w:bottom w:val="single" w:color="auto" w:sz="4" w:space="0"/>
              <w:right w:val="single" w:color="auto" w:sz="4" w:space="0"/>
            </w:tcBorders>
            <w:vAlign w:val="center"/>
          </w:tcPr>
          <w:p w14:paraId="0D8BF3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0FC73E2">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1F4AF916">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5BF419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563" w:type="pct"/>
            <w:tcBorders>
              <w:top w:val="single" w:color="auto" w:sz="4" w:space="0"/>
              <w:left w:val="nil"/>
              <w:bottom w:val="single" w:color="auto" w:sz="4" w:space="0"/>
              <w:right w:val="single" w:color="auto" w:sz="4" w:space="0"/>
            </w:tcBorders>
            <w:vAlign w:val="center"/>
          </w:tcPr>
          <w:p w14:paraId="4ED8C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154.00</w:t>
            </w:r>
          </w:p>
        </w:tc>
        <w:tc>
          <w:tcPr>
            <w:tcW w:w="890" w:type="pct"/>
            <w:gridSpan w:val="3"/>
            <w:tcBorders>
              <w:top w:val="single" w:color="auto" w:sz="4" w:space="0"/>
              <w:left w:val="nil"/>
              <w:bottom w:val="single" w:color="auto" w:sz="4" w:space="0"/>
              <w:right w:val="single" w:color="auto" w:sz="4" w:space="0"/>
            </w:tcBorders>
            <w:vAlign w:val="center"/>
          </w:tcPr>
          <w:p w14:paraId="4B23E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154.00</w:t>
            </w:r>
          </w:p>
        </w:tc>
        <w:tc>
          <w:tcPr>
            <w:tcW w:w="646" w:type="pct"/>
            <w:gridSpan w:val="2"/>
            <w:tcBorders>
              <w:top w:val="single" w:color="auto" w:sz="4" w:space="0"/>
              <w:left w:val="nil"/>
              <w:bottom w:val="single" w:color="auto" w:sz="4" w:space="0"/>
              <w:right w:val="single" w:color="auto" w:sz="4" w:space="0"/>
            </w:tcBorders>
            <w:vAlign w:val="center"/>
          </w:tcPr>
          <w:p w14:paraId="31B381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122.99</w:t>
            </w:r>
          </w:p>
        </w:tc>
        <w:tc>
          <w:tcPr>
            <w:tcW w:w="620" w:type="pct"/>
            <w:gridSpan w:val="2"/>
            <w:tcBorders>
              <w:top w:val="nil"/>
              <w:left w:val="nil"/>
              <w:bottom w:val="single" w:color="auto" w:sz="4" w:space="0"/>
              <w:right w:val="single" w:color="auto" w:sz="4" w:space="0"/>
            </w:tcBorders>
            <w:vAlign w:val="center"/>
          </w:tcPr>
          <w:p w14:paraId="522274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7" w:type="pct"/>
            <w:gridSpan w:val="2"/>
            <w:tcBorders>
              <w:top w:val="single" w:color="auto" w:sz="4" w:space="0"/>
              <w:left w:val="nil"/>
              <w:bottom w:val="single" w:color="auto" w:sz="4" w:space="0"/>
              <w:right w:val="single" w:color="auto" w:sz="4" w:space="0"/>
            </w:tcBorders>
            <w:vAlign w:val="center"/>
          </w:tcPr>
          <w:p w14:paraId="4E375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79.86%</w:t>
            </w:r>
          </w:p>
        </w:tc>
        <w:tc>
          <w:tcPr>
            <w:tcW w:w="702" w:type="pct"/>
            <w:tcBorders>
              <w:top w:val="nil"/>
              <w:left w:val="nil"/>
              <w:bottom w:val="single" w:color="auto" w:sz="4" w:space="0"/>
              <w:right w:val="single" w:color="auto" w:sz="4" w:space="0"/>
            </w:tcBorders>
            <w:vAlign w:val="center"/>
          </w:tcPr>
          <w:p w14:paraId="51E79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4.96</w:t>
            </w:r>
          </w:p>
        </w:tc>
      </w:tr>
      <w:tr w14:paraId="3E86D8F5">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0E330167">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1341A0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563" w:type="pct"/>
            <w:tcBorders>
              <w:top w:val="single" w:color="auto" w:sz="4" w:space="0"/>
              <w:left w:val="nil"/>
              <w:bottom w:val="single" w:color="auto" w:sz="4" w:space="0"/>
              <w:right w:val="single" w:color="auto" w:sz="4" w:space="0"/>
            </w:tcBorders>
            <w:vAlign w:val="center"/>
          </w:tcPr>
          <w:p w14:paraId="29BE0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154.00</w:t>
            </w:r>
          </w:p>
        </w:tc>
        <w:tc>
          <w:tcPr>
            <w:tcW w:w="890" w:type="pct"/>
            <w:gridSpan w:val="3"/>
            <w:tcBorders>
              <w:top w:val="single" w:color="auto" w:sz="4" w:space="0"/>
              <w:left w:val="nil"/>
              <w:bottom w:val="single" w:color="auto" w:sz="4" w:space="0"/>
              <w:right w:val="single" w:color="auto" w:sz="4" w:space="0"/>
            </w:tcBorders>
            <w:vAlign w:val="center"/>
          </w:tcPr>
          <w:p w14:paraId="06AE7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154.00</w:t>
            </w:r>
          </w:p>
        </w:tc>
        <w:tc>
          <w:tcPr>
            <w:tcW w:w="646" w:type="pct"/>
            <w:gridSpan w:val="2"/>
            <w:tcBorders>
              <w:top w:val="single" w:color="auto" w:sz="4" w:space="0"/>
              <w:left w:val="nil"/>
              <w:bottom w:val="single" w:color="auto" w:sz="4" w:space="0"/>
              <w:right w:val="single" w:color="auto" w:sz="4" w:space="0"/>
            </w:tcBorders>
            <w:vAlign w:val="center"/>
          </w:tcPr>
          <w:p w14:paraId="1AC1BF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122.99</w:t>
            </w:r>
          </w:p>
        </w:tc>
        <w:tc>
          <w:tcPr>
            <w:tcW w:w="620" w:type="pct"/>
            <w:gridSpan w:val="2"/>
            <w:tcBorders>
              <w:top w:val="nil"/>
              <w:left w:val="nil"/>
              <w:bottom w:val="single" w:color="auto" w:sz="4" w:space="0"/>
              <w:right w:val="single" w:color="auto" w:sz="4" w:space="0"/>
            </w:tcBorders>
            <w:vAlign w:val="center"/>
          </w:tcPr>
          <w:p w14:paraId="3439A4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78AF9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04F91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963C5DF">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49E8890A">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4633F3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563" w:type="pct"/>
            <w:tcBorders>
              <w:top w:val="single" w:color="auto" w:sz="4" w:space="0"/>
              <w:left w:val="nil"/>
              <w:bottom w:val="single" w:color="auto" w:sz="4" w:space="0"/>
              <w:right w:val="single" w:color="auto" w:sz="4" w:space="0"/>
            </w:tcBorders>
            <w:vAlign w:val="center"/>
          </w:tcPr>
          <w:p w14:paraId="069E80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890" w:type="pct"/>
            <w:gridSpan w:val="3"/>
            <w:tcBorders>
              <w:top w:val="single" w:color="auto" w:sz="4" w:space="0"/>
              <w:left w:val="nil"/>
              <w:bottom w:val="single" w:color="auto" w:sz="4" w:space="0"/>
              <w:right w:val="single" w:color="auto" w:sz="4" w:space="0"/>
            </w:tcBorders>
            <w:vAlign w:val="center"/>
          </w:tcPr>
          <w:p w14:paraId="28A9F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46" w:type="pct"/>
            <w:gridSpan w:val="2"/>
            <w:tcBorders>
              <w:top w:val="single" w:color="auto" w:sz="4" w:space="0"/>
              <w:left w:val="nil"/>
              <w:bottom w:val="single" w:color="auto" w:sz="4" w:space="0"/>
              <w:right w:val="single" w:color="auto" w:sz="4" w:space="0"/>
            </w:tcBorders>
            <w:vAlign w:val="center"/>
          </w:tcPr>
          <w:p w14:paraId="2A3B1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20" w:type="pct"/>
            <w:gridSpan w:val="2"/>
            <w:tcBorders>
              <w:top w:val="nil"/>
              <w:left w:val="nil"/>
              <w:bottom w:val="single" w:color="auto" w:sz="4" w:space="0"/>
              <w:right w:val="single" w:color="auto" w:sz="4" w:space="0"/>
            </w:tcBorders>
            <w:vAlign w:val="center"/>
          </w:tcPr>
          <w:p w14:paraId="51210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21B41B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2CEE2D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0B0341">
        <w:tblPrEx>
          <w:tblCellMar>
            <w:top w:w="0" w:type="dxa"/>
            <w:left w:w="108" w:type="dxa"/>
            <w:bottom w:w="0" w:type="dxa"/>
            <w:right w:w="108" w:type="dxa"/>
          </w:tblCellMar>
        </w:tblPrEx>
        <w:trPr>
          <w:trHeight w:val="36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74F1BC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095" w:type="pct"/>
            <w:gridSpan w:val="6"/>
            <w:tcBorders>
              <w:top w:val="single" w:color="auto" w:sz="4" w:space="0"/>
              <w:left w:val="nil"/>
              <w:bottom w:val="single" w:color="auto" w:sz="4" w:space="0"/>
              <w:right w:val="single" w:color="auto" w:sz="4" w:space="0"/>
            </w:tcBorders>
            <w:vAlign w:val="center"/>
          </w:tcPr>
          <w:p w14:paraId="1F5AA1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85" w:type="pct"/>
            <w:gridSpan w:val="7"/>
            <w:tcBorders>
              <w:top w:val="single" w:color="auto" w:sz="4" w:space="0"/>
              <w:left w:val="nil"/>
              <w:bottom w:val="single" w:color="auto" w:sz="4" w:space="0"/>
              <w:right w:val="single" w:color="auto" w:sz="4" w:space="0"/>
            </w:tcBorders>
            <w:vAlign w:val="center"/>
          </w:tcPr>
          <w:p w14:paraId="1F30EA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B05211C">
        <w:tblPrEx>
          <w:tblCellMar>
            <w:top w:w="0" w:type="dxa"/>
            <w:left w:w="108" w:type="dxa"/>
            <w:bottom w:w="0" w:type="dxa"/>
            <w:right w:w="108" w:type="dxa"/>
          </w:tblCellMar>
        </w:tblPrEx>
        <w:trPr>
          <w:trHeight w:val="82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61509854">
            <w:pPr>
              <w:rPr>
                <w:rFonts w:hint="eastAsia" w:ascii="宋体" w:hAnsi="宋体" w:eastAsia="宋体" w:cs="宋体"/>
                <w:color w:val="000000"/>
                <w:sz w:val="18"/>
                <w:szCs w:val="18"/>
              </w:rPr>
            </w:pPr>
          </w:p>
        </w:tc>
        <w:tc>
          <w:tcPr>
            <w:tcW w:w="2095" w:type="pct"/>
            <w:gridSpan w:val="6"/>
            <w:tcBorders>
              <w:top w:val="single" w:color="auto" w:sz="4" w:space="0"/>
              <w:left w:val="nil"/>
              <w:bottom w:val="single" w:color="auto" w:sz="4" w:space="0"/>
              <w:right w:val="single" w:color="auto" w:sz="4" w:space="0"/>
            </w:tcBorders>
            <w:vAlign w:val="center"/>
          </w:tcPr>
          <w:p w14:paraId="561381D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项目计划截至2024年12月31日，通过平台运行维护，从而提高资金管理水平，提高办事效率，完成154万元项目的实施，平台使用单位满意度达95%以上。</w:t>
            </w:r>
          </w:p>
        </w:tc>
        <w:tc>
          <w:tcPr>
            <w:tcW w:w="2585" w:type="pct"/>
            <w:gridSpan w:val="7"/>
            <w:tcBorders>
              <w:top w:val="single" w:color="auto" w:sz="4" w:space="0"/>
              <w:left w:val="nil"/>
              <w:bottom w:val="single" w:color="auto" w:sz="4" w:space="0"/>
              <w:right w:val="single" w:color="auto" w:sz="4" w:space="0"/>
            </w:tcBorders>
            <w:vAlign w:val="center"/>
          </w:tcPr>
          <w:p w14:paraId="012E325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支付122.99万元，完成系统运行维护服务9次、绩效审核单位166个、会计咨询服务单位166个、政府采购公开招标50次。通过项目的实施，有效提高了我单位的办事效率，提高了资金管理水平。</w:t>
            </w:r>
          </w:p>
        </w:tc>
      </w:tr>
      <w:tr w14:paraId="2D44EFBE">
        <w:tblPrEx>
          <w:tblCellMar>
            <w:top w:w="0" w:type="dxa"/>
            <w:left w:w="108" w:type="dxa"/>
            <w:bottom w:w="0" w:type="dxa"/>
            <w:right w:w="108" w:type="dxa"/>
          </w:tblCellMar>
        </w:tblPrEx>
        <w:trPr>
          <w:trHeight w:val="820" w:hRule="atLeast"/>
          <w:jc w:val="center"/>
        </w:trPr>
        <w:tc>
          <w:tcPr>
            <w:tcW w:w="321" w:type="pct"/>
            <w:tcBorders>
              <w:top w:val="nil"/>
              <w:left w:val="single" w:color="auto" w:sz="4" w:space="0"/>
              <w:bottom w:val="single" w:color="auto" w:sz="4" w:space="0"/>
              <w:right w:val="single" w:color="auto" w:sz="4" w:space="0"/>
            </w:tcBorders>
            <w:vAlign w:val="center"/>
          </w:tcPr>
          <w:p w14:paraId="1696B6CB">
            <w:pP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765941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1" w:type="pct"/>
            <w:tcBorders>
              <w:top w:val="nil"/>
              <w:left w:val="nil"/>
              <w:bottom w:val="single" w:color="auto" w:sz="4" w:space="0"/>
              <w:right w:val="single" w:color="auto" w:sz="4" w:space="0"/>
            </w:tcBorders>
            <w:vAlign w:val="center"/>
          </w:tcPr>
          <w:p w14:paraId="588107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563" w:type="pct"/>
            <w:tcBorders>
              <w:top w:val="single" w:color="auto" w:sz="4" w:space="0"/>
              <w:left w:val="nil"/>
              <w:bottom w:val="single" w:color="auto" w:sz="4" w:space="0"/>
              <w:right w:val="single" w:color="auto" w:sz="4" w:space="0"/>
            </w:tcBorders>
            <w:vAlign w:val="center"/>
          </w:tcPr>
          <w:p w14:paraId="2FE2BB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284" w:type="pct"/>
            <w:tcBorders>
              <w:top w:val="nil"/>
              <w:left w:val="nil"/>
              <w:bottom w:val="single" w:color="auto" w:sz="4" w:space="0"/>
              <w:right w:val="single" w:color="auto" w:sz="4" w:space="0"/>
            </w:tcBorders>
            <w:vAlign w:val="center"/>
          </w:tcPr>
          <w:p w14:paraId="519E43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277" w:type="pct"/>
            <w:tcBorders>
              <w:top w:val="nil"/>
              <w:left w:val="nil"/>
              <w:bottom w:val="single" w:color="auto" w:sz="4" w:space="0"/>
              <w:right w:val="single" w:color="auto" w:sz="4" w:space="0"/>
            </w:tcBorders>
            <w:vAlign w:val="center"/>
          </w:tcPr>
          <w:p w14:paraId="116CCB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29" w:type="pct"/>
            <w:tcBorders>
              <w:top w:val="nil"/>
              <w:left w:val="nil"/>
              <w:bottom w:val="single" w:color="auto" w:sz="4" w:space="0"/>
              <w:right w:val="single" w:color="auto" w:sz="4" w:space="0"/>
            </w:tcBorders>
            <w:vAlign w:val="center"/>
          </w:tcPr>
          <w:p w14:paraId="5660E0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288" w:type="pct"/>
            <w:tcBorders>
              <w:top w:val="nil"/>
              <w:left w:val="nil"/>
              <w:bottom w:val="single" w:color="auto" w:sz="4" w:space="0"/>
              <w:right w:val="single" w:color="auto" w:sz="4" w:space="0"/>
            </w:tcBorders>
            <w:vAlign w:val="center"/>
          </w:tcPr>
          <w:p w14:paraId="5D8649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58" w:type="pct"/>
            <w:tcBorders>
              <w:top w:val="nil"/>
              <w:left w:val="nil"/>
              <w:bottom w:val="single" w:color="auto" w:sz="4" w:space="0"/>
              <w:right w:val="single" w:color="auto" w:sz="4" w:space="0"/>
            </w:tcBorders>
            <w:vAlign w:val="center"/>
          </w:tcPr>
          <w:p w14:paraId="659AFB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35" w:type="pct"/>
            <w:tcBorders>
              <w:top w:val="nil"/>
              <w:left w:val="nil"/>
              <w:bottom w:val="single" w:color="auto" w:sz="4" w:space="0"/>
              <w:right w:val="single" w:color="auto" w:sz="4" w:space="0"/>
            </w:tcBorders>
            <w:vAlign w:val="center"/>
          </w:tcPr>
          <w:p w14:paraId="4F5F19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285" w:type="pct"/>
            <w:tcBorders>
              <w:top w:val="nil"/>
              <w:left w:val="nil"/>
              <w:bottom w:val="single" w:color="auto" w:sz="4" w:space="0"/>
              <w:right w:val="single" w:color="auto" w:sz="4" w:space="0"/>
            </w:tcBorders>
            <w:vAlign w:val="center"/>
          </w:tcPr>
          <w:p w14:paraId="67FB31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291" w:type="pct"/>
            <w:tcBorders>
              <w:top w:val="nil"/>
              <w:left w:val="nil"/>
              <w:bottom w:val="single" w:color="auto" w:sz="4" w:space="0"/>
              <w:right w:val="single" w:color="auto" w:sz="4" w:space="0"/>
            </w:tcBorders>
            <w:vAlign w:val="center"/>
          </w:tcPr>
          <w:p w14:paraId="2EA18D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6" w:type="pct"/>
            <w:tcBorders>
              <w:top w:val="nil"/>
              <w:left w:val="nil"/>
              <w:bottom w:val="single" w:color="auto" w:sz="4" w:space="0"/>
              <w:right w:val="single" w:color="auto" w:sz="4" w:space="0"/>
            </w:tcBorders>
            <w:vAlign w:val="center"/>
          </w:tcPr>
          <w:p w14:paraId="35F584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702" w:type="pct"/>
            <w:tcBorders>
              <w:top w:val="nil"/>
              <w:left w:val="nil"/>
              <w:bottom w:val="single" w:color="auto" w:sz="4" w:space="0"/>
              <w:right w:val="single" w:color="auto" w:sz="4" w:space="0"/>
            </w:tcBorders>
            <w:vAlign w:val="center"/>
          </w:tcPr>
          <w:p w14:paraId="5EC3CF9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2BA96E">
        <w:tblPrEx>
          <w:tblCellMar>
            <w:top w:w="0" w:type="dxa"/>
            <w:left w:w="108" w:type="dxa"/>
            <w:bottom w:w="0" w:type="dxa"/>
            <w:right w:w="108" w:type="dxa"/>
          </w:tblCellMar>
        </w:tblPrEx>
        <w:trPr>
          <w:trHeight w:val="800" w:hRule="atLeast"/>
          <w:jc w:val="center"/>
        </w:trPr>
        <w:tc>
          <w:tcPr>
            <w:tcW w:w="321" w:type="pct"/>
            <w:vMerge w:val="restart"/>
            <w:tcBorders>
              <w:top w:val="nil"/>
              <w:left w:val="single" w:color="auto" w:sz="4" w:space="0"/>
              <w:right w:val="single" w:color="auto" w:sz="4" w:space="0"/>
            </w:tcBorders>
            <w:vAlign w:val="center"/>
          </w:tcPr>
          <w:p w14:paraId="4AAA07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321" w:type="pct"/>
            <w:vMerge w:val="restart"/>
            <w:tcBorders>
              <w:top w:val="nil"/>
              <w:left w:val="nil"/>
              <w:right w:val="single" w:color="auto" w:sz="4" w:space="0"/>
            </w:tcBorders>
            <w:vAlign w:val="center"/>
          </w:tcPr>
          <w:p w14:paraId="5D2758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1" w:type="pct"/>
            <w:tcBorders>
              <w:top w:val="nil"/>
              <w:left w:val="nil"/>
              <w:bottom w:val="single" w:color="auto" w:sz="4" w:space="0"/>
              <w:right w:val="single" w:color="auto" w:sz="4" w:space="0"/>
            </w:tcBorders>
            <w:vAlign w:val="center"/>
          </w:tcPr>
          <w:p w14:paraId="2BCA43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48B9227D">
            <w:pPr>
              <w:rPr>
                <w:color w:val="000000"/>
                <w:sz w:val="18"/>
                <w:szCs w:val="18"/>
                <w:lang w:eastAsia="zh-CN"/>
              </w:rPr>
            </w:pPr>
            <w:r>
              <w:rPr>
                <w:rFonts w:hint="eastAsia"/>
                <w:color w:val="000000"/>
                <w:sz w:val="18"/>
                <w:szCs w:val="18"/>
                <w:lang w:eastAsia="zh-CN"/>
              </w:rPr>
              <w:t>系统运行维护服务次数</w:t>
            </w:r>
          </w:p>
        </w:tc>
        <w:tc>
          <w:tcPr>
            <w:tcW w:w="284" w:type="pct"/>
            <w:tcBorders>
              <w:top w:val="nil"/>
              <w:left w:val="nil"/>
              <w:bottom w:val="single" w:color="auto" w:sz="4" w:space="0"/>
              <w:right w:val="single" w:color="auto" w:sz="4" w:space="0"/>
            </w:tcBorders>
            <w:vAlign w:val="center"/>
          </w:tcPr>
          <w:p w14:paraId="709B3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277" w:type="pct"/>
            <w:tcBorders>
              <w:top w:val="nil"/>
              <w:left w:val="nil"/>
              <w:bottom w:val="single" w:color="auto" w:sz="4" w:space="0"/>
              <w:right w:val="single" w:color="auto" w:sz="4" w:space="0"/>
            </w:tcBorders>
            <w:vAlign w:val="center"/>
          </w:tcPr>
          <w:p w14:paraId="0DC48C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&gt;=9次</w:t>
            </w:r>
          </w:p>
        </w:tc>
        <w:tc>
          <w:tcPr>
            <w:tcW w:w="329" w:type="pct"/>
            <w:tcBorders>
              <w:top w:val="nil"/>
              <w:left w:val="nil"/>
              <w:bottom w:val="single" w:color="auto" w:sz="4" w:space="0"/>
              <w:right w:val="single" w:color="auto" w:sz="4" w:space="0"/>
            </w:tcBorders>
            <w:vAlign w:val="center"/>
          </w:tcPr>
          <w:p w14:paraId="0BF78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=9次</w:t>
            </w:r>
          </w:p>
        </w:tc>
        <w:tc>
          <w:tcPr>
            <w:tcW w:w="288" w:type="pct"/>
            <w:tcBorders>
              <w:top w:val="nil"/>
              <w:left w:val="nil"/>
              <w:bottom w:val="single" w:color="auto" w:sz="4" w:space="0"/>
              <w:right w:val="single" w:color="auto" w:sz="4" w:space="0"/>
            </w:tcBorders>
            <w:vAlign w:val="center"/>
          </w:tcPr>
          <w:p w14:paraId="31A24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74AE1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35" w:type="pct"/>
            <w:tcBorders>
              <w:top w:val="nil"/>
              <w:left w:val="nil"/>
              <w:bottom w:val="single" w:color="auto" w:sz="4" w:space="0"/>
              <w:right w:val="single" w:color="auto" w:sz="4" w:space="0"/>
            </w:tcBorders>
            <w:vAlign w:val="center"/>
          </w:tcPr>
          <w:p w14:paraId="331A0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4820B6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10次</w:t>
            </w:r>
          </w:p>
        </w:tc>
        <w:tc>
          <w:tcPr>
            <w:tcW w:w="291" w:type="pct"/>
            <w:tcBorders>
              <w:top w:val="nil"/>
              <w:left w:val="nil"/>
              <w:bottom w:val="single" w:color="auto" w:sz="4" w:space="0"/>
              <w:right w:val="single" w:color="auto" w:sz="4" w:space="0"/>
            </w:tcBorders>
            <w:vAlign w:val="center"/>
          </w:tcPr>
          <w:p w14:paraId="19E3F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644FE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45B13BBE">
            <w:pPr>
              <w:jc w:val="center"/>
              <w:rPr>
                <w:color w:val="000000"/>
                <w:sz w:val="18"/>
                <w:szCs w:val="18"/>
              </w:rPr>
            </w:pPr>
          </w:p>
        </w:tc>
      </w:tr>
      <w:tr w14:paraId="49312765">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6B4E913">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23B61DA1">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49BC0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7F5BFE65">
            <w:pPr>
              <w:rPr>
                <w:rFonts w:hint="eastAsia" w:ascii="宋体" w:hAnsi="宋体" w:eastAsia="宋体" w:cs="宋体"/>
                <w:color w:val="000000"/>
                <w:sz w:val="18"/>
                <w:szCs w:val="18"/>
              </w:rPr>
            </w:pPr>
            <w:r>
              <w:rPr>
                <w:rFonts w:hint="eastAsia" w:ascii="宋体" w:hAnsi="宋体" w:eastAsia="宋体" w:cs="宋体"/>
                <w:color w:val="000000"/>
                <w:sz w:val="18"/>
                <w:szCs w:val="18"/>
              </w:rPr>
              <w:t>绩效审核单位数量</w:t>
            </w:r>
          </w:p>
        </w:tc>
        <w:tc>
          <w:tcPr>
            <w:tcW w:w="284" w:type="pct"/>
            <w:tcBorders>
              <w:top w:val="nil"/>
              <w:left w:val="nil"/>
              <w:bottom w:val="single" w:color="auto" w:sz="4" w:space="0"/>
              <w:right w:val="single" w:color="auto" w:sz="4" w:space="0"/>
            </w:tcBorders>
            <w:vAlign w:val="center"/>
          </w:tcPr>
          <w:p w14:paraId="18B99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277" w:type="pct"/>
            <w:tcBorders>
              <w:top w:val="nil"/>
              <w:left w:val="nil"/>
              <w:bottom w:val="single" w:color="auto" w:sz="4" w:space="0"/>
              <w:right w:val="single" w:color="auto" w:sz="4" w:space="0"/>
            </w:tcBorders>
            <w:vAlign w:val="center"/>
          </w:tcPr>
          <w:p w14:paraId="6CC4A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&gt;=160个</w:t>
            </w:r>
          </w:p>
        </w:tc>
        <w:tc>
          <w:tcPr>
            <w:tcW w:w="329" w:type="pct"/>
            <w:tcBorders>
              <w:top w:val="nil"/>
              <w:left w:val="nil"/>
              <w:bottom w:val="single" w:color="auto" w:sz="4" w:space="0"/>
              <w:right w:val="single" w:color="auto" w:sz="4" w:space="0"/>
            </w:tcBorders>
            <w:vAlign w:val="center"/>
          </w:tcPr>
          <w:p w14:paraId="299BD9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=166个</w:t>
            </w:r>
          </w:p>
        </w:tc>
        <w:tc>
          <w:tcPr>
            <w:tcW w:w="288" w:type="pct"/>
            <w:tcBorders>
              <w:top w:val="nil"/>
              <w:left w:val="nil"/>
              <w:bottom w:val="single" w:color="auto" w:sz="4" w:space="0"/>
              <w:right w:val="single" w:color="auto" w:sz="4" w:space="0"/>
            </w:tcBorders>
            <w:vAlign w:val="center"/>
          </w:tcPr>
          <w:p w14:paraId="1F0D1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4EB69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335" w:type="pct"/>
            <w:tcBorders>
              <w:top w:val="nil"/>
              <w:left w:val="nil"/>
              <w:bottom w:val="single" w:color="auto" w:sz="4" w:space="0"/>
              <w:right w:val="single" w:color="auto" w:sz="4" w:space="0"/>
            </w:tcBorders>
            <w:vAlign w:val="center"/>
          </w:tcPr>
          <w:p w14:paraId="52D1E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4CDC60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160个</w:t>
            </w:r>
          </w:p>
        </w:tc>
        <w:tc>
          <w:tcPr>
            <w:tcW w:w="291" w:type="pct"/>
            <w:tcBorders>
              <w:top w:val="nil"/>
              <w:left w:val="nil"/>
              <w:bottom w:val="single" w:color="auto" w:sz="4" w:space="0"/>
              <w:right w:val="single" w:color="auto" w:sz="4" w:space="0"/>
            </w:tcBorders>
            <w:vAlign w:val="center"/>
          </w:tcPr>
          <w:p w14:paraId="23A5E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060B3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64947BCC">
            <w:pPr>
              <w:jc w:val="center"/>
              <w:rPr>
                <w:rFonts w:hint="eastAsia" w:ascii="宋体" w:hAnsi="宋体" w:eastAsia="宋体" w:cs="宋体"/>
                <w:color w:val="000000"/>
                <w:sz w:val="18"/>
                <w:szCs w:val="18"/>
              </w:rPr>
            </w:pPr>
          </w:p>
        </w:tc>
      </w:tr>
      <w:tr w14:paraId="485BA0FF">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16C8B4CF">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31F4C603">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1A0E3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41F68F3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会计咨询服务单位数量</w:t>
            </w:r>
          </w:p>
        </w:tc>
        <w:tc>
          <w:tcPr>
            <w:tcW w:w="284" w:type="pct"/>
            <w:tcBorders>
              <w:top w:val="nil"/>
              <w:left w:val="nil"/>
              <w:bottom w:val="single" w:color="auto" w:sz="4" w:space="0"/>
              <w:right w:val="single" w:color="auto" w:sz="4" w:space="0"/>
            </w:tcBorders>
            <w:vAlign w:val="center"/>
          </w:tcPr>
          <w:p w14:paraId="32A57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277" w:type="pct"/>
            <w:tcBorders>
              <w:top w:val="nil"/>
              <w:left w:val="nil"/>
              <w:bottom w:val="single" w:color="auto" w:sz="4" w:space="0"/>
              <w:right w:val="single" w:color="auto" w:sz="4" w:space="0"/>
            </w:tcBorders>
            <w:vAlign w:val="center"/>
          </w:tcPr>
          <w:p w14:paraId="739B3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&gt;=160个</w:t>
            </w:r>
          </w:p>
        </w:tc>
        <w:tc>
          <w:tcPr>
            <w:tcW w:w="329" w:type="pct"/>
            <w:tcBorders>
              <w:top w:val="nil"/>
              <w:left w:val="nil"/>
              <w:bottom w:val="single" w:color="auto" w:sz="4" w:space="0"/>
              <w:right w:val="single" w:color="auto" w:sz="4" w:space="0"/>
            </w:tcBorders>
            <w:vAlign w:val="center"/>
          </w:tcPr>
          <w:p w14:paraId="4686F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=166个</w:t>
            </w:r>
          </w:p>
        </w:tc>
        <w:tc>
          <w:tcPr>
            <w:tcW w:w="288" w:type="pct"/>
            <w:tcBorders>
              <w:top w:val="nil"/>
              <w:left w:val="nil"/>
              <w:bottom w:val="single" w:color="auto" w:sz="4" w:space="0"/>
              <w:right w:val="single" w:color="auto" w:sz="4" w:space="0"/>
            </w:tcBorders>
            <w:vAlign w:val="center"/>
          </w:tcPr>
          <w:p w14:paraId="1B287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76AB1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35" w:type="pct"/>
            <w:tcBorders>
              <w:top w:val="nil"/>
              <w:left w:val="nil"/>
              <w:bottom w:val="single" w:color="auto" w:sz="4" w:space="0"/>
              <w:right w:val="single" w:color="auto" w:sz="4" w:space="0"/>
            </w:tcBorders>
            <w:vAlign w:val="center"/>
          </w:tcPr>
          <w:p w14:paraId="7CE42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5BAE7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160个</w:t>
            </w:r>
          </w:p>
        </w:tc>
        <w:tc>
          <w:tcPr>
            <w:tcW w:w="291" w:type="pct"/>
            <w:tcBorders>
              <w:top w:val="nil"/>
              <w:left w:val="nil"/>
              <w:bottom w:val="single" w:color="auto" w:sz="4" w:space="0"/>
              <w:right w:val="single" w:color="auto" w:sz="4" w:space="0"/>
            </w:tcBorders>
            <w:vAlign w:val="center"/>
          </w:tcPr>
          <w:p w14:paraId="3AAAD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EC09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550F1C2E">
            <w:pPr>
              <w:jc w:val="center"/>
              <w:rPr>
                <w:rFonts w:hint="eastAsia" w:ascii="宋体" w:hAnsi="宋体" w:eastAsia="宋体" w:cs="宋体"/>
                <w:color w:val="000000"/>
                <w:sz w:val="18"/>
                <w:szCs w:val="18"/>
              </w:rPr>
            </w:pPr>
          </w:p>
        </w:tc>
      </w:tr>
      <w:tr w14:paraId="28A24E3F">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0C985703">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062AED73">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25D97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7DB838F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政府采购公开招标次数</w:t>
            </w:r>
          </w:p>
        </w:tc>
        <w:tc>
          <w:tcPr>
            <w:tcW w:w="284" w:type="pct"/>
            <w:tcBorders>
              <w:top w:val="nil"/>
              <w:left w:val="nil"/>
              <w:bottom w:val="single" w:color="auto" w:sz="4" w:space="0"/>
              <w:right w:val="single" w:color="auto" w:sz="4" w:space="0"/>
            </w:tcBorders>
            <w:vAlign w:val="center"/>
          </w:tcPr>
          <w:p w14:paraId="0EFC66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277" w:type="pct"/>
            <w:tcBorders>
              <w:top w:val="nil"/>
              <w:left w:val="nil"/>
              <w:bottom w:val="single" w:color="auto" w:sz="4" w:space="0"/>
              <w:right w:val="single" w:color="auto" w:sz="4" w:space="0"/>
            </w:tcBorders>
            <w:vAlign w:val="center"/>
          </w:tcPr>
          <w:p w14:paraId="51566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&gt;=50次</w:t>
            </w:r>
          </w:p>
        </w:tc>
        <w:tc>
          <w:tcPr>
            <w:tcW w:w="329" w:type="pct"/>
            <w:tcBorders>
              <w:top w:val="nil"/>
              <w:left w:val="nil"/>
              <w:bottom w:val="single" w:color="auto" w:sz="4" w:space="0"/>
              <w:right w:val="single" w:color="auto" w:sz="4" w:space="0"/>
            </w:tcBorders>
            <w:vAlign w:val="center"/>
          </w:tcPr>
          <w:p w14:paraId="21B81C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=50次</w:t>
            </w:r>
          </w:p>
        </w:tc>
        <w:tc>
          <w:tcPr>
            <w:tcW w:w="288" w:type="pct"/>
            <w:tcBorders>
              <w:top w:val="nil"/>
              <w:left w:val="nil"/>
              <w:bottom w:val="single" w:color="auto" w:sz="4" w:space="0"/>
              <w:right w:val="single" w:color="auto" w:sz="4" w:space="0"/>
            </w:tcBorders>
            <w:vAlign w:val="center"/>
          </w:tcPr>
          <w:p w14:paraId="018E0B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26B63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35" w:type="pct"/>
            <w:tcBorders>
              <w:top w:val="nil"/>
              <w:left w:val="nil"/>
              <w:bottom w:val="single" w:color="auto" w:sz="4" w:space="0"/>
              <w:right w:val="single" w:color="auto" w:sz="4" w:space="0"/>
            </w:tcBorders>
            <w:vAlign w:val="center"/>
          </w:tcPr>
          <w:p w14:paraId="14EB9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41469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50次</w:t>
            </w:r>
          </w:p>
        </w:tc>
        <w:tc>
          <w:tcPr>
            <w:tcW w:w="291" w:type="pct"/>
            <w:tcBorders>
              <w:top w:val="nil"/>
              <w:left w:val="nil"/>
              <w:bottom w:val="single" w:color="auto" w:sz="4" w:space="0"/>
              <w:right w:val="single" w:color="auto" w:sz="4" w:space="0"/>
            </w:tcBorders>
            <w:vAlign w:val="center"/>
          </w:tcPr>
          <w:p w14:paraId="63739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CB9EC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0EF0EE6A">
            <w:pPr>
              <w:jc w:val="center"/>
              <w:rPr>
                <w:rFonts w:hint="eastAsia" w:ascii="宋体" w:hAnsi="宋体" w:eastAsia="宋体" w:cs="宋体"/>
                <w:color w:val="000000"/>
                <w:sz w:val="18"/>
                <w:szCs w:val="18"/>
              </w:rPr>
            </w:pPr>
          </w:p>
        </w:tc>
      </w:tr>
      <w:tr w14:paraId="5816CD48">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E518802">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0AFD62C0">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8873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7021DD26">
            <w:pPr>
              <w:rPr>
                <w:rFonts w:hint="eastAsia" w:ascii="宋体" w:hAnsi="宋体" w:eastAsia="宋体" w:cs="宋体"/>
                <w:color w:val="000000"/>
                <w:sz w:val="18"/>
                <w:szCs w:val="18"/>
              </w:rPr>
            </w:pPr>
            <w:r>
              <w:rPr>
                <w:rFonts w:hint="eastAsia" w:ascii="宋体" w:hAnsi="宋体" w:eastAsia="宋体" w:cs="宋体"/>
                <w:color w:val="000000"/>
                <w:sz w:val="18"/>
                <w:szCs w:val="18"/>
              </w:rPr>
              <w:t>运维合格率</w:t>
            </w:r>
          </w:p>
        </w:tc>
        <w:tc>
          <w:tcPr>
            <w:tcW w:w="284" w:type="pct"/>
            <w:tcBorders>
              <w:top w:val="nil"/>
              <w:left w:val="nil"/>
              <w:bottom w:val="single" w:color="auto" w:sz="4" w:space="0"/>
              <w:right w:val="single" w:color="auto" w:sz="4" w:space="0"/>
            </w:tcBorders>
            <w:vAlign w:val="center"/>
          </w:tcPr>
          <w:p w14:paraId="64955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277" w:type="pct"/>
            <w:tcBorders>
              <w:top w:val="nil"/>
              <w:left w:val="nil"/>
              <w:bottom w:val="single" w:color="auto" w:sz="4" w:space="0"/>
              <w:right w:val="single" w:color="auto" w:sz="4" w:space="0"/>
            </w:tcBorders>
            <w:vAlign w:val="center"/>
          </w:tcPr>
          <w:p w14:paraId="20B0E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31BE3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680D6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7EE1C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35" w:type="pct"/>
            <w:tcBorders>
              <w:top w:val="nil"/>
              <w:left w:val="nil"/>
              <w:bottom w:val="single" w:color="auto" w:sz="4" w:space="0"/>
              <w:right w:val="single" w:color="auto" w:sz="4" w:space="0"/>
            </w:tcBorders>
            <w:vAlign w:val="center"/>
          </w:tcPr>
          <w:p w14:paraId="2E7EC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445BD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91" w:type="pct"/>
            <w:tcBorders>
              <w:top w:val="nil"/>
              <w:left w:val="nil"/>
              <w:bottom w:val="single" w:color="auto" w:sz="4" w:space="0"/>
              <w:right w:val="single" w:color="auto" w:sz="4" w:space="0"/>
            </w:tcBorders>
            <w:vAlign w:val="center"/>
          </w:tcPr>
          <w:p w14:paraId="750A5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236DFA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73AEEB93">
            <w:pPr>
              <w:jc w:val="center"/>
              <w:rPr>
                <w:rFonts w:hint="eastAsia" w:ascii="宋体" w:hAnsi="宋体" w:eastAsia="宋体" w:cs="宋体"/>
                <w:color w:val="000000"/>
                <w:sz w:val="18"/>
                <w:szCs w:val="18"/>
              </w:rPr>
            </w:pPr>
          </w:p>
        </w:tc>
      </w:tr>
      <w:tr w14:paraId="1D84DE1D">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92838BE">
            <w:pPr>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5856971E">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19C28C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069304B9">
            <w:pPr>
              <w:rPr>
                <w:rFonts w:hint="eastAsia" w:ascii="宋体" w:hAnsi="宋体" w:eastAsia="宋体" w:cs="宋体"/>
                <w:color w:val="000000"/>
                <w:sz w:val="18"/>
                <w:szCs w:val="18"/>
              </w:rPr>
            </w:pPr>
            <w:r>
              <w:rPr>
                <w:rFonts w:hint="eastAsia" w:ascii="宋体" w:hAnsi="宋体" w:eastAsia="宋体" w:cs="宋体"/>
                <w:color w:val="000000"/>
                <w:sz w:val="18"/>
                <w:szCs w:val="18"/>
              </w:rPr>
              <w:t>按计划完成率</w:t>
            </w:r>
          </w:p>
        </w:tc>
        <w:tc>
          <w:tcPr>
            <w:tcW w:w="284" w:type="pct"/>
            <w:tcBorders>
              <w:top w:val="nil"/>
              <w:left w:val="nil"/>
              <w:bottom w:val="single" w:color="auto" w:sz="4" w:space="0"/>
              <w:right w:val="single" w:color="auto" w:sz="4" w:space="0"/>
            </w:tcBorders>
            <w:vAlign w:val="center"/>
          </w:tcPr>
          <w:p w14:paraId="794470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277" w:type="pct"/>
            <w:tcBorders>
              <w:top w:val="nil"/>
              <w:left w:val="nil"/>
              <w:bottom w:val="single" w:color="auto" w:sz="4" w:space="0"/>
              <w:right w:val="single" w:color="auto" w:sz="4" w:space="0"/>
            </w:tcBorders>
            <w:vAlign w:val="center"/>
          </w:tcPr>
          <w:p w14:paraId="68F4B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29" w:type="pct"/>
            <w:tcBorders>
              <w:top w:val="nil"/>
              <w:left w:val="nil"/>
              <w:bottom w:val="single" w:color="auto" w:sz="4" w:space="0"/>
              <w:right w:val="single" w:color="auto" w:sz="4" w:space="0"/>
            </w:tcBorders>
            <w:vAlign w:val="center"/>
          </w:tcPr>
          <w:p w14:paraId="458CE1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288" w:type="pct"/>
            <w:tcBorders>
              <w:top w:val="nil"/>
              <w:left w:val="nil"/>
              <w:bottom w:val="single" w:color="auto" w:sz="4" w:space="0"/>
              <w:right w:val="single" w:color="auto" w:sz="4" w:space="0"/>
            </w:tcBorders>
            <w:vAlign w:val="center"/>
          </w:tcPr>
          <w:p w14:paraId="19427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9BA3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335" w:type="pct"/>
            <w:tcBorders>
              <w:top w:val="nil"/>
              <w:left w:val="nil"/>
              <w:bottom w:val="single" w:color="auto" w:sz="4" w:space="0"/>
              <w:right w:val="single" w:color="auto" w:sz="4" w:space="0"/>
            </w:tcBorders>
            <w:vAlign w:val="center"/>
          </w:tcPr>
          <w:p w14:paraId="62185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6215A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291" w:type="pct"/>
            <w:tcBorders>
              <w:top w:val="nil"/>
              <w:left w:val="nil"/>
              <w:bottom w:val="single" w:color="auto" w:sz="4" w:space="0"/>
              <w:right w:val="single" w:color="auto" w:sz="4" w:space="0"/>
            </w:tcBorders>
            <w:vAlign w:val="center"/>
          </w:tcPr>
          <w:p w14:paraId="16E45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68725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6E68E573">
            <w:pPr>
              <w:jc w:val="center"/>
              <w:rPr>
                <w:rFonts w:hint="eastAsia" w:ascii="宋体" w:hAnsi="宋体" w:eastAsia="宋体" w:cs="宋体"/>
                <w:color w:val="000000"/>
                <w:sz w:val="18"/>
                <w:szCs w:val="18"/>
              </w:rPr>
            </w:pPr>
          </w:p>
        </w:tc>
      </w:tr>
      <w:tr w14:paraId="5BBE82DA">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F694E96">
            <w:pPr>
              <w:rPr>
                <w:rFonts w:hint="eastAsia" w:ascii="宋体" w:hAnsi="宋体" w:eastAsia="宋体" w:cs="宋体"/>
                <w:color w:val="000000"/>
                <w:sz w:val="18"/>
                <w:szCs w:val="18"/>
              </w:rPr>
            </w:pPr>
          </w:p>
        </w:tc>
        <w:tc>
          <w:tcPr>
            <w:tcW w:w="321" w:type="pct"/>
            <w:vMerge w:val="restart"/>
            <w:tcBorders>
              <w:top w:val="nil"/>
              <w:left w:val="nil"/>
              <w:right w:val="single" w:color="auto" w:sz="4" w:space="0"/>
            </w:tcBorders>
            <w:vAlign w:val="center"/>
          </w:tcPr>
          <w:p w14:paraId="148BDB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1" w:type="pct"/>
            <w:tcBorders>
              <w:top w:val="nil"/>
              <w:left w:val="nil"/>
              <w:bottom w:val="single" w:color="auto" w:sz="4" w:space="0"/>
              <w:right w:val="single" w:color="auto" w:sz="4" w:space="0"/>
            </w:tcBorders>
            <w:vAlign w:val="center"/>
          </w:tcPr>
          <w:p w14:paraId="341B0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10DBE596">
            <w:pPr>
              <w:rPr>
                <w:rFonts w:hint="eastAsia" w:ascii="宋体" w:hAnsi="宋体" w:eastAsia="宋体" w:cs="宋体"/>
                <w:color w:val="000000"/>
                <w:sz w:val="18"/>
                <w:szCs w:val="18"/>
              </w:rPr>
            </w:pPr>
            <w:r>
              <w:rPr>
                <w:rFonts w:hint="eastAsia" w:ascii="宋体" w:hAnsi="宋体" w:eastAsia="宋体" w:cs="宋体"/>
                <w:color w:val="000000"/>
                <w:sz w:val="18"/>
                <w:szCs w:val="18"/>
              </w:rPr>
              <w:t>运行维护费用</w:t>
            </w:r>
          </w:p>
        </w:tc>
        <w:tc>
          <w:tcPr>
            <w:tcW w:w="284" w:type="pct"/>
            <w:tcBorders>
              <w:top w:val="nil"/>
              <w:left w:val="nil"/>
              <w:bottom w:val="single" w:color="auto" w:sz="4" w:space="0"/>
              <w:right w:val="single" w:color="auto" w:sz="4" w:space="0"/>
            </w:tcBorders>
            <w:vAlign w:val="center"/>
          </w:tcPr>
          <w:p w14:paraId="70E1E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00BC16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&lt;=98.50万元</w:t>
            </w:r>
          </w:p>
        </w:tc>
        <w:tc>
          <w:tcPr>
            <w:tcW w:w="329" w:type="pct"/>
            <w:tcBorders>
              <w:top w:val="nil"/>
              <w:left w:val="nil"/>
              <w:bottom w:val="single" w:color="auto" w:sz="4" w:space="0"/>
              <w:right w:val="single" w:color="auto" w:sz="4" w:space="0"/>
            </w:tcBorders>
            <w:vAlign w:val="center"/>
          </w:tcPr>
          <w:p w14:paraId="56E08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=88.56万元</w:t>
            </w:r>
          </w:p>
        </w:tc>
        <w:tc>
          <w:tcPr>
            <w:tcW w:w="288" w:type="pct"/>
            <w:tcBorders>
              <w:top w:val="nil"/>
              <w:left w:val="nil"/>
              <w:bottom w:val="single" w:color="auto" w:sz="4" w:space="0"/>
              <w:right w:val="single" w:color="auto" w:sz="4" w:space="0"/>
            </w:tcBorders>
            <w:vAlign w:val="center"/>
          </w:tcPr>
          <w:p w14:paraId="0DFF72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4F836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35" w:type="pct"/>
            <w:tcBorders>
              <w:top w:val="nil"/>
              <w:left w:val="nil"/>
              <w:bottom w:val="single" w:color="auto" w:sz="4" w:space="0"/>
              <w:right w:val="single" w:color="auto" w:sz="4" w:space="0"/>
            </w:tcBorders>
            <w:vAlign w:val="center"/>
          </w:tcPr>
          <w:p w14:paraId="3C9BB9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4B054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76.76万元</w:t>
            </w:r>
          </w:p>
        </w:tc>
        <w:tc>
          <w:tcPr>
            <w:tcW w:w="291" w:type="pct"/>
            <w:tcBorders>
              <w:top w:val="nil"/>
              <w:left w:val="nil"/>
              <w:bottom w:val="single" w:color="auto" w:sz="4" w:space="0"/>
              <w:right w:val="single" w:color="auto" w:sz="4" w:space="0"/>
            </w:tcBorders>
            <w:vAlign w:val="center"/>
          </w:tcPr>
          <w:p w14:paraId="5C0E61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1789F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2D321FA6">
            <w:pPr>
              <w:jc w:val="center"/>
              <w:rPr>
                <w:rFonts w:hint="eastAsia" w:ascii="宋体" w:hAnsi="宋体" w:eastAsia="宋体" w:cs="宋体"/>
                <w:color w:val="000000"/>
                <w:sz w:val="18"/>
                <w:szCs w:val="18"/>
              </w:rPr>
            </w:pPr>
          </w:p>
        </w:tc>
      </w:tr>
      <w:tr w14:paraId="747CB077">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21B39E8C">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254ECB5A">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686AD5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61413FA9">
            <w:pPr>
              <w:rPr>
                <w:rFonts w:hint="eastAsia" w:ascii="宋体" w:hAnsi="宋体" w:eastAsia="宋体" w:cs="宋体"/>
                <w:color w:val="000000"/>
                <w:sz w:val="18"/>
                <w:szCs w:val="18"/>
              </w:rPr>
            </w:pPr>
            <w:r>
              <w:rPr>
                <w:rFonts w:hint="eastAsia" w:ascii="宋体" w:hAnsi="宋体" w:eastAsia="宋体" w:cs="宋体"/>
                <w:color w:val="000000"/>
                <w:sz w:val="18"/>
                <w:szCs w:val="18"/>
              </w:rPr>
              <w:t>政府采购专家评审费</w:t>
            </w:r>
          </w:p>
        </w:tc>
        <w:tc>
          <w:tcPr>
            <w:tcW w:w="284" w:type="pct"/>
            <w:tcBorders>
              <w:top w:val="nil"/>
              <w:left w:val="nil"/>
              <w:bottom w:val="single" w:color="auto" w:sz="4" w:space="0"/>
              <w:right w:val="single" w:color="auto" w:sz="4" w:space="0"/>
            </w:tcBorders>
            <w:vAlign w:val="center"/>
          </w:tcPr>
          <w:p w14:paraId="38B2E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3AE84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&lt;=13.50万元</w:t>
            </w:r>
          </w:p>
        </w:tc>
        <w:tc>
          <w:tcPr>
            <w:tcW w:w="329" w:type="pct"/>
            <w:tcBorders>
              <w:top w:val="nil"/>
              <w:left w:val="nil"/>
              <w:bottom w:val="single" w:color="auto" w:sz="4" w:space="0"/>
              <w:right w:val="single" w:color="auto" w:sz="4" w:space="0"/>
            </w:tcBorders>
            <w:vAlign w:val="center"/>
          </w:tcPr>
          <w:p w14:paraId="05E5D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=6.73万元</w:t>
            </w:r>
          </w:p>
        </w:tc>
        <w:tc>
          <w:tcPr>
            <w:tcW w:w="288" w:type="pct"/>
            <w:tcBorders>
              <w:top w:val="nil"/>
              <w:left w:val="nil"/>
              <w:bottom w:val="single" w:color="auto" w:sz="4" w:space="0"/>
              <w:right w:val="single" w:color="auto" w:sz="4" w:space="0"/>
            </w:tcBorders>
            <w:vAlign w:val="center"/>
          </w:tcPr>
          <w:p w14:paraId="75068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1CE884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35" w:type="pct"/>
            <w:tcBorders>
              <w:top w:val="nil"/>
              <w:left w:val="nil"/>
              <w:bottom w:val="single" w:color="auto" w:sz="4" w:space="0"/>
              <w:right w:val="single" w:color="auto" w:sz="4" w:space="0"/>
            </w:tcBorders>
            <w:vAlign w:val="center"/>
          </w:tcPr>
          <w:p w14:paraId="2E911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46AAC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14.46万元</w:t>
            </w:r>
          </w:p>
        </w:tc>
        <w:tc>
          <w:tcPr>
            <w:tcW w:w="291" w:type="pct"/>
            <w:tcBorders>
              <w:top w:val="nil"/>
              <w:left w:val="nil"/>
              <w:bottom w:val="single" w:color="auto" w:sz="4" w:space="0"/>
              <w:right w:val="single" w:color="auto" w:sz="4" w:space="0"/>
            </w:tcBorders>
            <w:vAlign w:val="center"/>
          </w:tcPr>
          <w:p w14:paraId="1748C5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3A7B12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1E126978">
            <w:pPr>
              <w:jc w:val="center"/>
              <w:rPr>
                <w:rFonts w:hint="eastAsia" w:ascii="宋体" w:hAnsi="宋体" w:eastAsia="宋体" w:cs="宋体"/>
                <w:color w:val="000000"/>
                <w:sz w:val="18"/>
                <w:szCs w:val="18"/>
              </w:rPr>
            </w:pPr>
          </w:p>
        </w:tc>
      </w:tr>
      <w:tr w14:paraId="64C06871">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08D234C">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5E60AEC4">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3F7460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7562B1D9">
            <w:pPr>
              <w:rPr>
                <w:rFonts w:hint="eastAsia" w:ascii="宋体" w:hAnsi="宋体" w:eastAsia="宋体" w:cs="宋体"/>
                <w:color w:val="000000"/>
                <w:sz w:val="18"/>
                <w:szCs w:val="18"/>
              </w:rPr>
            </w:pPr>
            <w:r>
              <w:rPr>
                <w:rFonts w:hint="eastAsia" w:ascii="宋体" w:hAnsi="宋体" w:eastAsia="宋体" w:cs="宋体"/>
                <w:color w:val="000000"/>
                <w:sz w:val="18"/>
                <w:szCs w:val="18"/>
              </w:rPr>
              <w:t>绩效平台服务费</w:t>
            </w:r>
          </w:p>
        </w:tc>
        <w:tc>
          <w:tcPr>
            <w:tcW w:w="284" w:type="pct"/>
            <w:tcBorders>
              <w:top w:val="nil"/>
              <w:left w:val="nil"/>
              <w:bottom w:val="single" w:color="auto" w:sz="4" w:space="0"/>
              <w:right w:val="single" w:color="auto" w:sz="4" w:space="0"/>
            </w:tcBorders>
            <w:vAlign w:val="center"/>
          </w:tcPr>
          <w:p w14:paraId="3CFE50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21E46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&lt;=40万元</w:t>
            </w:r>
          </w:p>
        </w:tc>
        <w:tc>
          <w:tcPr>
            <w:tcW w:w="329" w:type="pct"/>
            <w:tcBorders>
              <w:top w:val="nil"/>
              <w:left w:val="nil"/>
              <w:bottom w:val="single" w:color="auto" w:sz="4" w:space="0"/>
              <w:right w:val="single" w:color="auto" w:sz="4" w:space="0"/>
            </w:tcBorders>
            <w:vAlign w:val="center"/>
          </w:tcPr>
          <w:p w14:paraId="502015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=26万元</w:t>
            </w:r>
          </w:p>
        </w:tc>
        <w:tc>
          <w:tcPr>
            <w:tcW w:w="288" w:type="pct"/>
            <w:tcBorders>
              <w:top w:val="nil"/>
              <w:left w:val="nil"/>
              <w:bottom w:val="single" w:color="auto" w:sz="4" w:space="0"/>
              <w:right w:val="single" w:color="auto" w:sz="4" w:space="0"/>
            </w:tcBorders>
            <w:vAlign w:val="center"/>
          </w:tcPr>
          <w:p w14:paraId="73EF74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7CB0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35" w:type="pct"/>
            <w:tcBorders>
              <w:top w:val="nil"/>
              <w:left w:val="nil"/>
              <w:bottom w:val="single" w:color="auto" w:sz="4" w:space="0"/>
              <w:right w:val="single" w:color="auto" w:sz="4" w:space="0"/>
            </w:tcBorders>
            <w:vAlign w:val="center"/>
          </w:tcPr>
          <w:p w14:paraId="198C70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7DA9BE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31.2万元</w:t>
            </w:r>
          </w:p>
        </w:tc>
        <w:tc>
          <w:tcPr>
            <w:tcW w:w="291" w:type="pct"/>
            <w:tcBorders>
              <w:top w:val="nil"/>
              <w:left w:val="nil"/>
              <w:bottom w:val="single" w:color="auto" w:sz="4" w:space="0"/>
              <w:right w:val="single" w:color="auto" w:sz="4" w:space="0"/>
            </w:tcBorders>
            <w:vAlign w:val="center"/>
          </w:tcPr>
          <w:p w14:paraId="0D061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387A8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08189BAA">
            <w:pPr>
              <w:jc w:val="center"/>
              <w:rPr>
                <w:rFonts w:hint="eastAsia" w:ascii="宋体" w:hAnsi="宋体" w:eastAsia="宋体" w:cs="宋体"/>
                <w:color w:val="000000"/>
                <w:sz w:val="18"/>
                <w:szCs w:val="18"/>
              </w:rPr>
            </w:pPr>
          </w:p>
        </w:tc>
      </w:tr>
      <w:tr w14:paraId="4BD2CED2">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BCFDF5D">
            <w:pPr>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5BBD9D63">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24C4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5B549B52">
            <w:pPr>
              <w:rPr>
                <w:rFonts w:hint="eastAsia" w:ascii="宋体" w:hAnsi="宋体" w:eastAsia="宋体" w:cs="宋体"/>
                <w:color w:val="000000"/>
                <w:sz w:val="18"/>
                <w:szCs w:val="18"/>
              </w:rPr>
            </w:pPr>
            <w:r>
              <w:rPr>
                <w:rFonts w:hint="eastAsia" w:ascii="宋体" w:hAnsi="宋体" w:eastAsia="宋体" w:cs="宋体"/>
                <w:color w:val="000000"/>
                <w:sz w:val="18"/>
                <w:szCs w:val="18"/>
              </w:rPr>
              <w:t>会计咨询服务</w:t>
            </w:r>
          </w:p>
        </w:tc>
        <w:tc>
          <w:tcPr>
            <w:tcW w:w="284" w:type="pct"/>
            <w:tcBorders>
              <w:top w:val="nil"/>
              <w:left w:val="nil"/>
              <w:bottom w:val="single" w:color="auto" w:sz="4" w:space="0"/>
              <w:right w:val="single" w:color="auto" w:sz="4" w:space="0"/>
            </w:tcBorders>
            <w:vAlign w:val="center"/>
          </w:tcPr>
          <w:p w14:paraId="764F7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79642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&lt;=2万元</w:t>
            </w:r>
          </w:p>
        </w:tc>
        <w:tc>
          <w:tcPr>
            <w:tcW w:w="329" w:type="pct"/>
            <w:tcBorders>
              <w:top w:val="nil"/>
              <w:left w:val="nil"/>
              <w:bottom w:val="single" w:color="auto" w:sz="4" w:space="0"/>
              <w:right w:val="single" w:color="auto" w:sz="4" w:space="0"/>
            </w:tcBorders>
            <w:vAlign w:val="center"/>
          </w:tcPr>
          <w:p w14:paraId="06F0F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=1.7万元</w:t>
            </w:r>
          </w:p>
        </w:tc>
        <w:tc>
          <w:tcPr>
            <w:tcW w:w="288" w:type="pct"/>
            <w:tcBorders>
              <w:top w:val="nil"/>
              <w:left w:val="nil"/>
              <w:bottom w:val="single" w:color="auto" w:sz="4" w:space="0"/>
              <w:right w:val="single" w:color="auto" w:sz="4" w:space="0"/>
            </w:tcBorders>
            <w:vAlign w:val="center"/>
          </w:tcPr>
          <w:p w14:paraId="642332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2FD8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35" w:type="pct"/>
            <w:tcBorders>
              <w:top w:val="nil"/>
              <w:left w:val="nil"/>
              <w:bottom w:val="single" w:color="auto" w:sz="4" w:space="0"/>
              <w:right w:val="single" w:color="auto" w:sz="4" w:space="0"/>
            </w:tcBorders>
            <w:vAlign w:val="center"/>
          </w:tcPr>
          <w:p w14:paraId="4F64C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历史标准</w:t>
            </w:r>
          </w:p>
        </w:tc>
        <w:tc>
          <w:tcPr>
            <w:tcW w:w="285" w:type="pct"/>
            <w:tcBorders>
              <w:top w:val="nil"/>
              <w:left w:val="nil"/>
              <w:bottom w:val="single" w:color="auto" w:sz="4" w:space="0"/>
              <w:right w:val="single" w:color="auto" w:sz="4" w:space="0"/>
            </w:tcBorders>
            <w:vAlign w:val="center"/>
          </w:tcPr>
          <w:p w14:paraId="7E5AD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1.7万元</w:t>
            </w:r>
          </w:p>
        </w:tc>
        <w:tc>
          <w:tcPr>
            <w:tcW w:w="291" w:type="pct"/>
            <w:tcBorders>
              <w:top w:val="nil"/>
              <w:left w:val="nil"/>
              <w:bottom w:val="single" w:color="auto" w:sz="4" w:space="0"/>
              <w:right w:val="single" w:color="auto" w:sz="4" w:space="0"/>
            </w:tcBorders>
            <w:vAlign w:val="center"/>
          </w:tcPr>
          <w:p w14:paraId="2BDD6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282AF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35B06828">
            <w:pPr>
              <w:jc w:val="center"/>
              <w:rPr>
                <w:rFonts w:hint="eastAsia" w:ascii="宋体" w:hAnsi="宋体" w:eastAsia="宋体" w:cs="宋体"/>
                <w:color w:val="000000"/>
                <w:sz w:val="18"/>
                <w:szCs w:val="18"/>
              </w:rPr>
            </w:pPr>
          </w:p>
        </w:tc>
      </w:tr>
      <w:tr w14:paraId="019D517E">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E54847F">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53EA4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1" w:type="pct"/>
            <w:tcBorders>
              <w:top w:val="nil"/>
              <w:left w:val="nil"/>
              <w:bottom w:val="single" w:color="auto" w:sz="4" w:space="0"/>
              <w:right w:val="single" w:color="auto" w:sz="4" w:space="0"/>
            </w:tcBorders>
            <w:vAlign w:val="center"/>
          </w:tcPr>
          <w:p w14:paraId="1FBA80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42DED3C1">
            <w:pPr>
              <w:rPr>
                <w:rFonts w:hint="eastAsia" w:ascii="宋体" w:hAnsi="宋体" w:eastAsia="宋体" w:cs="宋体"/>
                <w:color w:val="000000"/>
                <w:sz w:val="18"/>
                <w:szCs w:val="18"/>
              </w:rPr>
            </w:pPr>
            <w:r>
              <w:rPr>
                <w:rFonts w:hint="eastAsia" w:ascii="宋体" w:hAnsi="宋体" w:eastAsia="宋体" w:cs="宋体"/>
                <w:color w:val="000000"/>
                <w:sz w:val="18"/>
                <w:szCs w:val="18"/>
              </w:rPr>
              <w:t>提高办事效率</w:t>
            </w:r>
          </w:p>
        </w:tc>
        <w:tc>
          <w:tcPr>
            <w:tcW w:w="284" w:type="pct"/>
            <w:tcBorders>
              <w:top w:val="nil"/>
              <w:left w:val="nil"/>
              <w:bottom w:val="single" w:color="auto" w:sz="4" w:space="0"/>
              <w:right w:val="single" w:color="auto" w:sz="4" w:space="0"/>
            </w:tcBorders>
            <w:vAlign w:val="center"/>
          </w:tcPr>
          <w:p w14:paraId="7A5498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55362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提高</w:t>
            </w:r>
          </w:p>
        </w:tc>
        <w:tc>
          <w:tcPr>
            <w:tcW w:w="329" w:type="pct"/>
            <w:tcBorders>
              <w:top w:val="nil"/>
              <w:left w:val="nil"/>
              <w:bottom w:val="single" w:color="auto" w:sz="4" w:space="0"/>
              <w:right w:val="single" w:color="auto" w:sz="4" w:space="0"/>
            </w:tcBorders>
            <w:vAlign w:val="center"/>
          </w:tcPr>
          <w:p w14:paraId="4389C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288" w:type="pct"/>
            <w:tcBorders>
              <w:top w:val="nil"/>
              <w:left w:val="nil"/>
              <w:bottom w:val="single" w:color="auto" w:sz="4" w:space="0"/>
              <w:right w:val="single" w:color="auto" w:sz="4" w:space="0"/>
            </w:tcBorders>
            <w:vAlign w:val="center"/>
          </w:tcPr>
          <w:p w14:paraId="78EE9F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58429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1072F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3719AB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46780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23AE5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167AD15B">
            <w:pPr>
              <w:jc w:val="center"/>
              <w:rPr>
                <w:rFonts w:hint="eastAsia" w:ascii="宋体" w:hAnsi="宋体" w:eastAsia="宋体" w:cs="宋体"/>
                <w:color w:val="000000"/>
                <w:sz w:val="18"/>
                <w:szCs w:val="18"/>
              </w:rPr>
            </w:pPr>
          </w:p>
        </w:tc>
      </w:tr>
      <w:tr w14:paraId="3717309D">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bottom w:val="single" w:color="auto" w:sz="4" w:space="0"/>
              <w:right w:val="single" w:color="auto" w:sz="4" w:space="0"/>
            </w:tcBorders>
            <w:vAlign w:val="center"/>
          </w:tcPr>
          <w:p w14:paraId="2D680585">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69E1FB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1" w:type="pct"/>
            <w:tcBorders>
              <w:top w:val="nil"/>
              <w:left w:val="nil"/>
              <w:bottom w:val="single" w:color="auto" w:sz="4" w:space="0"/>
              <w:right w:val="single" w:color="auto" w:sz="4" w:space="0"/>
            </w:tcBorders>
            <w:vAlign w:val="center"/>
          </w:tcPr>
          <w:p w14:paraId="2BE727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63" w:type="pct"/>
            <w:tcBorders>
              <w:top w:val="single" w:color="auto" w:sz="4" w:space="0"/>
              <w:left w:val="nil"/>
              <w:bottom w:val="single" w:color="auto" w:sz="4" w:space="0"/>
              <w:right w:val="single" w:color="auto" w:sz="4" w:space="0"/>
            </w:tcBorders>
            <w:vAlign w:val="center"/>
          </w:tcPr>
          <w:p w14:paraId="10304E55">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284" w:type="pct"/>
            <w:tcBorders>
              <w:top w:val="nil"/>
              <w:left w:val="nil"/>
              <w:bottom w:val="single" w:color="auto" w:sz="4" w:space="0"/>
              <w:right w:val="single" w:color="auto" w:sz="4" w:space="0"/>
            </w:tcBorders>
            <w:vAlign w:val="center"/>
          </w:tcPr>
          <w:p w14:paraId="02109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38F02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633A3B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6C0FE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17F77E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645B20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21F503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684FC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6" w:type="pct"/>
            <w:tcBorders>
              <w:top w:val="nil"/>
              <w:left w:val="nil"/>
              <w:bottom w:val="single" w:color="auto" w:sz="4" w:space="0"/>
              <w:right w:val="single" w:color="auto" w:sz="4" w:space="0"/>
            </w:tcBorders>
            <w:vAlign w:val="center"/>
          </w:tcPr>
          <w:p w14:paraId="199E4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4822A98C">
            <w:pPr>
              <w:jc w:val="center"/>
              <w:rPr>
                <w:rFonts w:hint="eastAsia" w:ascii="宋体" w:hAnsi="宋体" w:eastAsia="宋体" w:cs="宋体"/>
                <w:color w:val="000000"/>
                <w:sz w:val="18"/>
                <w:szCs w:val="18"/>
              </w:rPr>
            </w:pPr>
          </w:p>
        </w:tc>
      </w:tr>
      <w:tr w14:paraId="64B7F858">
        <w:tblPrEx>
          <w:tblCellMar>
            <w:top w:w="0" w:type="dxa"/>
            <w:left w:w="108" w:type="dxa"/>
            <w:bottom w:w="0" w:type="dxa"/>
            <w:right w:w="108" w:type="dxa"/>
          </w:tblCellMar>
        </w:tblPrEx>
        <w:trPr>
          <w:trHeight w:val="520" w:hRule="atLeast"/>
          <w:jc w:val="center"/>
        </w:trPr>
        <w:tc>
          <w:tcPr>
            <w:tcW w:w="1525" w:type="pct"/>
            <w:gridSpan w:val="4"/>
            <w:tcBorders>
              <w:top w:val="single" w:color="auto" w:sz="4" w:space="0"/>
              <w:left w:val="single" w:color="auto" w:sz="4" w:space="0"/>
              <w:bottom w:val="single" w:color="auto" w:sz="4" w:space="0"/>
              <w:right w:val="single" w:color="auto" w:sz="4" w:space="0"/>
            </w:tcBorders>
            <w:vAlign w:val="center"/>
          </w:tcPr>
          <w:p w14:paraId="756B56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284" w:type="pct"/>
            <w:tcBorders>
              <w:top w:val="single" w:color="auto" w:sz="4" w:space="0"/>
              <w:left w:val="single" w:color="auto" w:sz="4" w:space="0"/>
              <w:bottom w:val="single" w:color="auto" w:sz="4" w:space="0"/>
              <w:right w:val="single" w:color="auto" w:sz="4" w:space="0"/>
            </w:tcBorders>
            <w:vAlign w:val="center"/>
          </w:tcPr>
          <w:p w14:paraId="0E86C3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277" w:type="pct"/>
            <w:tcBorders>
              <w:top w:val="single" w:color="auto" w:sz="4" w:space="0"/>
              <w:left w:val="single" w:color="auto" w:sz="4" w:space="0"/>
              <w:bottom w:val="single" w:color="auto" w:sz="4" w:space="0"/>
              <w:right w:val="single" w:color="auto" w:sz="4" w:space="0"/>
            </w:tcBorders>
            <w:vAlign w:val="center"/>
          </w:tcPr>
          <w:p w14:paraId="5F5BCFDD">
            <w:pPr>
              <w:jc w:val="center"/>
              <w:rPr>
                <w:rFonts w:hint="eastAsia" w:ascii="宋体" w:hAnsi="宋体" w:eastAsia="宋体" w:cs="宋体"/>
                <w:color w:val="000000"/>
                <w:sz w:val="18"/>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37E1FD58">
            <w:pPr>
              <w:jc w:val="center"/>
              <w:rPr>
                <w:rFonts w:hint="eastAsia" w:ascii="宋体" w:hAnsi="宋体" w:eastAsia="宋体" w:cs="宋体"/>
                <w:color w:val="000000"/>
                <w:sz w:val="18"/>
                <w:szCs w:val="18"/>
              </w:rPr>
            </w:pPr>
          </w:p>
        </w:tc>
        <w:tc>
          <w:tcPr>
            <w:tcW w:w="288" w:type="pct"/>
            <w:tcBorders>
              <w:top w:val="single" w:color="auto" w:sz="4" w:space="0"/>
              <w:left w:val="single" w:color="auto" w:sz="4" w:space="0"/>
              <w:bottom w:val="single" w:color="auto" w:sz="4" w:space="0"/>
              <w:right w:val="single" w:color="auto" w:sz="4" w:space="0"/>
            </w:tcBorders>
            <w:vAlign w:val="center"/>
          </w:tcPr>
          <w:p w14:paraId="11E6AE35">
            <w:pPr>
              <w:jc w:val="center"/>
              <w:rPr>
                <w:rFonts w:hint="eastAsia" w:ascii="宋体" w:hAnsi="宋体" w:eastAsia="宋体" w:cs="宋体"/>
                <w:color w:val="000000"/>
                <w:sz w:val="18"/>
                <w:szCs w:val="18"/>
              </w:rPr>
            </w:pPr>
          </w:p>
        </w:tc>
        <w:tc>
          <w:tcPr>
            <w:tcW w:w="358" w:type="pct"/>
            <w:tcBorders>
              <w:top w:val="single" w:color="auto" w:sz="4" w:space="0"/>
              <w:left w:val="nil"/>
              <w:bottom w:val="single" w:color="auto" w:sz="4" w:space="0"/>
              <w:right w:val="single" w:color="auto" w:sz="4" w:space="0"/>
            </w:tcBorders>
            <w:vAlign w:val="center"/>
          </w:tcPr>
          <w:p w14:paraId="30AA2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94.96分</w:t>
            </w:r>
          </w:p>
        </w:tc>
        <w:tc>
          <w:tcPr>
            <w:tcW w:w="335" w:type="pct"/>
            <w:tcBorders>
              <w:top w:val="single" w:color="auto" w:sz="4" w:space="0"/>
              <w:left w:val="nil"/>
              <w:bottom w:val="single" w:color="auto" w:sz="4" w:space="0"/>
              <w:right w:val="single" w:color="auto" w:sz="4" w:space="0"/>
            </w:tcBorders>
            <w:vAlign w:val="center"/>
          </w:tcPr>
          <w:p w14:paraId="4884CDC2">
            <w:pPr>
              <w:rPr>
                <w:rFonts w:hint="eastAsia" w:ascii="宋体" w:hAnsi="宋体" w:eastAsia="宋体" w:cs="宋体"/>
                <w:color w:val="000000"/>
                <w:sz w:val="18"/>
                <w:szCs w:val="18"/>
              </w:rPr>
            </w:pPr>
          </w:p>
        </w:tc>
        <w:tc>
          <w:tcPr>
            <w:tcW w:w="285" w:type="pct"/>
            <w:tcBorders>
              <w:top w:val="single" w:color="auto" w:sz="4" w:space="0"/>
              <w:left w:val="nil"/>
              <w:bottom w:val="single" w:color="auto" w:sz="4" w:space="0"/>
              <w:right w:val="single" w:color="auto" w:sz="4" w:space="0"/>
            </w:tcBorders>
            <w:vAlign w:val="center"/>
          </w:tcPr>
          <w:p w14:paraId="121762DC">
            <w:pPr>
              <w:rPr>
                <w:rFonts w:hint="eastAsia" w:ascii="宋体" w:hAnsi="宋体" w:eastAsia="宋体" w:cs="宋体"/>
                <w:color w:val="000000"/>
                <w:sz w:val="18"/>
                <w:szCs w:val="18"/>
              </w:rPr>
            </w:pPr>
          </w:p>
        </w:tc>
        <w:tc>
          <w:tcPr>
            <w:tcW w:w="291" w:type="pct"/>
            <w:tcBorders>
              <w:top w:val="single" w:color="auto" w:sz="4" w:space="0"/>
              <w:left w:val="nil"/>
              <w:bottom w:val="single" w:color="auto" w:sz="4" w:space="0"/>
              <w:right w:val="single" w:color="auto" w:sz="4" w:space="0"/>
            </w:tcBorders>
            <w:vAlign w:val="center"/>
          </w:tcPr>
          <w:p w14:paraId="3BB17339">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05BBC776">
            <w:pPr>
              <w:rPr>
                <w:rFonts w:hint="eastAsia" w:ascii="宋体" w:hAnsi="宋体" w:eastAsia="宋体" w:cs="宋体"/>
                <w:color w:val="000000"/>
                <w:sz w:val="18"/>
                <w:szCs w:val="18"/>
              </w:rPr>
            </w:pPr>
          </w:p>
        </w:tc>
        <w:tc>
          <w:tcPr>
            <w:tcW w:w="698" w:type="pct"/>
            <w:tcBorders>
              <w:top w:val="single" w:color="auto" w:sz="4" w:space="0"/>
              <w:left w:val="nil"/>
              <w:bottom w:val="single" w:color="auto" w:sz="4" w:space="0"/>
              <w:right w:val="single" w:color="auto" w:sz="4" w:space="0"/>
            </w:tcBorders>
            <w:vAlign w:val="center"/>
          </w:tcPr>
          <w:p w14:paraId="3CDCA758">
            <w:pPr>
              <w:rPr>
                <w:rFonts w:hint="eastAsia" w:ascii="宋体" w:hAnsi="宋体" w:eastAsia="宋体" w:cs="宋体"/>
                <w:color w:val="000000"/>
                <w:sz w:val="18"/>
                <w:szCs w:val="18"/>
              </w:rPr>
            </w:pPr>
          </w:p>
        </w:tc>
      </w:tr>
    </w:tbl>
    <w:p w14:paraId="73FE45B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7FD3D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0" w:type="pct"/>
        <w:jc w:val="center"/>
        <w:tblLayout w:type="autofit"/>
        <w:tblCellMar>
          <w:top w:w="0" w:type="dxa"/>
          <w:left w:w="108" w:type="dxa"/>
          <w:bottom w:w="0" w:type="dxa"/>
          <w:right w:w="108" w:type="dxa"/>
        </w:tblCellMar>
      </w:tblPr>
      <w:tblGrid>
        <w:gridCol w:w="578"/>
        <w:gridCol w:w="540"/>
        <w:gridCol w:w="540"/>
        <w:gridCol w:w="968"/>
        <w:gridCol w:w="489"/>
        <w:gridCol w:w="666"/>
        <w:gridCol w:w="576"/>
        <w:gridCol w:w="576"/>
        <w:gridCol w:w="666"/>
        <w:gridCol w:w="530"/>
        <w:gridCol w:w="477"/>
        <w:gridCol w:w="487"/>
        <w:gridCol w:w="555"/>
        <w:gridCol w:w="1208"/>
      </w:tblGrid>
      <w:tr w14:paraId="6B22FBA8">
        <w:tblPrEx>
          <w:tblCellMar>
            <w:top w:w="0" w:type="dxa"/>
            <w:left w:w="108" w:type="dxa"/>
            <w:bottom w:w="0" w:type="dxa"/>
            <w:right w:w="108" w:type="dxa"/>
          </w:tblCellMar>
        </w:tblPrEx>
        <w:trPr>
          <w:trHeight w:val="72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71AA15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59" w:type="pct"/>
            <w:gridSpan w:val="12"/>
            <w:tcBorders>
              <w:top w:val="single" w:color="auto" w:sz="4" w:space="0"/>
              <w:left w:val="nil"/>
              <w:bottom w:val="single" w:color="auto" w:sz="4" w:space="0"/>
              <w:right w:val="single" w:color="auto" w:sz="4" w:space="0"/>
            </w:tcBorders>
            <w:vAlign w:val="center"/>
          </w:tcPr>
          <w:p w14:paraId="212674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全面实施预算绩效管理运营经费</w:t>
            </w:r>
          </w:p>
        </w:tc>
      </w:tr>
      <w:tr w14:paraId="18640AD0">
        <w:trPr>
          <w:trHeight w:val="38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1FD900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74" w:type="pct"/>
            <w:gridSpan w:val="5"/>
            <w:tcBorders>
              <w:top w:val="single" w:color="auto" w:sz="4" w:space="0"/>
              <w:left w:val="nil"/>
              <w:bottom w:val="single" w:color="auto" w:sz="4" w:space="0"/>
              <w:right w:val="single" w:color="auto" w:sz="4" w:space="0"/>
            </w:tcBorders>
            <w:vAlign w:val="center"/>
          </w:tcPr>
          <w:p w14:paraId="32495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646" w:type="pct"/>
            <w:gridSpan w:val="2"/>
            <w:tcBorders>
              <w:top w:val="single" w:color="auto" w:sz="4" w:space="0"/>
              <w:left w:val="nil"/>
              <w:bottom w:val="single" w:color="auto" w:sz="4" w:space="0"/>
              <w:right w:val="single" w:color="auto" w:sz="4" w:space="0"/>
            </w:tcBorders>
            <w:vAlign w:val="center"/>
          </w:tcPr>
          <w:p w14:paraId="274501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939" w:type="pct"/>
            <w:gridSpan w:val="5"/>
            <w:tcBorders>
              <w:top w:val="single" w:color="auto" w:sz="4" w:space="0"/>
              <w:left w:val="nil"/>
              <w:bottom w:val="single" w:color="auto" w:sz="4" w:space="0"/>
              <w:right w:val="single" w:color="auto" w:sz="4" w:space="0"/>
            </w:tcBorders>
            <w:vAlign w:val="center"/>
          </w:tcPr>
          <w:p w14:paraId="5B625D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昌吉市财政局</w:t>
            </w:r>
          </w:p>
        </w:tc>
      </w:tr>
      <w:tr w14:paraId="4399CA70">
        <w:tblPrEx>
          <w:tblCellMar>
            <w:top w:w="0" w:type="dxa"/>
            <w:left w:w="108" w:type="dxa"/>
            <w:bottom w:w="0" w:type="dxa"/>
            <w:right w:w="108" w:type="dxa"/>
          </w:tblCellMar>
        </w:tblPrEx>
        <w:trPr>
          <w:trHeight w:val="38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600459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41" w:type="pct"/>
            <w:gridSpan w:val="2"/>
            <w:tcBorders>
              <w:top w:val="single" w:color="auto" w:sz="4" w:space="0"/>
              <w:left w:val="nil"/>
              <w:bottom w:val="single" w:color="auto" w:sz="4" w:space="0"/>
              <w:right w:val="single" w:color="auto" w:sz="4" w:space="0"/>
            </w:tcBorders>
            <w:vAlign w:val="center"/>
          </w:tcPr>
          <w:p w14:paraId="574A5552">
            <w:pPr>
              <w:jc w:val="center"/>
              <w:rPr>
                <w:rFonts w:hint="eastAsia" w:ascii="宋体" w:hAnsi="宋体" w:eastAsia="宋体" w:cs="宋体"/>
                <w:color w:val="000000"/>
                <w:sz w:val="18"/>
                <w:szCs w:val="18"/>
              </w:rPr>
            </w:pPr>
          </w:p>
        </w:tc>
        <w:tc>
          <w:tcPr>
            <w:tcW w:w="563" w:type="pct"/>
            <w:tcBorders>
              <w:top w:val="single" w:color="auto" w:sz="4" w:space="0"/>
              <w:left w:val="nil"/>
              <w:bottom w:val="single" w:color="auto" w:sz="4" w:space="0"/>
              <w:right w:val="single" w:color="auto" w:sz="4" w:space="0"/>
            </w:tcBorders>
            <w:vAlign w:val="center"/>
          </w:tcPr>
          <w:p w14:paraId="17A57A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890" w:type="pct"/>
            <w:gridSpan w:val="3"/>
            <w:tcBorders>
              <w:top w:val="single" w:color="auto" w:sz="4" w:space="0"/>
              <w:left w:val="nil"/>
              <w:bottom w:val="single" w:color="auto" w:sz="4" w:space="0"/>
              <w:right w:val="single" w:color="auto" w:sz="4" w:space="0"/>
            </w:tcBorders>
            <w:vAlign w:val="center"/>
          </w:tcPr>
          <w:p w14:paraId="694B59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46" w:type="pct"/>
            <w:gridSpan w:val="2"/>
            <w:tcBorders>
              <w:top w:val="single" w:color="auto" w:sz="4" w:space="0"/>
              <w:left w:val="nil"/>
              <w:bottom w:val="single" w:color="auto" w:sz="4" w:space="0"/>
              <w:right w:val="single" w:color="auto" w:sz="4" w:space="0"/>
            </w:tcBorders>
            <w:vAlign w:val="center"/>
          </w:tcPr>
          <w:p w14:paraId="363285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20" w:type="pct"/>
            <w:gridSpan w:val="2"/>
            <w:tcBorders>
              <w:top w:val="nil"/>
              <w:left w:val="nil"/>
              <w:bottom w:val="single" w:color="auto" w:sz="4" w:space="0"/>
              <w:right w:val="single" w:color="auto" w:sz="4" w:space="0"/>
            </w:tcBorders>
            <w:vAlign w:val="center"/>
          </w:tcPr>
          <w:p w14:paraId="7BEC82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17" w:type="pct"/>
            <w:gridSpan w:val="2"/>
            <w:tcBorders>
              <w:top w:val="single" w:color="auto" w:sz="4" w:space="0"/>
              <w:left w:val="nil"/>
              <w:bottom w:val="single" w:color="auto" w:sz="4" w:space="0"/>
              <w:right w:val="single" w:color="auto" w:sz="4" w:space="0"/>
            </w:tcBorders>
            <w:vAlign w:val="center"/>
          </w:tcPr>
          <w:p w14:paraId="4E23ED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702" w:type="pct"/>
            <w:tcBorders>
              <w:top w:val="nil"/>
              <w:left w:val="nil"/>
              <w:bottom w:val="single" w:color="auto" w:sz="4" w:space="0"/>
              <w:right w:val="single" w:color="auto" w:sz="4" w:space="0"/>
            </w:tcBorders>
            <w:vAlign w:val="center"/>
          </w:tcPr>
          <w:p w14:paraId="257221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D4199A5">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4A9B2A78">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3747EE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563" w:type="pct"/>
            <w:tcBorders>
              <w:top w:val="single" w:color="auto" w:sz="4" w:space="0"/>
              <w:left w:val="nil"/>
              <w:bottom w:val="single" w:color="auto" w:sz="4" w:space="0"/>
              <w:right w:val="single" w:color="auto" w:sz="4" w:space="0"/>
            </w:tcBorders>
            <w:vAlign w:val="center"/>
          </w:tcPr>
          <w:p w14:paraId="3F26FA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w:t>
            </w:r>
          </w:p>
        </w:tc>
        <w:tc>
          <w:tcPr>
            <w:tcW w:w="890" w:type="pct"/>
            <w:gridSpan w:val="3"/>
            <w:tcBorders>
              <w:top w:val="single" w:color="auto" w:sz="4" w:space="0"/>
              <w:left w:val="nil"/>
              <w:bottom w:val="single" w:color="auto" w:sz="4" w:space="0"/>
              <w:right w:val="single" w:color="auto" w:sz="4" w:space="0"/>
            </w:tcBorders>
            <w:vAlign w:val="center"/>
          </w:tcPr>
          <w:p w14:paraId="341C3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w:t>
            </w:r>
          </w:p>
        </w:tc>
        <w:tc>
          <w:tcPr>
            <w:tcW w:w="646" w:type="pct"/>
            <w:gridSpan w:val="2"/>
            <w:tcBorders>
              <w:top w:val="single" w:color="auto" w:sz="4" w:space="0"/>
              <w:left w:val="nil"/>
              <w:bottom w:val="single" w:color="auto" w:sz="4" w:space="0"/>
              <w:right w:val="single" w:color="auto" w:sz="4" w:space="0"/>
            </w:tcBorders>
            <w:vAlign w:val="center"/>
          </w:tcPr>
          <w:p w14:paraId="74C96F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w:t>
            </w:r>
          </w:p>
        </w:tc>
        <w:tc>
          <w:tcPr>
            <w:tcW w:w="620" w:type="pct"/>
            <w:gridSpan w:val="2"/>
            <w:tcBorders>
              <w:top w:val="nil"/>
              <w:left w:val="nil"/>
              <w:bottom w:val="single" w:color="auto" w:sz="4" w:space="0"/>
              <w:right w:val="single" w:color="auto" w:sz="4" w:space="0"/>
            </w:tcBorders>
            <w:vAlign w:val="center"/>
          </w:tcPr>
          <w:p w14:paraId="19F08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7" w:type="pct"/>
            <w:gridSpan w:val="2"/>
            <w:tcBorders>
              <w:top w:val="single" w:color="auto" w:sz="4" w:space="0"/>
              <w:left w:val="nil"/>
              <w:bottom w:val="single" w:color="auto" w:sz="4" w:space="0"/>
              <w:right w:val="single" w:color="auto" w:sz="4" w:space="0"/>
            </w:tcBorders>
            <w:vAlign w:val="center"/>
          </w:tcPr>
          <w:p w14:paraId="2274FA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702" w:type="pct"/>
            <w:tcBorders>
              <w:top w:val="nil"/>
              <w:left w:val="nil"/>
              <w:bottom w:val="single" w:color="auto" w:sz="4" w:space="0"/>
              <w:right w:val="single" w:color="auto" w:sz="4" w:space="0"/>
            </w:tcBorders>
            <w:vAlign w:val="center"/>
          </w:tcPr>
          <w:p w14:paraId="68C22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72466C19">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4E5BBB6D">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4BFC61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563" w:type="pct"/>
            <w:tcBorders>
              <w:top w:val="single" w:color="auto" w:sz="4" w:space="0"/>
              <w:left w:val="nil"/>
              <w:bottom w:val="single" w:color="auto" w:sz="4" w:space="0"/>
              <w:right w:val="single" w:color="auto" w:sz="4" w:space="0"/>
            </w:tcBorders>
            <w:vAlign w:val="center"/>
          </w:tcPr>
          <w:p w14:paraId="325A2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w:t>
            </w:r>
          </w:p>
        </w:tc>
        <w:tc>
          <w:tcPr>
            <w:tcW w:w="890" w:type="pct"/>
            <w:gridSpan w:val="3"/>
            <w:tcBorders>
              <w:top w:val="single" w:color="auto" w:sz="4" w:space="0"/>
              <w:left w:val="nil"/>
              <w:bottom w:val="single" w:color="auto" w:sz="4" w:space="0"/>
              <w:right w:val="single" w:color="auto" w:sz="4" w:space="0"/>
            </w:tcBorders>
            <w:vAlign w:val="center"/>
          </w:tcPr>
          <w:p w14:paraId="6330E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w:t>
            </w:r>
          </w:p>
        </w:tc>
        <w:tc>
          <w:tcPr>
            <w:tcW w:w="646" w:type="pct"/>
            <w:gridSpan w:val="2"/>
            <w:tcBorders>
              <w:top w:val="single" w:color="auto" w:sz="4" w:space="0"/>
              <w:left w:val="nil"/>
              <w:bottom w:val="single" w:color="auto" w:sz="4" w:space="0"/>
              <w:right w:val="single" w:color="auto" w:sz="4" w:space="0"/>
            </w:tcBorders>
            <w:vAlign w:val="center"/>
          </w:tcPr>
          <w:p w14:paraId="68509C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w:t>
            </w:r>
          </w:p>
        </w:tc>
        <w:tc>
          <w:tcPr>
            <w:tcW w:w="620" w:type="pct"/>
            <w:gridSpan w:val="2"/>
            <w:tcBorders>
              <w:top w:val="nil"/>
              <w:left w:val="nil"/>
              <w:bottom w:val="single" w:color="auto" w:sz="4" w:space="0"/>
              <w:right w:val="single" w:color="auto" w:sz="4" w:space="0"/>
            </w:tcBorders>
            <w:vAlign w:val="center"/>
          </w:tcPr>
          <w:p w14:paraId="2CD08D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6850D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0512A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E80E50">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7B504278">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069859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563" w:type="pct"/>
            <w:tcBorders>
              <w:top w:val="single" w:color="auto" w:sz="4" w:space="0"/>
              <w:left w:val="nil"/>
              <w:bottom w:val="single" w:color="auto" w:sz="4" w:space="0"/>
              <w:right w:val="single" w:color="auto" w:sz="4" w:space="0"/>
            </w:tcBorders>
            <w:vAlign w:val="center"/>
          </w:tcPr>
          <w:p w14:paraId="7672C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890" w:type="pct"/>
            <w:gridSpan w:val="3"/>
            <w:tcBorders>
              <w:top w:val="single" w:color="auto" w:sz="4" w:space="0"/>
              <w:left w:val="nil"/>
              <w:bottom w:val="single" w:color="auto" w:sz="4" w:space="0"/>
              <w:right w:val="single" w:color="auto" w:sz="4" w:space="0"/>
            </w:tcBorders>
            <w:vAlign w:val="center"/>
          </w:tcPr>
          <w:p w14:paraId="4CF72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46" w:type="pct"/>
            <w:gridSpan w:val="2"/>
            <w:tcBorders>
              <w:top w:val="single" w:color="auto" w:sz="4" w:space="0"/>
              <w:left w:val="nil"/>
              <w:bottom w:val="single" w:color="auto" w:sz="4" w:space="0"/>
              <w:right w:val="single" w:color="auto" w:sz="4" w:space="0"/>
            </w:tcBorders>
            <w:vAlign w:val="center"/>
          </w:tcPr>
          <w:p w14:paraId="63B79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20" w:type="pct"/>
            <w:gridSpan w:val="2"/>
            <w:tcBorders>
              <w:top w:val="nil"/>
              <w:left w:val="nil"/>
              <w:bottom w:val="single" w:color="auto" w:sz="4" w:space="0"/>
              <w:right w:val="single" w:color="auto" w:sz="4" w:space="0"/>
            </w:tcBorders>
            <w:vAlign w:val="center"/>
          </w:tcPr>
          <w:p w14:paraId="69A1B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512EA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122D7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4EBF14">
        <w:tblPrEx>
          <w:tblCellMar>
            <w:top w:w="0" w:type="dxa"/>
            <w:left w:w="108" w:type="dxa"/>
            <w:bottom w:w="0" w:type="dxa"/>
            <w:right w:w="108" w:type="dxa"/>
          </w:tblCellMar>
        </w:tblPrEx>
        <w:trPr>
          <w:trHeight w:val="36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4BF752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095" w:type="pct"/>
            <w:gridSpan w:val="6"/>
            <w:tcBorders>
              <w:top w:val="single" w:color="auto" w:sz="4" w:space="0"/>
              <w:left w:val="nil"/>
              <w:bottom w:val="single" w:color="auto" w:sz="4" w:space="0"/>
              <w:right w:val="single" w:color="auto" w:sz="4" w:space="0"/>
            </w:tcBorders>
            <w:vAlign w:val="center"/>
          </w:tcPr>
          <w:p w14:paraId="3BCB7F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85" w:type="pct"/>
            <w:gridSpan w:val="7"/>
            <w:tcBorders>
              <w:top w:val="single" w:color="auto" w:sz="4" w:space="0"/>
              <w:left w:val="nil"/>
              <w:bottom w:val="single" w:color="auto" w:sz="4" w:space="0"/>
              <w:right w:val="single" w:color="auto" w:sz="4" w:space="0"/>
            </w:tcBorders>
            <w:vAlign w:val="center"/>
          </w:tcPr>
          <w:p w14:paraId="073E8B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F2777CD">
        <w:tblPrEx>
          <w:tblCellMar>
            <w:top w:w="0" w:type="dxa"/>
            <w:left w:w="108" w:type="dxa"/>
            <w:bottom w:w="0" w:type="dxa"/>
            <w:right w:w="108" w:type="dxa"/>
          </w:tblCellMar>
        </w:tblPrEx>
        <w:trPr>
          <w:trHeight w:val="82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3F639212">
            <w:pPr>
              <w:rPr>
                <w:rFonts w:hint="eastAsia" w:ascii="宋体" w:hAnsi="宋体" w:eastAsia="宋体" w:cs="宋体"/>
                <w:color w:val="000000"/>
                <w:sz w:val="18"/>
                <w:szCs w:val="18"/>
              </w:rPr>
            </w:pPr>
          </w:p>
        </w:tc>
        <w:tc>
          <w:tcPr>
            <w:tcW w:w="2095" w:type="pct"/>
            <w:gridSpan w:val="6"/>
            <w:tcBorders>
              <w:top w:val="single" w:color="auto" w:sz="4" w:space="0"/>
              <w:left w:val="nil"/>
              <w:bottom w:val="single" w:color="auto" w:sz="4" w:space="0"/>
              <w:right w:val="single" w:color="auto" w:sz="4" w:space="0"/>
            </w:tcBorders>
            <w:vAlign w:val="center"/>
          </w:tcPr>
          <w:p w14:paraId="73CD8B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截止2024年12月31日，进一步推进预算绩效管理，建立健全绩效评价机制，提高资金使用效益，完成项目资金45万元。</w:t>
            </w:r>
          </w:p>
        </w:tc>
        <w:tc>
          <w:tcPr>
            <w:tcW w:w="2585" w:type="pct"/>
            <w:gridSpan w:val="7"/>
            <w:tcBorders>
              <w:top w:val="single" w:color="auto" w:sz="4" w:space="0"/>
              <w:left w:val="nil"/>
              <w:bottom w:val="single" w:color="auto" w:sz="4" w:space="0"/>
              <w:right w:val="single" w:color="auto" w:sz="4" w:space="0"/>
            </w:tcBorders>
            <w:vAlign w:val="center"/>
          </w:tcPr>
          <w:p w14:paraId="64593D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实际支付45万元，审核本级绩效预算单位166个。通过此项目，为进一步推进预算绩效管理，建立健全绩效评价机制，在此过程中支付办公、购置所需办公设备、日常运转资金45万元，进一步提高了资金使用效益。</w:t>
            </w:r>
          </w:p>
        </w:tc>
      </w:tr>
      <w:tr w14:paraId="36DD1598">
        <w:tblPrEx>
          <w:tblCellMar>
            <w:top w:w="0" w:type="dxa"/>
            <w:left w:w="108" w:type="dxa"/>
            <w:bottom w:w="0" w:type="dxa"/>
            <w:right w:w="108" w:type="dxa"/>
          </w:tblCellMar>
        </w:tblPrEx>
        <w:trPr>
          <w:trHeight w:val="820" w:hRule="atLeast"/>
          <w:jc w:val="center"/>
        </w:trPr>
        <w:tc>
          <w:tcPr>
            <w:tcW w:w="321" w:type="pct"/>
            <w:tcBorders>
              <w:top w:val="nil"/>
              <w:left w:val="single" w:color="auto" w:sz="4" w:space="0"/>
              <w:bottom w:val="single" w:color="auto" w:sz="4" w:space="0"/>
              <w:right w:val="single" w:color="auto" w:sz="4" w:space="0"/>
            </w:tcBorders>
            <w:vAlign w:val="center"/>
          </w:tcPr>
          <w:p w14:paraId="0219ED1E">
            <w:pP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1B121D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1" w:type="pct"/>
            <w:tcBorders>
              <w:top w:val="nil"/>
              <w:left w:val="nil"/>
              <w:bottom w:val="single" w:color="auto" w:sz="4" w:space="0"/>
              <w:right w:val="single" w:color="auto" w:sz="4" w:space="0"/>
            </w:tcBorders>
            <w:vAlign w:val="center"/>
          </w:tcPr>
          <w:p w14:paraId="2EB726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563" w:type="pct"/>
            <w:tcBorders>
              <w:top w:val="single" w:color="auto" w:sz="4" w:space="0"/>
              <w:left w:val="nil"/>
              <w:bottom w:val="single" w:color="auto" w:sz="4" w:space="0"/>
              <w:right w:val="single" w:color="auto" w:sz="4" w:space="0"/>
            </w:tcBorders>
            <w:vAlign w:val="center"/>
          </w:tcPr>
          <w:p w14:paraId="545B36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284" w:type="pct"/>
            <w:tcBorders>
              <w:top w:val="nil"/>
              <w:left w:val="nil"/>
              <w:bottom w:val="single" w:color="auto" w:sz="4" w:space="0"/>
              <w:right w:val="single" w:color="auto" w:sz="4" w:space="0"/>
            </w:tcBorders>
            <w:vAlign w:val="center"/>
          </w:tcPr>
          <w:p w14:paraId="47A503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277" w:type="pct"/>
            <w:tcBorders>
              <w:top w:val="nil"/>
              <w:left w:val="nil"/>
              <w:bottom w:val="single" w:color="auto" w:sz="4" w:space="0"/>
              <w:right w:val="single" w:color="auto" w:sz="4" w:space="0"/>
            </w:tcBorders>
            <w:vAlign w:val="center"/>
          </w:tcPr>
          <w:p w14:paraId="789E23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29" w:type="pct"/>
            <w:tcBorders>
              <w:top w:val="nil"/>
              <w:left w:val="nil"/>
              <w:bottom w:val="single" w:color="auto" w:sz="4" w:space="0"/>
              <w:right w:val="single" w:color="auto" w:sz="4" w:space="0"/>
            </w:tcBorders>
            <w:vAlign w:val="center"/>
          </w:tcPr>
          <w:p w14:paraId="2E95C0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288" w:type="pct"/>
            <w:tcBorders>
              <w:top w:val="nil"/>
              <w:left w:val="nil"/>
              <w:bottom w:val="single" w:color="auto" w:sz="4" w:space="0"/>
              <w:right w:val="single" w:color="auto" w:sz="4" w:space="0"/>
            </w:tcBorders>
            <w:vAlign w:val="center"/>
          </w:tcPr>
          <w:p w14:paraId="5A23F1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58" w:type="pct"/>
            <w:tcBorders>
              <w:top w:val="nil"/>
              <w:left w:val="nil"/>
              <w:bottom w:val="single" w:color="auto" w:sz="4" w:space="0"/>
              <w:right w:val="single" w:color="auto" w:sz="4" w:space="0"/>
            </w:tcBorders>
            <w:vAlign w:val="center"/>
          </w:tcPr>
          <w:p w14:paraId="0B6F78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35" w:type="pct"/>
            <w:tcBorders>
              <w:top w:val="nil"/>
              <w:left w:val="nil"/>
              <w:bottom w:val="single" w:color="auto" w:sz="4" w:space="0"/>
              <w:right w:val="single" w:color="auto" w:sz="4" w:space="0"/>
            </w:tcBorders>
            <w:vAlign w:val="center"/>
          </w:tcPr>
          <w:p w14:paraId="3C4959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285" w:type="pct"/>
            <w:tcBorders>
              <w:top w:val="nil"/>
              <w:left w:val="nil"/>
              <w:bottom w:val="single" w:color="auto" w:sz="4" w:space="0"/>
              <w:right w:val="single" w:color="auto" w:sz="4" w:space="0"/>
            </w:tcBorders>
            <w:vAlign w:val="center"/>
          </w:tcPr>
          <w:p w14:paraId="70C256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291" w:type="pct"/>
            <w:tcBorders>
              <w:top w:val="nil"/>
              <w:left w:val="nil"/>
              <w:bottom w:val="single" w:color="auto" w:sz="4" w:space="0"/>
              <w:right w:val="single" w:color="auto" w:sz="4" w:space="0"/>
            </w:tcBorders>
            <w:vAlign w:val="center"/>
          </w:tcPr>
          <w:p w14:paraId="19BBBD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6" w:type="pct"/>
            <w:tcBorders>
              <w:top w:val="nil"/>
              <w:left w:val="nil"/>
              <w:bottom w:val="single" w:color="auto" w:sz="4" w:space="0"/>
              <w:right w:val="single" w:color="auto" w:sz="4" w:space="0"/>
            </w:tcBorders>
            <w:vAlign w:val="center"/>
          </w:tcPr>
          <w:p w14:paraId="3F5320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702" w:type="pct"/>
            <w:tcBorders>
              <w:top w:val="nil"/>
              <w:left w:val="nil"/>
              <w:bottom w:val="single" w:color="auto" w:sz="4" w:space="0"/>
              <w:right w:val="single" w:color="auto" w:sz="4" w:space="0"/>
            </w:tcBorders>
            <w:vAlign w:val="center"/>
          </w:tcPr>
          <w:p w14:paraId="5A8DC0C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345383B">
        <w:tblPrEx>
          <w:tblCellMar>
            <w:top w:w="0" w:type="dxa"/>
            <w:left w:w="108" w:type="dxa"/>
            <w:bottom w:w="0" w:type="dxa"/>
            <w:right w:w="108" w:type="dxa"/>
          </w:tblCellMar>
        </w:tblPrEx>
        <w:trPr>
          <w:trHeight w:val="800" w:hRule="atLeast"/>
          <w:jc w:val="center"/>
        </w:trPr>
        <w:tc>
          <w:tcPr>
            <w:tcW w:w="321" w:type="pct"/>
            <w:vMerge w:val="restart"/>
            <w:tcBorders>
              <w:top w:val="nil"/>
              <w:left w:val="single" w:color="auto" w:sz="4" w:space="0"/>
              <w:right w:val="single" w:color="auto" w:sz="4" w:space="0"/>
            </w:tcBorders>
            <w:vAlign w:val="center"/>
          </w:tcPr>
          <w:p w14:paraId="2CEA6BC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321" w:type="pct"/>
            <w:vMerge w:val="restart"/>
            <w:tcBorders>
              <w:top w:val="nil"/>
              <w:left w:val="nil"/>
              <w:right w:val="single" w:color="auto" w:sz="4" w:space="0"/>
            </w:tcBorders>
            <w:vAlign w:val="center"/>
          </w:tcPr>
          <w:p w14:paraId="5AC942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1" w:type="pct"/>
            <w:tcBorders>
              <w:top w:val="nil"/>
              <w:left w:val="nil"/>
              <w:bottom w:val="single" w:color="auto" w:sz="4" w:space="0"/>
              <w:right w:val="single" w:color="auto" w:sz="4" w:space="0"/>
            </w:tcBorders>
            <w:vAlign w:val="center"/>
          </w:tcPr>
          <w:p w14:paraId="2BBD3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76427C6A">
            <w:pPr>
              <w:rPr>
                <w:color w:val="000000"/>
                <w:sz w:val="18"/>
                <w:szCs w:val="18"/>
                <w:lang w:eastAsia="zh-CN"/>
              </w:rPr>
            </w:pPr>
            <w:r>
              <w:rPr>
                <w:rFonts w:hint="eastAsia"/>
                <w:color w:val="000000"/>
                <w:sz w:val="18"/>
                <w:szCs w:val="18"/>
                <w:lang w:eastAsia="zh-CN"/>
              </w:rPr>
              <w:t>审核本级绩效预算单位数</w:t>
            </w:r>
          </w:p>
        </w:tc>
        <w:tc>
          <w:tcPr>
            <w:tcW w:w="284" w:type="pct"/>
            <w:tcBorders>
              <w:top w:val="nil"/>
              <w:left w:val="nil"/>
              <w:bottom w:val="single" w:color="auto" w:sz="4" w:space="0"/>
              <w:right w:val="single" w:color="auto" w:sz="4" w:space="0"/>
            </w:tcBorders>
            <w:vAlign w:val="center"/>
          </w:tcPr>
          <w:p w14:paraId="08F3D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2D7C2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&lt;=176个</w:t>
            </w:r>
          </w:p>
        </w:tc>
        <w:tc>
          <w:tcPr>
            <w:tcW w:w="329" w:type="pct"/>
            <w:tcBorders>
              <w:top w:val="nil"/>
              <w:left w:val="nil"/>
              <w:bottom w:val="single" w:color="auto" w:sz="4" w:space="0"/>
              <w:right w:val="single" w:color="auto" w:sz="4" w:space="0"/>
            </w:tcBorders>
            <w:vAlign w:val="center"/>
          </w:tcPr>
          <w:p w14:paraId="2B190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=166个</w:t>
            </w:r>
          </w:p>
        </w:tc>
        <w:tc>
          <w:tcPr>
            <w:tcW w:w="288" w:type="pct"/>
            <w:tcBorders>
              <w:top w:val="nil"/>
              <w:left w:val="nil"/>
              <w:bottom w:val="single" w:color="auto" w:sz="4" w:space="0"/>
              <w:right w:val="single" w:color="auto" w:sz="4" w:space="0"/>
            </w:tcBorders>
            <w:vAlign w:val="center"/>
          </w:tcPr>
          <w:p w14:paraId="3EBD97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94.3</w:t>
            </w:r>
          </w:p>
        </w:tc>
        <w:tc>
          <w:tcPr>
            <w:tcW w:w="358" w:type="pct"/>
            <w:tcBorders>
              <w:top w:val="nil"/>
              <w:left w:val="nil"/>
              <w:bottom w:val="single" w:color="auto" w:sz="4" w:space="0"/>
              <w:right w:val="single" w:color="auto" w:sz="4" w:space="0"/>
            </w:tcBorders>
            <w:vAlign w:val="center"/>
          </w:tcPr>
          <w:p w14:paraId="1B470F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17.15</w:t>
            </w:r>
          </w:p>
        </w:tc>
        <w:tc>
          <w:tcPr>
            <w:tcW w:w="335" w:type="pct"/>
            <w:tcBorders>
              <w:top w:val="nil"/>
              <w:left w:val="nil"/>
              <w:bottom w:val="single" w:color="auto" w:sz="4" w:space="0"/>
              <w:right w:val="single" w:color="auto" w:sz="4" w:space="0"/>
            </w:tcBorders>
            <w:vAlign w:val="center"/>
          </w:tcPr>
          <w:p w14:paraId="7AB40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187FC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0F382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6DC6A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2E642B9F">
            <w:pPr>
              <w:jc w:val="center"/>
              <w:rPr>
                <w:color w:val="000000"/>
                <w:sz w:val="18"/>
                <w:szCs w:val="18"/>
                <w:lang w:eastAsia="zh-CN"/>
              </w:rPr>
            </w:pPr>
            <w:r>
              <w:rPr>
                <w:rFonts w:hint="eastAsia"/>
                <w:color w:val="000000"/>
                <w:sz w:val="18"/>
                <w:szCs w:val="18"/>
                <w:lang w:eastAsia="zh-CN"/>
              </w:rPr>
              <w:t>单位增减、合并导致数量减少，未能及时调整目标值导致偏差</w:t>
            </w:r>
          </w:p>
        </w:tc>
      </w:tr>
      <w:tr w14:paraId="65BDBB1B">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0EC8DEBB">
            <w:pPr>
              <w:rPr>
                <w:rFonts w:hint="eastAsia" w:ascii="宋体" w:hAnsi="宋体" w:eastAsia="宋体" w:cs="宋体"/>
                <w:color w:val="000000"/>
                <w:sz w:val="18"/>
                <w:szCs w:val="18"/>
                <w:lang w:eastAsia="zh-CN"/>
              </w:rPr>
            </w:pPr>
          </w:p>
        </w:tc>
        <w:tc>
          <w:tcPr>
            <w:tcW w:w="321" w:type="pct"/>
            <w:vMerge w:val="continue"/>
            <w:tcBorders>
              <w:left w:val="nil"/>
              <w:right w:val="single" w:color="auto" w:sz="4" w:space="0"/>
            </w:tcBorders>
            <w:vAlign w:val="center"/>
          </w:tcPr>
          <w:p w14:paraId="3759487E">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35AA9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2674C1DC">
            <w:pPr>
              <w:rPr>
                <w:rFonts w:hint="eastAsia" w:ascii="宋体" w:hAnsi="宋体" w:eastAsia="宋体" w:cs="宋体"/>
                <w:color w:val="000000"/>
                <w:sz w:val="18"/>
                <w:szCs w:val="18"/>
              </w:rPr>
            </w:pPr>
            <w:r>
              <w:rPr>
                <w:rFonts w:hint="eastAsia" w:ascii="宋体" w:hAnsi="宋体" w:eastAsia="宋体" w:cs="宋体"/>
                <w:color w:val="000000"/>
                <w:sz w:val="18"/>
                <w:szCs w:val="18"/>
              </w:rPr>
              <w:t>管理制度规范化</w:t>
            </w:r>
          </w:p>
        </w:tc>
        <w:tc>
          <w:tcPr>
            <w:tcW w:w="284" w:type="pct"/>
            <w:tcBorders>
              <w:top w:val="nil"/>
              <w:left w:val="nil"/>
              <w:bottom w:val="single" w:color="auto" w:sz="4" w:space="0"/>
              <w:right w:val="single" w:color="auto" w:sz="4" w:space="0"/>
            </w:tcBorders>
            <w:vAlign w:val="center"/>
          </w:tcPr>
          <w:p w14:paraId="1B250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3A214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329" w:type="pct"/>
            <w:tcBorders>
              <w:top w:val="nil"/>
              <w:left w:val="nil"/>
              <w:bottom w:val="single" w:color="auto" w:sz="4" w:space="0"/>
              <w:right w:val="single" w:color="auto" w:sz="4" w:space="0"/>
            </w:tcBorders>
            <w:vAlign w:val="center"/>
          </w:tcPr>
          <w:p w14:paraId="7BCBD6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62E91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1413C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597A5F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行业标准</w:t>
            </w:r>
          </w:p>
        </w:tc>
        <w:tc>
          <w:tcPr>
            <w:tcW w:w="285" w:type="pct"/>
            <w:tcBorders>
              <w:top w:val="nil"/>
              <w:left w:val="nil"/>
              <w:bottom w:val="single" w:color="auto" w:sz="4" w:space="0"/>
              <w:right w:val="single" w:color="auto" w:sz="4" w:space="0"/>
            </w:tcBorders>
            <w:vAlign w:val="center"/>
          </w:tcPr>
          <w:p w14:paraId="4C37E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56C21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659928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35737636">
            <w:pPr>
              <w:jc w:val="center"/>
              <w:rPr>
                <w:rFonts w:hint="eastAsia" w:ascii="宋体" w:hAnsi="宋体" w:eastAsia="宋体" w:cs="宋体"/>
                <w:color w:val="000000"/>
                <w:sz w:val="18"/>
                <w:szCs w:val="18"/>
              </w:rPr>
            </w:pPr>
          </w:p>
        </w:tc>
      </w:tr>
      <w:tr w14:paraId="3B34C11A">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9841E7E">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4179E27C">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08395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5593621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资金使用合规性</w:t>
            </w:r>
          </w:p>
        </w:tc>
        <w:tc>
          <w:tcPr>
            <w:tcW w:w="284" w:type="pct"/>
            <w:tcBorders>
              <w:top w:val="nil"/>
              <w:left w:val="nil"/>
              <w:bottom w:val="single" w:color="auto" w:sz="4" w:space="0"/>
              <w:right w:val="single" w:color="auto" w:sz="4" w:space="0"/>
            </w:tcBorders>
            <w:vAlign w:val="center"/>
          </w:tcPr>
          <w:p w14:paraId="35F3E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48A63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3D6B5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43AD2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0596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16A60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1C966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2A00D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00ABEF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33017887">
            <w:pPr>
              <w:jc w:val="center"/>
              <w:rPr>
                <w:rFonts w:hint="eastAsia" w:ascii="宋体" w:hAnsi="宋体" w:eastAsia="宋体" w:cs="宋体"/>
                <w:color w:val="000000"/>
                <w:sz w:val="18"/>
                <w:szCs w:val="18"/>
              </w:rPr>
            </w:pPr>
          </w:p>
        </w:tc>
      </w:tr>
      <w:tr w14:paraId="4DF0E0F0">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1B947977">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378CFACF">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2AB13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621FCEC8">
            <w:pPr>
              <w:rPr>
                <w:rFonts w:hint="eastAsia" w:ascii="宋体" w:hAnsi="宋体" w:eastAsia="宋体" w:cs="宋体"/>
                <w:color w:val="000000"/>
                <w:sz w:val="18"/>
                <w:szCs w:val="18"/>
              </w:rPr>
            </w:pPr>
            <w:r>
              <w:rPr>
                <w:rFonts w:hint="eastAsia" w:ascii="宋体" w:hAnsi="宋体" w:eastAsia="宋体" w:cs="宋体"/>
                <w:color w:val="000000"/>
                <w:sz w:val="18"/>
                <w:szCs w:val="18"/>
              </w:rPr>
              <w:t>制度执行有效性</w:t>
            </w:r>
          </w:p>
        </w:tc>
        <w:tc>
          <w:tcPr>
            <w:tcW w:w="284" w:type="pct"/>
            <w:tcBorders>
              <w:top w:val="nil"/>
              <w:left w:val="nil"/>
              <w:bottom w:val="single" w:color="auto" w:sz="4" w:space="0"/>
              <w:right w:val="single" w:color="auto" w:sz="4" w:space="0"/>
            </w:tcBorders>
            <w:vAlign w:val="center"/>
          </w:tcPr>
          <w:p w14:paraId="66C9B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43D93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3D649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46090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8C67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66B38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5A51E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073C2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1E2E4C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4778982A">
            <w:pPr>
              <w:jc w:val="center"/>
              <w:rPr>
                <w:rFonts w:hint="eastAsia" w:ascii="宋体" w:hAnsi="宋体" w:eastAsia="宋体" w:cs="宋体"/>
                <w:color w:val="000000"/>
                <w:sz w:val="18"/>
                <w:szCs w:val="18"/>
              </w:rPr>
            </w:pPr>
          </w:p>
        </w:tc>
      </w:tr>
      <w:tr w14:paraId="431E9A7D">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1E178120">
            <w:pPr>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17F835C8">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62549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109A0B2E">
            <w:pPr>
              <w:rPr>
                <w:rFonts w:hint="eastAsia" w:ascii="宋体" w:hAnsi="宋体" w:eastAsia="宋体" w:cs="宋体"/>
                <w:color w:val="000000"/>
                <w:sz w:val="18"/>
                <w:szCs w:val="18"/>
              </w:rPr>
            </w:pPr>
            <w:r>
              <w:rPr>
                <w:rFonts w:hint="eastAsia" w:ascii="宋体" w:hAnsi="宋体" w:eastAsia="宋体" w:cs="宋体"/>
                <w:color w:val="000000"/>
                <w:sz w:val="18"/>
                <w:szCs w:val="18"/>
              </w:rPr>
              <w:t>资金到位率</w:t>
            </w:r>
          </w:p>
        </w:tc>
        <w:tc>
          <w:tcPr>
            <w:tcW w:w="284" w:type="pct"/>
            <w:tcBorders>
              <w:top w:val="nil"/>
              <w:left w:val="nil"/>
              <w:bottom w:val="single" w:color="auto" w:sz="4" w:space="0"/>
              <w:right w:val="single" w:color="auto" w:sz="4" w:space="0"/>
            </w:tcBorders>
            <w:vAlign w:val="center"/>
          </w:tcPr>
          <w:p w14:paraId="78F290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71C65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212E3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2D2B1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58516D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41CCB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2ABDA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0BE51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DE792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4510236B">
            <w:pPr>
              <w:jc w:val="center"/>
              <w:rPr>
                <w:rFonts w:hint="eastAsia" w:ascii="宋体" w:hAnsi="宋体" w:eastAsia="宋体" w:cs="宋体"/>
                <w:color w:val="000000"/>
                <w:sz w:val="18"/>
                <w:szCs w:val="18"/>
              </w:rPr>
            </w:pPr>
          </w:p>
        </w:tc>
      </w:tr>
      <w:tr w14:paraId="11EF3C80">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314BC10C">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6F85F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1" w:type="pct"/>
            <w:tcBorders>
              <w:top w:val="nil"/>
              <w:left w:val="nil"/>
              <w:bottom w:val="single" w:color="auto" w:sz="4" w:space="0"/>
              <w:right w:val="single" w:color="auto" w:sz="4" w:space="0"/>
            </w:tcBorders>
            <w:vAlign w:val="center"/>
          </w:tcPr>
          <w:p w14:paraId="5DE54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0BE6D204">
            <w:pPr>
              <w:rPr>
                <w:rFonts w:hint="eastAsia" w:ascii="宋体" w:hAnsi="宋体" w:eastAsia="宋体" w:cs="宋体"/>
                <w:color w:val="000000"/>
                <w:sz w:val="18"/>
                <w:szCs w:val="18"/>
              </w:rPr>
            </w:pPr>
            <w:r>
              <w:rPr>
                <w:rFonts w:hint="eastAsia" w:ascii="宋体" w:hAnsi="宋体" w:eastAsia="宋体" w:cs="宋体"/>
                <w:color w:val="000000"/>
                <w:sz w:val="18"/>
                <w:szCs w:val="18"/>
              </w:rPr>
              <w:t>预算绩效项目资金数</w:t>
            </w:r>
          </w:p>
        </w:tc>
        <w:tc>
          <w:tcPr>
            <w:tcW w:w="284" w:type="pct"/>
            <w:tcBorders>
              <w:top w:val="nil"/>
              <w:left w:val="nil"/>
              <w:bottom w:val="single" w:color="auto" w:sz="4" w:space="0"/>
              <w:right w:val="single" w:color="auto" w:sz="4" w:space="0"/>
            </w:tcBorders>
            <w:vAlign w:val="center"/>
          </w:tcPr>
          <w:p w14:paraId="24D8C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0BD815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=45万元</w:t>
            </w:r>
          </w:p>
        </w:tc>
        <w:tc>
          <w:tcPr>
            <w:tcW w:w="329" w:type="pct"/>
            <w:tcBorders>
              <w:top w:val="nil"/>
              <w:left w:val="nil"/>
              <w:bottom w:val="single" w:color="auto" w:sz="4" w:space="0"/>
              <w:right w:val="single" w:color="auto" w:sz="4" w:space="0"/>
            </w:tcBorders>
            <w:vAlign w:val="center"/>
          </w:tcPr>
          <w:p w14:paraId="3ED29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=45万元</w:t>
            </w:r>
          </w:p>
        </w:tc>
        <w:tc>
          <w:tcPr>
            <w:tcW w:w="288" w:type="pct"/>
            <w:tcBorders>
              <w:top w:val="nil"/>
              <w:left w:val="nil"/>
              <w:bottom w:val="single" w:color="auto" w:sz="4" w:space="0"/>
              <w:right w:val="single" w:color="auto" w:sz="4" w:space="0"/>
            </w:tcBorders>
            <w:vAlign w:val="center"/>
          </w:tcPr>
          <w:p w14:paraId="6D898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F2EE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1042D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285" w:type="pct"/>
            <w:tcBorders>
              <w:top w:val="nil"/>
              <w:left w:val="nil"/>
              <w:bottom w:val="single" w:color="auto" w:sz="4" w:space="0"/>
              <w:right w:val="single" w:color="auto" w:sz="4" w:space="0"/>
            </w:tcBorders>
            <w:vAlign w:val="center"/>
          </w:tcPr>
          <w:p w14:paraId="1FE1B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36A26A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0134B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60978010">
            <w:pPr>
              <w:jc w:val="center"/>
              <w:rPr>
                <w:rFonts w:hint="eastAsia" w:ascii="宋体" w:hAnsi="宋体" w:eastAsia="宋体" w:cs="宋体"/>
                <w:color w:val="000000"/>
                <w:sz w:val="18"/>
                <w:szCs w:val="18"/>
              </w:rPr>
            </w:pPr>
          </w:p>
        </w:tc>
      </w:tr>
      <w:tr w14:paraId="61BDD8C7">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2F0ED78">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43F81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1" w:type="pct"/>
            <w:tcBorders>
              <w:top w:val="nil"/>
              <w:left w:val="nil"/>
              <w:bottom w:val="single" w:color="auto" w:sz="4" w:space="0"/>
              <w:right w:val="single" w:color="auto" w:sz="4" w:space="0"/>
            </w:tcBorders>
            <w:vAlign w:val="center"/>
          </w:tcPr>
          <w:p w14:paraId="48CF80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4BDF9B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预算单位对绩效工作开展情况满意度</w:t>
            </w:r>
          </w:p>
        </w:tc>
        <w:tc>
          <w:tcPr>
            <w:tcW w:w="284" w:type="pct"/>
            <w:tcBorders>
              <w:top w:val="nil"/>
              <w:left w:val="nil"/>
              <w:bottom w:val="single" w:color="auto" w:sz="4" w:space="0"/>
              <w:right w:val="single" w:color="auto" w:sz="4" w:space="0"/>
            </w:tcBorders>
            <w:vAlign w:val="center"/>
          </w:tcPr>
          <w:p w14:paraId="4206F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0D1A32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有效推进</w:t>
            </w:r>
          </w:p>
        </w:tc>
        <w:tc>
          <w:tcPr>
            <w:tcW w:w="329" w:type="pct"/>
            <w:tcBorders>
              <w:top w:val="nil"/>
              <w:left w:val="nil"/>
              <w:bottom w:val="single" w:color="auto" w:sz="4" w:space="0"/>
              <w:right w:val="single" w:color="auto" w:sz="4" w:space="0"/>
            </w:tcBorders>
            <w:vAlign w:val="center"/>
          </w:tcPr>
          <w:p w14:paraId="2B41F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288" w:type="pct"/>
            <w:tcBorders>
              <w:top w:val="nil"/>
              <w:left w:val="nil"/>
              <w:bottom w:val="single" w:color="auto" w:sz="4" w:space="0"/>
              <w:right w:val="single" w:color="auto" w:sz="4" w:space="0"/>
            </w:tcBorders>
            <w:vAlign w:val="center"/>
          </w:tcPr>
          <w:p w14:paraId="22429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14599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2985C0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6FDE1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5D75B8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5FC7F1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43AE9955">
            <w:pPr>
              <w:jc w:val="center"/>
              <w:rPr>
                <w:rFonts w:hint="eastAsia" w:ascii="宋体" w:hAnsi="宋体" w:eastAsia="宋体" w:cs="宋体"/>
                <w:color w:val="000000"/>
                <w:sz w:val="18"/>
                <w:szCs w:val="18"/>
              </w:rPr>
            </w:pPr>
          </w:p>
        </w:tc>
      </w:tr>
      <w:tr w14:paraId="429A6766">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bottom w:val="single" w:color="auto" w:sz="4" w:space="0"/>
              <w:right w:val="single" w:color="auto" w:sz="4" w:space="0"/>
            </w:tcBorders>
            <w:vAlign w:val="center"/>
          </w:tcPr>
          <w:p w14:paraId="4686EFD0">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9DC0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1" w:type="pct"/>
            <w:tcBorders>
              <w:top w:val="nil"/>
              <w:left w:val="nil"/>
              <w:bottom w:val="single" w:color="auto" w:sz="4" w:space="0"/>
              <w:right w:val="single" w:color="auto" w:sz="4" w:space="0"/>
            </w:tcBorders>
            <w:vAlign w:val="center"/>
          </w:tcPr>
          <w:p w14:paraId="0475C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63" w:type="pct"/>
            <w:tcBorders>
              <w:top w:val="single" w:color="auto" w:sz="4" w:space="0"/>
              <w:left w:val="nil"/>
              <w:bottom w:val="single" w:color="auto" w:sz="4" w:space="0"/>
              <w:right w:val="single" w:color="auto" w:sz="4" w:space="0"/>
            </w:tcBorders>
            <w:vAlign w:val="center"/>
          </w:tcPr>
          <w:p w14:paraId="1E698BB9">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284" w:type="pct"/>
            <w:tcBorders>
              <w:top w:val="nil"/>
              <w:left w:val="nil"/>
              <w:bottom w:val="single" w:color="auto" w:sz="4" w:space="0"/>
              <w:right w:val="single" w:color="auto" w:sz="4" w:space="0"/>
            </w:tcBorders>
            <w:vAlign w:val="center"/>
          </w:tcPr>
          <w:p w14:paraId="39128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07C2D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329" w:type="pct"/>
            <w:tcBorders>
              <w:top w:val="nil"/>
              <w:left w:val="nil"/>
              <w:bottom w:val="single" w:color="auto" w:sz="4" w:space="0"/>
              <w:right w:val="single" w:color="auto" w:sz="4" w:space="0"/>
            </w:tcBorders>
            <w:vAlign w:val="center"/>
          </w:tcPr>
          <w:p w14:paraId="680528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288" w:type="pct"/>
            <w:tcBorders>
              <w:top w:val="nil"/>
              <w:left w:val="nil"/>
              <w:bottom w:val="single" w:color="auto" w:sz="4" w:space="0"/>
              <w:right w:val="single" w:color="auto" w:sz="4" w:space="0"/>
            </w:tcBorders>
            <w:vAlign w:val="center"/>
          </w:tcPr>
          <w:p w14:paraId="49A30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52159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255EEA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1D26A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291" w:type="pct"/>
            <w:tcBorders>
              <w:top w:val="nil"/>
              <w:left w:val="nil"/>
              <w:bottom w:val="single" w:color="auto" w:sz="4" w:space="0"/>
              <w:right w:val="single" w:color="auto" w:sz="4" w:space="0"/>
            </w:tcBorders>
            <w:vAlign w:val="center"/>
          </w:tcPr>
          <w:p w14:paraId="7EFC1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7A272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62E62F3F">
            <w:pPr>
              <w:jc w:val="center"/>
              <w:rPr>
                <w:rFonts w:hint="eastAsia" w:ascii="宋体" w:hAnsi="宋体" w:eastAsia="宋体" w:cs="宋体"/>
                <w:color w:val="000000"/>
                <w:sz w:val="18"/>
                <w:szCs w:val="18"/>
              </w:rPr>
            </w:pPr>
          </w:p>
        </w:tc>
      </w:tr>
      <w:tr w14:paraId="03DD61FF">
        <w:tblPrEx>
          <w:tblCellMar>
            <w:top w:w="0" w:type="dxa"/>
            <w:left w:w="108" w:type="dxa"/>
            <w:bottom w:w="0" w:type="dxa"/>
            <w:right w:w="108" w:type="dxa"/>
          </w:tblCellMar>
        </w:tblPrEx>
        <w:trPr>
          <w:trHeight w:val="520" w:hRule="atLeast"/>
          <w:jc w:val="center"/>
        </w:trPr>
        <w:tc>
          <w:tcPr>
            <w:tcW w:w="1525" w:type="pct"/>
            <w:gridSpan w:val="4"/>
            <w:tcBorders>
              <w:top w:val="single" w:color="auto" w:sz="4" w:space="0"/>
              <w:left w:val="single" w:color="auto" w:sz="4" w:space="0"/>
              <w:bottom w:val="single" w:color="auto" w:sz="4" w:space="0"/>
              <w:right w:val="single" w:color="auto" w:sz="4" w:space="0"/>
            </w:tcBorders>
            <w:vAlign w:val="center"/>
          </w:tcPr>
          <w:p w14:paraId="5C2466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284" w:type="pct"/>
            <w:tcBorders>
              <w:top w:val="single" w:color="auto" w:sz="4" w:space="0"/>
              <w:left w:val="single" w:color="auto" w:sz="4" w:space="0"/>
              <w:bottom w:val="single" w:color="auto" w:sz="4" w:space="0"/>
              <w:right w:val="single" w:color="auto" w:sz="4" w:space="0"/>
            </w:tcBorders>
            <w:vAlign w:val="center"/>
          </w:tcPr>
          <w:p w14:paraId="30DDBC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277" w:type="pct"/>
            <w:tcBorders>
              <w:top w:val="single" w:color="auto" w:sz="4" w:space="0"/>
              <w:left w:val="single" w:color="auto" w:sz="4" w:space="0"/>
              <w:bottom w:val="single" w:color="auto" w:sz="4" w:space="0"/>
              <w:right w:val="single" w:color="auto" w:sz="4" w:space="0"/>
            </w:tcBorders>
            <w:vAlign w:val="center"/>
          </w:tcPr>
          <w:p w14:paraId="690D4A70">
            <w:pPr>
              <w:jc w:val="center"/>
              <w:rPr>
                <w:rFonts w:hint="eastAsia" w:ascii="宋体" w:hAnsi="宋体" w:eastAsia="宋体" w:cs="宋体"/>
                <w:color w:val="000000"/>
                <w:sz w:val="18"/>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138C1A96">
            <w:pPr>
              <w:jc w:val="center"/>
              <w:rPr>
                <w:rFonts w:hint="eastAsia" w:ascii="宋体" w:hAnsi="宋体" w:eastAsia="宋体" w:cs="宋体"/>
                <w:color w:val="000000"/>
                <w:sz w:val="18"/>
                <w:szCs w:val="18"/>
              </w:rPr>
            </w:pPr>
          </w:p>
        </w:tc>
        <w:tc>
          <w:tcPr>
            <w:tcW w:w="288" w:type="pct"/>
            <w:tcBorders>
              <w:top w:val="single" w:color="auto" w:sz="4" w:space="0"/>
              <w:left w:val="single" w:color="auto" w:sz="4" w:space="0"/>
              <w:bottom w:val="single" w:color="auto" w:sz="4" w:space="0"/>
              <w:right w:val="single" w:color="auto" w:sz="4" w:space="0"/>
            </w:tcBorders>
            <w:vAlign w:val="center"/>
          </w:tcPr>
          <w:p w14:paraId="4DC0176F">
            <w:pPr>
              <w:jc w:val="center"/>
              <w:rPr>
                <w:rFonts w:hint="eastAsia" w:ascii="宋体" w:hAnsi="宋体" w:eastAsia="宋体" w:cs="宋体"/>
                <w:color w:val="000000"/>
                <w:sz w:val="18"/>
                <w:szCs w:val="18"/>
              </w:rPr>
            </w:pPr>
          </w:p>
        </w:tc>
        <w:tc>
          <w:tcPr>
            <w:tcW w:w="358" w:type="pct"/>
            <w:tcBorders>
              <w:top w:val="single" w:color="auto" w:sz="4" w:space="0"/>
              <w:left w:val="nil"/>
              <w:bottom w:val="single" w:color="auto" w:sz="4" w:space="0"/>
              <w:right w:val="single" w:color="auto" w:sz="4" w:space="0"/>
            </w:tcBorders>
            <w:vAlign w:val="center"/>
          </w:tcPr>
          <w:p w14:paraId="703E8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97.15分</w:t>
            </w:r>
          </w:p>
        </w:tc>
        <w:tc>
          <w:tcPr>
            <w:tcW w:w="335" w:type="pct"/>
            <w:tcBorders>
              <w:top w:val="single" w:color="auto" w:sz="4" w:space="0"/>
              <w:left w:val="nil"/>
              <w:bottom w:val="single" w:color="auto" w:sz="4" w:space="0"/>
              <w:right w:val="single" w:color="auto" w:sz="4" w:space="0"/>
            </w:tcBorders>
            <w:vAlign w:val="center"/>
          </w:tcPr>
          <w:p w14:paraId="59217CE6">
            <w:pPr>
              <w:rPr>
                <w:rFonts w:hint="eastAsia" w:ascii="宋体" w:hAnsi="宋体" w:eastAsia="宋体" w:cs="宋体"/>
                <w:color w:val="000000"/>
                <w:sz w:val="18"/>
                <w:szCs w:val="18"/>
              </w:rPr>
            </w:pPr>
          </w:p>
        </w:tc>
        <w:tc>
          <w:tcPr>
            <w:tcW w:w="285" w:type="pct"/>
            <w:tcBorders>
              <w:top w:val="single" w:color="auto" w:sz="4" w:space="0"/>
              <w:left w:val="nil"/>
              <w:bottom w:val="single" w:color="auto" w:sz="4" w:space="0"/>
              <w:right w:val="single" w:color="auto" w:sz="4" w:space="0"/>
            </w:tcBorders>
            <w:vAlign w:val="center"/>
          </w:tcPr>
          <w:p w14:paraId="7CA592F5">
            <w:pPr>
              <w:rPr>
                <w:rFonts w:hint="eastAsia" w:ascii="宋体" w:hAnsi="宋体" w:eastAsia="宋体" w:cs="宋体"/>
                <w:color w:val="000000"/>
                <w:sz w:val="18"/>
                <w:szCs w:val="18"/>
              </w:rPr>
            </w:pPr>
          </w:p>
        </w:tc>
        <w:tc>
          <w:tcPr>
            <w:tcW w:w="291" w:type="pct"/>
            <w:tcBorders>
              <w:top w:val="single" w:color="auto" w:sz="4" w:space="0"/>
              <w:left w:val="nil"/>
              <w:bottom w:val="single" w:color="auto" w:sz="4" w:space="0"/>
              <w:right w:val="single" w:color="auto" w:sz="4" w:space="0"/>
            </w:tcBorders>
            <w:vAlign w:val="center"/>
          </w:tcPr>
          <w:p w14:paraId="1A1E1634">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0445BC1E">
            <w:pPr>
              <w:rPr>
                <w:rFonts w:hint="eastAsia" w:ascii="宋体" w:hAnsi="宋体" w:eastAsia="宋体" w:cs="宋体"/>
                <w:color w:val="000000"/>
                <w:sz w:val="18"/>
                <w:szCs w:val="18"/>
              </w:rPr>
            </w:pPr>
          </w:p>
        </w:tc>
        <w:tc>
          <w:tcPr>
            <w:tcW w:w="698" w:type="pct"/>
            <w:tcBorders>
              <w:top w:val="single" w:color="auto" w:sz="4" w:space="0"/>
              <w:left w:val="nil"/>
              <w:bottom w:val="single" w:color="auto" w:sz="4" w:space="0"/>
              <w:right w:val="single" w:color="auto" w:sz="4" w:space="0"/>
            </w:tcBorders>
            <w:vAlign w:val="center"/>
          </w:tcPr>
          <w:p w14:paraId="580136DA">
            <w:pPr>
              <w:rPr>
                <w:rFonts w:hint="eastAsia" w:ascii="宋体" w:hAnsi="宋体" w:eastAsia="宋体" w:cs="宋体"/>
                <w:color w:val="000000"/>
                <w:sz w:val="18"/>
                <w:szCs w:val="18"/>
              </w:rPr>
            </w:pPr>
          </w:p>
        </w:tc>
      </w:tr>
    </w:tbl>
    <w:p w14:paraId="24680F7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373CC9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0" w:type="pct"/>
        <w:jc w:val="center"/>
        <w:tblLayout w:type="autofit"/>
        <w:tblCellMar>
          <w:top w:w="0" w:type="dxa"/>
          <w:left w:w="108" w:type="dxa"/>
          <w:bottom w:w="0" w:type="dxa"/>
          <w:right w:w="108" w:type="dxa"/>
        </w:tblCellMar>
      </w:tblPr>
      <w:tblGrid>
        <w:gridCol w:w="578"/>
        <w:gridCol w:w="530"/>
        <w:gridCol w:w="530"/>
        <w:gridCol w:w="958"/>
        <w:gridCol w:w="489"/>
        <w:gridCol w:w="666"/>
        <w:gridCol w:w="666"/>
        <w:gridCol w:w="486"/>
        <w:gridCol w:w="756"/>
        <w:gridCol w:w="514"/>
        <w:gridCol w:w="466"/>
        <w:gridCol w:w="476"/>
        <w:gridCol w:w="544"/>
        <w:gridCol w:w="1197"/>
      </w:tblGrid>
      <w:tr w14:paraId="361494B6">
        <w:tblPrEx>
          <w:tblCellMar>
            <w:top w:w="0" w:type="dxa"/>
            <w:left w:w="108" w:type="dxa"/>
            <w:bottom w:w="0" w:type="dxa"/>
            <w:right w:w="108" w:type="dxa"/>
          </w:tblCellMar>
        </w:tblPrEx>
        <w:trPr>
          <w:trHeight w:val="72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7EBC72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59" w:type="pct"/>
            <w:gridSpan w:val="12"/>
            <w:tcBorders>
              <w:top w:val="single" w:color="auto" w:sz="4" w:space="0"/>
              <w:left w:val="nil"/>
              <w:bottom w:val="single" w:color="auto" w:sz="4" w:space="0"/>
              <w:right w:val="single" w:color="auto" w:sz="4" w:space="0"/>
            </w:tcBorders>
            <w:vAlign w:val="center"/>
          </w:tcPr>
          <w:p w14:paraId="0B087F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国有住宅类房产采暖费、物业费及维修费用</w:t>
            </w:r>
          </w:p>
        </w:tc>
      </w:tr>
      <w:tr w14:paraId="2E7AE395">
        <w:tblPrEx>
          <w:tblCellMar>
            <w:top w:w="0" w:type="dxa"/>
            <w:left w:w="108" w:type="dxa"/>
            <w:bottom w:w="0" w:type="dxa"/>
            <w:right w:w="108" w:type="dxa"/>
          </w:tblCellMar>
        </w:tblPrEx>
        <w:trPr>
          <w:trHeight w:val="38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0EDA2F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74" w:type="pct"/>
            <w:gridSpan w:val="5"/>
            <w:tcBorders>
              <w:top w:val="single" w:color="auto" w:sz="4" w:space="0"/>
              <w:left w:val="nil"/>
              <w:bottom w:val="single" w:color="auto" w:sz="4" w:space="0"/>
              <w:right w:val="single" w:color="auto" w:sz="4" w:space="0"/>
            </w:tcBorders>
            <w:vAlign w:val="center"/>
          </w:tcPr>
          <w:p w14:paraId="72548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646" w:type="pct"/>
            <w:gridSpan w:val="2"/>
            <w:tcBorders>
              <w:top w:val="single" w:color="auto" w:sz="4" w:space="0"/>
              <w:left w:val="nil"/>
              <w:bottom w:val="single" w:color="auto" w:sz="4" w:space="0"/>
              <w:right w:val="single" w:color="auto" w:sz="4" w:space="0"/>
            </w:tcBorders>
            <w:vAlign w:val="center"/>
          </w:tcPr>
          <w:p w14:paraId="7D3375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939" w:type="pct"/>
            <w:gridSpan w:val="5"/>
            <w:tcBorders>
              <w:top w:val="single" w:color="auto" w:sz="4" w:space="0"/>
              <w:left w:val="nil"/>
              <w:bottom w:val="single" w:color="auto" w:sz="4" w:space="0"/>
              <w:right w:val="single" w:color="auto" w:sz="4" w:space="0"/>
            </w:tcBorders>
            <w:vAlign w:val="center"/>
          </w:tcPr>
          <w:p w14:paraId="21504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昌吉市财政局</w:t>
            </w:r>
          </w:p>
        </w:tc>
      </w:tr>
      <w:tr w14:paraId="32964FD5">
        <w:tblPrEx>
          <w:tblCellMar>
            <w:top w:w="0" w:type="dxa"/>
            <w:left w:w="108" w:type="dxa"/>
            <w:bottom w:w="0" w:type="dxa"/>
            <w:right w:w="108" w:type="dxa"/>
          </w:tblCellMar>
        </w:tblPrEx>
        <w:trPr>
          <w:trHeight w:val="38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666F30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41" w:type="pct"/>
            <w:gridSpan w:val="2"/>
            <w:tcBorders>
              <w:top w:val="single" w:color="auto" w:sz="4" w:space="0"/>
              <w:left w:val="nil"/>
              <w:bottom w:val="single" w:color="auto" w:sz="4" w:space="0"/>
              <w:right w:val="single" w:color="auto" w:sz="4" w:space="0"/>
            </w:tcBorders>
            <w:vAlign w:val="center"/>
          </w:tcPr>
          <w:p w14:paraId="6318733B">
            <w:pPr>
              <w:jc w:val="center"/>
              <w:rPr>
                <w:rFonts w:hint="eastAsia" w:ascii="宋体" w:hAnsi="宋体" w:eastAsia="宋体" w:cs="宋体"/>
                <w:color w:val="000000"/>
                <w:sz w:val="18"/>
                <w:szCs w:val="18"/>
              </w:rPr>
            </w:pPr>
          </w:p>
        </w:tc>
        <w:tc>
          <w:tcPr>
            <w:tcW w:w="563" w:type="pct"/>
            <w:tcBorders>
              <w:top w:val="single" w:color="auto" w:sz="4" w:space="0"/>
              <w:left w:val="nil"/>
              <w:bottom w:val="single" w:color="auto" w:sz="4" w:space="0"/>
              <w:right w:val="single" w:color="auto" w:sz="4" w:space="0"/>
            </w:tcBorders>
            <w:vAlign w:val="center"/>
          </w:tcPr>
          <w:p w14:paraId="1EE266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890" w:type="pct"/>
            <w:gridSpan w:val="3"/>
            <w:tcBorders>
              <w:top w:val="single" w:color="auto" w:sz="4" w:space="0"/>
              <w:left w:val="nil"/>
              <w:bottom w:val="single" w:color="auto" w:sz="4" w:space="0"/>
              <w:right w:val="single" w:color="auto" w:sz="4" w:space="0"/>
            </w:tcBorders>
            <w:vAlign w:val="center"/>
          </w:tcPr>
          <w:p w14:paraId="66CDCB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46" w:type="pct"/>
            <w:gridSpan w:val="2"/>
            <w:tcBorders>
              <w:top w:val="single" w:color="auto" w:sz="4" w:space="0"/>
              <w:left w:val="nil"/>
              <w:bottom w:val="single" w:color="auto" w:sz="4" w:space="0"/>
              <w:right w:val="single" w:color="auto" w:sz="4" w:space="0"/>
            </w:tcBorders>
            <w:vAlign w:val="center"/>
          </w:tcPr>
          <w:p w14:paraId="60F2B9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20" w:type="pct"/>
            <w:gridSpan w:val="2"/>
            <w:tcBorders>
              <w:top w:val="nil"/>
              <w:left w:val="nil"/>
              <w:bottom w:val="single" w:color="auto" w:sz="4" w:space="0"/>
              <w:right w:val="single" w:color="auto" w:sz="4" w:space="0"/>
            </w:tcBorders>
            <w:vAlign w:val="center"/>
          </w:tcPr>
          <w:p w14:paraId="218857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17" w:type="pct"/>
            <w:gridSpan w:val="2"/>
            <w:tcBorders>
              <w:top w:val="single" w:color="auto" w:sz="4" w:space="0"/>
              <w:left w:val="nil"/>
              <w:bottom w:val="single" w:color="auto" w:sz="4" w:space="0"/>
              <w:right w:val="single" w:color="auto" w:sz="4" w:space="0"/>
            </w:tcBorders>
            <w:vAlign w:val="center"/>
          </w:tcPr>
          <w:p w14:paraId="47F54E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702" w:type="pct"/>
            <w:tcBorders>
              <w:top w:val="nil"/>
              <w:left w:val="nil"/>
              <w:bottom w:val="single" w:color="auto" w:sz="4" w:space="0"/>
              <w:right w:val="single" w:color="auto" w:sz="4" w:space="0"/>
            </w:tcBorders>
            <w:vAlign w:val="center"/>
          </w:tcPr>
          <w:p w14:paraId="6143ED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E0751AF">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3271DA97">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0CCF59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563" w:type="pct"/>
            <w:tcBorders>
              <w:top w:val="single" w:color="auto" w:sz="4" w:space="0"/>
              <w:left w:val="nil"/>
              <w:bottom w:val="single" w:color="auto" w:sz="4" w:space="0"/>
              <w:right w:val="single" w:color="auto" w:sz="4" w:space="0"/>
            </w:tcBorders>
            <w:vAlign w:val="center"/>
          </w:tcPr>
          <w:p w14:paraId="1FEC1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w:t>
            </w:r>
          </w:p>
        </w:tc>
        <w:tc>
          <w:tcPr>
            <w:tcW w:w="890" w:type="pct"/>
            <w:gridSpan w:val="3"/>
            <w:tcBorders>
              <w:top w:val="single" w:color="auto" w:sz="4" w:space="0"/>
              <w:left w:val="nil"/>
              <w:bottom w:val="single" w:color="auto" w:sz="4" w:space="0"/>
              <w:right w:val="single" w:color="auto" w:sz="4" w:space="0"/>
            </w:tcBorders>
            <w:vAlign w:val="center"/>
          </w:tcPr>
          <w:p w14:paraId="13DBA8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w:t>
            </w:r>
          </w:p>
        </w:tc>
        <w:tc>
          <w:tcPr>
            <w:tcW w:w="646" w:type="pct"/>
            <w:gridSpan w:val="2"/>
            <w:tcBorders>
              <w:top w:val="single" w:color="auto" w:sz="4" w:space="0"/>
              <w:left w:val="nil"/>
              <w:bottom w:val="single" w:color="auto" w:sz="4" w:space="0"/>
              <w:right w:val="single" w:color="auto" w:sz="4" w:space="0"/>
            </w:tcBorders>
            <w:vAlign w:val="center"/>
          </w:tcPr>
          <w:p w14:paraId="6C029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3.51</w:t>
            </w:r>
          </w:p>
        </w:tc>
        <w:tc>
          <w:tcPr>
            <w:tcW w:w="620" w:type="pct"/>
            <w:gridSpan w:val="2"/>
            <w:tcBorders>
              <w:top w:val="nil"/>
              <w:left w:val="nil"/>
              <w:bottom w:val="single" w:color="auto" w:sz="4" w:space="0"/>
              <w:right w:val="single" w:color="auto" w:sz="4" w:space="0"/>
            </w:tcBorders>
            <w:vAlign w:val="center"/>
          </w:tcPr>
          <w:p w14:paraId="3644E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7" w:type="pct"/>
            <w:gridSpan w:val="2"/>
            <w:tcBorders>
              <w:top w:val="single" w:color="auto" w:sz="4" w:space="0"/>
              <w:left w:val="nil"/>
              <w:bottom w:val="single" w:color="auto" w:sz="4" w:space="0"/>
              <w:right w:val="single" w:color="auto" w:sz="4" w:space="0"/>
            </w:tcBorders>
            <w:vAlign w:val="center"/>
          </w:tcPr>
          <w:p w14:paraId="168816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100.29%</w:t>
            </w:r>
          </w:p>
        </w:tc>
        <w:tc>
          <w:tcPr>
            <w:tcW w:w="702" w:type="pct"/>
            <w:tcBorders>
              <w:top w:val="nil"/>
              <w:left w:val="nil"/>
              <w:bottom w:val="single" w:color="auto" w:sz="4" w:space="0"/>
              <w:right w:val="single" w:color="auto" w:sz="4" w:space="0"/>
            </w:tcBorders>
            <w:vAlign w:val="center"/>
          </w:tcPr>
          <w:p w14:paraId="4C0CE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1A2B0A37">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253513D8">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2952E1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563" w:type="pct"/>
            <w:tcBorders>
              <w:top w:val="single" w:color="auto" w:sz="4" w:space="0"/>
              <w:left w:val="nil"/>
              <w:bottom w:val="single" w:color="auto" w:sz="4" w:space="0"/>
              <w:right w:val="single" w:color="auto" w:sz="4" w:space="0"/>
            </w:tcBorders>
            <w:vAlign w:val="center"/>
          </w:tcPr>
          <w:p w14:paraId="33C803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w:t>
            </w:r>
          </w:p>
        </w:tc>
        <w:tc>
          <w:tcPr>
            <w:tcW w:w="890" w:type="pct"/>
            <w:gridSpan w:val="3"/>
            <w:tcBorders>
              <w:top w:val="single" w:color="auto" w:sz="4" w:space="0"/>
              <w:left w:val="nil"/>
              <w:bottom w:val="single" w:color="auto" w:sz="4" w:space="0"/>
              <w:right w:val="single" w:color="auto" w:sz="4" w:space="0"/>
            </w:tcBorders>
            <w:vAlign w:val="center"/>
          </w:tcPr>
          <w:p w14:paraId="041A2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w:t>
            </w:r>
          </w:p>
        </w:tc>
        <w:tc>
          <w:tcPr>
            <w:tcW w:w="646" w:type="pct"/>
            <w:gridSpan w:val="2"/>
            <w:tcBorders>
              <w:top w:val="single" w:color="auto" w:sz="4" w:space="0"/>
              <w:left w:val="nil"/>
              <w:bottom w:val="single" w:color="auto" w:sz="4" w:space="0"/>
              <w:right w:val="single" w:color="auto" w:sz="4" w:space="0"/>
            </w:tcBorders>
            <w:vAlign w:val="center"/>
          </w:tcPr>
          <w:p w14:paraId="03D8C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3.51</w:t>
            </w:r>
          </w:p>
        </w:tc>
        <w:tc>
          <w:tcPr>
            <w:tcW w:w="620" w:type="pct"/>
            <w:gridSpan w:val="2"/>
            <w:tcBorders>
              <w:top w:val="nil"/>
              <w:left w:val="nil"/>
              <w:bottom w:val="single" w:color="auto" w:sz="4" w:space="0"/>
              <w:right w:val="single" w:color="auto" w:sz="4" w:space="0"/>
            </w:tcBorders>
            <w:vAlign w:val="center"/>
          </w:tcPr>
          <w:p w14:paraId="3A60DC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2041D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5B916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1EBC2D">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25C972F0">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1E4BB2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563" w:type="pct"/>
            <w:tcBorders>
              <w:top w:val="single" w:color="auto" w:sz="4" w:space="0"/>
              <w:left w:val="nil"/>
              <w:bottom w:val="single" w:color="auto" w:sz="4" w:space="0"/>
              <w:right w:val="single" w:color="auto" w:sz="4" w:space="0"/>
            </w:tcBorders>
            <w:vAlign w:val="center"/>
          </w:tcPr>
          <w:p w14:paraId="44A8D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890" w:type="pct"/>
            <w:gridSpan w:val="3"/>
            <w:tcBorders>
              <w:top w:val="single" w:color="auto" w:sz="4" w:space="0"/>
              <w:left w:val="nil"/>
              <w:bottom w:val="single" w:color="auto" w:sz="4" w:space="0"/>
              <w:right w:val="single" w:color="auto" w:sz="4" w:space="0"/>
            </w:tcBorders>
            <w:vAlign w:val="center"/>
          </w:tcPr>
          <w:p w14:paraId="61D351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46" w:type="pct"/>
            <w:gridSpan w:val="2"/>
            <w:tcBorders>
              <w:top w:val="single" w:color="auto" w:sz="4" w:space="0"/>
              <w:left w:val="nil"/>
              <w:bottom w:val="single" w:color="auto" w:sz="4" w:space="0"/>
              <w:right w:val="single" w:color="auto" w:sz="4" w:space="0"/>
            </w:tcBorders>
            <w:vAlign w:val="center"/>
          </w:tcPr>
          <w:p w14:paraId="465BC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20" w:type="pct"/>
            <w:gridSpan w:val="2"/>
            <w:tcBorders>
              <w:top w:val="nil"/>
              <w:left w:val="nil"/>
              <w:bottom w:val="single" w:color="auto" w:sz="4" w:space="0"/>
              <w:right w:val="single" w:color="auto" w:sz="4" w:space="0"/>
            </w:tcBorders>
            <w:vAlign w:val="center"/>
          </w:tcPr>
          <w:p w14:paraId="075006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51C12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01BEB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0BD1F8">
        <w:tblPrEx>
          <w:tblCellMar>
            <w:top w:w="0" w:type="dxa"/>
            <w:left w:w="108" w:type="dxa"/>
            <w:bottom w:w="0" w:type="dxa"/>
            <w:right w:w="108" w:type="dxa"/>
          </w:tblCellMar>
        </w:tblPrEx>
        <w:trPr>
          <w:trHeight w:val="36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3DF56D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095" w:type="pct"/>
            <w:gridSpan w:val="6"/>
            <w:tcBorders>
              <w:top w:val="single" w:color="auto" w:sz="4" w:space="0"/>
              <w:left w:val="nil"/>
              <w:bottom w:val="single" w:color="auto" w:sz="4" w:space="0"/>
              <w:right w:val="single" w:color="auto" w:sz="4" w:space="0"/>
            </w:tcBorders>
            <w:vAlign w:val="center"/>
          </w:tcPr>
          <w:p w14:paraId="2C587F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85" w:type="pct"/>
            <w:gridSpan w:val="7"/>
            <w:tcBorders>
              <w:top w:val="single" w:color="auto" w:sz="4" w:space="0"/>
              <w:left w:val="nil"/>
              <w:bottom w:val="single" w:color="auto" w:sz="4" w:space="0"/>
              <w:right w:val="single" w:color="auto" w:sz="4" w:space="0"/>
            </w:tcBorders>
            <w:vAlign w:val="center"/>
          </w:tcPr>
          <w:p w14:paraId="407E01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5EDCB9C">
        <w:tblPrEx>
          <w:tblCellMar>
            <w:top w:w="0" w:type="dxa"/>
            <w:left w:w="108" w:type="dxa"/>
            <w:bottom w:w="0" w:type="dxa"/>
            <w:right w:w="108" w:type="dxa"/>
          </w:tblCellMar>
        </w:tblPrEx>
        <w:trPr>
          <w:trHeight w:val="82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73415F1D">
            <w:pPr>
              <w:rPr>
                <w:rFonts w:hint="eastAsia" w:ascii="宋体" w:hAnsi="宋体" w:eastAsia="宋体" w:cs="宋体"/>
                <w:color w:val="000000"/>
                <w:sz w:val="18"/>
                <w:szCs w:val="18"/>
              </w:rPr>
            </w:pPr>
          </w:p>
        </w:tc>
        <w:tc>
          <w:tcPr>
            <w:tcW w:w="2095" w:type="pct"/>
            <w:gridSpan w:val="6"/>
            <w:tcBorders>
              <w:top w:val="single" w:color="auto" w:sz="4" w:space="0"/>
              <w:left w:val="nil"/>
              <w:bottom w:val="single" w:color="auto" w:sz="4" w:space="0"/>
              <w:right w:val="single" w:color="auto" w:sz="4" w:space="0"/>
            </w:tcBorders>
            <w:vAlign w:val="center"/>
          </w:tcPr>
          <w:p w14:paraId="7156C7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截止2024年12月31日完成国有住宅类房产采暖费，物业费及维修费3.501739万元项目。</w:t>
            </w:r>
          </w:p>
        </w:tc>
        <w:tc>
          <w:tcPr>
            <w:tcW w:w="2585" w:type="pct"/>
            <w:gridSpan w:val="7"/>
            <w:tcBorders>
              <w:top w:val="single" w:color="auto" w:sz="4" w:space="0"/>
              <w:left w:val="nil"/>
              <w:bottom w:val="single" w:color="auto" w:sz="4" w:space="0"/>
              <w:right w:val="single" w:color="auto" w:sz="4" w:space="0"/>
            </w:tcBorders>
            <w:vAlign w:val="center"/>
          </w:tcPr>
          <w:p w14:paraId="399903A6">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截止2024年12月31日，完成支付6栋国有住宅类房产采暖费3.19万元，物业费0.19万元及维修费0.13万元（实际支付金额为3.51万元，目标设置时资金数少填0.1万元）。</w:t>
            </w:r>
            <w:r>
              <w:rPr>
                <w:rFonts w:hint="eastAsia" w:ascii="宋体" w:hAnsi="宋体" w:eastAsia="宋体" w:cs="宋体"/>
                <w:color w:val="000000"/>
                <w:sz w:val="18"/>
                <w:szCs w:val="18"/>
              </w:rPr>
              <w:t>营造了和谐氛围，树立了良好形象。</w:t>
            </w:r>
          </w:p>
        </w:tc>
      </w:tr>
      <w:tr w14:paraId="7FA749A2">
        <w:tblPrEx>
          <w:tblCellMar>
            <w:top w:w="0" w:type="dxa"/>
            <w:left w:w="108" w:type="dxa"/>
            <w:bottom w:w="0" w:type="dxa"/>
            <w:right w:w="108" w:type="dxa"/>
          </w:tblCellMar>
        </w:tblPrEx>
        <w:trPr>
          <w:trHeight w:val="820" w:hRule="atLeast"/>
          <w:jc w:val="center"/>
        </w:trPr>
        <w:tc>
          <w:tcPr>
            <w:tcW w:w="321" w:type="pct"/>
            <w:tcBorders>
              <w:top w:val="nil"/>
              <w:left w:val="single" w:color="auto" w:sz="4" w:space="0"/>
              <w:bottom w:val="single" w:color="auto" w:sz="4" w:space="0"/>
              <w:right w:val="single" w:color="auto" w:sz="4" w:space="0"/>
            </w:tcBorders>
            <w:vAlign w:val="center"/>
          </w:tcPr>
          <w:p w14:paraId="303A82A4">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36672E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1" w:type="pct"/>
            <w:tcBorders>
              <w:top w:val="nil"/>
              <w:left w:val="nil"/>
              <w:bottom w:val="single" w:color="auto" w:sz="4" w:space="0"/>
              <w:right w:val="single" w:color="auto" w:sz="4" w:space="0"/>
            </w:tcBorders>
            <w:vAlign w:val="center"/>
          </w:tcPr>
          <w:p w14:paraId="4FB71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563" w:type="pct"/>
            <w:tcBorders>
              <w:top w:val="single" w:color="auto" w:sz="4" w:space="0"/>
              <w:left w:val="nil"/>
              <w:bottom w:val="single" w:color="auto" w:sz="4" w:space="0"/>
              <w:right w:val="single" w:color="auto" w:sz="4" w:space="0"/>
            </w:tcBorders>
            <w:vAlign w:val="center"/>
          </w:tcPr>
          <w:p w14:paraId="585E75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284" w:type="pct"/>
            <w:tcBorders>
              <w:top w:val="nil"/>
              <w:left w:val="nil"/>
              <w:bottom w:val="single" w:color="auto" w:sz="4" w:space="0"/>
              <w:right w:val="single" w:color="auto" w:sz="4" w:space="0"/>
            </w:tcBorders>
            <w:vAlign w:val="center"/>
          </w:tcPr>
          <w:p w14:paraId="20D506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277" w:type="pct"/>
            <w:tcBorders>
              <w:top w:val="nil"/>
              <w:left w:val="nil"/>
              <w:bottom w:val="single" w:color="auto" w:sz="4" w:space="0"/>
              <w:right w:val="single" w:color="auto" w:sz="4" w:space="0"/>
            </w:tcBorders>
            <w:vAlign w:val="center"/>
          </w:tcPr>
          <w:p w14:paraId="54F3AC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29" w:type="pct"/>
            <w:tcBorders>
              <w:top w:val="nil"/>
              <w:left w:val="nil"/>
              <w:bottom w:val="single" w:color="auto" w:sz="4" w:space="0"/>
              <w:right w:val="single" w:color="auto" w:sz="4" w:space="0"/>
            </w:tcBorders>
            <w:vAlign w:val="center"/>
          </w:tcPr>
          <w:p w14:paraId="34BB4F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288" w:type="pct"/>
            <w:tcBorders>
              <w:top w:val="nil"/>
              <w:left w:val="nil"/>
              <w:bottom w:val="single" w:color="auto" w:sz="4" w:space="0"/>
              <w:right w:val="single" w:color="auto" w:sz="4" w:space="0"/>
            </w:tcBorders>
            <w:vAlign w:val="center"/>
          </w:tcPr>
          <w:p w14:paraId="6F9F0B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58" w:type="pct"/>
            <w:tcBorders>
              <w:top w:val="nil"/>
              <w:left w:val="nil"/>
              <w:bottom w:val="single" w:color="auto" w:sz="4" w:space="0"/>
              <w:right w:val="single" w:color="auto" w:sz="4" w:space="0"/>
            </w:tcBorders>
            <w:vAlign w:val="center"/>
          </w:tcPr>
          <w:p w14:paraId="66C90A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35" w:type="pct"/>
            <w:tcBorders>
              <w:top w:val="nil"/>
              <w:left w:val="nil"/>
              <w:bottom w:val="single" w:color="auto" w:sz="4" w:space="0"/>
              <w:right w:val="single" w:color="auto" w:sz="4" w:space="0"/>
            </w:tcBorders>
            <w:vAlign w:val="center"/>
          </w:tcPr>
          <w:p w14:paraId="448FB5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285" w:type="pct"/>
            <w:tcBorders>
              <w:top w:val="nil"/>
              <w:left w:val="nil"/>
              <w:bottom w:val="single" w:color="auto" w:sz="4" w:space="0"/>
              <w:right w:val="single" w:color="auto" w:sz="4" w:space="0"/>
            </w:tcBorders>
            <w:vAlign w:val="center"/>
          </w:tcPr>
          <w:p w14:paraId="5D4F31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291" w:type="pct"/>
            <w:tcBorders>
              <w:top w:val="nil"/>
              <w:left w:val="nil"/>
              <w:bottom w:val="single" w:color="auto" w:sz="4" w:space="0"/>
              <w:right w:val="single" w:color="auto" w:sz="4" w:space="0"/>
            </w:tcBorders>
            <w:vAlign w:val="center"/>
          </w:tcPr>
          <w:p w14:paraId="7440D5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6" w:type="pct"/>
            <w:tcBorders>
              <w:top w:val="nil"/>
              <w:left w:val="nil"/>
              <w:bottom w:val="single" w:color="auto" w:sz="4" w:space="0"/>
              <w:right w:val="single" w:color="auto" w:sz="4" w:space="0"/>
            </w:tcBorders>
            <w:vAlign w:val="center"/>
          </w:tcPr>
          <w:p w14:paraId="16D698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702" w:type="pct"/>
            <w:tcBorders>
              <w:top w:val="nil"/>
              <w:left w:val="nil"/>
              <w:bottom w:val="single" w:color="auto" w:sz="4" w:space="0"/>
              <w:right w:val="single" w:color="auto" w:sz="4" w:space="0"/>
            </w:tcBorders>
            <w:vAlign w:val="center"/>
          </w:tcPr>
          <w:p w14:paraId="54E3BF2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2DD5BBA">
        <w:tblPrEx>
          <w:tblCellMar>
            <w:top w:w="0" w:type="dxa"/>
            <w:left w:w="108" w:type="dxa"/>
            <w:bottom w:w="0" w:type="dxa"/>
            <w:right w:w="108" w:type="dxa"/>
          </w:tblCellMar>
        </w:tblPrEx>
        <w:trPr>
          <w:trHeight w:val="800" w:hRule="atLeast"/>
          <w:jc w:val="center"/>
        </w:trPr>
        <w:tc>
          <w:tcPr>
            <w:tcW w:w="321" w:type="pct"/>
            <w:vMerge w:val="restart"/>
            <w:tcBorders>
              <w:top w:val="nil"/>
              <w:left w:val="single" w:color="auto" w:sz="4" w:space="0"/>
              <w:right w:val="single" w:color="auto" w:sz="4" w:space="0"/>
            </w:tcBorders>
            <w:vAlign w:val="center"/>
          </w:tcPr>
          <w:p w14:paraId="64D8F0A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321" w:type="pct"/>
            <w:vMerge w:val="restart"/>
            <w:tcBorders>
              <w:top w:val="nil"/>
              <w:left w:val="nil"/>
              <w:right w:val="single" w:color="auto" w:sz="4" w:space="0"/>
            </w:tcBorders>
            <w:vAlign w:val="center"/>
          </w:tcPr>
          <w:p w14:paraId="2C17A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1" w:type="pct"/>
            <w:tcBorders>
              <w:top w:val="nil"/>
              <w:left w:val="nil"/>
              <w:bottom w:val="single" w:color="auto" w:sz="4" w:space="0"/>
              <w:right w:val="single" w:color="auto" w:sz="4" w:space="0"/>
            </w:tcBorders>
            <w:vAlign w:val="center"/>
          </w:tcPr>
          <w:p w14:paraId="79506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128D4257">
            <w:pPr>
              <w:rPr>
                <w:color w:val="000000"/>
                <w:sz w:val="18"/>
                <w:szCs w:val="18"/>
              </w:rPr>
            </w:pPr>
            <w:r>
              <w:rPr>
                <w:rFonts w:hint="eastAsia"/>
                <w:color w:val="000000"/>
                <w:sz w:val="18"/>
                <w:szCs w:val="18"/>
              </w:rPr>
              <w:t>项目涉及家属楼栋数</w:t>
            </w:r>
          </w:p>
        </w:tc>
        <w:tc>
          <w:tcPr>
            <w:tcW w:w="284" w:type="pct"/>
            <w:tcBorders>
              <w:top w:val="nil"/>
              <w:left w:val="nil"/>
              <w:bottom w:val="single" w:color="auto" w:sz="4" w:space="0"/>
              <w:right w:val="single" w:color="auto" w:sz="4" w:space="0"/>
            </w:tcBorders>
            <w:vAlign w:val="center"/>
          </w:tcPr>
          <w:p w14:paraId="030E3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2B8F4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=6栋</w:t>
            </w:r>
          </w:p>
        </w:tc>
        <w:tc>
          <w:tcPr>
            <w:tcW w:w="329" w:type="pct"/>
            <w:tcBorders>
              <w:top w:val="nil"/>
              <w:left w:val="nil"/>
              <w:bottom w:val="single" w:color="auto" w:sz="4" w:space="0"/>
              <w:right w:val="single" w:color="auto" w:sz="4" w:space="0"/>
            </w:tcBorders>
            <w:vAlign w:val="center"/>
          </w:tcPr>
          <w:p w14:paraId="7AC65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=6栋</w:t>
            </w:r>
          </w:p>
        </w:tc>
        <w:tc>
          <w:tcPr>
            <w:tcW w:w="288" w:type="pct"/>
            <w:tcBorders>
              <w:top w:val="nil"/>
              <w:left w:val="nil"/>
              <w:bottom w:val="single" w:color="auto" w:sz="4" w:space="0"/>
              <w:right w:val="single" w:color="auto" w:sz="4" w:space="0"/>
            </w:tcBorders>
            <w:vAlign w:val="center"/>
          </w:tcPr>
          <w:p w14:paraId="7CC6A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4BE17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236E3D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2EEEB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2D7C7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18085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00CAF6AA">
            <w:pPr>
              <w:jc w:val="center"/>
              <w:rPr>
                <w:color w:val="000000"/>
                <w:sz w:val="18"/>
                <w:szCs w:val="18"/>
              </w:rPr>
            </w:pPr>
          </w:p>
        </w:tc>
      </w:tr>
      <w:tr w14:paraId="1205A6E4">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117DB072">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5E2D8EE8">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452E0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14D16FA4">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项目完成率</w:t>
            </w:r>
          </w:p>
        </w:tc>
        <w:tc>
          <w:tcPr>
            <w:tcW w:w="284" w:type="pct"/>
            <w:tcBorders>
              <w:top w:val="nil"/>
              <w:left w:val="nil"/>
              <w:bottom w:val="single" w:color="auto" w:sz="4" w:space="0"/>
              <w:right w:val="single" w:color="auto" w:sz="4" w:space="0"/>
            </w:tcBorders>
            <w:vAlign w:val="center"/>
          </w:tcPr>
          <w:p w14:paraId="7A174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79280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28BE6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3ABF76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16186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3019E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行业标准</w:t>
            </w:r>
          </w:p>
        </w:tc>
        <w:tc>
          <w:tcPr>
            <w:tcW w:w="285" w:type="pct"/>
            <w:tcBorders>
              <w:top w:val="nil"/>
              <w:left w:val="nil"/>
              <w:bottom w:val="single" w:color="auto" w:sz="4" w:space="0"/>
              <w:right w:val="single" w:color="auto" w:sz="4" w:space="0"/>
            </w:tcBorders>
            <w:vAlign w:val="center"/>
          </w:tcPr>
          <w:p w14:paraId="777D4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7A544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3C4027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793BCD44">
            <w:pPr>
              <w:jc w:val="center"/>
              <w:rPr>
                <w:rFonts w:hint="eastAsia" w:ascii="宋体" w:hAnsi="宋体" w:eastAsia="宋体" w:cs="宋体"/>
                <w:color w:val="000000"/>
                <w:sz w:val="18"/>
                <w:szCs w:val="18"/>
              </w:rPr>
            </w:pPr>
          </w:p>
        </w:tc>
      </w:tr>
      <w:tr w14:paraId="183004F7">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6D0A724">
            <w:pPr>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2DE3B5BE">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2A7B9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40C254BA">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284" w:type="pct"/>
            <w:tcBorders>
              <w:top w:val="nil"/>
              <w:left w:val="nil"/>
              <w:bottom w:val="single" w:color="auto" w:sz="4" w:space="0"/>
              <w:right w:val="single" w:color="auto" w:sz="4" w:space="0"/>
            </w:tcBorders>
            <w:vAlign w:val="center"/>
          </w:tcPr>
          <w:p w14:paraId="663E1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0CB78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02BAD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06CE04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09AA09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3F0B2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4CFCDD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0B652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3477AB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3C9C0122">
            <w:pPr>
              <w:jc w:val="center"/>
              <w:rPr>
                <w:rFonts w:hint="eastAsia" w:ascii="宋体" w:hAnsi="宋体" w:eastAsia="宋体" w:cs="宋体"/>
                <w:color w:val="000000"/>
                <w:sz w:val="18"/>
                <w:szCs w:val="18"/>
              </w:rPr>
            </w:pPr>
          </w:p>
        </w:tc>
      </w:tr>
      <w:tr w14:paraId="439FD23E">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2E8ED34A">
            <w:pPr>
              <w:rPr>
                <w:rFonts w:hint="eastAsia" w:ascii="宋体" w:hAnsi="宋体" w:eastAsia="宋体" w:cs="宋体"/>
                <w:color w:val="000000"/>
                <w:sz w:val="18"/>
                <w:szCs w:val="18"/>
              </w:rPr>
            </w:pPr>
          </w:p>
        </w:tc>
        <w:tc>
          <w:tcPr>
            <w:tcW w:w="321" w:type="pct"/>
            <w:vMerge w:val="restart"/>
            <w:tcBorders>
              <w:top w:val="nil"/>
              <w:left w:val="nil"/>
              <w:right w:val="single" w:color="auto" w:sz="4" w:space="0"/>
            </w:tcBorders>
            <w:vAlign w:val="center"/>
          </w:tcPr>
          <w:p w14:paraId="04528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1" w:type="pct"/>
            <w:tcBorders>
              <w:top w:val="nil"/>
              <w:left w:val="nil"/>
              <w:bottom w:val="single" w:color="auto" w:sz="4" w:space="0"/>
              <w:right w:val="single" w:color="auto" w:sz="4" w:space="0"/>
            </w:tcBorders>
            <w:vAlign w:val="center"/>
          </w:tcPr>
          <w:p w14:paraId="2F50AC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1697E797">
            <w:pPr>
              <w:rPr>
                <w:rFonts w:hint="eastAsia" w:ascii="宋体" w:hAnsi="宋体" w:eastAsia="宋体" w:cs="宋体"/>
                <w:color w:val="000000"/>
                <w:sz w:val="18"/>
                <w:szCs w:val="18"/>
              </w:rPr>
            </w:pPr>
            <w:r>
              <w:rPr>
                <w:rFonts w:hint="eastAsia" w:ascii="宋体" w:hAnsi="宋体" w:eastAsia="宋体" w:cs="宋体"/>
                <w:color w:val="000000"/>
                <w:sz w:val="18"/>
                <w:szCs w:val="18"/>
              </w:rPr>
              <w:t>采暖费金额</w:t>
            </w:r>
          </w:p>
        </w:tc>
        <w:tc>
          <w:tcPr>
            <w:tcW w:w="284" w:type="pct"/>
            <w:tcBorders>
              <w:top w:val="nil"/>
              <w:left w:val="nil"/>
              <w:bottom w:val="single" w:color="auto" w:sz="4" w:space="0"/>
              <w:right w:val="single" w:color="auto" w:sz="4" w:space="0"/>
            </w:tcBorders>
            <w:vAlign w:val="center"/>
          </w:tcPr>
          <w:p w14:paraId="3C3E6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08B05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=3.19万元</w:t>
            </w:r>
          </w:p>
        </w:tc>
        <w:tc>
          <w:tcPr>
            <w:tcW w:w="329" w:type="pct"/>
            <w:tcBorders>
              <w:top w:val="nil"/>
              <w:left w:val="nil"/>
              <w:bottom w:val="single" w:color="auto" w:sz="4" w:space="0"/>
              <w:right w:val="single" w:color="auto" w:sz="4" w:space="0"/>
            </w:tcBorders>
            <w:vAlign w:val="center"/>
          </w:tcPr>
          <w:p w14:paraId="688ECA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=3.19万元</w:t>
            </w:r>
          </w:p>
        </w:tc>
        <w:tc>
          <w:tcPr>
            <w:tcW w:w="288" w:type="pct"/>
            <w:tcBorders>
              <w:top w:val="nil"/>
              <w:left w:val="nil"/>
              <w:bottom w:val="single" w:color="auto" w:sz="4" w:space="0"/>
              <w:right w:val="single" w:color="auto" w:sz="4" w:space="0"/>
            </w:tcBorders>
            <w:vAlign w:val="center"/>
          </w:tcPr>
          <w:p w14:paraId="721E2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0D451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653BA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62ABC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188884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0E613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0B36DFC8">
            <w:pPr>
              <w:jc w:val="center"/>
              <w:rPr>
                <w:rFonts w:hint="eastAsia" w:ascii="宋体" w:hAnsi="宋体" w:eastAsia="宋体" w:cs="宋体"/>
                <w:color w:val="000000"/>
                <w:sz w:val="18"/>
                <w:szCs w:val="18"/>
              </w:rPr>
            </w:pPr>
          </w:p>
        </w:tc>
      </w:tr>
      <w:tr w14:paraId="0C7916C8">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C3C7C05">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584BDCBD">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00EF15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6F3D2EA7">
            <w:pPr>
              <w:rPr>
                <w:rFonts w:hint="eastAsia" w:ascii="宋体" w:hAnsi="宋体" w:eastAsia="宋体" w:cs="宋体"/>
                <w:color w:val="000000"/>
                <w:sz w:val="18"/>
                <w:szCs w:val="18"/>
              </w:rPr>
            </w:pPr>
            <w:r>
              <w:rPr>
                <w:rFonts w:hint="eastAsia" w:ascii="宋体" w:hAnsi="宋体" w:eastAsia="宋体" w:cs="宋体"/>
                <w:color w:val="000000"/>
                <w:sz w:val="18"/>
                <w:szCs w:val="18"/>
              </w:rPr>
              <w:t>物业费金额</w:t>
            </w:r>
          </w:p>
        </w:tc>
        <w:tc>
          <w:tcPr>
            <w:tcW w:w="284" w:type="pct"/>
            <w:tcBorders>
              <w:top w:val="nil"/>
              <w:left w:val="nil"/>
              <w:bottom w:val="single" w:color="auto" w:sz="4" w:space="0"/>
              <w:right w:val="single" w:color="auto" w:sz="4" w:space="0"/>
            </w:tcBorders>
            <w:vAlign w:val="center"/>
          </w:tcPr>
          <w:p w14:paraId="76D7B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65BD1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=0.19万元</w:t>
            </w:r>
          </w:p>
        </w:tc>
        <w:tc>
          <w:tcPr>
            <w:tcW w:w="329" w:type="pct"/>
            <w:tcBorders>
              <w:top w:val="nil"/>
              <w:left w:val="nil"/>
              <w:bottom w:val="single" w:color="auto" w:sz="4" w:space="0"/>
              <w:right w:val="single" w:color="auto" w:sz="4" w:space="0"/>
            </w:tcBorders>
            <w:vAlign w:val="center"/>
          </w:tcPr>
          <w:p w14:paraId="158B4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=0.19万元</w:t>
            </w:r>
          </w:p>
        </w:tc>
        <w:tc>
          <w:tcPr>
            <w:tcW w:w="288" w:type="pct"/>
            <w:tcBorders>
              <w:top w:val="nil"/>
              <w:left w:val="nil"/>
              <w:bottom w:val="single" w:color="auto" w:sz="4" w:space="0"/>
              <w:right w:val="single" w:color="auto" w:sz="4" w:space="0"/>
            </w:tcBorders>
            <w:vAlign w:val="center"/>
          </w:tcPr>
          <w:p w14:paraId="26E2A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20113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3C05A8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54C27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6B529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622D0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0EC92FE5">
            <w:pPr>
              <w:jc w:val="center"/>
              <w:rPr>
                <w:rFonts w:hint="eastAsia" w:ascii="宋体" w:hAnsi="宋体" w:eastAsia="宋体" w:cs="宋体"/>
                <w:color w:val="000000"/>
                <w:sz w:val="18"/>
                <w:szCs w:val="18"/>
              </w:rPr>
            </w:pPr>
          </w:p>
        </w:tc>
      </w:tr>
      <w:tr w14:paraId="57391979">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2C322D2C">
            <w:pPr>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17CE1767">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52DD9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088476FD">
            <w:pPr>
              <w:rPr>
                <w:rFonts w:hint="eastAsia" w:ascii="宋体" w:hAnsi="宋体" w:eastAsia="宋体" w:cs="宋体"/>
                <w:color w:val="000000"/>
                <w:sz w:val="18"/>
                <w:szCs w:val="18"/>
              </w:rPr>
            </w:pPr>
            <w:r>
              <w:rPr>
                <w:rFonts w:hint="eastAsia" w:ascii="宋体" w:hAnsi="宋体" w:eastAsia="宋体" w:cs="宋体"/>
                <w:color w:val="000000"/>
                <w:sz w:val="18"/>
                <w:szCs w:val="18"/>
              </w:rPr>
              <w:t>维修费金额</w:t>
            </w:r>
          </w:p>
        </w:tc>
        <w:tc>
          <w:tcPr>
            <w:tcW w:w="284" w:type="pct"/>
            <w:tcBorders>
              <w:top w:val="nil"/>
              <w:left w:val="nil"/>
              <w:bottom w:val="single" w:color="auto" w:sz="4" w:space="0"/>
              <w:right w:val="single" w:color="auto" w:sz="4" w:space="0"/>
            </w:tcBorders>
            <w:vAlign w:val="center"/>
          </w:tcPr>
          <w:p w14:paraId="3317A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10D70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=0.13万元</w:t>
            </w:r>
          </w:p>
        </w:tc>
        <w:tc>
          <w:tcPr>
            <w:tcW w:w="329" w:type="pct"/>
            <w:tcBorders>
              <w:top w:val="nil"/>
              <w:left w:val="nil"/>
              <w:bottom w:val="single" w:color="auto" w:sz="4" w:space="0"/>
              <w:right w:val="single" w:color="auto" w:sz="4" w:space="0"/>
            </w:tcBorders>
            <w:vAlign w:val="center"/>
          </w:tcPr>
          <w:p w14:paraId="0D7F4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=0.13万元</w:t>
            </w:r>
          </w:p>
        </w:tc>
        <w:tc>
          <w:tcPr>
            <w:tcW w:w="288" w:type="pct"/>
            <w:tcBorders>
              <w:top w:val="nil"/>
              <w:left w:val="nil"/>
              <w:bottom w:val="single" w:color="auto" w:sz="4" w:space="0"/>
              <w:right w:val="single" w:color="auto" w:sz="4" w:space="0"/>
            </w:tcBorders>
            <w:vAlign w:val="center"/>
          </w:tcPr>
          <w:p w14:paraId="7946B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051911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762DC2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3DCFE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4C719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D521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3159C401">
            <w:pPr>
              <w:jc w:val="center"/>
              <w:rPr>
                <w:rFonts w:hint="eastAsia" w:ascii="宋体" w:hAnsi="宋体" w:eastAsia="宋体" w:cs="宋体"/>
                <w:color w:val="000000"/>
                <w:sz w:val="18"/>
                <w:szCs w:val="18"/>
              </w:rPr>
            </w:pPr>
          </w:p>
        </w:tc>
      </w:tr>
      <w:tr w14:paraId="2980AD7E">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43FD1C3">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4A4B9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1" w:type="pct"/>
            <w:tcBorders>
              <w:top w:val="nil"/>
              <w:left w:val="nil"/>
              <w:bottom w:val="single" w:color="auto" w:sz="4" w:space="0"/>
              <w:right w:val="single" w:color="auto" w:sz="4" w:space="0"/>
            </w:tcBorders>
            <w:vAlign w:val="center"/>
          </w:tcPr>
          <w:p w14:paraId="35F81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00271C3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营造和谐氛围，树立良好形象</w:t>
            </w:r>
          </w:p>
        </w:tc>
        <w:tc>
          <w:tcPr>
            <w:tcW w:w="284" w:type="pct"/>
            <w:tcBorders>
              <w:top w:val="nil"/>
              <w:left w:val="nil"/>
              <w:bottom w:val="single" w:color="auto" w:sz="4" w:space="0"/>
              <w:right w:val="single" w:color="auto" w:sz="4" w:space="0"/>
            </w:tcBorders>
            <w:vAlign w:val="center"/>
          </w:tcPr>
          <w:p w14:paraId="1DFD8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2DCA7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有效营造</w:t>
            </w:r>
          </w:p>
        </w:tc>
        <w:tc>
          <w:tcPr>
            <w:tcW w:w="329" w:type="pct"/>
            <w:tcBorders>
              <w:top w:val="nil"/>
              <w:left w:val="nil"/>
              <w:bottom w:val="single" w:color="auto" w:sz="4" w:space="0"/>
              <w:right w:val="single" w:color="auto" w:sz="4" w:space="0"/>
            </w:tcBorders>
            <w:vAlign w:val="center"/>
          </w:tcPr>
          <w:p w14:paraId="3B177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288" w:type="pct"/>
            <w:tcBorders>
              <w:top w:val="nil"/>
              <w:left w:val="nil"/>
              <w:bottom w:val="single" w:color="auto" w:sz="4" w:space="0"/>
              <w:right w:val="single" w:color="auto" w:sz="4" w:space="0"/>
            </w:tcBorders>
            <w:vAlign w:val="center"/>
          </w:tcPr>
          <w:p w14:paraId="699D8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E4E8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44131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0DFE7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06104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06FBE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47587B83">
            <w:pPr>
              <w:jc w:val="center"/>
              <w:rPr>
                <w:rFonts w:hint="eastAsia" w:ascii="宋体" w:hAnsi="宋体" w:eastAsia="宋体" w:cs="宋体"/>
                <w:color w:val="000000"/>
                <w:sz w:val="18"/>
                <w:szCs w:val="18"/>
              </w:rPr>
            </w:pPr>
          </w:p>
        </w:tc>
      </w:tr>
      <w:tr w14:paraId="65A0267E">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bottom w:val="single" w:color="auto" w:sz="4" w:space="0"/>
              <w:right w:val="single" w:color="auto" w:sz="4" w:space="0"/>
            </w:tcBorders>
            <w:vAlign w:val="center"/>
          </w:tcPr>
          <w:p w14:paraId="25351AC2">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690B4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1" w:type="pct"/>
            <w:tcBorders>
              <w:top w:val="nil"/>
              <w:left w:val="nil"/>
              <w:bottom w:val="single" w:color="auto" w:sz="4" w:space="0"/>
              <w:right w:val="single" w:color="auto" w:sz="4" w:space="0"/>
            </w:tcBorders>
            <w:vAlign w:val="center"/>
          </w:tcPr>
          <w:p w14:paraId="5BFD7A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63" w:type="pct"/>
            <w:tcBorders>
              <w:top w:val="single" w:color="auto" w:sz="4" w:space="0"/>
              <w:left w:val="nil"/>
              <w:bottom w:val="single" w:color="auto" w:sz="4" w:space="0"/>
              <w:right w:val="single" w:color="auto" w:sz="4" w:space="0"/>
            </w:tcBorders>
            <w:vAlign w:val="center"/>
          </w:tcPr>
          <w:p w14:paraId="49EFE011">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284" w:type="pct"/>
            <w:tcBorders>
              <w:top w:val="nil"/>
              <w:left w:val="nil"/>
              <w:bottom w:val="single" w:color="auto" w:sz="4" w:space="0"/>
              <w:right w:val="single" w:color="auto" w:sz="4" w:space="0"/>
            </w:tcBorders>
            <w:vAlign w:val="center"/>
          </w:tcPr>
          <w:p w14:paraId="7A059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324AF0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53531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21E07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48DE5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0FB23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269C6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7BFD87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6" w:type="pct"/>
            <w:tcBorders>
              <w:top w:val="nil"/>
              <w:left w:val="nil"/>
              <w:bottom w:val="single" w:color="auto" w:sz="4" w:space="0"/>
              <w:right w:val="single" w:color="auto" w:sz="4" w:space="0"/>
            </w:tcBorders>
            <w:vAlign w:val="center"/>
          </w:tcPr>
          <w:p w14:paraId="436121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37D3CA1A">
            <w:pPr>
              <w:jc w:val="center"/>
              <w:rPr>
                <w:rFonts w:hint="eastAsia" w:ascii="宋体" w:hAnsi="宋体" w:eastAsia="宋体" w:cs="宋体"/>
                <w:color w:val="000000"/>
                <w:sz w:val="18"/>
                <w:szCs w:val="18"/>
              </w:rPr>
            </w:pPr>
          </w:p>
        </w:tc>
      </w:tr>
      <w:tr w14:paraId="4537CACA">
        <w:tblPrEx>
          <w:tblCellMar>
            <w:top w:w="0" w:type="dxa"/>
            <w:left w:w="108" w:type="dxa"/>
            <w:bottom w:w="0" w:type="dxa"/>
            <w:right w:w="108" w:type="dxa"/>
          </w:tblCellMar>
        </w:tblPrEx>
        <w:trPr>
          <w:trHeight w:val="520" w:hRule="atLeast"/>
          <w:jc w:val="center"/>
        </w:trPr>
        <w:tc>
          <w:tcPr>
            <w:tcW w:w="1525" w:type="pct"/>
            <w:gridSpan w:val="4"/>
            <w:tcBorders>
              <w:top w:val="single" w:color="auto" w:sz="4" w:space="0"/>
              <w:left w:val="single" w:color="auto" w:sz="4" w:space="0"/>
              <w:bottom w:val="single" w:color="auto" w:sz="4" w:space="0"/>
              <w:right w:val="single" w:color="auto" w:sz="4" w:space="0"/>
            </w:tcBorders>
            <w:vAlign w:val="center"/>
          </w:tcPr>
          <w:p w14:paraId="18ACCB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284" w:type="pct"/>
            <w:tcBorders>
              <w:top w:val="single" w:color="auto" w:sz="4" w:space="0"/>
              <w:left w:val="single" w:color="auto" w:sz="4" w:space="0"/>
              <w:bottom w:val="single" w:color="auto" w:sz="4" w:space="0"/>
              <w:right w:val="single" w:color="auto" w:sz="4" w:space="0"/>
            </w:tcBorders>
            <w:vAlign w:val="center"/>
          </w:tcPr>
          <w:p w14:paraId="4977DC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277" w:type="pct"/>
            <w:tcBorders>
              <w:top w:val="single" w:color="auto" w:sz="4" w:space="0"/>
              <w:left w:val="single" w:color="auto" w:sz="4" w:space="0"/>
              <w:bottom w:val="single" w:color="auto" w:sz="4" w:space="0"/>
              <w:right w:val="single" w:color="auto" w:sz="4" w:space="0"/>
            </w:tcBorders>
            <w:vAlign w:val="center"/>
          </w:tcPr>
          <w:p w14:paraId="06C5766E">
            <w:pPr>
              <w:jc w:val="center"/>
              <w:rPr>
                <w:rFonts w:hint="eastAsia" w:ascii="宋体" w:hAnsi="宋体" w:eastAsia="宋体" w:cs="宋体"/>
                <w:color w:val="000000"/>
                <w:sz w:val="18"/>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62ED8156">
            <w:pPr>
              <w:jc w:val="center"/>
              <w:rPr>
                <w:rFonts w:hint="eastAsia" w:ascii="宋体" w:hAnsi="宋体" w:eastAsia="宋体" w:cs="宋体"/>
                <w:color w:val="000000"/>
                <w:sz w:val="18"/>
                <w:szCs w:val="18"/>
              </w:rPr>
            </w:pPr>
          </w:p>
        </w:tc>
        <w:tc>
          <w:tcPr>
            <w:tcW w:w="288" w:type="pct"/>
            <w:tcBorders>
              <w:top w:val="single" w:color="auto" w:sz="4" w:space="0"/>
              <w:left w:val="single" w:color="auto" w:sz="4" w:space="0"/>
              <w:bottom w:val="single" w:color="auto" w:sz="4" w:space="0"/>
              <w:right w:val="single" w:color="auto" w:sz="4" w:space="0"/>
            </w:tcBorders>
            <w:vAlign w:val="center"/>
          </w:tcPr>
          <w:p w14:paraId="76BD71D6">
            <w:pPr>
              <w:jc w:val="center"/>
              <w:rPr>
                <w:rFonts w:hint="eastAsia" w:ascii="宋体" w:hAnsi="宋体" w:eastAsia="宋体" w:cs="宋体"/>
                <w:color w:val="000000"/>
                <w:sz w:val="18"/>
                <w:szCs w:val="18"/>
              </w:rPr>
            </w:pPr>
          </w:p>
        </w:tc>
        <w:tc>
          <w:tcPr>
            <w:tcW w:w="358" w:type="pct"/>
            <w:tcBorders>
              <w:top w:val="single" w:color="auto" w:sz="4" w:space="0"/>
              <w:left w:val="nil"/>
              <w:bottom w:val="single" w:color="auto" w:sz="4" w:space="0"/>
              <w:right w:val="single" w:color="auto" w:sz="4" w:space="0"/>
            </w:tcBorders>
            <w:vAlign w:val="center"/>
          </w:tcPr>
          <w:p w14:paraId="34F8F5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35" w:type="pct"/>
            <w:tcBorders>
              <w:top w:val="single" w:color="auto" w:sz="4" w:space="0"/>
              <w:left w:val="nil"/>
              <w:bottom w:val="single" w:color="auto" w:sz="4" w:space="0"/>
              <w:right w:val="single" w:color="auto" w:sz="4" w:space="0"/>
            </w:tcBorders>
            <w:vAlign w:val="center"/>
          </w:tcPr>
          <w:p w14:paraId="4AA34359">
            <w:pPr>
              <w:rPr>
                <w:rFonts w:hint="eastAsia" w:ascii="宋体" w:hAnsi="宋体" w:eastAsia="宋体" w:cs="宋体"/>
                <w:color w:val="000000"/>
                <w:sz w:val="18"/>
                <w:szCs w:val="18"/>
              </w:rPr>
            </w:pPr>
          </w:p>
        </w:tc>
        <w:tc>
          <w:tcPr>
            <w:tcW w:w="285" w:type="pct"/>
            <w:tcBorders>
              <w:top w:val="single" w:color="auto" w:sz="4" w:space="0"/>
              <w:left w:val="nil"/>
              <w:bottom w:val="single" w:color="auto" w:sz="4" w:space="0"/>
              <w:right w:val="single" w:color="auto" w:sz="4" w:space="0"/>
            </w:tcBorders>
            <w:vAlign w:val="center"/>
          </w:tcPr>
          <w:p w14:paraId="1CECB870">
            <w:pPr>
              <w:rPr>
                <w:rFonts w:hint="eastAsia" w:ascii="宋体" w:hAnsi="宋体" w:eastAsia="宋体" w:cs="宋体"/>
                <w:color w:val="000000"/>
                <w:sz w:val="18"/>
                <w:szCs w:val="18"/>
              </w:rPr>
            </w:pPr>
          </w:p>
        </w:tc>
        <w:tc>
          <w:tcPr>
            <w:tcW w:w="291" w:type="pct"/>
            <w:tcBorders>
              <w:top w:val="single" w:color="auto" w:sz="4" w:space="0"/>
              <w:left w:val="nil"/>
              <w:bottom w:val="single" w:color="auto" w:sz="4" w:space="0"/>
              <w:right w:val="single" w:color="auto" w:sz="4" w:space="0"/>
            </w:tcBorders>
            <w:vAlign w:val="center"/>
          </w:tcPr>
          <w:p w14:paraId="7A2CFBF5">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69CE7256">
            <w:pPr>
              <w:rPr>
                <w:rFonts w:hint="eastAsia" w:ascii="宋体" w:hAnsi="宋体" w:eastAsia="宋体" w:cs="宋体"/>
                <w:color w:val="000000"/>
                <w:sz w:val="18"/>
                <w:szCs w:val="18"/>
              </w:rPr>
            </w:pPr>
          </w:p>
        </w:tc>
        <w:tc>
          <w:tcPr>
            <w:tcW w:w="698" w:type="pct"/>
            <w:tcBorders>
              <w:top w:val="single" w:color="auto" w:sz="4" w:space="0"/>
              <w:left w:val="nil"/>
              <w:bottom w:val="single" w:color="auto" w:sz="4" w:space="0"/>
              <w:right w:val="single" w:color="auto" w:sz="4" w:space="0"/>
            </w:tcBorders>
            <w:vAlign w:val="center"/>
          </w:tcPr>
          <w:p w14:paraId="12F9DBFC">
            <w:pPr>
              <w:rPr>
                <w:rFonts w:hint="eastAsia" w:ascii="宋体" w:hAnsi="宋体" w:eastAsia="宋体" w:cs="宋体"/>
                <w:color w:val="000000"/>
                <w:sz w:val="18"/>
                <w:szCs w:val="18"/>
              </w:rPr>
            </w:pPr>
          </w:p>
        </w:tc>
      </w:tr>
    </w:tbl>
    <w:p w14:paraId="2633199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F67061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0" w:type="pct"/>
        <w:jc w:val="center"/>
        <w:tblLayout w:type="autofit"/>
        <w:tblCellMar>
          <w:top w:w="0" w:type="dxa"/>
          <w:left w:w="108" w:type="dxa"/>
          <w:bottom w:w="0" w:type="dxa"/>
          <w:right w:w="108" w:type="dxa"/>
        </w:tblCellMar>
      </w:tblPr>
      <w:tblGrid>
        <w:gridCol w:w="578"/>
        <w:gridCol w:w="530"/>
        <w:gridCol w:w="530"/>
        <w:gridCol w:w="958"/>
        <w:gridCol w:w="489"/>
        <w:gridCol w:w="666"/>
        <w:gridCol w:w="666"/>
        <w:gridCol w:w="486"/>
        <w:gridCol w:w="756"/>
        <w:gridCol w:w="514"/>
        <w:gridCol w:w="466"/>
        <w:gridCol w:w="476"/>
        <w:gridCol w:w="576"/>
        <w:gridCol w:w="1165"/>
      </w:tblGrid>
      <w:tr w14:paraId="6820AF29">
        <w:tblPrEx>
          <w:tblCellMar>
            <w:top w:w="0" w:type="dxa"/>
            <w:left w:w="108" w:type="dxa"/>
            <w:bottom w:w="0" w:type="dxa"/>
            <w:right w:w="108" w:type="dxa"/>
          </w:tblCellMar>
        </w:tblPrEx>
        <w:trPr>
          <w:trHeight w:val="46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29668147">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59" w:type="pct"/>
            <w:gridSpan w:val="12"/>
            <w:tcBorders>
              <w:top w:val="single" w:color="auto" w:sz="4" w:space="0"/>
              <w:left w:val="nil"/>
              <w:bottom w:val="single" w:color="auto" w:sz="4" w:space="0"/>
              <w:right w:val="single" w:color="auto" w:sz="4" w:space="0"/>
            </w:tcBorders>
            <w:vAlign w:val="center"/>
          </w:tcPr>
          <w:p w14:paraId="19DECD2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政府采购保证金退款</w:t>
            </w:r>
          </w:p>
        </w:tc>
      </w:tr>
      <w:tr w14:paraId="18314776">
        <w:tblPrEx>
          <w:tblCellMar>
            <w:top w:w="0" w:type="dxa"/>
            <w:left w:w="108" w:type="dxa"/>
            <w:bottom w:w="0" w:type="dxa"/>
            <w:right w:w="108" w:type="dxa"/>
          </w:tblCellMar>
        </w:tblPrEx>
        <w:trPr>
          <w:trHeight w:val="267"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09D79647">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74" w:type="pct"/>
            <w:gridSpan w:val="5"/>
            <w:tcBorders>
              <w:top w:val="single" w:color="auto" w:sz="4" w:space="0"/>
              <w:left w:val="nil"/>
              <w:bottom w:val="single" w:color="auto" w:sz="4" w:space="0"/>
              <w:right w:val="single" w:color="auto" w:sz="4" w:space="0"/>
            </w:tcBorders>
            <w:vAlign w:val="center"/>
          </w:tcPr>
          <w:p w14:paraId="295DA93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646" w:type="pct"/>
            <w:gridSpan w:val="2"/>
            <w:tcBorders>
              <w:top w:val="single" w:color="auto" w:sz="4" w:space="0"/>
              <w:left w:val="nil"/>
              <w:bottom w:val="single" w:color="auto" w:sz="4" w:space="0"/>
              <w:right w:val="single" w:color="auto" w:sz="4" w:space="0"/>
            </w:tcBorders>
            <w:vAlign w:val="center"/>
          </w:tcPr>
          <w:p w14:paraId="71550AF1">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939" w:type="pct"/>
            <w:gridSpan w:val="5"/>
            <w:tcBorders>
              <w:top w:val="single" w:color="auto" w:sz="4" w:space="0"/>
              <w:left w:val="nil"/>
              <w:bottom w:val="single" w:color="auto" w:sz="4" w:space="0"/>
              <w:right w:val="single" w:color="auto" w:sz="4" w:space="0"/>
            </w:tcBorders>
            <w:vAlign w:val="center"/>
          </w:tcPr>
          <w:p w14:paraId="7A4915A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昌吉市财政局</w:t>
            </w:r>
          </w:p>
        </w:tc>
      </w:tr>
      <w:tr w14:paraId="00AB08D1">
        <w:tblPrEx>
          <w:tblCellMar>
            <w:top w:w="0" w:type="dxa"/>
            <w:left w:w="108" w:type="dxa"/>
            <w:bottom w:w="0" w:type="dxa"/>
            <w:right w:w="108" w:type="dxa"/>
          </w:tblCellMar>
        </w:tblPrEx>
        <w:trPr>
          <w:trHeight w:val="38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692C9F36">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41" w:type="pct"/>
            <w:gridSpan w:val="2"/>
            <w:tcBorders>
              <w:top w:val="single" w:color="auto" w:sz="4" w:space="0"/>
              <w:left w:val="nil"/>
              <w:bottom w:val="single" w:color="auto" w:sz="4" w:space="0"/>
              <w:right w:val="single" w:color="auto" w:sz="4" w:space="0"/>
            </w:tcBorders>
            <w:vAlign w:val="center"/>
          </w:tcPr>
          <w:p w14:paraId="7A1A98E1">
            <w:pPr>
              <w:spacing w:after="0"/>
              <w:jc w:val="center"/>
              <w:rPr>
                <w:rFonts w:hint="eastAsia" w:ascii="宋体" w:hAnsi="宋体" w:eastAsia="宋体" w:cs="宋体"/>
                <w:color w:val="000000"/>
                <w:sz w:val="18"/>
                <w:szCs w:val="18"/>
              </w:rPr>
            </w:pPr>
          </w:p>
        </w:tc>
        <w:tc>
          <w:tcPr>
            <w:tcW w:w="563" w:type="pct"/>
            <w:tcBorders>
              <w:top w:val="single" w:color="auto" w:sz="4" w:space="0"/>
              <w:left w:val="nil"/>
              <w:bottom w:val="single" w:color="auto" w:sz="4" w:space="0"/>
              <w:right w:val="single" w:color="auto" w:sz="4" w:space="0"/>
            </w:tcBorders>
            <w:vAlign w:val="center"/>
          </w:tcPr>
          <w:p w14:paraId="43488C43">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890" w:type="pct"/>
            <w:gridSpan w:val="3"/>
            <w:tcBorders>
              <w:top w:val="single" w:color="auto" w:sz="4" w:space="0"/>
              <w:left w:val="nil"/>
              <w:bottom w:val="single" w:color="auto" w:sz="4" w:space="0"/>
              <w:right w:val="single" w:color="auto" w:sz="4" w:space="0"/>
            </w:tcBorders>
            <w:vAlign w:val="center"/>
          </w:tcPr>
          <w:p w14:paraId="3B966085">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46" w:type="pct"/>
            <w:gridSpan w:val="2"/>
            <w:tcBorders>
              <w:top w:val="single" w:color="auto" w:sz="4" w:space="0"/>
              <w:left w:val="nil"/>
              <w:bottom w:val="single" w:color="auto" w:sz="4" w:space="0"/>
              <w:right w:val="single" w:color="auto" w:sz="4" w:space="0"/>
            </w:tcBorders>
            <w:vAlign w:val="center"/>
          </w:tcPr>
          <w:p w14:paraId="3A97DDF1">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20" w:type="pct"/>
            <w:gridSpan w:val="2"/>
            <w:tcBorders>
              <w:top w:val="nil"/>
              <w:left w:val="nil"/>
              <w:bottom w:val="single" w:color="auto" w:sz="4" w:space="0"/>
              <w:right w:val="single" w:color="auto" w:sz="4" w:space="0"/>
            </w:tcBorders>
            <w:vAlign w:val="center"/>
          </w:tcPr>
          <w:p w14:paraId="0BA62CBC">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17" w:type="pct"/>
            <w:gridSpan w:val="2"/>
            <w:tcBorders>
              <w:top w:val="single" w:color="auto" w:sz="4" w:space="0"/>
              <w:left w:val="nil"/>
              <w:bottom w:val="single" w:color="auto" w:sz="4" w:space="0"/>
              <w:right w:val="single" w:color="auto" w:sz="4" w:space="0"/>
            </w:tcBorders>
            <w:vAlign w:val="center"/>
          </w:tcPr>
          <w:p w14:paraId="1E2E449A">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702" w:type="pct"/>
            <w:tcBorders>
              <w:top w:val="nil"/>
              <w:left w:val="nil"/>
              <w:bottom w:val="single" w:color="auto" w:sz="4" w:space="0"/>
              <w:right w:val="single" w:color="auto" w:sz="4" w:space="0"/>
            </w:tcBorders>
            <w:vAlign w:val="center"/>
          </w:tcPr>
          <w:p w14:paraId="278E311D">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74E5C80">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60285284">
            <w:pPr>
              <w:spacing w:after="0"/>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6AF8167F">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563" w:type="pct"/>
            <w:tcBorders>
              <w:top w:val="single" w:color="auto" w:sz="4" w:space="0"/>
              <w:left w:val="nil"/>
              <w:bottom w:val="single" w:color="auto" w:sz="4" w:space="0"/>
              <w:right w:val="single" w:color="auto" w:sz="4" w:space="0"/>
            </w:tcBorders>
            <w:vAlign w:val="center"/>
          </w:tcPr>
          <w:p w14:paraId="16406D0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11.90</w:t>
            </w:r>
          </w:p>
        </w:tc>
        <w:tc>
          <w:tcPr>
            <w:tcW w:w="890" w:type="pct"/>
            <w:gridSpan w:val="3"/>
            <w:tcBorders>
              <w:top w:val="single" w:color="auto" w:sz="4" w:space="0"/>
              <w:left w:val="nil"/>
              <w:bottom w:val="single" w:color="auto" w:sz="4" w:space="0"/>
              <w:right w:val="single" w:color="auto" w:sz="4" w:space="0"/>
            </w:tcBorders>
            <w:vAlign w:val="center"/>
          </w:tcPr>
          <w:p w14:paraId="52AB72C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11.90</w:t>
            </w:r>
          </w:p>
        </w:tc>
        <w:tc>
          <w:tcPr>
            <w:tcW w:w="646" w:type="pct"/>
            <w:gridSpan w:val="2"/>
            <w:tcBorders>
              <w:top w:val="single" w:color="auto" w:sz="4" w:space="0"/>
              <w:left w:val="nil"/>
              <w:bottom w:val="single" w:color="auto" w:sz="4" w:space="0"/>
              <w:right w:val="single" w:color="auto" w:sz="4" w:space="0"/>
            </w:tcBorders>
            <w:vAlign w:val="center"/>
          </w:tcPr>
          <w:p w14:paraId="782AF48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11.90</w:t>
            </w:r>
          </w:p>
        </w:tc>
        <w:tc>
          <w:tcPr>
            <w:tcW w:w="620" w:type="pct"/>
            <w:gridSpan w:val="2"/>
            <w:tcBorders>
              <w:top w:val="nil"/>
              <w:left w:val="nil"/>
              <w:bottom w:val="single" w:color="auto" w:sz="4" w:space="0"/>
              <w:right w:val="single" w:color="auto" w:sz="4" w:space="0"/>
            </w:tcBorders>
            <w:vAlign w:val="center"/>
          </w:tcPr>
          <w:p w14:paraId="3DA84E9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7" w:type="pct"/>
            <w:gridSpan w:val="2"/>
            <w:tcBorders>
              <w:top w:val="single" w:color="auto" w:sz="4" w:space="0"/>
              <w:left w:val="nil"/>
              <w:bottom w:val="single" w:color="auto" w:sz="4" w:space="0"/>
              <w:right w:val="single" w:color="auto" w:sz="4" w:space="0"/>
            </w:tcBorders>
            <w:vAlign w:val="center"/>
          </w:tcPr>
          <w:p w14:paraId="0C858E4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702" w:type="pct"/>
            <w:tcBorders>
              <w:top w:val="nil"/>
              <w:left w:val="nil"/>
              <w:bottom w:val="single" w:color="auto" w:sz="4" w:space="0"/>
              <w:right w:val="single" w:color="auto" w:sz="4" w:space="0"/>
            </w:tcBorders>
            <w:vAlign w:val="center"/>
          </w:tcPr>
          <w:p w14:paraId="2A99AB1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2AA6F6C">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2267DF9F">
            <w:pPr>
              <w:spacing w:after="0"/>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7F462A48">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563" w:type="pct"/>
            <w:tcBorders>
              <w:top w:val="single" w:color="auto" w:sz="4" w:space="0"/>
              <w:left w:val="nil"/>
              <w:bottom w:val="single" w:color="auto" w:sz="4" w:space="0"/>
              <w:right w:val="single" w:color="auto" w:sz="4" w:space="0"/>
            </w:tcBorders>
            <w:vAlign w:val="center"/>
          </w:tcPr>
          <w:p w14:paraId="4B0D441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11.90</w:t>
            </w:r>
          </w:p>
        </w:tc>
        <w:tc>
          <w:tcPr>
            <w:tcW w:w="890" w:type="pct"/>
            <w:gridSpan w:val="3"/>
            <w:tcBorders>
              <w:top w:val="single" w:color="auto" w:sz="4" w:space="0"/>
              <w:left w:val="nil"/>
              <w:bottom w:val="single" w:color="auto" w:sz="4" w:space="0"/>
              <w:right w:val="single" w:color="auto" w:sz="4" w:space="0"/>
            </w:tcBorders>
            <w:vAlign w:val="center"/>
          </w:tcPr>
          <w:p w14:paraId="39959CE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11.90</w:t>
            </w:r>
          </w:p>
        </w:tc>
        <w:tc>
          <w:tcPr>
            <w:tcW w:w="646" w:type="pct"/>
            <w:gridSpan w:val="2"/>
            <w:tcBorders>
              <w:top w:val="single" w:color="auto" w:sz="4" w:space="0"/>
              <w:left w:val="nil"/>
              <w:bottom w:val="single" w:color="auto" w:sz="4" w:space="0"/>
              <w:right w:val="single" w:color="auto" w:sz="4" w:space="0"/>
            </w:tcBorders>
            <w:vAlign w:val="center"/>
          </w:tcPr>
          <w:p w14:paraId="68BC6DE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11.90</w:t>
            </w:r>
          </w:p>
        </w:tc>
        <w:tc>
          <w:tcPr>
            <w:tcW w:w="620" w:type="pct"/>
            <w:gridSpan w:val="2"/>
            <w:tcBorders>
              <w:top w:val="nil"/>
              <w:left w:val="nil"/>
              <w:bottom w:val="single" w:color="auto" w:sz="4" w:space="0"/>
              <w:right w:val="single" w:color="auto" w:sz="4" w:space="0"/>
            </w:tcBorders>
            <w:vAlign w:val="center"/>
          </w:tcPr>
          <w:p w14:paraId="14409B9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3106291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2D418F2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AE1526">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298829DF">
            <w:pPr>
              <w:spacing w:after="0"/>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0CBA9433">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563" w:type="pct"/>
            <w:tcBorders>
              <w:top w:val="single" w:color="auto" w:sz="4" w:space="0"/>
              <w:left w:val="nil"/>
              <w:bottom w:val="single" w:color="auto" w:sz="4" w:space="0"/>
              <w:right w:val="single" w:color="auto" w:sz="4" w:space="0"/>
            </w:tcBorders>
            <w:vAlign w:val="center"/>
          </w:tcPr>
          <w:p w14:paraId="22D5BBD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890" w:type="pct"/>
            <w:gridSpan w:val="3"/>
            <w:tcBorders>
              <w:top w:val="single" w:color="auto" w:sz="4" w:space="0"/>
              <w:left w:val="nil"/>
              <w:bottom w:val="single" w:color="auto" w:sz="4" w:space="0"/>
              <w:right w:val="single" w:color="auto" w:sz="4" w:space="0"/>
            </w:tcBorders>
            <w:vAlign w:val="center"/>
          </w:tcPr>
          <w:p w14:paraId="77116DC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46" w:type="pct"/>
            <w:gridSpan w:val="2"/>
            <w:tcBorders>
              <w:top w:val="single" w:color="auto" w:sz="4" w:space="0"/>
              <w:left w:val="nil"/>
              <w:bottom w:val="single" w:color="auto" w:sz="4" w:space="0"/>
              <w:right w:val="single" w:color="auto" w:sz="4" w:space="0"/>
            </w:tcBorders>
            <w:vAlign w:val="center"/>
          </w:tcPr>
          <w:p w14:paraId="09DD3E7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20" w:type="pct"/>
            <w:gridSpan w:val="2"/>
            <w:tcBorders>
              <w:top w:val="nil"/>
              <w:left w:val="nil"/>
              <w:bottom w:val="single" w:color="auto" w:sz="4" w:space="0"/>
              <w:right w:val="single" w:color="auto" w:sz="4" w:space="0"/>
            </w:tcBorders>
            <w:vAlign w:val="center"/>
          </w:tcPr>
          <w:p w14:paraId="428A782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61742A5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648422EC">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D0B35E8">
        <w:tblPrEx>
          <w:tblCellMar>
            <w:top w:w="0" w:type="dxa"/>
            <w:left w:w="108" w:type="dxa"/>
            <w:bottom w:w="0" w:type="dxa"/>
            <w:right w:w="108" w:type="dxa"/>
          </w:tblCellMar>
        </w:tblPrEx>
        <w:trPr>
          <w:trHeight w:val="36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49428C36">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095" w:type="pct"/>
            <w:gridSpan w:val="6"/>
            <w:tcBorders>
              <w:top w:val="single" w:color="auto" w:sz="4" w:space="0"/>
              <w:left w:val="nil"/>
              <w:bottom w:val="single" w:color="auto" w:sz="4" w:space="0"/>
              <w:right w:val="single" w:color="auto" w:sz="4" w:space="0"/>
            </w:tcBorders>
            <w:vAlign w:val="center"/>
          </w:tcPr>
          <w:p w14:paraId="6EDD27C7">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85" w:type="pct"/>
            <w:gridSpan w:val="7"/>
            <w:tcBorders>
              <w:top w:val="single" w:color="auto" w:sz="4" w:space="0"/>
              <w:left w:val="nil"/>
              <w:bottom w:val="single" w:color="auto" w:sz="4" w:space="0"/>
              <w:right w:val="single" w:color="auto" w:sz="4" w:space="0"/>
            </w:tcBorders>
            <w:vAlign w:val="center"/>
          </w:tcPr>
          <w:p w14:paraId="7BFDB05C">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98682E9">
        <w:tblPrEx>
          <w:tblCellMar>
            <w:top w:w="0" w:type="dxa"/>
            <w:left w:w="108" w:type="dxa"/>
            <w:bottom w:w="0" w:type="dxa"/>
            <w:right w:w="108" w:type="dxa"/>
          </w:tblCellMar>
        </w:tblPrEx>
        <w:trPr>
          <w:trHeight w:val="82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70311019">
            <w:pPr>
              <w:spacing w:after="0"/>
              <w:rPr>
                <w:rFonts w:hint="eastAsia" w:ascii="宋体" w:hAnsi="宋体" w:eastAsia="宋体" w:cs="宋体"/>
                <w:color w:val="000000"/>
                <w:sz w:val="18"/>
                <w:szCs w:val="18"/>
              </w:rPr>
            </w:pPr>
          </w:p>
        </w:tc>
        <w:tc>
          <w:tcPr>
            <w:tcW w:w="2095" w:type="pct"/>
            <w:gridSpan w:val="6"/>
            <w:tcBorders>
              <w:top w:val="single" w:color="auto" w:sz="4" w:space="0"/>
              <w:left w:val="nil"/>
              <w:bottom w:val="single" w:color="auto" w:sz="4" w:space="0"/>
              <w:right w:val="single" w:color="auto" w:sz="4" w:space="0"/>
            </w:tcBorders>
            <w:vAlign w:val="center"/>
          </w:tcPr>
          <w:p w14:paraId="3170C125">
            <w:pPr>
              <w:spacing w:after="0"/>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本项目计划为7户供应商退付保证金11.9万元，资金支付准确率达到100%，通过项目的实施达到有效提升政府公信力，稳定企业营商环境的作用，不再发生保证金纠纷，使政府采购供应商满意度达到95%以上。</w:t>
            </w:r>
          </w:p>
        </w:tc>
        <w:tc>
          <w:tcPr>
            <w:tcW w:w="2585" w:type="pct"/>
            <w:gridSpan w:val="7"/>
            <w:tcBorders>
              <w:top w:val="single" w:color="auto" w:sz="4" w:space="0"/>
              <w:left w:val="nil"/>
              <w:bottom w:val="single" w:color="auto" w:sz="4" w:space="0"/>
              <w:right w:val="single" w:color="auto" w:sz="4" w:space="0"/>
            </w:tcBorders>
            <w:vAlign w:val="center"/>
          </w:tcPr>
          <w:p w14:paraId="28B72D3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截止2024年12月31日，本项目计划为7户供应商退付保证金11.9万元，资金支付准确率达到100%，通过项目的实施达到有效提升了政府公信力，稳定了企业营商环境的作用，不再发生保证金纠纷，使政府采购供应商满意度达到95%。</w:t>
            </w:r>
            <w:r>
              <w:rPr>
                <w:rFonts w:hint="eastAsia" w:ascii="宋体" w:hAnsi="宋体" w:eastAsia="宋体" w:cs="宋体"/>
                <w:color w:val="000000"/>
                <w:sz w:val="18"/>
                <w:szCs w:val="18"/>
              </w:rPr>
              <w:t>实际完成目标：</w:t>
            </w:r>
          </w:p>
        </w:tc>
      </w:tr>
      <w:tr w14:paraId="41B50165">
        <w:tblPrEx>
          <w:tblCellMar>
            <w:top w:w="0" w:type="dxa"/>
            <w:left w:w="108" w:type="dxa"/>
            <w:bottom w:w="0" w:type="dxa"/>
            <w:right w:w="108" w:type="dxa"/>
          </w:tblCellMar>
        </w:tblPrEx>
        <w:trPr>
          <w:trHeight w:val="820" w:hRule="atLeast"/>
          <w:jc w:val="center"/>
        </w:trPr>
        <w:tc>
          <w:tcPr>
            <w:tcW w:w="321" w:type="pct"/>
            <w:tcBorders>
              <w:top w:val="nil"/>
              <w:left w:val="single" w:color="auto" w:sz="4" w:space="0"/>
              <w:bottom w:val="single" w:color="auto" w:sz="4" w:space="0"/>
              <w:right w:val="single" w:color="auto" w:sz="4" w:space="0"/>
            </w:tcBorders>
            <w:vAlign w:val="center"/>
          </w:tcPr>
          <w:p w14:paraId="2DCBD343">
            <w:pPr>
              <w:spacing w:after="0"/>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9B9F11C">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1" w:type="pct"/>
            <w:tcBorders>
              <w:top w:val="nil"/>
              <w:left w:val="nil"/>
              <w:bottom w:val="single" w:color="auto" w:sz="4" w:space="0"/>
              <w:right w:val="single" w:color="auto" w:sz="4" w:space="0"/>
            </w:tcBorders>
            <w:vAlign w:val="center"/>
          </w:tcPr>
          <w:p w14:paraId="2E04B7C0">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563" w:type="pct"/>
            <w:tcBorders>
              <w:top w:val="single" w:color="auto" w:sz="4" w:space="0"/>
              <w:left w:val="nil"/>
              <w:bottom w:val="single" w:color="auto" w:sz="4" w:space="0"/>
              <w:right w:val="single" w:color="auto" w:sz="4" w:space="0"/>
            </w:tcBorders>
            <w:vAlign w:val="center"/>
          </w:tcPr>
          <w:p w14:paraId="07E3C481">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284" w:type="pct"/>
            <w:tcBorders>
              <w:top w:val="nil"/>
              <w:left w:val="nil"/>
              <w:bottom w:val="single" w:color="auto" w:sz="4" w:space="0"/>
              <w:right w:val="single" w:color="auto" w:sz="4" w:space="0"/>
            </w:tcBorders>
            <w:vAlign w:val="center"/>
          </w:tcPr>
          <w:p w14:paraId="69F33B1E">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277" w:type="pct"/>
            <w:tcBorders>
              <w:top w:val="nil"/>
              <w:left w:val="nil"/>
              <w:bottom w:val="single" w:color="auto" w:sz="4" w:space="0"/>
              <w:right w:val="single" w:color="auto" w:sz="4" w:space="0"/>
            </w:tcBorders>
            <w:vAlign w:val="center"/>
          </w:tcPr>
          <w:p w14:paraId="57CAD7DA">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29" w:type="pct"/>
            <w:tcBorders>
              <w:top w:val="nil"/>
              <w:left w:val="nil"/>
              <w:bottom w:val="single" w:color="auto" w:sz="4" w:space="0"/>
              <w:right w:val="single" w:color="auto" w:sz="4" w:space="0"/>
            </w:tcBorders>
            <w:vAlign w:val="center"/>
          </w:tcPr>
          <w:p w14:paraId="13DAF301">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288" w:type="pct"/>
            <w:tcBorders>
              <w:top w:val="nil"/>
              <w:left w:val="nil"/>
              <w:bottom w:val="single" w:color="auto" w:sz="4" w:space="0"/>
              <w:right w:val="single" w:color="auto" w:sz="4" w:space="0"/>
            </w:tcBorders>
            <w:vAlign w:val="center"/>
          </w:tcPr>
          <w:p w14:paraId="68C779CC">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58" w:type="pct"/>
            <w:tcBorders>
              <w:top w:val="nil"/>
              <w:left w:val="nil"/>
              <w:bottom w:val="single" w:color="auto" w:sz="4" w:space="0"/>
              <w:right w:val="single" w:color="auto" w:sz="4" w:space="0"/>
            </w:tcBorders>
            <w:vAlign w:val="center"/>
          </w:tcPr>
          <w:p w14:paraId="3BCE5B0A">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35" w:type="pct"/>
            <w:tcBorders>
              <w:top w:val="nil"/>
              <w:left w:val="nil"/>
              <w:bottom w:val="single" w:color="auto" w:sz="4" w:space="0"/>
              <w:right w:val="single" w:color="auto" w:sz="4" w:space="0"/>
            </w:tcBorders>
            <w:vAlign w:val="center"/>
          </w:tcPr>
          <w:p w14:paraId="2D4B2365">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285" w:type="pct"/>
            <w:tcBorders>
              <w:top w:val="nil"/>
              <w:left w:val="nil"/>
              <w:bottom w:val="single" w:color="auto" w:sz="4" w:space="0"/>
              <w:right w:val="single" w:color="auto" w:sz="4" w:space="0"/>
            </w:tcBorders>
            <w:vAlign w:val="center"/>
          </w:tcPr>
          <w:p w14:paraId="0322CC3A">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291" w:type="pct"/>
            <w:tcBorders>
              <w:top w:val="nil"/>
              <w:left w:val="nil"/>
              <w:bottom w:val="single" w:color="auto" w:sz="4" w:space="0"/>
              <w:right w:val="single" w:color="auto" w:sz="4" w:space="0"/>
            </w:tcBorders>
            <w:vAlign w:val="center"/>
          </w:tcPr>
          <w:p w14:paraId="66202D1E">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6" w:type="pct"/>
            <w:tcBorders>
              <w:top w:val="nil"/>
              <w:left w:val="nil"/>
              <w:bottom w:val="single" w:color="auto" w:sz="4" w:space="0"/>
              <w:right w:val="single" w:color="auto" w:sz="4" w:space="0"/>
            </w:tcBorders>
            <w:vAlign w:val="center"/>
          </w:tcPr>
          <w:p w14:paraId="7DB5BB26">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702" w:type="pct"/>
            <w:tcBorders>
              <w:top w:val="nil"/>
              <w:left w:val="nil"/>
              <w:bottom w:val="single" w:color="auto" w:sz="4" w:space="0"/>
              <w:right w:val="single" w:color="auto" w:sz="4" w:space="0"/>
            </w:tcBorders>
            <w:vAlign w:val="center"/>
          </w:tcPr>
          <w:p w14:paraId="03E55019">
            <w:pPr>
              <w:spacing w:after="0"/>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1DD22B">
        <w:tblPrEx>
          <w:tblCellMar>
            <w:top w:w="0" w:type="dxa"/>
            <w:left w:w="108" w:type="dxa"/>
            <w:bottom w:w="0" w:type="dxa"/>
            <w:right w:w="108" w:type="dxa"/>
          </w:tblCellMar>
        </w:tblPrEx>
        <w:trPr>
          <w:trHeight w:val="800" w:hRule="atLeast"/>
          <w:jc w:val="center"/>
        </w:trPr>
        <w:tc>
          <w:tcPr>
            <w:tcW w:w="321" w:type="pct"/>
            <w:vMerge w:val="restart"/>
            <w:tcBorders>
              <w:top w:val="nil"/>
              <w:left w:val="single" w:color="auto" w:sz="4" w:space="0"/>
              <w:right w:val="single" w:color="auto" w:sz="4" w:space="0"/>
            </w:tcBorders>
            <w:vAlign w:val="center"/>
          </w:tcPr>
          <w:p w14:paraId="616D9361">
            <w:pPr>
              <w:spacing w:after="0"/>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321" w:type="pct"/>
            <w:vMerge w:val="restart"/>
            <w:tcBorders>
              <w:top w:val="nil"/>
              <w:left w:val="nil"/>
              <w:right w:val="single" w:color="auto" w:sz="4" w:space="0"/>
            </w:tcBorders>
            <w:vAlign w:val="center"/>
          </w:tcPr>
          <w:p w14:paraId="140DCEF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1" w:type="pct"/>
            <w:tcBorders>
              <w:top w:val="nil"/>
              <w:left w:val="nil"/>
              <w:bottom w:val="single" w:color="auto" w:sz="4" w:space="0"/>
              <w:right w:val="single" w:color="auto" w:sz="4" w:space="0"/>
            </w:tcBorders>
            <w:vAlign w:val="center"/>
          </w:tcPr>
          <w:p w14:paraId="5597EAA5">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68363FF2">
            <w:pPr>
              <w:spacing w:after="0"/>
              <w:rPr>
                <w:color w:val="000000"/>
                <w:sz w:val="18"/>
                <w:szCs w:val="18"/>
              </w:rPr>
            </w:pPr>
            <w:r>
              <w:rPr>
                <w:rFonts w:hint="eastAsia"/>
                <w:color w:val="000000"/>
                <w:sz w:val="18"/>
                <w:szCs w:val="18"/>
              </w:rPr>
              <w:t>供应商数量</w:t>
            </w:r>
          </w:p>
        </w:tc>
        <w:tc>
          <w:tcPr>
            <w:tcW w:w="284" w:type="pct"/>
            <w:tcBorders>
              <w:top w:val="nil"/>
              <w:left w:val="nil"/>
              <w:bottom w:val="single" w:color="auto" w:sz="4" w:space="0"/>
              <w:right w:val="single" w:color="auto" w:sz="4" w:space="0"/>
            </w:tcBorders>
            <w:vAlign w:val="center"/>
          </w:tcPr>
          <w:p w14:paraId="68560EB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71B97E37">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&lt;=7户</w:t>
            </w:r>
          </w:p>
        </w:tc>
        <w:tc>
          <w:tcPr>
            <w:tcW w:w="329" w:type="pct"/>
            <w:tcBorders>
              <w:top w:val="nil"/>
              <w:left w:val="nil"/>
              <w:bottom w:val="single" w:color="auto" w:sz="4" w:space="0"/>
              <w:right w:val="single" w:color="auto" w:sz="4" w:space="0"/>
            </w:tcBorders>
            <w:vAlign w:val="center"/>
          </w:tcPr>
          <w:p w14:paraId="206FF2B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=7户</w:t>
            </w:r>
          </w:p>
        </w:tc>
        <w:tc>
          <w:tcPr>
            <w:tcW w:w="288" w:type="pct"/>
            <w:tcBorders>
              <w:top w:val="nil"/>
              <w:left w:val="nil"/>
              <w:bottom w:val="single" w:color="auto" w:sz="4" w:space="0"/>
              <w:right w:val="single" w:color="auto" w:sz="4" w:space="0"/>
            </w:tcBorders>
            <w:vAlign w:val="center"/>
          </w:tcPr>
          <w:p w14:paraId="16CB04C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704116E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3E70CA8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1E112EA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662AA15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1CE53A9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2F2ED970">
            <w:pPr>
              <w:spacing w:after="0"/>
              <w:jc w:val="center"/>
              <w:rPr>
                <w:color w:val="000000"/>
                <w:sz w:val="18"/>
                <w:szCs w:val="18"/>
              </w:rPr>
            </w:pPr>
          </w:p>
        </w:tc>
      </w:tr>
      <w:tr w14:paraId="745C4463">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0806E667">
            <w:pPr>
              <w:spacing w:after="0"/>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3465D34C">
            <w:pPr>
              <w:spacing w:after="0"/>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19F4E56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44AB489E">
            <w:pPr>
              <w:spacing w:after="0"/>
              <w:rPr>
                <w:rFonts w:hint="eastAsia" w:ascii="宋体" w:hAnsi="宋体" w:eastAsia="宋体" w:cs="宋体"/>
                <w:color w:val="000000"/>
                <w:sz w:val="18"/>
                <w:szCs w:val="18"/>
              </w:rPr>
            </w:pPr>
            <w:r>
              <w:rPr>
                <w:rFonts w:hint="eastAsia" w:ascii="宋体" w:hAnsi="宋体" w:eastAsia="宋体" w:cs="宋体"/>
                <w:color w:val="000000"/>
                <w:sz w:val="18"/>
                <w:szCs w:val="18"/>
              </w:rPr>
              <w:t>资金支付准确率</w:t>
            </w:r>
          </w:p>
        </w:tc>
        <w:tc>
          <w:tcPr>
            <w:tcW w:w="284" w:type="pct"/>
            <w:tcBorders>
              <w:top w:val="nil"/>
              <w:left w:val="nil"/>
              <w:bottom w:val="single" w:color="auto" w:sz="4" w:space="0"/>
              <w:right w:val="single" w:color="auto" w:sz="4" w:space="0"/>
            </w:tcBorders>
            <w:vAlign w:val="center"/>
          </w:tcPr>
          <w:p w14:paraId="6BDD967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277" w:type="pct"/>
            <w:tcBorders>
              <w:top w:val="nil"/>
              <w:left w:val="nil"/>
              <w:bottom w:val="single" w:color="auto" w:sz="4" w:space="0"/>
              <w:right w:val="single" w:color="auto" w:sz="4" w:space="0"/>
            </w:tcBorders>
            <w:vAlign w:val="center"/>
          </w:tcPr>
          <w:p w14:paraId="699DEEDC">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29" w:type="pct"/>
            <w:tcBorders>
              <w:top w:val="nil"/>
              <w:left w:val="nil"/>
              <w:bottom w:val="single" w:color="auto" w:sz="4" w:space="0"/>
              <w:right w:val="single" w:color="auto" w:sz="4" w:space="0"/>
            </w:tcBorders>
            <w:vAlign w:val="center"/>
          </w:tcPr>
          <w:p w14:paraId="7A90B4F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288" w:type="pct"/>
            <w:tcBorders>
              <w:top w:val="nil"/>
              <w:left w:val="nil"/>
              <w:bottom w:val="single" w:color="auto" w:sz="4" w:space="0"/>
              <w:right w:val="single" w:color="auto" w:sz="4" w:space="0"/>
            </w:tcBorders>
            <w:vAlign w:val="center"/>
          </w:tcPr>
          <w:p w14:paraId="70C9158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52691FA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335" w:type="pct"/>
            <w:tcBorders>
              <w:top w:val="nil"/>
              <w:left w:val="nil"/>
              <w:bottom w:val="single" w:color="auto" w:sz="4" w:space="0"/>
              <w:right w:val="single" w:color="auto" w:sz="4" w:space="0"/>
            </w:tcBorders>
            <w:vAlign w:val="center"/>
          </w:tcPr>
          <w:p w14:paraId="3417CBD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57BA6E9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317F9D9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3E4B6E5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7EF0C781">
            <w:pPr>
              <w:spacing w:after="0"/>
              <w:jc w:val="center"/>
              <w:rPr>
                <w:rFonts w:hint="eastAsia" w:ascii="宋体" w:hAnsi="宋体" w:eastAsia="宋体" w:cs="宋体"/>
                <w:color w:val="000000"/>
                <w:sz w:val="18"/>
                <w:szCs w:val="18"/>
              </w:rPr>
            </w:pPr>
          </w:p>
        </w:tc>
      </w:tr>
      <w:tr w14:paraId="6A8CEC2F">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D5A05D2">
            <w:pPr>
              <w:spacing w:after="0"/>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4EA6286E">
            <w:pPr>
              <w:spacing w:after="0"/>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7889E495">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414699B3">
            <w:pPr>
              <w:spacing w:after="0"/>
              <w:rPr>
                <w:rFonts w:hint="eastAsia" w:ascii="宋体" w:hAnsi="宋体" w:eastAsia="宋体" w:cs="宋体"/>
                <w:color w:val="000000"/>
                <w:sz w:val="18"/>
                <w:szCs w:val="18"/>
              </w:rPr>
            </w:pPr>
            <w:r>
              <w:rPr>
                <w:rFonts w:hint="eastAsia" w:ascii="宋体" w:hAnsi="宋体" w:eastAsia="宋体" w:cs="宋体"/>
                <w:color w:val="000000"/>
                <w:sz w:val="18"/>
                <w:szCs w:val="18"/>
              </w:rPr>
              <w:t>资金支付完成时限</w:t>
            </w:r>
          </w:p>
        </w:tc>
        <w:tc>
          <w:tcPr>
            <w:tcW w:w="284" w:type="pct"/>
            <w:tcBorders>
              <w:top w:val="nil"/>
              <w:left w:val="nil"/>
              <w:bottom w:val="single" w:color="auto" w:sz="4" w:space="0"/>
              <w:right w:val="single" w:color="auto" w:sz="4" w:space="0"/>
            </w:tcBorders>
            <w:vAlign w:val="center"/>
          </w:tcPr>
          <w:p w14:paraId="2448E09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277" w:type="pct"/>
            <w:tcBorders>
              <w:top w:val="nil"/>
              <w:left w:val="nil"/>
              <w:bottom w:val="single" w:color="auto" w:sz="4" w:space="0"/>
              <w:right w:val="single" w:color="auto" w:sz="4" w:space="0"/>
            </w:tcBorders>
            <w:vAlign w:val="center"/>
          </w:tcPr>
          <w:p w14:paraId="5D6C3C55">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&lt;=12月</w:t>
            </w:r>
          </w:p>
        </w:tc>
        <w:tc>
          <w:tcPr>
            <w:tcW w:w="329" w:type="pct"/>
            <w:tcBorders>
              <w:top w:val="nil"/>
              <w:left w:val="nil"/>
              <w:bottom w:val="single" w:color="auto" w:sz="4" w:space="0"/>
              <w:right w:val="single" w:color="auto" w:sz="4" w:space="0"/>
            </w:tcBorders>
            <w:vAlign w:val="center"/>
          </w:tcPr>
          <w:p w14:paraId="64EB8E27">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=1月</w:t>
            </w:r>
          </w:p>
        </w:tc>
        <w:tc>
          <w:tcPr>
            <w:tcW w:w="288" w:type="pct"/>
            <w:tcBorders>
              <w:top w:val="nil"/>
              <w:left w:val="nil"/>
              <w:bottom w:val="single" w:color="auto" w:sz="4" w:space="0"/>
              <w:right w:val="single" w:color="auto" w:sz="4" w:space="0"/>
            </w:tcBorders>
            <w:vAlign w:val="center"/>
          </w:tcPr>
          <w:p w14:paraId="3E31B35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2C48E5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335" w:type="pct"/>
            <w:tcBorders>
              <w:top w:val="nil"/>
              <w:left w:val="nil"/>
              <w:bottom w:val="single" w:color="auto" w:sz="4" w:space="0"/>
              <w:right w:val="single" w:color="auto" w:sz="4" w:space="0"/>
            </w:tcBorders>
            <w:vAlign w:val="center"/>
          </w:tcPr>
          <w:p w14:paraId="42CB5805">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4B4A58D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69A5671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21E3E32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7C4529DA">
            <w:pPr>
              <w:spacing w:after="0"/>
              <w:jc w:val="center"/>
              <w:rPr>
                <w:rFonts w:hint="eastAsia" w:ascii="宋体" w:hAnsi="宋体" w:eastAsia="宋体" w:cs="宋体"/>
                <w:color w:val="000000"/>
                <w:sz w:val="18"/>
                <w:szCs w:val="18"/>
              </w:rPr>
            </w:pPr>
          </w:p>
        </w:tc>
      </w:tr>
      <w:tr w14:paraId="057E4FCB">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025BE0D">
            <w:pPr>
              <w:spacing w:after="0"/>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085445F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1" w:type="pct"/>
            <w:tcBorders>
              <w:top w:val="nil"/>
              <w:left w:val="nil"/>
              <w:bottom w:val="single" w:color="auto" w:sz="4" w:space="0"/>
              <w:right w:val="single" w:color="auto" w:sz="4" w:space="0"/>
            </w:tcBorders>
            <w:vAlign w:val="center"/>
          </w:tcPr>
          <w:p w14:paraId="2969E65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77159A71">
            <w:pPr>
              <w:spacing w:after="0"/>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平均每家供应商退还政府采购保证金金额</w:t>
            </w:r>
          </w:p>
        </w:tc>
        <w:tc>
          <w:tcPr>
            <w:tcW w:w="284" w:type="pct"/>
            <w:tcBorders>
              <w:top w:val="nil"/>
              <w:left w:val="nil"/>
              <w:bottom w:val="single" w:color="auto" w:sz="4" w:space="0"/>
              <w:right w:val="single" w:color="auto" w:sz="4" w:space="0"/>
            </w:tcBorders>
            <w:vAlign w:val="center"/>
          </w:tcPr>
          <w:p w14:paraId="0CA7503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39DF08C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&lt;=1.7万元</w:t>
            </w:r>
          </w:p>
        </w:tc>
        <w:tc>
          <w:tcPr>
            <w:tcW w:w="329" w:type="pct"/>
            <w:tcBorders>
              <w:top w:val="nil"/>
              <w:left w:val="nil"/>
              <w:bottom w:val="single" w:color="auto" w:sz="4" w:space="0"/>
              <w:right w:val="single" w:color="auto" w:sz="4" w:space="0"/>
            </w:tcBorders>
            <w:vAlign w:val="center"/>
          </w:tcPr>
          <w:p w14:paraId="1F98F61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=1.7万元</w:t>
            </w:r>
          </w:p>
        </w:tc>
        <w:tc>
          <w:tcPr>
            <w:tcW w:w="288" w:type="pct"/>
            <w:tcBorders>
              <w:top w:val="nil"/>
              <w:left w:val="nil"/>
              <w:bottom w:val="single" w:color="auto" w:sz="4" w:space="0"/>
              <w:right w:val="single" w:color="auto" w:sz="4" w:space="0"/>
            </w:tcBorders>
            <w:vAlign w:val="center"/>
          </w:tcPr>
          <w:p w14:paraId="54F9FED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314B0BC">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141AB16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1EACD86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1DE5E73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81060D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5369BBE0">
            <w:pPr>
              <w:spacing w:after="0"/>
              <w:jc w:val="center"/>
              <w:rPr>
                <w:rFonts w:hint="eastAsia" w:ascii="宋体" w:hAnsi="宋体" w:eastAsia="宋体" w:cs="宋体"/>
                <w:color w:val="000000"/>
                <w:sz w:val="18"/>
                <w:szCs w:val="18"/>
              </w:rPr>
            </w:pPr>
          </w:p>
        </w:tc>
      </w:tr>
      <w:tr w14:paraId="21828FAD">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24C4B712">
            <w:pPr>
              <w:spacing w:after="0"/>
              <w:rPr>
                <w:rFonts w:hint="eastAsia" w:ascii="宋体" w:hAnsi="宋体" w:eastAsia="宋体" w:cs="宋体"/>
                <w:color w:val="000000"/>
                <w:sz w:val="18"/>
                <w:szCs w:val="18"/>
              </w:rPr>
            </w:pPr>
          </w:p>
        </w:tc>
        <w:tc>
          <w:tcPr>
            <w:tcW w:w="321" w:type="pct"/>
            <w:vMerge w:val="restart"/>
            <w:tcBorders>
              <w:top w:val="nil"/>
              <w:left w:val="nil"/>
              <w:right w:val="single" w:color="auto" w:sz="4" w:space="0"/>
            </w:tcBorders>
            <w:vAlign w:val="center"/>
          </w:tcPr>
          <w:p w14:paraId="7F54E65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1" w:type="pct"/>
            <w:tcBorders>
              <w:top w:val="nil"/>
              <w:left w:val="nil"/>
              <w:bottom w:val="single" w:color="auto" w:sz="4" w:space="0"/>
              <w:right w:val="single" w:color="auto" w:sz="4" w:space="0"/>
            </w:tcBorders>
            <w:vAlign w:val="center"/>
          </w:tcPr>
          <w:p w14:paraId="3D3D251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7D3A2F34">
            <w:pPr>
              <w:spacing w:after="0"/>
              <w:rPr>
                <w:rFonts w:hint="eastAsia" w:ascii="宋体" w:hAnsi="宋体" w:eastAsia="宋体" w:cs="宋体"/>
                <w:color w:val="000000"/>
                <w:sz w:val="18"/>
                <w:szCs w:val="18"/>
              </w:rPr>
            </w:pPr>
            <w:r>
              <w:rPr>
                <w:rFonts w:hint="eastAsia" w:ascii="宋体" w:hAnsi="宋体" w:eastAsia="宋体" w:cs="宋体"/>
                <w:color w:val="000000"/>
                <w:sz w:val="18"/>
                <w:szCs w:val="18"/>
              </w:rPr>
              <w:t>提升政府公信力</w:t>
            </w:r>
          </w:p>
        </w:tc>
        <w:tc>
          <w:tcPr>
            <w:tcW w:w="284" w:type="pct"/>
            <w:tcBorders>
              <w:top w:val="nil"/>
              <w:left w:val="nil"/>
              <w:bottom w:val="single" w:color="auto" w:sz="4" w:space="0"/>
              <w:right w:val="single" w:color="auto" w:sz="4" w:space="0"/>
            </w:tcBorders>
            <w:vAlign w:val="center"/>
          </w:tcPr>
          <w:p w14:paraId="5EC48AE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277" w:type="pct"/>
            <w:tcBorders>
              <w:top w:val="nil"/>
              <w:left w:val="nil"/>
              <w:bottom w:val="single" w:color="auto" w:sz="4" w:space="0"/>
              <w:right w:val="single" w:color="auto" w:sz="4" w:space="0"/>
            </w:tcBorders>
            <w:vAlign w:val="center"/>
          </w:tcPr>
          <w:p w14:paraId="7F23BF4C">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329" w:type="pct"/>
            <w:tcBorders>
              <w:top w:val="nil"/>
              <w:left w:val="nil"/>
              <w:bottom w:val="single" w:color="auto" w:sz="4" w:space="0"/>
              <w:right w:val="single" w:color="auto" w:sz="4" w:space="0"/>
            </w:tcBorders>
            <w:vAlign w:val="center"/>
          </w:tcPr>
          <w:p w14:paraId="64A7513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288" w:type="pct"/>
            <w:tcBorders>
              <w:top w:val="nil"/>
              <w:left w:val="nil"/>
              <w:bottom w:val="single" w:color="auto" w:sz="4" w:space="0"/>
              <w:right w:val="single" w:color="auto" w:sz="4" w:space="0"/>
            </w:tcBorders>
            <w:vAlign w:val="center"/>
          </w:tcPr>
          <w:p w14:paraId="1AA7750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59B7EF5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335" w:type="pct"/>
            <w:tcBorders>
              <w:top w:val="nil"/>
              <w:left w:val="nil"/>
              <w:bottom w:val="single" w:color="auto" w:sz="4" w:space="0"/>
              <w:right w:val="single" w:color="auto" w:sz="4" w:space="0"/>
            </w:tcBorders>
            <w:vAlign w:val="center"/>
          </w:tcPr>
          <w:p w14:paraId="6A58219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4AD0CAA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1799CF6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40500F5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004261EE">
            <w:pPr>
              <w:spacing w:after="0"/>
              <w:jc w:val="center"/>
              <w:rPr>
                <w:rFonts w:hint="eastAsia" w:ascii="宋体" w:hAnsi="宋体" w:eastAsia="宋体" w:cs="宋体"/>
                <w:color w:val="000000"/>
                <w:sz w:val="18"/>
                <w:szCs w:val="18"/>
              </w:rPr>
            </w:pPr>
          </w:p>
        </w:tc>
      </w:tr>
      <w:tr w14:paraId="71F470F3">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5A815594">
            <w:pPr>
              <w:spacing w:after="0"/>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69FEA1E0">
            <w:pPr>
              <w:spacing w:after="0"/>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45DF1E6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39FBEADA">
            <w:pPr>
              <w:spacing w:after="0"/>
              <w:rPr>
                <w:rFonts w:hint="eastAsia" w:ascii="宋体" w:hAnsi="宋体" w:eastAsia="宋体" w:cs="宋体"/>
                <w:color w:val="000000"/>
                <w:sz w:val="18"/>
                <w:szCs w:val="18"/>
              </w:rPr>
            </w:pPr>
            <w:r>
              <w:rPr>
                <w:rFonts w:hint="eastAsia" w:ascii="宋体" w:hAnsi="宋体" w:eastAsia="宋体" w:cs="宋体"/>
                <w:color w:val="000000"/>
                <w:sz w:val="18"/>
                <w:szCs w:val="18"/>
              </w:rPr>
              <w:t>纠纷发生率</w:t>
            </w:r>
          </w:p>
        </w:tc>
        <w:tc>
          <w:tcPr>
            <w:tcW w:w="284" w:type="pct"/>
            <w:tcBorders>
              <w:top w:val="nil"/>
              <w:left w:val="nil"/>
              <w:bottom w:val="single" w:color="auto" w:sz="4" w:space="0"/>
              <w:right w:val="single" w:color="auto" w:sz="4" w:space="0"/>
            </w:tcBorders>
            <w:vAlign w:val="center"/>
          </w:tcPr>
          <w:p w14:paraId="2CCD885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1C86618C">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29" w:type="pct"/>
            <w:tcBorders>
              <w:top w:val="nil"/>
              <w:left w:val="nil"/>
              <w:bottom w:val="single" w:color="auto" w:sz="4" w:space="0"/>
              <w:right w:val="single" w:color="auto" w:sz="4" w:space="0"/>
            </w:tcBorders>
            <w:vAlign w:val="center"/>
          </w:tcPr>
          <w:p w14:paraId="2C2267B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288" w:type="pct"/>
            <w:tcBorders>
              <w:top w:val="nil"/>
              <w:left w:val="nil"/>
              <w:bottom w:val="single" w:color="auto" w:sz="4" w:space="0"/>
              <w:right w:val="single" w:color="auto" w:sz="4" w:space="0"/>
            </w:tcBorders>
            <w:vAlign w:val="center"/>
          </w:tcPr>
          <w:p w14:paraId="1CE3110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7C5893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335" w:type="pct"/>
            <w:tcBorders>
              <w:top w:val="nil"/>
              <w:left w:val="nil"/>
              <w:bottom w:val="single" w:color="auto" w:sz="4" w:space="0"/>
              <w:right w:val="single" w:color="auto" w:sz="4" w:space="0"/>
            </w:tcBorders>
            <w:vAlign w:val="center"/>
          </w:tcPr>
          <w:p w14:paraId="51FA459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57AF659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7254F68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直接赋分</w:t>
            </w:r>
          </w:p>
        </w:tc>
        <w:tc>
          <w:tcPr>
            <w:tcW w:w="326" w:type="pct"/>
            <w:tcBorders>
              <w:top w:val="nil"/>
              <w:left w:val="nil"/>
              <w:bottom w:val="single" w:color="auto" w:sz="4" w:space="0"/>
              <w:right w:val="single" w:color="auto" w:sz="4" w:space="0"/>
            </w:tcBorders>
            <w:vAlign w:val="center"/>
          </w:tcPr>
          <w:p w14:paraId="1F1D2647">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6E8C8C7C">
            <w:pPr>
              <w:spacing w:after="0"/>
              <w:jc w:val="center"/>
              <w:rPr>
                <w:rFonts w:hint="eastAsia" w:ascii="宋体" w:hAnsi="宋体" w:eastAsia="宋体" w:cs="宋体"/>
                <w:color w:val="000000"/>
                <w:sz w:val="18"/>
                <w:szCs w:val="18"/>
              </w:rPr>
            </w:pPr>
          </w:p>
        </w:tc>
      </w:tr>
      <w:tr w14:paraId="28AC3500">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bottom w:val="single" w:color="auto" w:sz="4" w:space="0"/>
              <w:right w:val="single" w:color="auto" w:sz="4" w:space="0"/>
            </w:tcBorders>
            <w:vAlign w:val="center"/>
          </w:tcPr>
          <w:p w14:paraId="73920C4A">
            <w:pPr>
              <w:spacing w:after="0"/>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0E5663B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1" w:type="pct"/>
            <w:tcBorders>
              <w:top w:val="nil"/>
              <w:left w:val="nil"/>
              <w:bottom w:val="single" w:color="auto" w:sz="4" w:space="0"/>
              <w:right w:val="single" w:color="auto" w:sz="4" w:space="0"/>
            </w:tcBorders>
            <w:vAlign w:val="center"/>
          </w:tcPr>
          <w:p w14:paraId="558B38B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63" w:type="pct"/>
            <w:tcBorders>
              <w:top w:val="single" w:color="auto" w:sz="4" w:space="0"/>
              <w:left w:val="nil"/>
              <w:bottom w:val="single" w:color="auto" w:sz="4" w:space="0"/>
              <w:right w:val="single" w:color="auto" w:sz="4" w:space="0"/>
            </w:tcBorders>
            <w:vAlign w:val="center"/>
          </w:tcPr>
          <w:p w14:paraId="6C5D071F">
            <w:pPr>
              <w:spacing w:after="0"/>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政府采购供应商满意度</w:t>
            </w:r>
          </w:p>
        </w:tc>
        <w:tc>
          <w:tcPr>
            <w:tcW w:w="284" w:type="pct"/>
            <w:tcBorders>
              <w:top w:val="nil"/>
              <w:left w:val="nil"/>
              <w:bottom w:val="single" w:color="auto" w:sz="4" w:space="0"/>
              <w:right w:val="single" w:color="auto" w:sz="4" w:space="0"/>
            </w:tcBorders>
            <w:vAlign w:val="center"/>
          </w:tcPr>
          <w:p w14:paraId="18CA5F1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3259E5A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553F2DC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51092E3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4F450F8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334F63A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2579F6B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1A9172A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6" w:type="pct"/>
            <w:tcBorders>
              <w:top w:val="nil"/>
              <w:left w:val="nil"/>
              <w:bottom w:val="single" w:color="auto" w:sz="4" w:space="0"/>
              <w:right w:val="single" w:color="auto" w:sz="4" w:space="0"/>
            </w:tcBorders>
            <w:vAlign w:val="center"/>
          </w:tcPr>
          <w:p w14:paraId="2D1CB4E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r>
              <w:rPr>
                <w:rFonts w:hint="eastAsia" w:ascii="宋体" w:hAnsi="宋体" w:eastAsia="宋体" w:cs="宋体"/>
                <w:color w:val="000000"/>
                <w:sz w:val="18"/>
                <w:szCs w:val="18"/>
                <w:lang w:eastAsia="zh-CN"/>
              </w:rPr>
              <w:t>，</w:t>
            </w: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6ED4C0C7">
            <w:pPr>
              <w:spacing w:after="0"/>
              <w:jc w:val="center"/>
              <w:rPr>
                <w:rFonts w:hint="eastAsia" w:ascii="宋体" w:hAnsi="宋体" w:eastAsia="宋体" w:cs="宋体"/>
                <w:color w:val="000000"/>
                <w:sz w:val="18"/>
                <w:szCs w:val="18"/>
              </w:rPr>
            </w:pPr>
          </w:p>
        </w:tc>
      </w:tr>
      <w:tr w14:paraId="02039B3D">
        <w:tblPrEx>
          <w:tblCellMar>
            <w:top w:w="0" w:type="dxa"/>
            <w:left w:w="108" w:type="dxa"/>
            <w:bottom w:w="0" w:type="dxa"/>
            <w:right w:w="108" w:type="dxa"/>
          </w:tblCellMar>
        </w:tblPrEx>
        <w:trPr>
          <w:trHeight w:val="520" w:hRule="atLeast"/>
          <w:jc w:val="center"/>
        </w:trPr>
        <w:tc>
          <w:tcPr>
            <w:tcW w:w="1525" w:type="pct"/>
            <w:gridSpan w:val="4"/>
            <w:tcBorders>
              <w:top w:val="single" w:color="auto" w:sz="4" w:space="0"/>
              <w:left w:val="single" w:color="auto" w:sz="4" w:space="0"/>
              <w:bottom w:val="single" w:color="auto" w:sz="4" w:space="0"/>
              <w:right w:val="single" w:color="auto" w:sz="4" w:space="0"/>
            </w:tcBorders>
            <w:vAlign w:val="center"/>
          </w:tcPr>
          <w:p w14:paraId="71EE7A2E">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284" w:type="pct"/>
            <w:tcBorders>
              <w:top w:val="single" w:color="auto" w:sz="4" w:space="0"/>
              <w:left w:val="single" w:color="auto" w:sz="4" w:space="0"/>
              <w:bottom w:val="single" w:color="auto" w:sz="4" w:space="0"/>
              <w:right w:val="single" w:color="auto" w:sz="4" w:space="0"/>
            </w:tcBorders>
            <w:vAlign w:val="center"/>
          </w:tcPr>
          <w:p w14:paraId="0498A46B">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277" w:type="pct"/>
            <w:tcBorders>
              <w:top w:val="single" w:color="auto" w:sz="4" w:space="0"/>
              <w:left w:val="single" w:color="auto" w:sz="4" w:space="0"/>
              <w:bottom w:val="single" w:color="auto" w:sz="4" w:space="0"/>
              <w:right w:val="single" w:color="auto" w:sz="4" w:space="0"/>
            </w:tcBorders>
            <w:vAlign w:val="center"/>
          </w:tcPr>
          <w:p w14:paraId="38283448">
            <w:pPr>
              <w:spacing w:after="0"/>
              <w:jc w:val="center"/>
              <w:rPr>
                <w:rFonts w:hint="eastAsia" w:ascii="宋体" w:hAnsi="宋体" w:eastAsia="宋体" w:cs="宋体"/>
                <w:color w:val="000000"/>
                <w:sz w:val="18"/>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551F8699">
            <w:pPr>
              <w:spacing w:after="0"/>
              <w:jc w:val="center"/>
              <w:rPr>
                <w:rFonts w:hint="eastAsia" w:ascii="宋体" w:hAnsi="宋体" w:eastAsia="宋体" w:cs="宋体"/>
                <w:color w:val="000000"/>
                <w:sz w:val="18"/>
                <w:szCs w:val="18"/>
              </w:rPr>
            </w:pPr>
          </w:p>
        </w:tc>
        <w:tc>
          <w:tcPr>
            <w:tcW w:w="288" w:type="pct"/>
            <w:tcBorders>
              <w:top w:val="single" w:color="auto" w:sz="4" w:space="0"/>
              <w:left w:val="single" w:color="auto" w:sz="4" w:space="0"/>
              <w:bottom w:val="single" w:color="auto" w:sz="4" w:space="0"/>
              <w:right w:val="single" w:color="auto" w:sz="4" w:space="0"/>
            </w:tcBorders>
            <w:vAlign w:val="center"/>
          </w:tcPr>
          <w:p w14:paraId="6EC1DA8A">
            <w:pPr>
              <w:spacing w:after="0"/>
              <w:jc w:val="center"/>
              <w:rPr>
                <w:rFonts w:hint="eastAsia" w:ascii="宋体" w:hAnsi="宋体" w:eastAsia="宋体" w:cs="宋体"/>
                <w:color w:val="000000"/>
                <w:sz w:val="18"/>
                <w:szCs w:val="18"/>
              </w:rPr>
            </w:pPr>
          </w:p>
        </w:tc>
        <w:tc>
          <w:tcPr>
            <w:tcW w:w="358" w:type="pct"/>
            <w:tcBorders>
              <w:top w:val="single" w:color="auto" w:sz="4" w:space="0"/>
              <w:left w:val="nil"/>
              <w:bottom w:val="single" w:color="auto" w:sz="4" w:space="0"/>
              <w:right w:val="single" w:color="auto" w:sz="4" w:space="0"/>
            </w:tcBorders>
            <w:vAlign w:val="center"/>
          </w:tcPr>
          <w:p w14:paraId="049A4AB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35" w:type="pct"/>
            <w:tcBorders>
              <w:top w:val="single" w:color="auto" w:sz="4" w:space="0"/>
              <w:left w:val="nil"/>
              <w:bottom w:val="single" w:color="auto" w:sz="4" w:space="0"/>
              <w:right w:val="single" w:color="auto" w:sz="4" w:space="0"/>
            </w:tcBorders>
            <w:vAlign w:val="center"/>
          </w:tcPr>
          <w:p w14:paraId="3E3BFF28">
            <w:pPr>
              <w:spacing w:after="0"/>
              <w:rPr>
                <w:rFonts w:hint="eastAsia" w:ascii="宋体" w:hAnsi="宋体" w:eastAsia="宋体" w:cs="宋体"/>
                <w:color w:val="000000"/>
                <w:sz w:val="18"/>
                <w:szCs w:val="18"/>
              </w:rPr>
            </w:pPr>
          </w:p>
        </w:tc>
        <w:tc>
          <w:tcPr>
            <w:tcW w:w="285" w:type="pct"/>
            <w:tcBorders>
              <w:top w:val="single" w:color="auto" w:sz="4" w:space="0"/>
              <w:left w:val="nil"/>
              <w:bottom w:val="single" w:color="auto" w:sz="4" w:space="0"/>
              <w:right w:val="single" w:color="auto" w:sz="4" w:space="0"/>
            </w:tcBorders>
            <w:vAlign w:val="center"/>
          </w:tcPr>
          <w:p w14:paraId="758CB4DA">
            <w:pPr>
              <w:spacing w:after="0"/>
              <w:rPr>
                <w:rFonts w:hint="eastAsia" w:ascii="宋体" w:hAnsi="宋体" w:eastAsia="宋体" w:cs="宋体"/>
                <w:color w:val="000000"/>
                <w:sz w:val="18"/>
                <w:szCs w:val="18"/>
              </w:rPr>
            </w:pPr>
          </w:p>
        </w:tc>
        <w:tc>
          <w:tcPr>
            <w:tcW w:w="291" w:type="pct"/>
            <w:tcBorders>
              <w:top w:val="single" w:color="auto" w:sz="4" w:space="0"/>
              <w:left w:val="nil"/>
              <w:bottom w:val="single" w:color="auto" w:sz="4" w:space="0"/>
              <w:right w:val="single" w:color="auto" w:sz="4" w:space="0"/>
            </w:tcBorders>
            <w:vAlign w:val="center"/>
          </w:tcPr>
          <w:p w14:paraId="57CBCD4C">
            <w:pPr>
              <w:spacing w:after="0"/>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622CEAA2">
            <w:pPr>
              <w:spacing w:after="0"/>
              <w:rPr>
                <w:rFonts w:hint="eastAsia" w:ascii="宋体" w:hAnsi="宋体" w:eastAsia="宋体" w:cs="宋体"/>
                <w:color w:val="000000"/>
                <w:sz w:val="18"/>
                <w:szCs w:val="18"/>
              </w:rPr>
            </w:pPr>
          </w:p>
        </w:tc>
        <w:tc>
          <w:tcPr>
            <w:tcW w:w="698" w:type="pct"/>
            <w:tcBorders>
              <w:top w:val="single" w:color="auto" w:sz="4" w:space="0"/>
              <w:left w:val="nil"/>
              <w:bottom w:val="single" w:color="auto" w:sz="4" w:space="0"/>
              <w:right w:val="single" w:color="auto" w:sz="4" w:space="0"/>
            </w:tcBorders>
            <w:vAlign w:val="center"/>
          </w:tcPr>
          <w:p w14:paraId="1E5D6C44">
            <w:pPr>
              <w:spacing w:after="0"/>
              <w:rPr>
                <w:rFonts w:hint="eastAsia" w:ascii="宋体" w:hAnsi="宋体" w:eastAsia="宋体" w:cs="宋体"/>
                <w:color w:val="000000"/>
                <w:sz w:val="18"/>
                <w:szCs w:val="18"/>
              </w:rPr>
            </w:pPr>
          </w:p>
        </w:tc>
      </w:tr>
    </w:tbl>
    <w:p w14:paraId="7C4C3512">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D94298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5000" w:type="pct"/>
        <w:jc w:val="center"/>
        <w:tblLayout w:type="autofit"/>
        <w:tblCellMar>
          <w:top w:w="0" w:type="dxa"/>
          <w:left w:w="108" w:type="dxa"/>
          <w:bottom w:w="0" w:type="dxa"/>
          <w:right w:w="108" w:type="dxa"/>
        </w:tblCellMar>
      </w:tblPr>
      <w:tblGrid>
        <w:gridCol w:w="578"/>
        <w:gridCol w:w="498"/>
        <w:gridCol w:w="498"/>
        <w:gridCol w:w="926"/>
        <w:gridCol w:w="489"/>
        <w:gridCol w:w="756"/>
        <w:gridCol w:w="756"/>
        <w:gridCol w:w="666"/>
        <w:gridCol w:w="666"/>
        <w:gridCol w:w="465"/>
        <w:gridCol w:w="434"/>
        <w:gridCol w:w="445"/>
        <w:gridCol w:w="513"/>
        <w:gridCol w:w="1166"/>
      </w:tblGrid>
      <w:tr w14:paraId="2C9FBA1F">
        <w:trPr>
          <w:trHeight w:val="72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1AEF8A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59" w:type="pct"/>
            <w:gridSpan w:val="12"/>
            <w:tcBorders>
              <w:top w:val="single" w:color="auto" w:sz="4" w:space="0"/>
              <w:left w:val="nil"/>
              <w:bottom w:val="single" w:color="auto" w:sz="4" w:space="0"/>
              <w:right w:val="single" w:color="auto" w:sz="4" w:space="0"/>
            </w:tcBorders>
            <w:vAlign w:val="center"/>
          </w:tcPr>
          <w:p w14:paraId="3FF7B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财政专项工作经费</w:t>
            </w:r>
          </w:p>
        </w:tc>
      </w:tr>
      <w:tr w14:paraId="4FCB8720">
        <w:tblPrEx>
          <w:tblCellMar>
            <w:top w:w="0" w:type="dxa"/>
            <w:left w:w="108" w:type="dxa"/>
            <w:bottom w:w="0" w:type="dxa"/>
            <w:right w:w="108" w:type="dxa"/>
          </w:tblCellMar>
        </w:tblPrEx>
        <w:trPr>
          <w:trHeight w:val="38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1B6AE4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74" w:type="pct"/>
            <w:gridSpan w:val="5"/>
            <w:tcBorders>
              <w:top w:val="single" w:color="auto" w:sz="4" w:space="0"/>
              <w:left w:val="nil"/>
              <w:bottom w:val="single" w:color="auto" w:sz="4" w:space="0"/>
              <w:right w:val="single" w:color="auto" w:sz="4" w:space="0"/>
            </w:tcBorders>
            <w:vAlign w:val="center"/>
          </w:tcPr>
          <w:p w14:paraId="1D619D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646" w:type="pct"/>
            <w:gridSpan w:val="2"/>
            <w:tcBorders>
              <w:top w:val="single" w:color="auto" w:sz="4" w:space="0"/>
              <w:left w:val="nil"/>
              <w:bottom w:val="single" w:color="auto" w:sz="4" w:space="0"/>
              <w:right w:val="single" w:color="auto" w:sz="4" w:space="0"/>
            </w:tcBorders>
            <w:vAlign w:val="center"/>
          </w:tcPr>
          <w:p w14:paraId="370220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939" w:type="pct"/>
            <w:gridSpan w:val="5"/>
            <w:tcBorders>
              <w:top w:val="single" w:color="auto" w:sz="4" w:space="0"/>
              <w:left w:val="nil"/>
              <w:bottom w:val="single" w:color="auto" w:sz="4" w:space="0"/>
              <w:right w:val="single" w:color="auto" w:sz="4" w:space="0"/>
            </w:tcBorders>
            <w:vAlign w:val="center"/>
          </w:tcPr>
          <w:p w14:paraId="6D66A5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昌吉市财政局</w:t>
            </w:r>
          </w:p>
        </w:tc>
      </w:tr>
      <w:tr w14:paraId="00F48207">
        <w:tblPrEx>
          <w:tblCellMar>
            <w:top w:w="0" w:type="dxa"/>
            <w:left w:w="108" w:type="dxa"/>
            <w:bottom w:w="0" w:type="dxa"/>
            <w:right w:w="108" w:type="dxa"/>
          </w:tblCellMar>
        </w:tblPrEx>
        <w:trPr>
          <w:trHeight w:val="38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5BBD16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41" w:type="pct"/>
            <w:gridSpan w:val="2"/>
            <w:tcBorders>
              <w:top w:val="single" w:color="auto" w:sz="4" w:space="0"/>
              <w:left w:val="nil"/>
              <w:bottom w:val="single" w:color="auto" w:sz="4" w:space="0"/>
              <w:right w:val="single" w:color="auto" w:sz="4" w:space="0"/>
            </w:tcBorders>
            <w:vAlign w:val="center"/>
          </w:tcPr>
          <w:p w14:paraId="03FA7D09">
            <w:pPr>
              <w:jc w:val="center"/>
              <w:rPr>
                <w:rFonts w:hint="eastAsia" w:ascii="宋体" w:hAnsi="宋体" w:eastAsia="宋体" w:cs="宋体"/>
                <w:color w:val="000000"/>
                <w:sz w:val="18"/>
                <w:szCs w:val="18"/>
              </w:rPr>
            </w:pPr>
          </w:p>
        </w:tc>
        <w:tc>
          <w:tcPr>
            <w:tcW w:w="563" w:type="pct"/>
            <w:tcBorders>
              <w:top w:val="single" w:color="auto" w:sz="4" w:space="0"/>
              <w:left w:val="nil"/>
              <w:bottom w:val="single" w:color="auto" w:sz="4" w:space="0"/>
              <w:right w:val="single" w:color="auto" w:sz="4" w:space="0"/>
            </w:tcBorders>
            <w:vAlign w:val="center"/>
          </w:tcPr>
          <w:p w14:paraId="255841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890" w:type="pct"/>
            <w:gridSpan w:val="3"/>
            <w:tcBorders>
              <w:top w:val="single" w:color="auto" w:sz="4" w:space="0"/>
              <w:left w:val="nil"/>
              <w:bottom w:val="single" w:color="auto" w:sz="4" w:space="0"/>
              <w:right w:val="single" w:color="auto" w:sz="4" w:space="0"/>
            </w:tcBorders>
            <w:vAlign w:val="center"/>
          </w:tcPr>
          <w:p w14:paraId="3D6C2C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46" w:type="pct"/>
            <w:gridSpan w:val="2"/>
            <w:tcBorders>
              <w:top w:val="single" w:color="auto" w:sz="4" w:space="0"/>
              <w:left w:val="nil"/>
              <w:bottom w:val="single" w:color="auto" w:sz="4" w:space="0"/>
              <w:right w:val="single" w:color="auto" w:sz="4" w:space="0"/>
            </w:tcBorders>
            <w:vAlign w:val="center"/>
          </w:tcPr>
          <w:p w14:paraId="4C0F56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20" w:type="pct"/>
            <w:gridSpan w:val="2"/>
            <w:tcBorders>
              <w:top w:val="nil"/>
              <w:left w:val="nil"/>
              <w:bottom w:val="single" w:color="auto" w:sz="4" w:space="0"/>
              <w:right w:val="single" w:color="auto" w:sz="4" w:space="0"/>
            </w:tcBorders>
            <w:vAlign w:val="center"/>
          </w:tcPr>
          <w:p w14:paraId="721B8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17" w:type="pct"/>
            <w:gridSpan w:val="2"/>
            <w:tcBorders>
              <w:top w:val="single" w:color="auto" w:sz="4" w:space="0"/>
              <w:left w:val="nil"/>
              <w:bottom w:val="single" w:color="auto" w:sz="4" w:space="0"/>
              <w:right w:val="single" w:color="auto" w:sz="4" w:space="0"/>
            </w:tcBorders>
            <w:vAlign w:val="center"/>
          </w:tcPr>
          <w:p w14:paraId="182295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702" w:type="pct"/>
            <w:tcBorders>
              <w:top w:val="nil"/>
              <w:left w:val="nil"/>
              <w:bottom w:val="single" w:color="auto" w:sz="4" w:space="0"/>
              <w:right w:val="single" w:color="auto" w:sz="4" w:space="0"/>
            </w:tcBorders>
            <w:vAlign w:val="center"/>
          </w:tcPr>
          <w:p w14:paraId="2048A4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8094CE8">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62EE2509">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415467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563" w:type="pct"/>
            <w:tcBorders>
              <w:top w:val="single" w:color="auto" w:sz="4" w:space="0"/>
              <w:left w:val="nil"/>
              <w:bottom w:val="single" w:color="auto" w:sz="4" w:space="0"/>
              <w:right w:val="single" w:color="auto" w:sz="4" w:space="0"/>
            </w:tcBorders>
            <w:vAlign w:val="center"/>
          </w:tcPr>
          <w:p w14:paraId="646C6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33.05</w:t>
            </w:r>
          </w:p>
        </w:tc>
        <w:tc>
          <w:tcPr>
            <w:tcW w:w="890" w:type="pct"/>
            <w:gridSpan w:val="3"/>
            <w:tcBorders>
              <w:top w:val="single" w:color="auto" w:sz="4" w:space="0"/>
              <w:left w:val="nil"/>
              <w:bottom w:val="single" w:color="auto" w:sz="4" w:space="0"/>
              <w:right w:val="single" w:color="auto" w:sz="4" w:space="0"/>
            </w:tcBorders>
            <w:vAlign w:val="center"/>
          </w:tcPr>
          <w:p w14:paraId="4CEFC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33.05</w:t>
            </w:r>
          </w:p>
        </w:tc>
        <w:tc>
          <w:tcPr>
            <w:tcW w:w="646" w:type="pct"/>
            <w:gridSpan w:val="2"/>
            <w:tcBorders>
              <w:top w:val="single" w:color="auto" w:sz="4" w:space="0"/>
              <w:left w:val="nil"/>
              <w:bottom w:val="single" w:color="auto" w:sz="4" w:space="0"/>
              <w:right w:val="single" w:color="auto" w:sz="4" w:space="0"/>
            </w:tcBorders>
            <w:vAlign w:val="center"/>
          </w:tcPr>
          <w:p w14:paraId="629CB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27.56</w:t>
            </w:r>
          </w:p>
        </w:tc>
        <w:tc>
          <w:tcPr>
            <w:tcW w:w="620" w:type="pct"/>
            <w:gridSpan w:val="2"/>
            <w:tcBorders>
              <w:top w:val="nil"/>
              <w:left w:val="nil"/>
              <w:bottom w:val="single" w:color="auto" w:sz="4" w:space="0"/>
              <w:right w:val="single" w:color="auto" w:sz="4" w:space="0"/>
            </w:tcBorders>
            <w:vAlign w:val="center"/>
          </w:tcPr>
          <w:p w14:paraId="72B79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7" w:type="pct"/>
            <w:gridSpan w:val="2"/>
            <w:tcBorders>
              <w:top w:val="single" w:color="auto" w:sz="4" w:space="0"/>
              <w:left w:val="nil"/>
              <w:bottom w:val="single" w:color="auto" w:sz="4" w:space="0"/>
              <w:right w:val="single" w:color="auto" w:sz="4" w:space="0"/>
            </w:tcBorders>
            <w:vAlign w:val="center"/>
          </w:tcPr>
          <w:p w14:paraId="5BE81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83.39%</w:t>
            </w:r>
          </w:p>
        </w:tc>
        <w:tc>
          <w:tcPr>
            <w:tcW w:w="702" w:type="pct"/>
            <w:tcBorders>
              <w:top w:val="nil"/>
              <w:left w:val="nil"/>
              <w:bottom w:val="single" w:color="auto" w:sz="4" w:space="0"/>
              <w:right w:val="single" w:color="auto" w:sz="4" w:space="0"/>
            </w:tcBorders>
            <w:vAlign w:val="center"/>
          </w:tcPr>
          <w:p w14:paraId="507AA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07DEB1AE">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400AC96E">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5A19F4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563" w:type="pct"/>
            <w:tcBorders>
              <w:top w:val="single" w:color="auto" w:sz="4" w:space="0"/>
              <w:left w:val="nil"/>
              <w:bottom w:val="single" w:color="auto" w:sz="4" w:space="0"/>
              <w:right w:val="single" w:color="auto" w:sz="4" w:space="0"/>
            </w:tcBorders>
            <w:vAlign w:val="center"/>
          </w:tcPr>
          <w:p w14:paraId="261F0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33.05</w:t>
            </w:r>
          </w:p>
        </w:tc>
        <w:tc>
          <w:tcPr>
            <w:tcW w:w="890" w:type="pct"/>
            <w:gridSpan w:val="3"/>
            <w:tcBorders>
              <w:top w:val="single" w:color="auto" w:sz="4" w:space="0"/>
              <w:left w:val="nil"/>
              <w:bottom w:val="single" w:color="auto" w:sz="4" w:space="0"/>
              <w:right w:val="single" w:color="auto" w:sz="4" w:space="0"/>
            </w:tcBorders>
            <w:vAlign w:val="center"/>
          </w:tcPr>
          <w:p w14:paraId="66EBC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33.05</w:t>
            </w:r>
          </w:p>
        </w:tc>
        <w:tc>
          <w:tcPr>
            <w:tcW w:w="646" w:type="pct"/>
            <w:gridSpan w:val="2"/>
            <w:tcBorders>
              <w:top w:val="single" w:color="auto" w:sz="4" w:space="0"/>
              <w:left w:val="nil"/>
              <w:bottom w:val="single" w:color="auto" w:sz="4" w:space="0"/>
              <w:right w:val="single" w:color="auto" w:sz="4" w:space="0"/>
            </w:tcBorders>
            <w:vAlign w:val="center"/>
          </w:tcPr>
          <w:p w14:paraId="0AAF2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27.56</w:t>
            </w:r>
          </w:p>
        </w:tc>
        <w:tc>
          <w:tcPr>
            <w:tcW w:w="620" w:type="pct"/>
            <w:gridSpan w:val="2"/>
            <w:tcBorders>
              <w:top w:val="nil"/>
              <w:left w:val="nil"/>
              <w:bottom w:val="single" w:color="auto" w:sz="4" w:space="0"/>
              <w:right w:val="single" w:color="auto" w:sz="4" w:space="0"/>
            </w:tcBorders>
            <w:vAlign w:val="center"/>
          </w:tcPr>
          <w:p w14:paraId="75A89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0AAFE5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177D8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017F28">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23BD6E88">
            <w:pPr>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21BA32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563" w:type="pct"/>
            <w:tcBorders>
              <w:top w:val="single" w:color="auto" w:sz="4" w:space="0"/>
              <w:left w:val="nil"/>
              <w:bottom w:val="single" w:color="auto" w:sz="4" w:space="0"/>
              <w:right w:val="single" w:color="auto" w:sz="4" w:space="0"/>
            </w:tcBorders>
            <w:vAlign w:val="center"/>
          </w:tcPr>
          <w:p w14:paraId="6B085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890" w:type="pct"/>
            <w:gridSpan w:val="3"/>
            <w:tcBorders>
              <w:top w:val="single" w:color="auto" w:sz="4" w:space="0"/>
              <w:left w:val="nil"/>
              <w:bottom w:val="single" w:color="auto" w:sz="4" w:space="0"/>
              <w:right w:val="single" w:color="auto" w:sz="4" w:space="0"/>
            </w:tcBorders>
            <w:vAlign w:val="center"/>
          </w:tcPr>
          <w:p w14:paraId="3F17B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46" w:type="pct"/>
            <w:gridSpan w:val="2"/>
            <w:tcBorders>
              <w:top w:val="single" w:color="auto" w:sz="4" w:space="0"/>
              <w:left w:val="nil"/>
              <w:bottom w:val="single" w:color="auto" w:sz="4" w:space="0"/>
              <w:right w:val="single" w:color="auto" w:sz="4" w:space="0"/>
            </w:tcBorders>
            <w:vAlign w:val="center"/>
          </w:tcPr>
          <w:p w14:paraId="7103A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20" w:type="pct"/>
            <w:gridSpan w:val="2"/>
            <w:tcBorders>
              <w:top w:val="nil"/>
              <w:left w:val="nil"/>
              <w:bottom w:val="single" w:color="auto" w:sz="4" w:space="0"/>
              <w:right w:val="single" w:color="auto" w:sz="4" w:space="0"/>
            </w:tcBorders>
            <w:vAlign w:val="center"/>
          </w:tcPr>
          <w:p w14:paraId="70192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6F1762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04E066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D3D75C">
        <w:tblPrEx>
          <w:tblCellMar>
            <w:top w:w="0" w:type="dxa"/>
            <w:left w:w="108" w:type="dxa"/>
            <w:bottom w:w="0" w:type="dxa"/>
            <w:right w:w="108" w:type="dxa"/>
          </w:tblCellMar>
        </w:tblPrEx>
        <w:trPr>
          <w:trHeight w:val="36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67C249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095" w:type="pct"/>
            <w:gridSpan w:val="6"/>
            <w:tcBorders>
              <w:top w:val="single" w:color="auto" w:sz="4" w:space="0"/>
              <w:left w:val="nil"/>
              <w:bottom w:val="single" w:color="auto" w:sz="4" w:space="0"/>
              <w:right w:val="single" w:color="auto" w:sz="4" w:space="0"/>
            </w:tcBorders>
            <w:vAlign w:val="center"/>
          </w:tcPr>
          <w:p w14:paraId="1458DE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85" w:type="pct"/>
            <w:gridSpan w:val="7"/>
            <w:tcBorders>
              <w:top w:val="single" w:color="auto" w:sz="4" w:space="0"/>
              <w:left w:val="nil"/>
              <w:bottom w:val="single" w:color="auto" w:sz="4" w:space="0"/>
              <w:right w:val="single" w:color="auto" w:sz="4" w:space="0"/>
            </w:tcBorders>
            <w:vAlign w:val="center"/>
          </w:tcPr>
          <w:p w14:paraId="5BEBA1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4D98C48">
        <w:tblPrEx>
          <w:tblCellMar>
            <w:top w:w="0" w:type="dxa"/>
            <w:left w:w="108" w:type="dxa"/>
            <w:bottom w:w="0" w:type="dxa"/>
            <w:right w:w="108" w:type="dxa"/>
          </w:tblCellMar>
        </w:tblPrEx>
        <w:trPr>
          <w:trHeight w:val="82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332B51E9">
            <w:pPr>
              <w:rPr>
                <w:rFonts w:hint="eastAsia" w:ascii="宋体" w:hAnsi="宋体" w:eastAsia="宋体" w:cs="宋体"/>
                <w:color w:val="000000"/>
                <w:sz w:val="18"/>
                <w:szCs w:val="18"/>
              </w:rPr>
            </w:pPr>
          </w:p>
        </w:tc>
        <w:tc>
          <w:tcPr>
            <w:tcW w:w="2095" w:type="pct"/>
            <w:gridSpan w:val="6"/>
            <w:tcBorders>
              <w:top w:val="single" w:color="auto" w:sz="4" w:space="0"/>
              <w:left w:val="nil"/>
              <w:bottom w:val="single" w:color="auto" w:sz="4" w:space="0"/>
              <w:right w:val="single" w:color="auto" w:sz="4" w:space="0"/>
            </w:tcBorders>
            <w:vAlign w:val="center"/>
          </w:tcPr>
          <w:p w14:paraId="3616B5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截止2024年12月31日完成国资监管软件系统、视频会议系统、政采云可视化评标软件系统的监控摄像头，硬盘录像机、专用UK、律师代理费用及国有资产保安服务费的财政工作经费项目共计33.05万元。</w:t>
            </w:r>
          </w:p>
        </w:tc>
        <w:tc>
          <w:tcPr>
            <w:tcW w:w="2585" w:type="pct"/>
            <w:gridSpan w:val="7"/>
            <w:tcBorders>
              <w:top w:val="single" w:color="auto" w:sz="4" w:space="0"/>
              <w:left w:val="nil"/>
              <w:bottom w:val="single" w:color="auto" w:sz="4" w:space="0"/>
              <w:right w:val="single" w:color="auto" w:sz="4" w:space="0"/>
            </w:tcBorders>
            <w:vAlign w:val="center"/>
          </w:tcPr>
          <w:p w14:paraId="199A19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完成国资监管软件系统、视频会议系统、政采云可视化评标软件系统的监控摄像头，硬盘录像机、律师代理费用及国有资产保安服务费的财政工作经费项目4个共计27.56万元，进一步加强财政事务管理，群众满意度达95%。</w:t>
            </w:r>
          </w:p>
        </w:tc>
      </w:tr>
      <w:tr w14:paraId="465AE319">
        <w:tblPrEx>
          <w:tblCellMar>
            <w:top w:w="0" w:type="dxa"/>
            <w:left w:w="108" w:type="dxa"/>
            <w:bottom w:w="0" w:type="dxa"/>
            <w:right w:w="108" w:type="dxa"/>
          </w:tblCellMar>
        </w:tblPrEx>
        <w:trPr>
          <w:trHeight w:val="820" w:hRule="atLeast"/>
          <w:jc w:val="center"/>
        </w:trPr>
        <w:tc>
          <w:tcPr>
            <w:tcW w:w="321" w:type="pct"/>
            <w:tcBorders>
              <w:top w:val="nil"/>
              <w:left w:val="single" w:color="auto" w:sz="4" w:space="0"/>
              <w:bottom w:val="single" w:color="auto" w:sz="4" w:space="0"/>
              <w:right w:val="single" w:color="auto" w:sz="4" w:space="0"/>
            </w:tcBorders>
            <w:vAlign w:val="center"/>
          </w:tcPr>
          <w:p w14:paraId="2847B83B">
            <w:pP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7BB3B2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1" w:type="pct"/>
            <w:tcBorders>
              <w:top w:val="nil"/>
              <w:left w:val="nil"/>
              <w:bottom w:val="single" w:color="auto" w:sz="4" w:space="0"/>
              <w:right w:val="single" w:color="auto" w:sz="4" w:space="0"/>
            </w:tcBorders>
            <w:vAlign w:val="center"/>
          </w:tcPr>
          <w:p w14:paraId="1487CF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563" w:type="pct"/>
            <w:tcBorders>
              <w:top w:val="single" w:color="auto" w:sz="4" w:space="0"/>
              <w:left w:val="nil"/>
              <w:bottom w:val="single" w:color="auto" w:sz="4" w:space="0"/>
              <w:right w:val="single" w:color="auto" w:sz="4" w:space="0"/>
            </w:tcBorders>
            <w:vAlign w:val="center"/>
          </w:tcPr>
          <w:p w14:paraId="4AAE8D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284" w:type="pct"/>
            <w:tcBorders>
              <w:top w:val="nil"/>
              <w:left w:val="nil"/>
              <w:bottom w:val="single" w:color="auto" w:sz="4" w:space="0"/>
              <w:right w:val="single" w:color="auto" w:sz="4" w:space="0"/>
            </w:tcBorders>
            <w:vAlign w:val="center"/>
          </w:tcPr>
          <w:p w14:paraId="239B43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277" w:type="pct"/>
            <w:tcBorders>
              <w:top w:val="nil"/>
              <w:left w:val="nil"/>
              <w:bottom w:val="single" w:color="auto" w:sz="4" w:space="0"/>
              <w:right w:val="single" w:color="auto" w:sz="4" w:space="0"/>
            </w:tcBorders>
            <w:vAlign w:val="center"/>
          </w:tcPr>
          <w:p w14:paraId="62EE95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29" w:type="pct"/>
            <w:tcBorders>
              <w:top w:val="nil"/>
              <w:left w:val="nil"/>
              <w:bottom w:val="single" w:color="auto" w:sz="4" w:space="0"/>
              <w:right w:val="single" w:color="auto" w:sz="4" w:space="0"/>
            </w:tcBorders>
            <w:vAlign w:val="center"/>
          </w:tcPr>
          <w:p w14:paraId="508622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288" w:type="pct"/>
            <w:tcBorders>
              <w:top w:val="nil"/>
              <w:left w:val="nil"/>
              <w:bottom w:val="single" w:color="auto" w:sz="4" w:space="0"/>
              <w:right w:val="single" w:color="auto" w:sz="4" w:space="0"/>
            </w:tcBorders>
            <w:vAlign w:val="center"/>
          </w:tcPr>
          <w:p w14:paraId="2F34C7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58" w:type="pct"/>
            <w:tcBorders>
              <w:top w:val="nil"/>
              <w:left w:val="nil"/>
              <w:bottom w:val="single" w:color="auto" w:sz="4" w:space="0"/>
              <w:right w:val="single" w:color="auto" w:sz="4" w:space="0"/>
            </w:tcBorders>
            <w:vAlign w:val="center"/>
          </w:tcPr>
          <w:p w14:paraId="02B4C4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35" w:type="pct"/>
            <w:tcBorders>
              <w:top w:val="nil"/>
              <w:left w:val="nil"/>
              <w:bottom w:val="single" w:color="auto" w:sz="4" w:space="0"/>
              <w:right w:val="single" w:color="auto" w:sz="4" w:space="0"/>
            </w:tcBorders>
            <w:vAlign w:val="center"/>
          </w:tcPr>
          <w:p w14:paraId="1B8E01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285" w:type="pct"/>
            <w:tcBorders>
              <w:top w:val="nil"/>
              <w:left w:val="nil"/>
              <w:bottom w:val="single" w:color="auto" w:sz="4" w:space="0"/>
              <w:right w:val="single" w:color="auto" w:sz="4" w:space="0"/>
            </w:tcBorders>
            <w:vAlign w:val="center"/>
          </w:tcPr>
          <w:p w14:paraId="56C1D4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291" w:type="pct"/>
            <w:tcBorders>
              <w:top w:val="nil"/>
              <w:left w:val="nil"/>
              <w:bottom w:val="single" w:color="auto" w:sz="4" w:space="0"/>
              <w:right w:val="single" w:color="auto" w:sz="4" w:space="0"/>
            </w:tcBorders>
            <w:vAlign w:val="center"/>
          </w:tcPr>
          <w:p w14:paraId="6018E2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6" w:type="pct"/>
            <w:tcBorders>
              <w:top w:val="nil"/>
              <w:left w:val="nil"/>
              <w:bottom w:val="single" w:color="auto" w:sz="4" w:space="0"/>
              <w:right w:val="single" w:color="auto" w:sz="4" w:space="0"/>
            </w:tcBorders>
            <w:vAlign w:val="center"/>
          </w:tcPr>
          <w:p w14:paraId="6362A1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702" w:type="pct"/>
            <w:tcBorders>
              <w:top w:val="nil"/>
              <w:left w:val="nil"/>
              <w:bottom w:val="single" w:color="auto" w:sz="4" w:space="0"/>
              <w:right w:val="single" w:color="auto" w:sz="4" w:space="0"/>
            </w:tcBorders>
            <w:vAlign w:val="center"/>
          </w:tcPr>
          <w:p w14:paraId="25946E0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61A6227">
        <w:tblPrEx>
          <w:tblCellMar>
            <w:top w:w="0" w:type="dxa"/>
            <w:left w:w="108" w:type="dxa"/>
            <w:bottom w:w="0" w:type="dxa"/>
            <w:right w:w="108" w:type="dxa"/>
          </w:tblCellMar>
        </w:tblPrEx>
        <w:trPr>
          <w:trHeight w:val="800" w:hRule="atLeast"/>
          <w:jc w:val="center"/>
        </w:trPr>
        <w:tc>
          <w:tcPr>
            <w:tcW w:w="321" w:type="pct"/>
            <w:vMerge w:val="restart"/>
            <w:tcBorders>
              <w:top w:val="nil"/>
              <w:left w:val="single" w:color="auto" w:sz="4" w:space="0"/>
              <w:right w:val="single" w:color="auto" w:sz="4" w:space="0"/>
            </w:tcBorders>
            <w:vAlign w:val="center"/>
          </w:tcPr>
          <w:p w14:paraId="1044734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321" w:type="pct"/>
            <w:vMerge w:val="restart"/>
            <w:tcBorders>
              <w:top w:val="nil"/>
              <w:left w:val="nil"/>
              <w:right w:val="single" w:color="auto" w:sz="4" w:space="0"/>
            </w:tcBorders>
            <w:vAlign w:val="center"/>
          </w:tcPr>
          <w:p w14:paraId="0C837E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1" w:type="pct"/>
            <w:tcBorders>
              <w:top w:val="nil"/>
              <w:left w:val="nil"/>
              <w:bottom w:val="single" w:color="auto" w:sz="4" w:space="0"/>
              <w:right w:val="single" w:color="auto" w:sz="4" w:space="0"/>
            </w:tcBorders>
            <w:vAlign w:val="center"/>
          </w:tcPr>
          <w:p w14:paraId="06AE98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17FC4B2F">
            <w:pPr>
              <w:rPr>
                <w:color w:val="000000"/>
                <w:sz w:val="18"/>
                <w:szCs w:val="18"/>
              </w:rPr>
            </w:pPr>
            <w:r>
              <w:rPr>
                <w:rFonts w:hint="eastAsia"/>
                <w:color w:val="000000"/>
                <w:sz w:val="18"/>
                <w:szCs w:val="18"/>
              </w:rPr>
              <w:t>5项财政专项工作</w:t>
            </w:r>
          </w:p>
        </w:tc>
        <w:tc>
          <w:tcPr>
            <w:tcW w:w="284" w:type="pct"/>
            <w:tcBorders>
              <w:top w:val="nil"/>
              <w:left w:val="nil"/>
              <w:bottom w:val="single" w:color="auto" w:sz="4" w:space="0"/>
              <w:right w:val="single" w:color="auto" w:sz="4" w:space="0"/>
            </w:tcBorders>
            <w:vAlign w:val="center"/>
          </w:tcPr>
          <w:p w14:paraId="59C40A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2392E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=5项</w:t>
            </w:r>
          </w:p>
        </w:tc>
        <w:tc>
          <w:tcPr>
            <w:tcW w:w="329" w:type="pct"/>
            <w:tcBorders>
              <w:top w:val="nil"/>
              <w:left w:val="nil"/>
              <w:bottom w:val="single" w:color="auto" w:sz="4" w:space="0"/>
              <w:right w:val="single" w:color="auto" w:sz="4" w:space="0"/>
            </w:tcBorders>
            <w:vAlign w:val="center"/>
          </w:tcPr>
          <w:p w14:paraId="0069D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=4项</w:t>
            </w:r>
          </w:p>
        </w:tc>
        <w:tc>
          <w:tcPr>
            <w:tcW w:w="288" w:type="pct"/>
            <w:tcBorders>
              <w:top w:val="nil"/>
              <w:left w:val="nil"/>
              <w:bottom w:val="single" w:color="auto" w:sz="4" w:space="0"/>
              <w:right w:val="single" w:color="auto" w:sz="4" w:space="0"/>
            </w:tcBorders>
            <w:vAlign w:val="center"/>
          </w:tcPr>
          <w:p w14:paraId="6D14C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358" w:type="pct"/>
            <w:tcBorders>
              <w:top w:val="nil"/>
              <w:left w:val="nil"/>
              <w:bottom w:val="single" w:color="auto" w:sz="4" w:space="0"/>
              <w:right w:val="single" w:color="auto" w:sz="4" w:space="0"/>
            </w:tcBorders>
            <w:vAlign w:val="center"/>
          </w:tcPr>
          <w:p w14:paraId="78FD81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09247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28533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23C158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0A5CE0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49AC640E">
            <w:pPr>
              <w:jc w:val="center"/>
              <w:rPr>
                <w:color w:val="000000"/>
                <w:sz w:val="18"/>
                <w:szCs w:val="18"/>
                <w:lang w:eastAsia="zh-CN"/>
              </w:rPr>
            </w:pPr>
            <w:r>
              <w:rPr>
                <w:rFonts w:hint="eastAsia"/>
                <w:color w:val="000000"/>
                <w:sz w:val="18"/>
                <w:szCs w:val="18"/>
                <w:lang w:eastAsia="zh-CN"/>
              </w:rPr>
              <w:t>预算安排不严谨，未做充分调查和分析</w:t>
            </w:r>
          </w:p>
        </w:tc>
      </w:tr>
      <w:tr w14:paraId="06DB7FA0">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F51A364">
            <w:pPr>
              <w:rPr>
                <w:rFonts w:hint="eastAsia" w:ascii="宋体" w:hAnsi="宋体" w:eastAsia="宋体" w:cs="宋体"/>
                <w:color w:val="000000"/>
                <w:sz w:val="18"/>
                <w:szCs w:val="18"/>
                <w:lang w:eastAsia="zh-CN"/>
              </w:rPr>
            </w:pPr>
          </w:p>
        </w:tc>
        <w:tc>
          <w:tcPr>
            <w:tcW w:w="321" w:type="pct"/>
            <w:vMerge w:val="continue"/>
            <w:tcBorders>
              <w:left w:val="nil"/>
              <w:right w:val="single" w:color="auto" w:sz="4" w:space="0"/>
            </w:tcBorders>
            <w:vAlign w:val="center"/>
          </w:tcPr>
          <w:p w14:paraId="42211B08">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769B5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2687EE19">
            <w:pPr>
              <w:rPr>
                <w:rFonts w:hint="eastAsia" w:ascii="宋体" w:hAnsi="宋体" w:eastAsia="宋体" w:cs="宋体"/>
                <w:color w:val="000000"/>
                <w:sz w:val="18"/>
                <w:szCs w:val="18"/>
              </w:rPr>
            </w:pPr>
            <w:r>
              <w:rPr>
                <w:rFonts w:hint="eastAsia" w:ascii="宋体" w:hAnsi="宋体" w:eastAsia="宋体" w:cs="宋体"/>
                <w:color w:val="000000"/>
                <w:sz w:val="18"/>
                <w:szCs w:val="18"/>
              </w:rPr>
              <w:t>财政工作完成率</w:t>
            </w:r>
          </w:p>
        </w:tc>
        <w:tc>
          <w:tcPr>
            <w:tcW w:w="284" w:type="pct"/>
            <w:tcBorders>
              <w:top w:val="nil"/>
              <w:left w:val="nil"/>
              <w:bottom w:val="single" w:color="auto" w:sz="4" w:space="0"/>
              <w:right w:val="single" w:color="auto" w:sz="4" w:space="0"/>
            </w:tcBorders>
            <w:vAlign w:val="center"/>
          </w:tcPr>
          <w:p w14:paraId="03B22F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5EDF18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1D38C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4F4683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5C1B7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4E5B8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17999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0B3E6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4267B4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2BC07B9B">
            <w:pPr>
              <w:jc w:val="center"/>
              <w:rPr>
                <w:rFonts w:hint="eastAsia" w:ascii="宋体" w:hAnsi="宋体" w:eastAsia="宋体" w:cs="宋体"/>
                <w:color w:val="000000"/>
                <w:sz w:val="18"/>
                <w:szCs w:val="18"/>
              </w:rPr>
            </w:pPr>
          </w:p>
        </w:tc>
      </w:tr>
      <w:tr w14:paraId="78754D97">
        <w:trPr>
          <w:trHeight w:val="800" w:hRule="atLeast"/>
          <w:jc w:val="center"/>
        </w:trPr>
        <w:tc>
          <w:tcPr>
            <w:tcW w:w="321" w:type="pct"/>
            <w:vMerge w:val="continue"/>
            <w:tcBorders>
              <w:left w:val="single" w:color="auto" w:sz="4" w:space="0"/>
              <w:right w:val="single" w:color="auto" w:sz="4" w:space="0"/>
            </w:tcBorders>
            <w:vAlign w:val="center"/>
          </w:tcPr>
          <w:p w14:paraId="46AC2A08">
            <w:pPr>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1EB5CC8A">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1966C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3EDE118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财政专项工作完成合规率</w:t>
            </w:r>
          </w:p>
        </w:tc>
        <w:tc>
          <w:tcPr>
            <w:tcW w:w="284" w:type="pct"/>
            <w:tcBorders>
              <w:top w:val="nil"/>
              <w:left w:val="nil"/>
              <w:bottom w:val="single" w:color="auto" w:sz="4" w:space="0"/>
              <w:right w:val="single" w:color="auto" w:sz="4" w:space="0"/>
            </w:tcBorders>
            <w:vAlign w:val="center"/>
          </w:tcPr>
          <w:p w14:paraId="4A29A1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6D66DE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118806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609E46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A9192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2356C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2488514C">
            <w:pPr>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3BBFE0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40476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585CA317">
            <w:pPr>
              <w:jc w:val="center"/>
              <w:rPr>
                <w:rFonts w:hint="eastAsia" w:ascii="宋体" w:hAnsi="宋体" w:eastAsia="宋体" w:cs="宋体"/>
                <w:color w:val="000000"/>
                <w:sz w:val="18"/>
                <w:szCs w:val="18"/>
              </w:rPr>
            </w:pPr>
          </w:p>
        </w:tc>
      </w:tr>
      <w:tr w14:paraId="1FDB2CED">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92512AE">
            <w:pPr>
              <w:rPr>
                <w:rFonts w:hint="eastAsia" w:ascii="宋体" w:hAnsi="宋体" w:eastAsia="宋体" w:cs="宋体"/>
                <w:color w:val="000000"/>
                <w:sz w:val="18"/>
                <w:szCs w:val="18"/>
              </w:rPr>
            </w:pPr>
          </w:p>
        </w:tc>
        <w:tc>
          <w:tcPr>
            <w:tcW w:w="321" w:type="pct"/>
            <w:vMerge w:val="restart"/>
            <w:tcBorders>
              <w:top w:val="nil"/>
              <w:left w:val="nil"/>
              <w:right w:val="single" w:color="auto" w:sz="4" w:space="0"/>
            </w:tcBorders>
            <w:vAlign w:val="center"/>
          </w:tcPr>
          <w:p w14:paraId="20DC39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1" w:type="pct"/>
            <w:tcBorders>
              <w:top w:val="nil"/>
              <w:left w:val="nil"/>
              <w:bottom w:val="single" w:color="auto" w:sz="4" w:space="0"/>
              <w:right w:val="single" w:color="auto" w:sz="4" w:space="0"/>
            </w:tcBorders>
            <w:vAlign w:val="center"/>
          </w:tcPr>
          <w:p w14:paraId="068B9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0C9B335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国资监管软件系统、视频会议系统资金</w:t>
            </w:r>
          </w:p>
        </w:tc>
        <w:tc>
          <w:tcPr>
            <w:tcW w:w="284" w:type="pct"/>
            <w:tcBorders>
              <w:top w:val="nil"/>
              <w:left w:val="nil"/>
              <w:bottom w:val="single" w:color="auto" w:sz="4" w:space="0"/>
              <w:right w:val="single" w:color="auto" w:sz="4" w:space="0"/>
            </w:tcBorders>
            <w:vAlign w:val="center"/>
          </w:tcPr>
          <w:p w14:paraId="526089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5D36D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&lt;=13万元</w:t>
            </w:r>
          </w:p>
        </w:tc>
        <w:tc>
          <w:tcPr>
            <w:tcW w:w="329" w:type="pct"/>
            <w:tcBorders>
              <w:top w:val="nil"/>
              <w:left w:val="nil"/>
              <w:bottom w:val="single" w:color="auto" w:sz="4" w:space="0"/>
              <w:right w:val="single" w:color="auto" w:sz="4" w:space="0"/>
            </w:tcBorders>
            <w:vAlign w:val="center"/>
          </w:tcPr>
          <w:p w14:paraId="1AEC2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=11.27万元</w:t>
            </w:r>
          </w:p>
        </w:tc>
        <w:tc>
          <w:tcPr>
            <w:tcW w:w="288" w:type="pct"/>
            <w:tcBorders>
              <w:top w:val="nil"/>
              <w:left w:val="nil"/>
              <w:bottom w:val="single" w:color="auto" w:sz="4" w:space="0"/>
              <w:right w:val="single" w:color="auto" w:sz="4" w:space="0"/>
            </w:tcBorders>
            <w:vAlign w:val="center"/>
          </w:tcPr>
          <w:p w14:paraId="320C3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86.7</w:t>
            </w:r>
          </w:p>
        </w:tc>
        <w:tc>
          <w:tcPr>
            <w:tcW w:w="358" w:type="pct"/>
            <w:tcBorders>
              <w:top w:val="nil"/>
              <w:left w:val="nil"/>
              <w:bottom w:val="single" w:color="auto" w:sz="4" w:space="0"/>
              <w:right w:val="single" w:color="auto" w:sz="4" w:space="0"/>
            </w:tcBorders>
            <w:vAlign w:val="center"/>
          </w:tcPr>
          <w:p w14:paraId="68726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3.34</w:t>
            </w:r>
          </w:p>
        </w:tc>
        <w:tc>
          <w:tcPr>
            <w:tcW w:w="335" w:type="pct"/>
            <w:tcBorders>
              <w:top w:val="nil"/>
              <w:left w:val="nil"/>
              <w:bottom w:val="single" w:color="auto" w:sz="4" w:space="0"/>
              <w:right w:val="single" w:color="auto" w:sz="4" w:space="0"/>
            </w:tcBorders>
            <w:vAlign w:val="center"/>
          </w:tcPr>
          <w:p w14:paraId="0BDA5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285" w:type="pct"/>
            <w:tcBorders>
              <w:top w:val="nil"/>
              <w:left w:val="nil"/>
              <w:bottom w:val="single" w:color="auto" w:sz="4" w:space="0"/>
              <w:right w:val="single" w:color="auto" w:sz="4" w:space="0"/>
            </w:tcBorders>
            <w:vAlign w:val="center"/>
          </w:tcPr>
          <w:p w14:paraId="53BAF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53053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550B47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634ACE2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预算安排不严谨，未做充分调查和分析</w:t>
            </w:r>
          </w:p>
        </w:tc>
      </w:tr>
      <w:tr w14:paraId="034995A5">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3540454">
            <w:pPr>
              <w:rPr>
                <w:rFonts w:hint="eastAsia" w:ascii="宋体" w:hAnsi="宋体" w:eastAsia="宋体" w:cs="宋体"/>
                <w:color w:val="000000"/>
                <w:sz w:val="18"/>
                <w:szCs w:val="18"/>
                <w:lang w:eastAsia="zh-CN"/>
              </w:rPr>
            </w:pPr>
          </w:p>
        </w:tc>
        <w:tc>
          <w:tcPr>
            <w:tcW w:w="321" w:type="pct"/>
            <w:vMerge w:val="continue"/>
            <w:tcBorders>
              <w:left w:val="nil"/>
              <w:right w:val="single" w:color="auto" w:sz="4" w:space="0"/>
            </w:tcBorders>
            <w:vAlign w:val="center"/>
          </w:tcPr>
          <w:p w14:paraId="6EED44E7">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49634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7565ED6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政采云可视化评标软件系统的监控摄像头，硬盘录像机</w:t>
            </w:r>
          </w:p>
        </w:tc>
        <w:tc>
          <w:tcPr>
            <w:tcW w:w="284" w:type="pct"/>
            <w:tcBorders>
              <w:top w:val="nil"/>
              <w:left w:val="nil"/>
              <w:bottom w:val="single" w:color="auto" w:sz="4" w:space="0"/>
              <w:right w:val="single" w:color="auto" w:sz="4" w:space="0"/>
            </w:tcBorders>
            <w:vAlign w:val="center"/>
          </w:tcPr>
          <w:p w14:paraId="04A5D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6EFA5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&lt;=5.10万元</w:t>
            </w:r>
          </w:p>
        </w:tc>
        <w:tc>
          <w:tcPr>
            <w:tcW w:w="329" w:type="pct"/>
            <w:tcBorders>
              <w:top w:val="nil"/>
              <w:left w:val="nil"/>
              <w:bottom w:val="single" w:color="auto" w:sz="4" w:space="0"/>
              <w:right w:val="single" w:color="auto" w:sz="4" w:space="0"/>
            </w:tcBorders>
            <w:vAlign w:val="center"/>
          </w:tcPr>
          <w:p w14:paraId="1F965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=4.09万元</w:t>
            </w:r>
          </w:p>
        </w:tc>
        <w:tc>
          <w:tcPr>
            <w:tcW w:w="288" w:type="pct"/>
            <w:tcBorders>
              <w:top w:val="nil"/>
              <w:left w:val="nil"/>
              <w:bottom w:val="single" w:color="auto" w:sz="4" w:space="0"/>
              <w:right w:val="single" w:color="auto" w:sz="4" w:space="0"/>
            </w:tcBorders>
            <w:vAlign w:val="center"/>
          </w:tcPr>
          <w:p w14:paraId="78EDC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80.2</w:t>
            </w:r>
          </w:p>
        </w:tc>
        <w:tc>
          <w:tcPr>
            <w:tcW w:w="358" w:type="pct"/>
            <w:tcBorders>
              <w:top w:val="nil"/>
              <w:left w:val="nil"/>
              <w:bottom w:val="single" w:color="auto" w:sz="4" w:space="0"/>
              <w:right w:val="single" w:color="auto" w:sz="4" w:space="0"/>
            </w:tcBorders>
            <w:vAlign w:val="center"/>
          </w:tcPr>
          <w:p w14:paraId="66A49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335" w:type="pct"/>
            <w:tcBorders>
              <w:top w:val="nil"/>
              <w:left w:val="nil"/>
              <w:bottom w:val="single" w:color="auto" w:sz="4" w:space="0"/>
              <w:right w:val="single" w:color="auto" w:sz="4" w:space="0"/>
            </w:tcBorders>
            <w:vAlign w:val="center"/>
          </w:tcPr>
          <w:p w14:paraId="163961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285" w:type="pct"/>
            <w:tcBorders>
              <w:top w:val="nil"/>
              <w:left w:val="nil"/>
              <w:bottom w:val="single" w:color="auto" w:sz="4" w:space="0"/>
              <w:right w:val="single" w:color="auto" w:sz="4" w:space="0"/>
            </w:tcBorders>
            <w:vAlign w:val="center"/>
          </w:tcPr>
          <w:p w14:paraId="7BAC8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7B678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694EA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7D1084B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预算安排不严谨，未做充分调查和分析</w:t>
            </w:r>
          </w:p>
        </w:tc>
      </w:tr>
      <w:tr w14:paraId="4F8C7783">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991BB30">
            <w:pPr>
              <w:rPr>
                <w:rFonts w:hint="eastAsia" w:ascii="宋体" w:hAnsi="宋体" w:eastAsia="宋体" w:cs="宋体"/>
                <w:color w:val="000000"/>
                <w:sz w:val="18"/>
                <w:szCs w:val="18"/>
                <w:lang w:eastAsia="zh-CN"/>
              </w:rPr>
            </w:pPr>
          </w:p>
        </w:tc>
        <w:tc>
          <w:tcPr>
            <w:tcW w:w="321" w:type="pct"/>
            <w:vMerge w:val="continue"/>
            <w:tcBorders>
              <w:left w:val="nil"/>
              <w:right w:val="single" w:color="auto" w:sz="4" w:space="0"/>
            </w:tcBorders>
            <w:vAlign w:val="center"/>
          </w:tcPr>
          <w:p w14:paraId="3ABAF365">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278F0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2C4DE8E2">
            <w:pPr>
              <w:rPr>
                <w:rFonts w:hint="eastAsia" w:ascii="宋体" w:hAnsi="宋体" w:eastAsia="宋体" w:cs="宋体"/>
                <w:color w:val="000000"/>
                <w:sz w:val="18"/>
                <w:szCs w:val="18"/>
              </w:rPr>
            </w:pPr>
            <w:r>
              <w:rPr>
                <w:rFonts w:hint="eastAsia" w:ascii="宋体" w:hAnsi="宋体" w:eastAsia="宋体" w:cs="宋体"/>
                <w:color w:val="000000"/>
                <w:sz w:val="18"/>
                <w:szCs w:val="18"/>
              </w:rPr>
              <w:t>财政专用UK</w:t>
            </w:r>
          </w:p>
        </w:tc>
        <w:tc>
          <w:tcPr>
            <w:tcW w:w="284" w:type="pct"/>
            <w:tcBorders>
              <w:top w:val="nil"/>
              <w:left w:val="nil"/>
              <w:bottom w:val="single" w:color="auto" w:sz="4" w:space="0"/>
              <w:right w:val="single" w:color="auto" w:sz="4" w:space="0"/>
            </w:tcBorders>
            <w:vAlign w:val="center"/>
          </w:tcPr>
          <w:p w14:paraId="70DC1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5BB9D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&lt;=0.90万元</w:t>
            </w:r>
          </w:p>
        </w:tc>
        <w:tc>
          <w:tcPr>
            <w:tcW w:w="329" w:type="pct"/>
            <w:tcBorders>
              <w:top w:val="nil"/>
              <w:left w:val="nil"/>
              <w:bottom w:val="single" w:color="auto" w:sz="4" w:space="0"/>
              <w:right w:val="single" w:color="auto" w:sz="4" w:space="0"/>
            </w:tcBorders>
            <w:vAlign w:val="center"/>
          </w:tcPr>
          <w:p w14:paraId="61A24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=0万元</w:t>
            </w:r>
          </w:p>
        </w:tc>
        <w:tc>
          <w:tcPr>
            <w:tcW w:w="288" w:type="pct"/>
            <w:tcBorders>
              <w:top w:val="nil"/>
              <w:left w:val="nil"/>
              <w:bottom w:val="single" w:color="auto" w:sz="4" w:space="0"/>
              <w:right w:val="single" w:color="auto" w:sz="4" w:space="0"/>
            </w:tcBorders>
            <w:vAlign w:val="center"/>
          </w:tcPr>
          <w:p w14:paraId="0A2D7A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58" w:type="pct"/>
            <w:tcBorders>
              <w:top w:val="nil"/>
              <w:left w:val="nil"/>
              <w:bottom w:val="single" w:color="auto" w:sz="4" w:space="0"/>
              <w:right w:val="single" w:color="auto" w:sz="4" w:space="0"/>
            </w:tcBorders>
            <w:vAlign w:val="center"/>
          </w:tcPr>
          <w:p w14:paraId="5DEB2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5" w:type="pct"/>
            <w:tcBorders>
              <w:top w:val="nil"/>
              <w:left w:val="nil"/>
              <w:bottom w:val="single" w:color="auto" w:sz="4" w:space="0"/>
              <w:right w:val="single" w:color="auto" w:sz="4" w:space="0"/>
            </w:tcBorders>
            <w:vAlign w:val="center"/>
          </w:tcPr>
          <w:p w14:paraId="7992E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285" w:type="pct"/>
            <w:tcBorders>
              <w:top w:val="nil"/>
              <w:left w:val="nil"/>
              <w:bottom w:val="single" w:color="auto" w:sz="4" w:space="0"/>
              <w:right w:val="single" w:color="auto" w:sz="4" w:space="0"/>
            </w:tcBorders>
            <w:vAlign w:val="center"/>
          </w:tcPr>
          <w:p w14:paraId="6188C3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161B64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1524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3FA9F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此项目未实施</w:t>
            </w:r>
          </w:p>
        </w:tc>
      </w:tr>
      <w:tr w14:paraId="2CAFCC0F">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6639EE6">
            <w:pPr>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1B097FDE">
            <w:pPr>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32D3A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2EB2CFAB">
            <w:pPr>
              <w:rPr>
                <w:rFonts w:hint="eastAsia" w:ascii="宋体" w:hAnsi="宋体" w:eastAsia="宋体" w:cs="宋体"/>
                <w:color w:val="000000"/>
                <w:sz w:val="18"/>
                <w:szCs w:val="18"/>
              </w:rPr>
            </w:pPr>
            <w:r>
              <w:rPr>
                <w:rFonts w:hint="eastAsia" w:ascii="宋体" w:hAnsi="宋体" w:eastAsia="宋体" w:cs="宋体"/>
                <w:color w:val="000000"/>
                <w:sz w:val="18"/>
                <w:szCs w:val="18"/>
              </w:rPr>
              <w:t>国有资产管理费</w:t>
            </w:r>
          </w:p>
        </w:tc>
        <w:tc>
          <w:tcPr>
            <w:tcW w:w="284" w:type="pct"/>
            <w:tcBorders>
              <w:top w:val="nil"/>
              <w:left w:val="nil"/>
              <w:bottom w:val="single" w:color="auto" w:sz="4" w:space="0"/>
              <w:right w:val="single" w:color="auto" w:sz="4" w:space="0"/>
            </w:tcBorders>
            <w:vAlign w:val="center"/>
          </w:tcPr>
          <w:p w14:paraId="75730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77" w:type="pct"/>
            <w:tcBorders>
              <w:top w:val="nil"/>
              <w:left w:val="nil"/>
              <w:bottom w:val="single" w:color="auto" w:sz="4" w:space="0"/>
              <w:right w:val="single" w:color="auto" w:sz="4" w:space="0"/>
            </w:tcBorders>
            <w:vAlign w:val="center"/>
          </w:tcPr>
          <w:p w14:paraId="6F407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&lt;=4.05万元</w:t>
            </w:r>
          </w:p>
        </w:tc>
        <w:tc>
          <w:tcPr>
            <w:tcW w:w="329" w:type="pct"/>
            <w:tcBorders>
              <w:top w:val="nil"/>
              <w:left w:val="nil"/>
              <w:bottom w:val="single" w:color="auto" w:sz="4" w:space="0"/>
              <w:right w:val="single" w:color="auto" w:sz="4" w:space="0"/>
            </w:tcBorders>
            <w:vAlign w:val="center"/>
          </w:tcPr>
          <w:p w14:paraId="20B34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=2.2万元</w:t>
            </w:r>
          </w:p>
        </w:tc>
        <w:tc>
          <w:tcPr>
            <w:tcW w:w="288" w:type="pct"/>
            <w:tcBorders>
              <w:top w:val="nil"/>
              <w:left w:val="nil"/>
              <w:bottom w:val="single" w:color="auto" w:sz="4" w:space="0"/>
              <w:right w:val="single" w:color="auto" w:sz="4" w:space="0"/>
            </w:tcBorders>
            <w:vAlign w:val="center"/>
          </w:tcPr>
          <w:p w14:paraId="2CB73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54.32</w:t>
            </w:r>
          </w:p>
        </w:tc>
        <w:tc>
          <w:tcPr>
            <w:tcW w:w="358" w:type="pct"/>
            <w:tcBorders>
              <w:top w:val="nil"/>
              <w:left w:val="nil"/>
              <w:bottom w:val="single" w:color="auto" w:sz="4" w:space="0"/>
              <w:right w:val="single" w:color="auto" w:sz="4" w:space="0"/>
            </w:tcBorders>
            <w:vAlign w:val="center"/>
          </w:tcPr>
          <w:p w14:paraId="571C7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5" w:type="pct"/>
            <w:tcBorders>
              <w:top w:val="nil"/>
              <w:left w:val="nil"/>
              <w:bottom w:val="single" w:color="auto" w:sz="4" w:space="0"/>
              <w:right w:val="single" w:color="auto" w:sz="4" w:space="0"/>
            </w:tcBorders>
            <w:vAlign w:val="center"/>
          </w:tcPr>
          <w:p w14:paraId="7E236B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285" w:type="pct"/>
            <w:tcBorders>
              <w:top w:val="nil"/>
              <w:left w:val="nil"/>
              <w:bottom w:val="single" w:color="auto" w:sz="4" w:space="0"/>
              <w:right w:val="single" w:color="auto" w:sz="4" w:space="0"/>
            </w:tcBorders>
            <w:vAlign w:val="center"/>
          </w:tcPr>
          <w:p w14:paraId="6FAE4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40F63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59E62D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098654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和项目移交其他部门，中途项目中止。</w:t>
            </w:r>
          </w:p>
        </w:tc>
      </w:tr>
      <w:tr w14:paraId="3804C854">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07B0F47A">
            <w:pPr>
              <w:rPr>
                <w:rFonts w:hint="eastAsia" w:ascii="宋体" w:hAnsi="宋体" w:eastAsia="宋体" w:cs="宋体"/>
                <w:color w:val="000000"/>
                <w:sz w:val="18"/>
                <w:szCs w:val="18"/>
                <w:lang w:eastAsia="zh-CN"/>
              </w:rPr>
            </w:pPr>
          </w:p>
        </w:tc>
        <w:tc>
          <w:tcPr>
            <w:tcW w:w="321" w:type="pct"/>
            <w:vMerge w:val="continue"/>
            <w:tcBorders>
              <w:left w:val="nil"/>
              <w:bottom w:val="single" w:color="auto" w:sz="4" w:space="0"/>
              <w:right w:val="single" w:color="auto" w:sz="4" w:space="0"/>
            </w:tcBorders>
            <w:vAlign w:val="center"/>
          </w:tcPr>
          <w:p w14:paraId="28DD8471">
            <w:pPr>
              <w:jc w:val="center"/>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35A66F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0BDB0B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国有资产经济纠纷案件律师代理费用1</w:t>
            </w:r>
          </w:p>
        </w:tc>
        <w:tc>
          <w:tcPr>
            <w:tcW w:w="284" w:type="pct"/>
            <w:tcBorders>
              <w:top w:val="nil"/>
              <w:left w:val="nil"/>
              <w:bottom w:val="single" w:color="auto" w:sz="4" w:space="0"/>
              <w:right w:val="single" w:color="auto" w:sz="4" w:space="0"/>
            </w:tcBorders>
            <w:vAlign w:val="center"/>
          </w:tcPr>
          <w:p w14:paraId="39F97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277" w:type="pct"/>
            <w:tcBorders>
              <w:top w:val="nil"/>
              <w:left w:val="nil"/>
              <w:bottom w:val="single" w:color="auto" w:sz="4" w:space="0"/>
              <w:right w:val="single" w:color="auto" w:sz="4" w:space="0"/>
            </w:tcBorders>
            <w:vAlign w:val="center"/>
          </w:tcPr>
          <w:p w14:paraId="35166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&lt;=10万元</w:t>
            </w:r>
          </w:p>
        </w:tc>
        <w:tc>
          <w:tcPr>
            <w:tcW w:w="329" w:type="pct"/>
            <w:tcBorders>
              <w:top w:val="nil"/>
              <w:left w:val="nil"/>
              <w:bottom w:val="single" w:color="auto" w:sz="4" w:space="0"/>
              <w:right w:val="single" w:color="auto" w:sz="4" w:space="0"/>
            </w:tcBorders>
            <w:vAlign w:val="center"/>
          </w:tcPr>
          <w:p w14:paraId="2F2563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=10万元</w:t>
            </w:r>
          </w:p>
        </w:tc>
        <w:tc>
          <w:tcPr>
            <w:tcW w:w="288" w:type="pct"/>
            <w:tcBorders>
              <w:top w:val="nil"/>
              <w:left w:val="nil"/>
              <w:bottom w:val="single" w:color="auto" w:sz="4" w:space="0"/>
              <w:right w:val="single" w:color="auto" w:sz="4" w:space="0"/>
            </w:tcBorders>
            <w:vAlign w:val="center"/>
          </w:tcPr>
          <w:p w14:paraId="5DB931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F176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335" w:type="pct"/>
            <w:tcBorders>
              <w:top w:val="nil"/>
              <w:left w:val="nil"/>
              <w:bottom w:val="single" w:color="auto" w:sz="4" w:space="0"/>
              <w:right w:val="single" w:color="auto" w:sz="4" w:space="0"/>
            </w:tcBorders>
            <w:vAlign w:val="center"/>
          </w:tcPr>
          <w:p w14:paraId="1F933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285" w:type="pct"/>
            <w:tcBorders>
              <w:top w:val="nil"/>
              <w:left w:val="nil"/>
              <w:bottom w:val="single" w:color="auto" w:sz="4" w:space="0"/>
              <w:right w:val="single" w:color="auto" w:sz="4" w:space="0"/>
            </w:tcBorders>
            <w:vAlign w:val="center"/>
          </w:tcPr>
          <w:p w14:paraId="23E9D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5C867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3D617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6320A2CE">
            <w:pPr>
              <w:jc w:val="center"/>
              <w:rPr>
                <w:rFonts w:hint="eastAsia" w:ascii="宋体" w:hAnsi="宋体" w:eastAsia="宋体" w:cs="宋体"/>
                <w:color w:val="000000"/>
                <w:sz w:val="18"/>
                <w:szCs w:val="18"/>
              </w:rPr>
            </w:pPr>
          </w:p>
        </w:tc>
      </w:tr>
      <w:tr w14:paraId="457323B1">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D9B0439">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4F102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1" w:type="pct"/>
            <w:tcBorders>
              <w:top w:val="nil"/>
              <w:left w:val="nil"/>
              <w:bottom w:val="single" w:color="auto" w:sz="4" w:space="0"/>
              <w:right w:val="single" w:color="auto" w:sz="4" w:space="0"/>
            </w:tcBorders>
            <w:vAlign w:val="center"/>
          </w:tcPr>
          <w:p w14:paraId="75C92D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13822177">
            <w:pPr>
              <w:rPr>
                <w:rFonts w:hint="eastAsia" w:ascii="宋体" w:hAnsi="宋体" w:eastAsia="宋体" w:cs="宋体"/>
                <w:color w:val="000000"/>
                <w:sz w:val="18"/>
                <w:szCs w:val="18"/>
              </w:rPr>
            </w:pPr>
            <w:r>
              <w:rPr>
                <w:rFonts w:hint="eastAsia" w:ascii="宋体" w:hAnsi="宋体" w:eastAsia="宋体" w:cs="宋体"/>
                <w:color w:val="000000"/>
                <w:sz w:val="18"/>
                <w:szCs w:val="18"/>
              </w:rPr>
              <w:t>加强财政事务管理</w:t>
            </w:r>
          </w:p>
        </w:tc>
        <w:tc>
          <w:tcPr>
            <w:tcW w:w="284" w:type="pct"/>
            <w:tcBorders>
              <w:top w:val="nil"/>
              <w:left w:val="nil"/>
              <w:bottom w:val="single" w:color="auto" w:sz="4" w:space="0"/>
              <w:right w:val="single" w:color="auto" w:sz="4" w:space="0"/>
            </w:tcBorders>
            <w:vAlign w:val="center"/>
          </w:tcPr>
          <w:p w14:paraId="6171DF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188949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加强</w:t>
            </w:r>
          </w:p>
        </w:tc>
        <w:tc>
          <w:tcPr>
            <w:tcW w:w="329" w:type="pct"/>
            <w:tcBorders>
              <w:top w:val="nil"/>
              <w:left w:val="nil"/>
              <w:bottom w:val="single" w:color="auto" w:sz="4" w:space="0"/>
              <w:right w:val="single" w:color="auto" w:sz="4" w:space="0"/>
            </w:tcBorders>
            <w:vAlign w:val="center"/>
          </w:tcPr>
          <w:p w14:paraId="670594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288" w:type="pct"/>
            <w:tcBorders>
              <w:top w:val="nil"/>
              <w:left w:val="nil"/>
              <w:bottom w:val="single" w:color="auto" w:sz="4" w:space="0"/>
              <w:right w:val="single" w:color="auto" w:sz="4" w:space="0"/>
            </w:tcBorders>
            <w:vAlign w:val="center"/>
          </w:tcPr>
          <w:p w14:paraId="30D47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2F660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3E847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62DC61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15D6C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1145D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5BD7DD7D">
            <w:pPr>
              <w:jc w:val="center"/>
              <w:rPr>
                <w:rFonts w:hint="eastAsia" w:ascii="宋体" w:hAnsi="宋体" w:eastAsia="宋体" w:cs="宋体"/>
                <w:color w:val="000000"/>
                <w:sz w:val="18"/>
                <w:szCs w:val="18"/>
              </w:rPr>
            </w:pPr>
          </w:p>
        </w:tc>
      </w:tr>
      <w:tr w14:paraId="43BF4A02">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bottom w:val="single" w:color="auto" w:sz="4" w:space="0"/>
              <w:right w:val="single" w:color="auto" w:sz="4" w:space="0"/>
            </w:tcBorders>
            <w:vAlign w:val="center"/>
          </w:tcPr>
          <w:p w14:paraId="4BC5F6FC">
            <w:pP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3C58C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1" w:type="pct"/>
            <w:tcBorders>
              <w:top w:val="nil"/>
              <w:left w:val="nil"/>
              <w:bottom w:val="single" w:color="auto" w:sz="4" w:space="0"/>
              <w:right w:val="single" w:color="auto" w:sz="4" w:space="0"/>
            </w:tcBorders>
            <w:vAlign w:val="center"/>
          </w:tcPr>
          <w:p w14:paraId="162100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63" w:type="pct"/>
            <w:tcBorders>
              <w:top w:val="single" w:color="auto" w:sz="4" w:space="0"/>
              <w:left w:val="nil"/>
              <w:bottom w:val="single" w:color="auto" w:sz="4" w:space="0"/>
              <w:right w:val="single" w:color="auto" w:sz="4" w:space="0"/>
            </w:tcBorders>
            <w:vAlign w:val="center"/>
          </w:tcPr>
          <w:p w14:paraId="7153FDB2">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284" w:type="pct"/>
            <w:tcBorders>
              <w:top w:val="nil"/>
              <w:left w:val="nil"/>
              <w:bottom w:val="single" w:color="auto" w:sz="4" w:space="0"/>
              <w:right w:val="single" w:color="auto" w:sz="4" w:space="0"/>
            </w:tcBorders>
            <w:vAlign w:val="center"/>
          </w:tcPr>
          <w:p w14:paraId="1016F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43515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5A459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35DE41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1C72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640CC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636086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727E62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6" w:type="pct"/>
            <w:tcBorders>
              <w:top w:val="nil"/>
              <w:left w:val="nil"/>
              <w:bottom w:val="single" w:color="auto" w:sz="4" w:space="0"/>
              <w:right w:val="single" w:color="auto" w:sz="4" w:space="0"/>
            </w:tcBorders>
            <w:vAlign w:val="center"/>
          </w:tcPr>
          <w:p w14:paraId="29C62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203AE0EF">
            <w:pPr>
              <w:jc w:val="center"/>
              <w:rPr>
                <w:rFonts w:hint="eastAsia" w:ascii="宋体" w:hAnsi="宋体" w:eastAsia="宋体" w:cs="宋体"/>
                <w:color w:val="000000"/>
                <w:sz w:val="18"/>
                <w:szCs w:val="18"/>
              </w:rPr>
            </w:pPr>
          </w:p>
        </w:tc>
      </w:tr>
      <w:tr w14:paraId="5BB31230">
        <w:tblPrEx>
          <w:tblCellMar>
            <w:top w:w="0" w:type="dxa"/>
            <w:left w:w="108" w:type="dxa"/>
            <w:bottom w:w="0" w:type="dxa"/>
            <w:right w:w="108" w:type="dxa"/>
          </w:tblCellMar>
        </w:tblPrEx>
        <w:trPr>
          <w:trHeight w:val="520" w:hRule="atLeast"/>
          <w:jc w:val="center"/>
        </w:trPr>
        <w:tc>
          <w:tcPr>
            <w:tcW w:w="1525" w:type="pct"/>
            <w:gridSpan w:val="4"/>
            <w:tcBorders>
              <w:top w:val="single" w:color="auto" w:sz="4" w:space="0"/>
              <w:left w:val="single" w:color="auto" w:sz="4" w:space="0"/>
              <w:bottom w:val="single" w:color="auto" w:sz="4" w:space="0"/>
              <w:right w:val="single" w:color="auto" w:sz="4" w:space="0"/>
            </w:tcBorders>
            <w:vAlign w:val="center"/>
          </w:tcPr>
          <w:p w14:paraId="084B2F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284" w:type="pct"/>
            <w:tcBorders>
              <w:top w:val="single" w:color="auto" w:sz="4" w:space="0"/>
              <w:left w:val="single" w:color="auto" w:sz="4" w:space="0"/>
              <w:bottom w:val="single" w:color="auto" w:sz="4" w:space="0"/>
              <w:right w:val="single" w:color="auto" w:sz="4" w:space="0"/>
            </w:tcBorders>
            <w:vAlign w:val="center"/>
          </w:tcPr>
          <w:p w14:paraId="2E7B75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277" w:type="pct"/>
            <w:tcBorders>
              <w:top w:val="single" w:color="auto" w:sz="4" w:space="0"/>
              <w:left w:val="single" w:color="auto" w:sz="4" w:space="0"/>
              <w:bottom w:val="single" w:color="auto" w:sz="4" w:space="0"/>
              <w:right w:val="single" w:color="auto" w:sz="4" w:space="0"/>
            </w:tcBorders>
            <w:vAlign w:val="center"/>
          </w:tcPr>
          <w:p w14:paraId="1C2E9418">
            <w:pPr>
              <w:jc w:val="center"/>
              <w:rPr>
                <w:rFonts w:hint="eastAsia" w:ascii="宋体" w:hAnsi="宋体" w:eastAsia="宋体" w:cs="宋体"/>
                <w:color w:val="000000"/>
                <w:sz w:val="18"/>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5F0936CB">
            <w:pPr>
              <w:jc w:val="center"/>
              <w:rPr>
                <w:rFonts w:hint="eastAsia" w:ascii="宋体" w:hAnsi="宋体" w:eastAsia="宋体" w:cs="宋体"/>
                <w:color w:val="000000"/>
                <w:sz w:val="18"/>
                <w:szCs w:val="18"/>
              </w:rPr>
            </w:pPr>
          </w:p>
        </w:tc>
        <w:tc>
          <w:tcPr>
            <w:tcW w:w="288" w:type="pct"/>
            <w:tcBorders>
              <w:top w:val="single" w:color="auto" w:sz="4" w:space="0"/>
              <w:left w:val="single" w:color="auto" w:sz="4" w:space="0"/>
              <w:bottom w:val="single" w:color="auto" w:sz="4" w:space="0"/>
              <w:right w:val="single" w:color="auto" w:sz="4" w:space="0"/>
            </w:tcBorders>
            <w:vAlign w:val="center"/>
          </w:tcPr>
          <w:p w14:paraId="35079F9B">
            <w:pPr>
              <w:jc w:val="center"/>
              <w:rPr>
                <w:rFonts w:hint="eastAsia" w:ascii="宋体" w:hAnsi="宋体" w:eastAsia="宋体" w:cs="宋体"/>
                <w:color w:val="000000"/>
                <w:sz w:val="18"/>
                <w:szCs w:val="18"/>
              </w:rPr>
            </w:pPr>
          </w:p>
        </w:tc>
        <w:tc>
          <w:tcPr>
            <w:tcW w:w="358" w:type="pct"/>
            <w:tcBorders>
              <w:top w:val="single" w:color="auto" w:sz="4" w:space="0"/>
              <w:left w:val="nil"/>
              <w:bottom w:val="single" w:color="auto" w:sz="4" w:space="0"/>
              <w:right w:val="single" w:color="auto" w:sz="4" w:space="0"/>
            </w:tcBorders>
            <w:vAlign w:val="center"/>
          </w:tcPr>
          <w:p w14:paraId="7D231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75.87分</w:t>
            </w:r>
          </w:p>
        </w:tc>
        <w:tc>
          <w:tcPr>
            <w:tcW w:w="335" w:type="pct"/>
            <w:tcBorders>
              <w:top w:val="single" w:color="auto" w:sz="4" w:space="0"/>
              <w:left w:val="nil"/>
              <w:bottom w:val="single" w:color="auto" w:sz="4" w:space="0"/>
              <w:right w:val="single" w:color="auto" w:sz="4" w:space="0"/>
            </w:tcBorders>
            <w:vAlign w:val="center"/>
          </w:tcPr>
          <w:p w14:paraId="14CE67F0">
            <w:pPr>
              <w:rPr>
                <w:rFonts w:hint="eastAsia" w:ascii="宋体" w:hAnsi="宋体" w:eastAsia="宋体" w:cs="宋体"/>
                <w:color w:val="000000"/>
                <w:sz w:val="18"/>
                <w:szCs w:val="18"/>
              </w:rPr>
            </w:pPr>
          </w:p>
        </w:tc>
        <w:tc>
          <w:tcPr>
            <w:tcW w:w="285" w:type="pct"/>
            <w:tcBorders>
              <w:top w:val="single" w:color="auto" w:sz="4" w:space="0"/>
              <w:left w:val="nil"/>
              <w:bottom w:val="single" w:color="auto" w:sz="4" w:space="0"/>
              <w:right w:val="single" w:color="auto" w:sz="4" w:space="0"/>
            </w:tcBorders>
            <w:vAlign w:val="center"/>
          </w:tcPr>
          <w:p w14:paraId="48EA3B57">
            <w:pPr>
              <w:rPr>
                <w:rFonts w:hint="eastAsia" w:ascii="宋体" w:hAnsi="宋体" w:eastAsia="宋体" w:cs="宋体"/>
                <w:color w:val="000000"/>
                <w:sz w:val="18"/>
                <w:szCs w:val="18"/>
              </w:rPr>
            </w:pPr>
          </w:p>
        </w:tc>
        <w:tc>
          <w:tcPr>
            <w:tcW w:w="291" w:type="pct"/>
            <w:tcBorders>
              <w:top w:val="single" w:color="auto" w:sz="4" w:space="0"/>
              <w:left w:val="nil"/>
              <w:bottom w:val="single" w:color="auto" w:sz="4" w:space="0"/>
              <w:right w:val="single" w:color="auto" w:sz="4" w:space="0"/>
            </w:tcBorders>
            <w:vAlign w:val="center"/>
          </w:tcPr>
          <w:p w14:paraId="7003544E">
            <w:pPr>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0528B098">
            <w:pPr>
              <w:rPr>
                <w:rFonts w:hint="eastAsia" w:ascii="宋体" w:hAnsi="宋体" w:eastAsia="宋体" w:cs="宋体"/>
                <w:color w:val="000000"/>
                <w:sz w:val="18"/>
                <w:szCs w:val="18"/>
              </w:rPr>
            </w:pPr>
          </w:p>
        </w:tc>
        <w:tc>
          <w:tcPr>
            <w:tcW w:w="698" w:type="pct"/>
            <w:tcBorders>
              <w:top w:val="single" w:color="auto" w:sz="4" w:space="0"/>
              <w:left w:val="nil"/>
              <w:bottom w:val="single" w:color="auto" w:sz="4" w:space="0"/>
              <w:right w:val="single" w:color="auto" w:sz="4" w:space="0"/>
            </w:tcBorders>
            <w:vAlign w:val="center"/>
          </w:tcPr>
          <w:p w14:paraId="6EE799C7">
            <w:pPr>
              <w:rPr>
                <w:rFonts w:hint="eastAsia" w:ascii="宋体" w:hAnsi="宋体" w:eastAsia="宋体" w:cs="宋体"/>
                <w:color w:val="000000"/>
                <w:sz w:val="18"/>
                <w:szCs w:val="18"/>
              </w:rPr>
            </w:pPr>
          </w:p>
        </w:tc>
      </w:tr>
    </w:tbl>
    <w:p w14:paraId="01DEDB2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814419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5000" w:type="pct"/>
        <w:jc w:val="center"/>
        <w:tblLayout w:type="autofit"/>
        <w:tblCellMar>
          <w:top w:w="0" w:type="dxa"/>
          <w:left w:w="108" w:type="dxa"/>
          <w:bottom w:w="0" w:type="dxa"/>
          <w:right w:w="108" w:type="dxa"/>
        </w:tblCellMar>
      </w:tblPr>
      <w:tblGrid>
        <w:gridCol w:w="578"/>
        <w:gridCol w:w="482"/>
        <w:gridCol w:w="482"/>
        <w:gridCol w:w="1116"/>
        <w:gridCol w:w="489"/>
        <w:gridCol w:w="846"/>
        <w:gridCol w:w="756"/>
        <w:gridCol w:w="486"/>
        <w:gridCol w:w="756"/>
        <w:gridCol w:w="397"/>
        <w:gridCol w:w="397"/>
        <w:gridCol w:w="426"/>
        <w:gridCol w:w="496"/>
        <w:gridCol w:w="1149"/>
      </w:tblGrid>
      <w:tr w14:paraId="06E4EFE2">
        <w:tblPrEx>
          <w:tblCellMar>
            <w:top w:w="0" w:type="dxa"/>
            <w:left w:w="108" w:type="dxa"/>
            <w:bottom w:w="0" w:type="dxa"/>
            <w:right w:w="108" w:type="dxa"/>
          </w:tblCellMar>
        </w:tblPrEx>
        <w:trPr>
          <w:trHeight w:val="72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1CEA7A27">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4359" w:type="pct"/>
            <w:gridSpan w:val="12"/>
            <w:tcBorders>
              <w:top w:val="single" w:color="auto" w:sz="4" w:space="0"/>
              <w:left w:val="nil"/>
              <w:bottom w:val="single" w:color="auto" w:sz="4" w:space="0"/>
              <w:right w:val="single" w:color="auto" w:sz="4" w:space="0"/>
            </w:tcBorders>
            <w:vAlign w:val="center"/>
          </w:tcPr>
          <w:p w14:paraId="702B85CA">
            <w:pPr>
              <w:spacing w:after="0"/>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部门预、决算公开第三方审核服务费</w:t>
            </w:r>
          </w:p>
        </w:tc>
      </w:tr>
      <w:tr w14:paraId="6C6D21DA">
        <w:tblPrEx>
          <w:tblCellMar>
            <w:top w:w="0" w:type="dxa"/>
            <w:left w:w="108" w:type="dxa"/>
            <w:bottom w:w="0" w:type="dxa"/>
            <w:right w:w="108" w:type="dxa"/>
          </w:tblCellMar>
        </w:tblPrEx>
        <w:trPr>
          <w:trHeight w:val="380" w:hRule="atLeast"/>
          <w:jc w:val="center"/>
        </w:trPr>
        <w:tc>
          <w:tcPr>
            <w:tcW w:w="641" w:type="pct"/>
            <w:gridSpan w:val="2"/>
            <w:tcBorders>
              <w:top w:val="single" w:color="auto" w:sz="4" w:space="0"/>
              <w:left w:val="single" w:color="auto" w:sz="4" w:space="0"/>
              <w:bottom w:val="single" w:color="auto" w:sz="4" w:space="0"/>
              <w:right w:val="single" w:color="auto" w:sz="4" w:space="0"/>
            </w:tcBorders>
            <w:vAlign w:val="center"/>
          </w:tcPr>
          <w:p w14:paraId="563DD1B9">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1774" w:type="pct"/>
            <w:gridSpan w:val="5"/>
            <w:tcBorders>
              <w:top w:val="single" w:color="auto" w:sz="4" w:space="0"/>
              <w:left w:val="nil"/>
              <w:bottom w:val="single" w:color="auto" w:sz="4" w:space="0"/>
              <w:right w:val="single" w:color="auto" w:sz="4" w:space="0"/>
            </w:tcBorders>
            <w:vAlign w:val="center"/>
          </w:tcPr>
          <w:p w14:paraId="572C990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昌吉市人民政府</w:t>
            </w:r>
          </w:p>
        </w:tc>
        <w:tc>
          <w:tcPr>
            <w:tcW w:w="646" w:type="pct"/>
            <w:gridSpan w:val="2"/>
            <w:tcBorders>
              <w:top w:val="single" w:color="auto" w:sz="4" w:space="0"/>
              <w:left w:val="nil"/>
              <w:bottom w:val="single" w:color="auto" w:sz="4" w:space="0"/>
              <w:right w:val="single" w:color="auto" w:sz="4" w:space="0"/>
            </w:tcBorders>
            <w:vAlign w:val="center"/>
          </w:tcPr>
          <w:p w14:paraId="793649C7">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实施单位</w:t>
            </w:r>
          </w:p>
        </w:tc>
        <w:tc>
          <w:tcPr>
            <w:tcW w:w="1939" w:type="pct"/>
            <w:gridSpan w:val="5"/>
            <w:tcBorders>
              <w:top w:val="single" w:color="auto" w:sz="4" w:space="0"/>
              <w:left w:val="nil"/>
              <w:bottom w:val="single" w:color="auto" w:sz="4" w:space="0"/>
              <w:right w:val="single" w:color="auto" w:sz="4" w:space="0"/>
            </w:tcBorders>
            <w:vAlign w:val="center"/>
          </w:tcPr>
          <w:p w14:paraId="72268EA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昌吉市财政局</w:t>
            </w:r>
          </w:p>
        </w:tc>
      </w:tr>
      <w:tr w14:paraId="5CB64ECF">
        <w:tblPrEx>
          <w:tblCellMar>
            <w:top w:w="0" w:type="dxa"/>
            <w:left w:w="108" w:type="dxa"/>
            <w:bottom w:w="0" w:type="dxa"/>
            <w:right w:w="108" w:type="dxa"/>
          </w:tblCellMar>
        </w:tblPrEx>
        <w:trPr>
          <w:trHeight w:val="38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12A3CE8F">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w:t>
            </w:r>
            <w:r>
              <w:rPr>
                <w:rFonts w:hint="eastAsia" w:ascii="宋体" w:hAnsi="宋体" w:eastAsia="宋体" w:cs="宋体"/>
                <w:b/>
                <w:bCs/>
                <w:color w:val="000000"/>
                <w:sz w:val="18"/>
                <w:szCs w:val="18"/>
              </w:rPr>
              <w:br w:type="textWrapping"/>
            </w:r>
            <w:r>
              <w:rPr>
                <w:rFonts w:hint="eastAsia" w:ascii="宋体" w:hAnsi="宋体" w:eastAsia="宋体" w:cs="宋体"/>
                <w:b/>
                <w:bCs/>
                <w:color w:val="000000"/>
                <w:sz w:val="18"/>
                <w:szCs w:val="18"/>
              </w:rPr>
              <w:t>（万元）</w:t>
            </w:r>
          </w:p>
        </w:tc>
        <w:tc>
          <w:tcPr>
            <w:tcW w:w="641" w:type="pct"/>
            <w:gridSpan w:val="2"/>
            <w:tcBorders>
              <w:top w:val="single" w:color="auto" w:sz="4" w:space="0"/>
              <w:left w:val="nil"/>
              <w:bottom w:val="single" w:color="auto" w:sz="4" w:space="0"/>
              <w:right w:val="single" w:color="auto" w:sz="4" w:space="0"/>
            </w:tcBorders>
            <w:vAlign w:val="center"/>
          </w:tcPr>
          <w:p w14:paraId="0A987884">
            <w:pPr>
              <w:spacing w:after="0"/>
              <w:jc w:val="center"/>
              <w:rPr>
                <w:rFonts w:hint="eastAsia" w:ascii="宋体" w:hAnsi="宋体" w:eastAsia="宋体" w:cs="宋体"/>
                <w:color w:val="000000"/>
                <w:sz w:val="18"/>
                <w:szCs w:val="18"/>
              </w:rPr>
            </w:pPr>
          </w:p>
        </w:tc>
        <w:tc>
          <w:tcPr>
            <w:tcW w:w="563" w:type="pct"/>
            <w:tcBorders>
              <w:top w:val="single" w:color="auto" w:sz="4" w:space="0"/>
              <w:left w:val="nil"/>
              <w:bottom w:val="single" w:color="auto" w:sz="4" w:space="0"/>
              <w:right w:val="single" w:color="auto" w:sz="4" w:space="0"/>
            </w:tcBorders>
            <w:vAlign w:val="center"/>
          </w:tcPr>
          <w:p w14:paraId="6D874B96">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890" w:type="pct"/>
            <w:gridSpan w:val="3"/>
            <w:tcBorders>
              <w:top w:val="single" w:color="auto" w:sz="4" w:space="0"/>
              <w:left w:val="nil"/>
              <w:bottom w:val="single" w:color="auto" w:sz="4" w:space="0"/>
              <w:right w:val="single" w:color="auto" w:sz="4" w:space="0"/>
            </w:tcBorders>
            <w:vAlign w:val="center"/>
          </w:tcPr>
          <w:p w14:paraId="7873282B">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646" w:type="pct"/>
            <w:gridSpan w:val="2"/>
            <w:tcBorders>
              <w:top w:val="single" w:color="auto" w:sz="4" w:space="0"/>
              <w:left w:val="nil"/>
              <w:bottom w:val="single" w:color="auto" w:sz="4" w:space="0"/>
              <w:right w:val="single" w:color="auto" w:sz="4" w:space="0"/>
            </w:tcBorders>
            <w:vAlign w:val="center"/>
          </w:tcPr>
          <w:p w14:paraId="458793F3">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620" w:type="pct"/>
            <w:gridSpan w:val="2"/>
            <w:tcBorders>
              <w:top w:val="nil"/>
              <w:left w:val="nil"/>
              <w:bottom w:val="single" w:color="auto" w:sz="4" w:space="0"/>
              <w:right w:val="single" w:color="auto" w:sz="4" w:space="0"/>
            </w:tcBorders>
            <w:vAlign w:val="center"/>
          </w:tcPr>
          <w:p w14:paraId="2EC8EE4D">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617" w:type="pct"/>
            <w:gridSpan w:val="2"/>
            <w:tcBorders>
              <w:top w:val="single" w:color="auto" w:sz="4" w:space="0"/>
              <w:left w:val="nil"/>
              <w:bottom w:val="single" w:color="auto" w:sz="4" w:space="0"/>
              <w:right w:val="single" w:color="auto" w:sz="4" w:space="0"/>
            </w:tcBorders>
            <w:vAlign w:val="center"/>
          </w:tcPr>
          <w:p w14:paraId="4D471902">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702" w:type="pct"/>
            <w:tcBorders>
              <w:top w:val="nil"/>
              <w:left w:val="nil"/>
              <w:bottom w:val="single" w:color="auto" w:sz="4" w:space="0"/>
              <w:right w:val="single" w:color="auto" w:sz="4" w:space="0"/>
            </w:tcBorders>
            <w:vAlign w:val="center"/>
          </w:tcPr>
          <w:p w14:paraId="46627FEA">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7E235E6">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71F09097">
            <w:pPr>
              <w:spacing w:after="0"/>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143731B0">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563" w:type="pct"/>
            <w:tcBorders>
              <w:top w:val="single" w:color="auto" w:sz="4" w:space="0"/>
              <w:left w:val="nil"/>
              <w:bottom w:val="single" w:color="auto" w:sz="4" w:space="0"/>
              <w:right w:val="single" w:color="auto" w:sz="4" w:space="0"/>
            </w:tcBorders>
            <w:vAlign w:val="center"/>
          </w:tcPr>
          <w:p w14:paraId="198C588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24.32</w:t>
            </w:r>
          </w:p>
        </w:tc>
        <w:tc>
          <w:tcPr>
            <w:tcW w:w="890" w:type="pct"/>
            <w:gridSpan w:val="3"/>
            <w:tcBorders>
              <w:top w:val="single" w:color="auto" w:sz="4" w:space="0"/>
              <w:left w:val="nil"/>
              <w:bottom w:val="single" w:color="auto" w:sz="4" w:space="0"/>
              <w:right w:val="single" w:color="auto" w:sz="4" w:space="0"/>
            </w:tcBorders>
            <w:vAlign w:val="center"/>
          </w:tcPr>
          <w:p w14:paraId="0EF8241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24.32</w:t>
            </w:r>
          </w:p>
        </w:tc>
        <w:tc>
          <w:tcPr>
            <w:tcW w:w="646" w:type="pct"/>
            <w:gridSpan w:val="2"/>
            <w:tcBorders>
              <w:top w:val="single" w:color="auto" w:sz="4" w:space="0"/>
              <w:left w:val="nil"/>
              <w:bottom w:val="single" w:color="auto" w:sz="4" w:space="0"/>
              <w:right w:val="single" w:color="auto" w:sz="4" w:space="0"/>
            </w:tcBorders>
            <w:vAlign w:val="center"/>
          </w:tcPr>
          <w:p w14:paraId="62F630C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24.32</w:t>
            </w:r>
          </w:p>
        </w:tc>
        <w:tc>
          <w:tcPr>
            <w:tcW w:w="620" w:type="pct"/>
            <w:gridSpan w:val="2"/>
            <w:tcBorders>
              <w:top w:val="nil"/>
              <w:left w:val="nil"/>
              <w:bottom w:val="single" w:color="auto" w:sz="4" w:space="0"/>
              <w:right w:val="single" w:color="auto" w:sz="4" w:space="0"/>
            </w:tcBorders>
            <w:vAlign w:val="center"/>
          </w:tcPr>
          <w:p w14:paraId="29BD849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617" w:type="pct"/>
            <w:gridSpan w:val="2"/>
            <w:tcBorders>
              <w:top w:val="single" w:color="auto" w:sz="4" w:space="0"/>
              <w:left w:val="nil"/>
              <w:bottom w:val="single" w:color="auto" w:sz="4" w:space="0"/>
              <w:right w:val="single" w:color="auto" w:sz="4" w:space="0"/>
            </w:tcBorders>
            <w:vAlign w:val="center"/>
          </w:tcPr>
          <w:p w14:paraId="28CA668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702" w:type="pct"/>
            <w:tcBorders>
              <w:top w:val="nil"/>
              <w:left w:val="nil"/>
              <w:bottom w:val="single" w:color="auto" w:sz="4" w:space="0"/>
              <w:right w:val="single" w:color="auto" w:sz="4" w:space="0"/>
            </w:tcBorders>
            <w:vAlign w:val="center"/>
          </w:tcPr>
          <w:p w14:paraId="1860107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r>
      <w:tr w14:paraId="419FA622">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3BF38259">
            <w:pPr>
              <w:spacing w:after="0"/>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429E42AC">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563" w:type="pct"/>
            <w:tcBorders>
              <w:top w:val="single" w:color="auto" w:sz="4" w:space="0"/>
              <w:left w:val="nil"/>
              <w:bottom w:val="single" w:color="auto" w:sz="4" w:space="0"/>
              <w:right w:val="single" w:color="auto" w:sz="4" w:space="0"/>
            </w:tcBorders>
            <w:vAlign w:val="center"/>
          </w:tcPr>
          <w:p w14:paraId="71D22C9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24.32</w:t>
            </w:r>
          </w:p>
        </w:tc>
        <w:tc>
          <w:tcPr>
            <w:tcW w:w="890" w:type="pct"/>
            <w:gridSpan w:val="3"/>
            <w:tcBorders>
              <w:top w:val="single" w:color="auto" w:sz="4" w:space="0"/>
              <w:left w:val="nil"/>
              <w:bottom w:val="single" w:color="auto" w:sz="4" w:space="0"/>
              <w:right w:val="single" w:color="auto" w:sz="4" w:space="0"/>
            </w:tcBorders>
            <w:vAlign w:val="center"/>
          </w:tcPr>
          <w:p w14:paraId="3614471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24.32</w:t>
            </w:r>
          </w:p>
        </w:tc>
        <w:tc>
          <w:tcPr>
            <w:tcW w:w="646" w:type="pct"/>
            <w:gridSpan w:val="2"/>
            <w:tcBorders>
              <w:top w:val="single" w:color="auto" w:sz="4" w:space="0"/>
              <w:left w:val="nil"/>
              <w:bottom w:val="single" w:color="auto" w:sz="4" w:space="0"/>
              <w:right w:val="single" w:color="auto" w:sz="4" w:space="0"/>
            </w:tcBorders>
            <w:vAlign w:val="center"/>
          </w:tcPr>
          <w:p w14:paraId="76E228C5">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24.32</w:t>
            </w:r>
          </w:p>
        </w:tc>
        <w:tc>
          <w:tcPr>
            <w:tcW w:w="620" w:type="pct"/>
            <w:gridSpan w:val="2"/>
            <w:tcBorders>
              <w:top w:val="nil"/>
              <w:left w:val="nil"/>
              <w:bottom w:val="single" w:color="auto" w:sz="4" w:space="0"/>
              <w:right w:val="single" w:color="auto" w:sz="4" w:space="0"/>
            </w:tcBorders>
            <w:vAlign w:val="center"/>
          </w:tcPr>
          <w:p w14:paraId="16C027F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65D3C5C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77F41AE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E54D998">
        <w:tblPrEx>
          <w:tblCellMar>
            <w:top w:w="0" w:type="dxa"/>
            <w:left w:w="108" w:type="dxa"/>
            <w:bottom w:w="0" w:type="dxa"/>
            <w:right w:w="108" w:type="dxa"/>
          </w:tblCellMar>
        </w:tblPrEx>
        <w:trPr>
          <w:trHeight w:val="38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6852B17D">
            <w:pPr>
              <w:spacing w:after="0"/>
              <w:rPr>
                <w:rFonts w:hint="eastAsia" w:ascii="宋体" w:hAnsi="宋体" w:eastAsia="宋体" w:cs="宋体"/>
                <w:color w:val="000000"/>
                <w:sz w:val="18"/>
                <w:szCs w:val="18"/>
              </w:rPr>
            </w:pPr>
          </w:p>
        </w:tc>
        <w:tc>
          <w:tcPr>
            <w:tcW w:w="641" w:type="pct"/>
            <w:gridSpan w:val="2"/>
            <w:tcBorders>
              <w:top w:val="single" w:color="auto" w:sz="4" w:space="0"/>
              <w:left w:val="nil"/>
              <w:bottom w:val="single" w:color="auto" w:sz="4" w:space="0"/>
              <w:right w:val="single" w:color="auto" w:sz="4" w:space="0"/>
            </w:tcBorders>
            <w:vAlign w:val="center"/>
          </w:tcPr>
          <w:p w14:paraId="3C26DBF2">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 xml:space="preserve">  其他资金</w:t>
            </w:r>
          </w:p>
        </w:tc>
        <w:tc>
          <w:tcPr>
            <w:tcW w:w="563" w:type="pct"/>
            <w:tcBorders>
              <w:top w:val="single" w:color="auto" w:sz="4" w:space="0"/>
              <w:left w:val="nil"/>
              <w:bottom w:val="single" w:color="auto" w:sz="4" w:space="0"/>
              <w:right w:val="single" w:color="auto" w:sz="4" w:space="0"/>
            </w:tcBorders>
            <w:vAlign w:val="center"/>
          </w:tcPr>
          <w:p w14:paraId="2860C48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890" w:type="pct"/>
            <w:gridSpan w:val="3"/>
            <w:tcBorders>
              <w:top w:val="single" w:color="auto" w:sz="4" w:space="0"/>
              <w:left w:val="nil"/>
              <w:bottom w:val="single" w:color="auto" w:sz="4" w:space="0"/>
              <w:right w:val="single" w:color="auto" w:sz="4" w:space="0"/>
            </w:tcBorders>
            <w:vAlign w:val="center"/>
          </w:tcPr>
          <w:p w14:paraId="58CFE61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46" w:type="pct"/>
            <w:gridSpan w:val="2"/>
            <w:tcBorders>
              <w:top w:val="single" w:color="auto" w:sz="4" w:space="0"/>
              <w:left w:val="nil"/>
              <w:bottom w:val="single" w:color="auto" w:sz="4" w:space="0"/>
              <w:right w:val="single" w:color="auto" w:sz="4" w:space="0"/>
            </w:tcBorders>
            <w:vAlign w:val="center"/>
          </w:tcPr>
          <w:p w14:paraId="580F69F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620" w:type="pct"/>
            <w:gridSpan w:val="2"/>
            <w:tcBorders>
              <w:top w:val="nil"/>
              <w:left w:val="nil"/>
              <w:bottom w:val="single" w:color="auto" w:sz="4" w:space="0"/>
              <w:right w:val="single" w:color="auto" w:sz="4" w:space="0"/>
            </w:tcBorders>
            <w:vAlign w:val="center"/>
          </w:tcPr>
          <w:p w14:paraId="555973A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617" w:type="pct"/>
            <w:gridSpan w:val="2"/>
            <w:tcBorders>
              <w:top w:val="single" w:color="auto" w:sz="4" w:space="0"/>
              <w:left w:val="nil"/>
              <w:bottom w:val="single" w:color="auto" w:sz="4" w:space="0"/>
              <w:right w:val="single" w:color="auto" w:sz="4" w:space="0"/>
            </w:tcBorders>
            <w:vAlign w:val="center"/>
          </w:tcPr>
          <w:p w14:paraId="491AED87">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702" w:type="pct"/>
            <w:tcBorders>
              <w:top w:val="nil"/>
              <w:left w:val="nil"/>
              <w:bottom w:val="single" w:color="auto" w:sz="4" w:space="0"/>
              <w:right w:val="single" w:color="auto" w:sz="4" w:space="0"/>
            </w:tcBorders>
            <w:vAlign w:val="center"/>
          </w:tcPr>
          <w:p w14:paraId="1944E28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9CBDB2">
        <w:tblPrEx>
          <w:tblCellMar>
            <w:top w:w="0" w:type="dxa"/>
            <w:left w:w="108" w:type="dxa"/>
            <w:bottom w:w="0" w:type="dxa"/>
            <w:right w:w="108" w:type="dxa"/>
          </w:tblCellMar>
        </w:tblPrEx>
        <w:trPr>
          <w:trHeight w:val="360" w:hRule="atLeast"/>
          <w:jc w:val="center"/>
        </w:trPr>
        <w:tc>
          <w:tcPr>
            <w:tcW w:w="321" w:type="pct"/>
            <w:vMerge w:val="restart"/>
            <w:tcBorders>
              <w:top w:val="nil"/>
              <w:left w:val="single" w:color="auto" w:sz="4" w:space="0"/>
              <w:bottom w:val="single" w:color="auto" w:sz="4" w:space="0"/>
              <w:right w:val="single" w:color="auto" w:sz="4" w:space="0"/>
            </w:tcBorders>
            <w:vAlign w:val="center"/>
          </w:tcPr>
          <w:p w14:paraId="65732B4A">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2095" w:type="pct"/>
            <w:gridSpan w:val="6"/>
            <w:tcBorders>
              <w:top w:val="single" w:color="auto" w:sz="4" w:space="0"/>
              <w:left w:val="nil"/>
              <w:bottom w:val="single" w:color="auto" w:sz="4" w:space="0"/>
              <w:right w:val="single" w:color="auto" w:sz="4" w:space="0"/>
            </w:tcBorders>
            <w:vAlign w:val="center"/>
          </w:tcPr>
          <w:p w14:paraId="1B554BB0">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2585" w:type="pct"/>
            <w:gridSpan w:val="7"/>
            <w:tcBorders>
              <w:top w:val="single" w:color="auto" w:sz="4" w:space="0"/>
              <w:left w:val="nil"/>
              <w:bottom w:val="single" w:color="auto" w:sz="4" w:space="0"/>
              <w:right w:val="single" w:color="auto" w:sz="4" w:space="0"/>
            </w:tcBorders>
            <w:vAlign w:val="center"/>
          </w:tcPr>
          <w:p w14:paraId="0BEE42D8">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EB46FDC">
        <w:tblPrEx>
          <w:tblCellMar>
            <w:top w:w="0" w:type="dxa"/>
            <w:left w:w="108" w:type="dxa"/>
            <w:bottom w:w="0" w:type="dxa"/>
            <w:right w:w="108" w:type="dxa"/>
          </w:tblCellMar>
        </w:tblPrEx>
        <w:trPr>
          <w:trHeight w:val="820" w:hRule="atLeast"/>
          <w:jc w:val="center"/>
        </w:trPr>
        <w:tc>
          <w:tcPr>
            <w:tcW w:w="321" w:type="pct"/>
            <w:vMerge w:val="continue"/>
            <w:tcBorders>
              <w:top w:val="nil"/>
              <w:left w:val="single" w:color="auto" w:sz="4" w:space="0"/>
              <w:bottom w:val="single" w:color="auto" w:sz="4" w:space="0"/>
              <w:right w:val="single" w:color="auto" w:sz="4" w:space="0"/>
            </w:tcBorders>
            <w:vAlign w:val="center"/>
          </w:tcPr>
          <w:p w14:paraId="347051D0">
            <w:pPr>
              <w:spacing w:after="0"/>
              <w:rPr>
                <w:rFonts w:hint="eastAsia" w:ascii="宋体" w:hAnsi="宋体" w:eastAsia="宋体" w:cs="宋体"/>
                <w:color w:val="000000"/>
                <w:sz w:val="18"/>
                <w:szCs w:val="18"/>
              </w:rPr>
            </w:pPr>
          </w:p>
        </w:tc>
        <w:tc>
          <w:tcPr>
            <w:tcW w:w="2095" w:type="pct"/>
            <w:gridSpan w:val="6"/>
            <w:tcBorders>
              <w:top w:val="single" w:color="auto" w:sz="4" w:space="0"/>
              <w:left w:val="nil"/>
              <w:bottom w:val="single" w:color="auto" w:sz="4" w:space="0"/>
              <w:right w:val="single" w:color="auto" w:sz="4" w:space="0"/>
            </w:tcBorders>
            <w:vAlign w:val="center"/>
          </w:tcPr>
          <w:p w14:paraId="24317BB5">
            <w:pPr>
              <w:spacing w:after="0"/>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通过政府采购方式选用新疆财讯睿智信息咨询有限公司提供预算公开服务、乌鲁木齐中盛新元信息技术有限公司提供决算公开服务。对2022年—2023年决算填报审核、公开，2024年预算公开，2项服务费24.32万元。</w:t>
            </w:r>
          </w:p>
        </w:tc>
        <w:tc>
          <w:tcPr>
            <w:tcW w:w="2585" w:type="pct"/>
            <w:gridSpan w:val="7"/>
            <w:tcBorders>
              <w:top w:val="single" w:color="auto" w:sz="4" w:space="0"/>
              <w:left w:val="nil"/>
              <w:bottom w:val="single" w:color="auto" w:sz="4" w:space="0"/>
              <w:right w:val="single" w:color="auto" w:sz="4" w:space="0"/>
            </w:tcBorders>
            <w:vAlign w:val="center"/>
          </w:tcPr>
          <w:p w14:paraId="1312907A">
            <w:pPr>
              <w:spacing w:after="0"/>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12月31日，通过政府采购方式选用新疆财讯睿智信息咨询有限公司提供预算公开服务、乌鲁木齐中盛新元信息技术有限公司提供决算公开服务。对2022年—2023年决算填报审核、公开资金支出17.76万元；2024年预算公开服务费6.56万元。通过此项目实施，提升了预算单位预决算审核质量，审核单位满意度达95%。</w:t>
            </w:r>
          </w:p>
        </w:tc>
      </w:tr>
      <w:tr w14:paraId="1CF19534">
        <w:tblPrEx>
          <w:tblCellMar>
            <w:top w:w="0" w:type="dxa"/>
            <w:left w:w="108" w:type="dxa"/>
            <w:bottom w:w="0" w:type="dxa"/>
            <w:right w:w="108" w:type="dxa"/>
          </w:tblCellMar>
        </w:tblPrEx>
        <w:trPr>
          <w:trHeight w:val="820" w:hRule="atLeast"/>
          <w:jc w:val="center"/>
        </w:trPr>
        <w:tc>
          <w:tcPr>
            <w:tcW w:w="321" w:type="pct"/>
            <w:tcBorders>
              <w:top w:val="nil"/>
              <w:left w:val="single" w:color="auto" w:sz="4" w:space="0"/>
              <w:bottom w:val="single" w:color="auto" w:sz="4" w:space="0"/>
              <w:right w:val="single" w:color="auto" w:sz="4" w:space="0"/>
            </w:tcBorders>
            <w:vAlign w:val="center"/>
          </w:tcPr>
          <w:p w14:paraId="1C4DF4AF">
            <w:pPr>
              <w:spacing w:after="0"/>
              <w:rPr>
                <w:rFonts w:hint="eastAsia" w:ascii="宋体" w:hAnsi="宋体" w:eastAsia="宋体" w:cs="宋体"/>
                <w:color w:val="000000"/>
                <w:sz w:val="18"/>
                <w:szCs w:val="18"/>
                <w:lang w:eastAsia="zh-CN"/>
              </w:rPr>
            </w:pPr>
          </w:p>
        </w:tc>
        <w:tc>
          <w:tcPr>
            <w:tcW w:w="321" w:type="pct"/>
            <w:tcBorders>
              <w:top w:val="nil"/>
              <w:left w:val="nil"/>
              <w:bottom w:val="single" w:color="auto" w:sz="4" w:space="0"/>
              <w:right w:val="single" w:color="auto" w:sz="4" w:space="0"/>
            </w:tcBorders>
            <w:vAlign w:val="center"/>
          </w:tcPr>
          <w:p w14:paraId="3B5DA463">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321" w:type="pct"/>
            <w:tcBorders>
              <w:top w:val="nil"/>
              <w:left w:val="nil"/>
              <w:bottom w:val="single" w:color="auto" w:sz="4" w:space="0"/>
              <w:right w:val="single" w:color="auto" w:sz="4" w:space="0"/>
            </w:tcBorders>
            <w:vAlign w:val="center"/>
          </w:tcPr>
          <w:p w14:paraId="401B7D30">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563" w:type="pct"/>
            <w:tcBorders>
              <w:top w:val="single" w:color="auto" w:sz="4" w:space="0"/>
              <w:left w:val="nil"/>
              <w:bottom w:val="single" w:color="auto" w:sz="4" w:space="0"/>
              <w:right w:val="single" w:color="auto" w:sz="4" w:space="0"/>
            </w:tcBorders>
            <w:vAlign w:val="center"/>
          </w:tcPr>
          <w:p w14:paraId="4C8C03BB">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284" w:type="pct"/>
            <w:tcBorders>
              <w:top w:val="nil"/>
              <w:left w:val="nil"/>
              <w:bottom w:val="single" w:color="auto" w:sz="4" w:space="0"/>
              <w:right w:val="single" w:color="auto" w:sz="4" w:space="0"/>
            </w:tcBorders>
            <w:vAlign w:val="center"/>
          </w:tcPr>
          <w:p w14:paraId="0A11B6B0">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权重</w:t>
            </w:r>
          </w:p>
        </w:tc>
        <w:tc>
          <w:tcPr>
            <w:tcW w:w="277" w:type="pct"/>
            <w:tcBorders>
              <w:top w:val="nil"/>
              <w:left w:val="nil"/>
              <w:bottom w:val="single" w:color="auto" w:sz="4" w:space="0"/>
              <w:right w:val="single" w:color="auto" w:sz="4" w:space="0"/>
            </w:tcBorders>
            <w:vAlign w:val="center"/>
          </w:tcPr>
          <w:p w14:paraId="2CF09F91">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目标值</w:t>
            </w:r>
          </w:p>
        </w:tc>
        <w:tc>
          <w:tcPr>
            <w:tcW w:w="329" w:type="pct"/>
            <w:tcBorders>
              <w:top w:val="nil"/>
              <w:left w:val="nil"/>
              <w:bottom w:val="single" w:color="auto" w:sz="4" w:space="0"/>
              <w:right w:val="single" w:color="auto" w:sz="4" w:space="0"/>
            </w:tcBorders>
            <w:vAlign w:val="center"/>
          </w:tcPr>
          <w:p w14:paraId="570F3205">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业绩值</w:t>
            </w:r>
          </w:p>
        </w:tc>
        <w:tc>
          <w:tcPr>
            <w:tcW w:w="288" w:type="pct"/>
            <w:tcBorders>
              <w:top w:val="nil"/>
              <w:left w:val="nil"/>
              <w:bottom w:val="single" w:color="auto" w:sz="4" w:space="0"/>
              <w:right w:val="single" w:color="auto" w:sz="4" w:space="0"/>
            </w:tcBorders>
            <w:vAlign w:val="center"/>
          </w:tcPr>
          <w:p w14:paraId="6DA7FDDC">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完成率</w:t>
            </w:r>
          </w:p>
        </w:tc>
        <w:tc>
          <w:tcPr>
            <w:tcW w:w="358" w:type="pct"/>
            <w:tcBorders>
              <w:top w:val="nil"/>
              <w:left w:val="nil"/>
              <w:bottom w:val="single" w:color="auto" w:sz="4" w:space="0"/>
              <w:right w:val="single" w:color="auto" w:sz="4" w:space="0"/>
            </w:tcBorders>
            <w:vAlign w:val="center"/>
          </w:tcPr>
          <w:p w14:paraId="09AE96EA">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指标得分</w:t>
            </w:r>
          </w:p>
        </w:tc>
        <w:tc>
          <w:tcPr>
            <w:tcW w:w="335" w:type="pct"/>
            <w:tcBorders>
              <w:top w:val="nil"/>
              <w:left w:val="nil"/>
              <w:bottom w:val="single" w:color="auto" w:sz="4" w:space="0"/>
              <w:right w:val="single" w:color="auto" w:sz="4" w:space="0"/>
            </w:tcBorders>
            <w:vAlign w:val="center"/>
          </w:tcPr>
          <w:p w14:paraId="763FEC7D">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指标值设定依据</w:t>
            </w:r>
          </w:p>
        </w:tc>
        <w:tc>
          <w:tcPr>
            <w:tcW w:w="285" w:type="pct"/>
            <w:tcBorders>
              <w:top w:val="nil"/>
              <w:left w:val="nil"/>
              <w:bottom w:val="single" w:color="auto" w:sz="4" w:space="0"/>
              <w:right w:val="single" w:color="auto" w:sz="4" w:space="0"/>
            </w:tcBorders>
            <w:vAlign w:val="center"/>
          </w:tcPr>
          <w:p w14:paraId="65F6EC25">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上年完成情况</w:t>
            </w:r>
          </w:p>
        </w:tc>
        <w:tc>
          <w:tcPr>
            <w:tcW w:w="291" w:type="pct"/>
            <w:tcBorders>
              <w:top w:val="nil"/>
              <w:left w:val="nil"/>
              <w:bottom w:val="single" w:color="auto" w:sz="4" w:space="0"/>
              <w:right w:val="single" w:color="auto" w:sz="4" w:space="0"/>
            </w:tcBorders>
            <w:vAlign w:val="center"/>
          </w:tcPr>
          <w:p w14:paraId="3DF90173">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赋分规则</w:t>
            </w:r>
          </w:p>
        </w:tc>
        <w:tc>
          <w:tcPr>
            <w:tcW w:w="326" w:type="pct"/>
            <w:tcBorders>
              <w:top w:val="nil"/>
              <w:left w:val="nil"/>
              <w:bottom w:val="single" w:color="auto" w:sz="4" w:space="0"/>
              <w:right w:val="single" w:color="auto" w:sz="4" w:space="0"/>
            </w:tcBorders>
            <w:vAlign w:val="center"/>
          </w:tcPr>
          <w:p w14:paraId="10326BD5">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佐证资料</w:t>
            </w:r>
          </w:p>
        </w:tc>
        <w:tc>
          <w:tcPr>
            <w:tcW w:w="702" w:type="pct"/>
            <w:tcBorders>
              <w:top w:val="nil"/>
              <w:left w:val="nil"/>
              <w:bottom w:val="single" w:color="auto" w:sz="4" w:space="0"/>
              <w:right w:val="single" w:color="auto" w:sz="4" w:space="0"/>
            </w:tcBorders>
            <w:vAlign w:val="center"/>
          </w:tcPr>
          <w:p w14:paraId="1D55DBBF">
            <w:pPr>
              <w:spacing w:after="0"/>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1574E71">
        <w:tblPrEx>
          <w:tblCellMar>
            <w:top w:w="0" w:type="dxa"/>
            <w:left w:w="108" w:type="dxa"/>
            <w:bottom w:w="0" w:type="dxa"/>
            <w:right w:w="108" w:type="dxa"/>
          </w:tblCellMar>
        </w:tblPrEx>
        <w:trPr>
          <w:trHeight w:val="800" w:hRule="atLeast"/>
          <w:jc w:val="center"/>
        </w:trPr>
        <w:tc>
          <w:tcPr>
            <w:tcW w:w="321" w:type="pct"/>
            <w:vMerge w:val="restart"/>
            <w:tcBorders>
              <w:top w:val="nil"/>
              <w:left w:val="single" w:color="auto" w:sz="4" w:space="0"/>
              <w:right w:val="single" w:color="auto" w:sz="4" w:space="0"/>
            </w:tcBorders>
            <w:vAlign w:val="center"/>
          </w:tcPr>
          <w:p w14:paraId="1B636EFA">
            <w:pPr>
              <w:spacing w:after="0"/>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321" w:type="pct"/>
            <w:vMerge w:val="restart"/>
            <w:tcBorders>
              <w:top w:val="nil"/>
              <w:left w:val="nil"/>
              <w:right w:val="single" w:color="auto" w:sz="4" w:space="0"/>
            </w:tcBorders>
            <w:vAlign w:val="center"/>
          </w:tcPr>
          <w:p w14:paraId="15DC90E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321" w:type="pct"/>
            <w:tcBorders>
              <w:top w:val="nil"/>
              <w:left w:val="nil"/>
              <w:bottom w:val="single" w:color="auto" w:sz="4" w:space="0"/>
              <w:right w:val="single" w:color="auto" w:sz="4" w:space="0"/>
            </w:tcBorders>
            <w:vAlign w:val="center"/>
          </w:tcPr>
          <w:p w14:paraId="5364820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563" w:type="pct"/>
            <w:tcBorders>
              <w:top w:val="single" w:color="auto" w:sz="4" w:space="0"/>
              <w:left w:val="nil"/>
              <w:bottom w:val="single" w:color="auto" w:sz="4" w:space="0"/>
              <w:right w:val="single" w:color="auto" w:sz="4" w:space="0"/>
            </w:tcBorders>
            <w:vAlign w:val="center"/>
          </w:tcPr>
          <w:p w14:paraId="6C0A8F93">
            <w:pPr>
              <w:spacing w:after="0"/>
              <w:rPr>
                <w:color w:val="000000"/>
                <w:sz w:val="18"/>
                <w:szCs w:val="18"/>
              </w:rPr>
            </w:pPr>
            <w:r>
              <w:rPr>
                <w:rFonts w:hint="eastAsia"/>
                <w:color w:val="000000"/>
                <w:sz w:val="18"/>
                <w:szCs w:val="18"/>
              </w:rPr>
              <w:t>审核单位数</w:t>
            </w:r>
          </w:p>
        </w:tc>
        <w:tc>
          <w:tcPr>
            <w:tcW w:w="284" w:type="pct"/>
            <w:tcBorders>
              <w:top w:val="nil"/>
              <w:left w:val="nil"/>
              <w:bottom w:val="single" w:color="auto" w:sz="4" w:space="0"/>
              <w:right w:val="single" w:color="auto" w:sz="4" w:space="0"/>
            </w:tcBorders>
            <w:vAlign w:val="center"/>
          </w:tcPr>
          <w:p w14:paraId="360EBBC5">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11FF284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&gt;=166个</w:t>
            </w:r>
          </w:p>
        </w:tc>
        <w:tc>
          <w:tcPr>
            <w:tcW w:w="329" w:type="pct"/>
            <w:tcBorders>
              <w:top w:val="nil"/>
              <w:left w:val="nil"/>
              <w:bottom w:val="single" w:color="auto" w:sz="4" w:space="0"/>
              <w:right w:val="single" w:color="auto" w:sz="4" w:space="0"/>
            </w:tcBorders>
            <w:vAlign w:val="center"/>
          </w:tcPr>
          <w:p w14:paraId="2C15D31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=166个</w:t>
            </w:r>
          </w:p>
        </w:tc>
        <w:tc>
          <w:tcPr>
            <w:tcW w:w="288" w:type="pct"/>
            <w:tcBorders>
              <w:top w:val="nil"/>
              <w:left w:val="nil"/>
              <w:bottom w:val="single" w:color="auto" w:sz="4" w:space="0"/>
              <w:right w:val="single" w:color="auto" w:sz="4" w:space="0"/>
            </w:tcBorders>
            <w:vAlign w:val="center"/>
          </w:tcPr>
          <w:p w14:paraId="652F7A8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5CDE7ED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47C45D6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036331C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291" w:type="pct"/>
            <w:tcBorders>
              <w:top w:val="nil"/>
              <w:left w:val="nil"/>
              <w:bottom w:val="single" w:color="auto" w:sz="4" w:space="0"/>
              <w:right w:val="single" w:color="auto" w:sz="4" w:space="0"/>
            </w:tcBorders>
            <w:vAlign w:val="center"/>
          </w:tcPr>
          <w:p w14:paraId="02F6B2E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074C163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工作资料,说明材料</w:t>
            </w:r>
          </w:p>
        </w:tc>
        <w:tc>
          <w:tcPr>
            <w:tcW w:w="702" w:type="pct"/>
            <w:tcBorders>
              <w:top w:val="nil"/>
              <w:left w:val="nil"/>
              <w:bottom w:val="single" w:color="auto" w:sz="4" w:space="0"/>
              <w:right w:val="single" w:color="auto" w:sz="4" w:space="0"/>
            </w:tcBorders>
            <w:vAlign w:val="center"/>
          </w:tcPr>
          <w:p w14:paraId="2552CE55">
            <w:pPr>
              <w:spacing w:after="0"/>
              <w:jc w:val="center"/>
              <w:rPr>
                <w:color w:val="000000"/>
                <w:sz w:val="18"/>
                <w:szCs w:val="18"/>
              </w:rPr>
            </w:pPr>
          </w:p>
        </w:tc>
      </w:tr>
      <w:tr w14:paraId="163169F5">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11A323DA">
            <w:pPr>
              <w:spacing w:after="0"/>
              <w:rPr>
                <w:rFonts w:hint="eastAsia" w:ascii="宋体" w:hAnsi="宋体" w:eastAsia="宋体" w:cs="宋体"/>
                <w:color w:val="000000"/>
                <w:sz w:val="18"/>
                <w:szCs w:val="18"/>
              </w:rPr>
            </w:pPr>
          </w:p>
        </w:tc>
        <w:tc>
          <w:tcPr>
            <w:tcW w:w="321" w:type="pct"/>
            <w:vMerge w:val="continue"/>
            <w:tcBorders>
              <w:left w:val="nil"/>
              <w:right w:val="single" w:color="auto" w:sz="4" w:space="0"/>
            </w:tcBorders>
            <w:vAlign w:val="center"/>
          </w:tcPr>
          <w:p w14:paraId="466464DA">
            <w:pPr>
              <w:spacing w:after="0"/>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39C38F8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563" w:type="pct"/>
            <w:tcBorders>
              <w:top w:val="single" w:color="auto" w:sz="4" w:space="0"/>
              <w:left w:val="nil"/>
              <w:bottom w:val="single" w:color="auto" w:sz="4" w:space="0"/>
              <w:right w:val="single" w:color="auto" w:sz="4" w:space="0"/>
            </w:tcBorders>
            <w:vAlign w:val="center"/>
          </w:tcPr>
          <w:p w14:paraId="3776778D">
            <w:pPr>
              <w:spacing w:after="0"/>
              <w:rPr>
                <w:rFonts w:hint="eastAsia" w:ascii="宋体" w:hAnsi="宋体" w:eastAsia="宋体" w:cs="宋体"/>
                <w:color w:val="000000"/>
                <w:sz w:val="18"/>
                <w:szCs w:val="18"/>
              </w:rPr>
            </w:pPr>
            <w:r>
              <w:rPr>
                <w:rFonts w:hint="eastAsia" w:ascii="宋体" w:hAnsi="宋体" w:eastAsia="宋体" w:cs="宋体"/>
                <w:color w:val="000000"/>
                <w:sz w:val="18"/>
                <w:szCs w:val="18"/>
              </w:rPr>
              <w:t>审核完成率</w:t>
            </w:r>
          </w:p>
        </w:tc>
        <w:tc>
          <w:tcPr>
            <w:tcW w:w="284" w:type="pct"/>
            <w:tcBorders>
              <w:top w:val="nil"/>
              <w:left w:val="nil"/>
              <w:bottom w:val="single" w:color="auto" w:sz="4" w:space="0"/>
              <w:right w:val="single" w:color="auto" w:sz="4" w:space="0"/>
            </w:tcBorders>
            <w:vAlign w:val="center"/>
          </w:tcPr>
          <w:p w14:paraId="680E28F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5A58198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3C892B0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747EC8BC">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4CD6C19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1192F59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3350622C">
            <w:pPr>
              <w:spacing w:after="0"/>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01F06E7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30AFF7E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06AFAFA0">
            <w:pPr>
              <w:spacing w:after="0"/>
              <w:jc w:val="center"/>
              <w:rPr>
                <w:rFonts w:hint="eastAsia" w:ascii="宋体" w:hAnsi="宋体" w:eastAsia="宋体" w:cs="宋体"/>
                <w:color w:val="000000"/>
                <w:sz w:val="18"/>
                <w:szCs w:val="18"/>
              </w:rPr>
            </w:pPr>
          </w:p>
        </w:tc>
      </w:tr>
      <w:tr w14:paraId="5CD50B1C">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6FE52F7">
            <w:pPr>
              <w:spacing w:after="0"/>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2CB94C3A">
            <w:pPr>
              <w:spacing w:after="0"/>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61F5DFA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563" w:type="pct"/>
            <w:tcBorders>
              <w:top w:val="single" w:color="auto" w:sz="4" w:space="0"/>
              <w:left w:val="nil"/>
              <w:bottom w:val="single" w:color="auto" w:sz="4" w:space="0"/>
              <w:right w:val="single" w:color="auto" w:sz="4" w:space="0"/>
            </w:tcBorders>
            <w:vAlign w:val="center"/>
          </w:tcPr>
          <w:p w14:paraId="70236F25">
            <w:pPr>
              <w:spacing w:after="0"/>
              <w:rPr>
                <w:rFonts w:hint="eastAsia" w:ascii="宋体" w:hAnsi="宋体" w:eastAsia="宋体" w:cs="宋体"/>
                <w:color w:val="000000"/>
                <w:sz w:val="18"/>
                <w:szCs w:val="18"/>
              </w:rPr>
            </w:pPr>
            <w:r>
              <w:rPr>
                <w:rFonts w:hint="eastAsia" w:ascii="宋体" w:hAnsi="宋体" w:eastAsia="宋体" w:cs="宋体"/>
                <w:color w:val="000000"/>
                <w:sz w:val="18"/>
                <w:szCs w:val="18"/>
              </w:rPr>
              <w:t>审核及时率</w:t>
            </w:r>
          </w:p>
        </w:tc>
        <w:tc>
          <w:tcPr>
            <w:tcW w:w="284" w:type="pct"/>
            <w:tcBorders>
              <w:top w:val="nil"/>
              <w:left w:val="nil"/>
              <w:bottom w:val="single" w:color="auto" w:sz="4" w:space="0"/>
              <w:right w:val="single" w:color="auto" w:sz="4" w:space="0"/>
            </w:tcBorders>
            <w:vAlign w:val="center"/>
          </w:tcPr>
          <w:p w14:paraId="3090380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4692EA4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335E08E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6CA88D0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64BD7A3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44F2D2C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计划标准</w:t>
            </w:r>
          </w:p>
        </w:tc>
        <w:tc>
          <w:tcPr>
            <w:tcW w:w="285" w:type="pct"/>
            <w:tcBorders>
              <w:top w:val="nil"/>
              <w:left w:val="nil"/>
              <w:bottom w:val="single" w:color="auto" w:sz="4" w:space="0"/>
              <w:right w:val="single" w:color="auto" w:sz="4" w:space="0"/>
            </w:tcBorders>
            <w:vAlign w:val="center"/>
          </w:tcPr>
          <w:p w14:paraId="65139ED8">
            <w:pPr>
              <w:spacing w:after="0"/>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1918450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08702BB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工作资料</w:t>
            </w:r>
          </w:p>
        </w:tc>
        <w:tc>
          <w:tcPr>
            <w:tcW w:w="702" w:type="pct"/>
            <w:tcBorders>
              <w:top w:val="nil"/>
              <w:left w:val="nil"/>
              <w:bottom w:val="single" w:color="auto" w:sz="4" w:space="0"/>
              <w:right w:val="single" w:color="auto" w:sz="4" w:space="0"/>
            </w:tcBorders>
            <w:vAlign w:val="center"/>
          </w:tcPr>
          <w:p w14:paraId="0F1A30FE">
            <w:pPr>
              <w:spacing w:after="0"/>
              <w:jc w:val="center"/>
              <w:rPr>
                <w:rFonts w:hint="eastAsia" w:ascii="宋体" w:hAnsi="宋体" w:eastAsia="宋体" w:cs="宋体"/>
                <w:color w:val="000000"/>
                <w:sz w:val="18"/>
                <w:szCs w:val="18"/>
              </w:rPr>
            </w:pPr>
          </w:p>
        </w:tc>
      </w:tr>
      <w:tr w14:paraId="43C67476">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7950D456">
            <w:pPr>
              <w:spacing w:after="0"/>
              <w:rPr>
                <w:rFonts w:hint="eastAsia" w:ascii="宋体" w:hAnsi="宋体" w:eastAsia="宋体" w:cs="宋体"/>
                <w:color w:val="000000"/>
                <w:sz w:val="18"/>
                <w:szCs w:val="18"/>
              </w:rPr>
            </w:pPr>
          </w:p>
        </w:tc>
        <w:tc>
          <w:tcPr>
            <w:tcW w:w="321" w:type="pct"/>
            <w:vMerge w:val="restart"/>
            <w:tcBorders>
              <w:top w:val="nil"/>
              <w:left w:val="nil"/>
              <w:right w:val="single" w:color="auto" w:sz="4" w:space="0"/>
            </w:tcBorders>
            <w:vAlign w:val="center"/>
          </w:tcPr>
          <w:p w14:paraId="5C2E588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21" w:type="pct"/>
            <w:tcBorders>
              <w:top w:val="nil"/>
              <w:left w:val="nil"/>
              <w:bottom w:val="single" w:color="auto" w:sz="4" w:space="0"/>
              <w:right w:val="single" w:color="auto" w:sz="4" w:space="0"/>
            </w:tcBorders>
            <w:vAlign w:val="center"/>
          </w:tcPr>
          <w:p w14:paraId="5DA57E6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07E54A9C">
            <w:pPr>
              <w:spacing w:after="0"/>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2022—2023年决算公开审核服务费金额</w:t>
            </w:r>
          </w:p>
        </w:tc>
        <w:tc>
          <w:tcPr>
            <w:tcW w:w="284" w:type="pct"/>
            <w:tcBorders>
              <w:top w:val="nil"/>
              <w:left w:val="nil"/>
              <w:bottom w:val="single" w:color="auto" w:sz="4" w:space="0"/>
              <w:right w:val="single" w:color="auto" w:sz="4" w:space="0"/>
            </w:tcBorders>
            <w:vAlign w:val="center"/>
          </w:tcPr>
          <w:p w14:paraId="79B7BD9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7112B5C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&lt;=17.76万元</w:t>
            </w:r>
          </w:p>
        </w:tc>
        <w:tc>
          <w:tcPr>
            <w:tcW w:w="329" w:type="pct"/>
            <w:tcBorders>
              <w:top w:val="nil"/>
              <w:left w:val="nil"/>
              <w:bottom w:val="single" w:color="auto" w:sz="4" w:space="0"/>
              <w:right w:val="single" w:color="auto" w:sz="4" w:space="0"/>
            </w:tcBorders>
            <w:vAlign w:val="center"/>
          </w:tcPr>
          <w:p w14:paraId="5CA967FD">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=17.76万元</w:t>
            </w:r>
          </w:p>
        </w:tc>
        <w:tc>
          <w:tcPr>
            <w:tcW w:w="288" w:type="pct"/>
            <w:tcBorders>
              <w:top w:val="nil"/>
              <w:left w:val="nil"/>
              <w:bottom w:val="single" w:color="auto" w:sz="4" w:space="0"/>
              <w:right w:val="single" w:color="auto" w:sz="4" w:space="0"/>
            </w:tcBorders>
            <w:vAlign w:val="center"/>
          </w:tcPr>
          <w:p w14:paraId="002C4F46">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707788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7C5A302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285" w:type="pct"/>
            <w:tcBorders>
              <w:top w:val="nil"/>
              <w:left w:val="nil"/>
              <w:bottom w:val="single" w:color="auto" w:sz="4" w:space="0"/>
              <w:right w:val="single" w:color="auto" w:sz="4" w:space="0"/>
            </w:tcBorders>
            <w:vAlign w:val="center"/>
          </w:tcPr>
          <w:p w14:paraId="2288F166">
            <w:pPr>
              <w:spacing w:after="0"/>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6B25341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611B312E">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00D50F8C">
            <w:pPr>
              <w:spacing w:after="0"/>
              <w:jc w:val="center"/>
              <w:rPr>
                <w:rFonts w:hint="eastAsia" w:ascii="宋体" w:hAnsi="宋体" w:eastAsia="宋体" w:cs="宋体"/>
                <w:color w:val="000000"/>
                <w:sz w:val="18"/>
                <w:szCs w:val="18"/>
              </w:rPr>
            </w:pPr>
          </w:p>
        </w:tc>
      </w:tr>
      <w:tr w14:paraId="38868145">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6FAE05FB">
            <w:pPr>
              <w:spacing w:after="0"/>
              <w:rPr>
                <w:rFonts w:hint="eastAsia" w:ascii="宋体" w:hAnsi="宋体" w:eastAsia="宋体" w:cs="宋体"/>
                <w:color w:val="000000"/>
                <w:sz w:val="18"/>
                <w:szCs w:val="18"/>
              </w:rPr>
            </w:pPr>
          </w:p>
        </w:tc>
        <w:tc>
          <w:tcPr>
            <w:tcW w:w="321" w:type="pct"/>
            <w:vMerge w:val="continue"/>
            <w:tcBorders>
              <w:left w:val="nil"/>
              <w:bottom w:val="single" w:color="auto" w:sz="4" w:space="0"/>
              <w:right w:val="single" w:color="auto" w:sz="4" w:space="0"/>
            </w:tcBorders>
            <w:vAlign w:val="center"/>
          </w:tcPr>
          <w:p w14:paraId="5BA872C5">
            <w:pPr>
              <w:spacing w:after="0"/>
              <w:jc w:val="center"/>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28DB79F5">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563" w:type="pct"/>
            <w:tcBorders>
              <w:top w:val="single" w:color="auto" w:sz="4" w:space="0"/>
              <w:left w:val="nil"/>
              <w:bottom w:val="single" w:color="auto" w:sz="4" w:space="0"/>
              <w:right w:val="single" w:color="auto" w:sz="4" w:space="0"/>
            </w:tcBorders>
            <w:vAlign w:val="center"/>
          </w:tcPr>
          <w:p w14:paraId="3BD2C713">
            <w:pPr>
              <w:spacing w:after="0"/>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2024年预算公开审核服务费</w:t>
            </w:r>
          </w:p>
        </w:tc>
        <w:tc>
          <w:tcPr>
            <w:tcW w:w="284" w:type="pct"/>
            <w:tcBorders>
              <w:top w:val="nil"/>
              <w:left w:val="nil"/>
              <w:bottom w:val="single" w:color="auto" w:sz="4" w:space="0"/>
              <w:right w:val="single" w:color="auto" w:sz="4" w:space="0"/>
            </w:tcBorders>
            <w:vAlign w:val="center"/>
          </w:tcPr>
          <w:p w14:paraId="7996CE3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434AF61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&lt;=6.56万元</w:t>
            </w:r>
          </w:p>
        </w:tc>
        <w:tc>
          <w:tcPr>
            <w:tcW w:w="329" w:type="pct"/>
            <w:tcBorders>
              <w:top w:val="nil"/>
              <w:left w:val="nil"/>
              <w:bottom w:val="single" w:color="auto" w:sz="4" w:space="0"/>
              <w:right w:val="single" w:color="auto" w:sz="4" w:space="0"/>
            </w:tcBorders>
            <w:vAlign w:val="center"/>
          </w:tcPr>
          <w:p w14:paraId="5801EDB4">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=6.56万元</w:t>
            </w:r>
          </w:p>
        </w:tc>
        <w:tc>
          <w:tcPr>
            <w:tcW w:w="288" w:type="pct"/>
            <w:tcBorders>
              <w:top w:val="nil"/>
              <w:left w:val="nil"/>
              <w:bottom w:val="single" w:color="auto" w:sz="4" w:space="0"/>
              <w:right w:val="single" w:color="auto" w:sz="4" w:space="0"/>
            </w:tcBorders>
            <w:vAlign w:val="center"/>
          </w:tcPr>
          <w:p w14:paraId="214B9CD7">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7C865FFC">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5B90CE4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预算支出标准</w:t>
            </w:r>
          </w:p>
        </w:tc>
        <w:tc>
          <w:tcPr>
            <w:tcW w:w="285" w:type="pct"/>
            <w:tcBorders>
              <w:top w:val="nil"/>
              <w:left w:val="nil"/>
              <w:bottom w:val="single" w:color="auto" w:sz="4" w:space="0"/>
              <w:right w:val="single" w:color="auto" w:sz="4" w:space="0"/>
            </w:tcBorders>
            <w:vAlign w:val="center"/>
          </w:tcPr>
          <w:p w14:paraId="59AB342F">
            <w:pPr>
              <w:spacing w:after="0"/>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3243ABB7">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按照完成比例赋分</w:t>
            </w:r>
          </w:p>
        </w:tc>
        <w:tc>
          <w:tcPr>
            <w:tcW w:w="326" w:type="pct"/>
            <w:tcBorders>
              <w:top w:val="nil"/>
              <w:left w:val="nil"/>
              <w:bottom w:val="single" w:color="auto" w:sz="4" w:space="0"/>
              <w:right w:val="single" w:color="auto" w:sz="4" w:space="0"/>
            </w:tcBorders>
            <w:vAlign w:val="center"/>
          </w:tcPr>
          <w:p w14:paraId="74FF4E99">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原始凭证</w:t>
            </w:r>
          </w:p>
        </w:tc>
        <w:tc>
          <w:tcPr>
            <w:tcW w:w="702" w:type="pct"/>
            <w:tcBorders>
              <w:top w:val="nil"/>
              <w:left w:val="nil"/>
              <w:bottom w:val="single" w:color="auto" w:sz="4" w:space="0"/>
              <w:right w:val="single" w:color="auto" w:sz="4" w:space="0"/>
            </w:tcBorders>
            <w:vAlign w:val="center"/>
          </w:tcPr>
          <w:p w14:paraId="112F1608">
            <w:pPr>
              <w:spacing w:after="0"/>
              <w:jc w:val="center"/>
              <w:rPr>
                <w:rFonts w:hint="eastAsia" w:ascii="宋体" w:hAnsi="宋体" w:eastAsia="宋体" w:cs="宋体"/>
                <w:color w:val="000000"/>
                <w:sz w:val="18"/>
                <w:szCs w:val="18"/>
              </w:rPr>
            </w:pPr>
          </w:p>
        </w:tc>
      </w:tr>
      <w:tr w14:paraId="3BE332D0">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right w:val="single" w:color="auto" w:sz="4" w:space="0"/>
            </w:tcBorders>
            <w:vAlign w:val="center"/>
          </w:tcPr>
          <w:p w14:paraId="426802E0">
            <w:pPr>
              <w:spacing w:after="0"/>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551229A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321" w:type="pct"/>
            <w:tcBorders>
              <w:top w:val="nil"/>
              <w:left w:val="nil"/>
              <w:bottom w:val="single" w:color="auto" w:sz="4" w:space="0"/>
              <w:right w:val="single" w:color="auto" w:sz="4" w:space="0"/>
            </w:tcBorders>
            <w:vAlign w:val="center"/>
          </w:tcPr>
          <w:p w14:paraId="4516A113">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563" w:type="pct"/>
            <w:tcBorders>
              <w:top w:val="single" w:color="auto" w:sz="4" w:space="0"/>
              <w:left w:val="nil"/>
              <w:bottom w:val="single" w:color="auto" w:sz="4" w:space="0"/>
              <w:right w:val="single" w:color="auto" w:sz="4" w:space="0"/>
            </w:tcBorders>
            <w:vAlign w:val="center"/>
          </w:tcPr>
          <w:p w14:paraId="63D75457">
            <w:pPr>
              <w:spacing w:after="0"/>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提升预、决算公开质量</w:t>
            </w:r>
          </w:p>
        </w:tc>
        <w:tc>
          <w:tcPr>
            <w:tcW w:w="284" w:type="pct"/>
            <w:tcBorders>
              <w:top w:val="nil"/>
              <w:left w:val="nil"/>
              <w:bottom w:val="single" w:color="auto" w:sz="4" w:space="0"/>
              <w:right w:val="single" w:color="auto" w:sz="4" w:space="0"/>
            </w:tcBorders>
            <w:vAlign w:val="center"/>
          </w:tcPr>
          <w:p w14:paraId="188837C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77" w:type="pct"/>
            <w:tcBorders>
              <w:top w:val="nil"/>
              <w:left w:val="nil"/>
              <w:bottom w:val="single" w:color="auto" w:sz="4" w:space="0"/>
              <w:right w:val="single" w:color="auto" w:sz="4" w:space="0"/>
            </w:tcBorders>
            <w:vAlign w:val="center"/>
          </w:tcPr>
          <w:p w14:paraId="1FD66B6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提升</w:t>
            </w:r>
          </w:p>
        </w:tc>
        <w:tc>
          <w:tcPr>
            <w:tcW w:w="329" w:type="pct"/>
            <w:tcBorders>
              <w:top w:val="nil"/>
              <w:left w:val="nil"/>
              <w:bottom w:val="single" w:color="auto" w:sz="4" w:space="0"/>
              <w:right w:val="single" w:color="auto" w:sz="4" w:space="0"/>
            </w:tcBorders>
            <w:vAlign w:val="center"/>
          </w:tcPr>
          <w:p w14:paraId="462C456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达到预期指标</w:t>
            </w:r>
          </w:p>
        </w:tc>
        <w:tc>
          <w:tcPr>
            <w:tcW w:w="288" w:type="pct"/>
            <w:tcBorders>
              <w:top w:val="nil"/>
              <w:left w:val="nil"/>
              <w:bottom w:val="single" w:color="auto" w:sz="4" w:space="0"/>
              <w:right w:val="single" w:color="auto" w:sz="4" w:space="0"/>
            </w:tcBorders>
            <w:vAlign w:val="center"/>
          </w:tcPr>
          <w:p w14:paraId="00FC6647">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3693ED4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335" w:type="pct"/>
            <w:tcBorders>
              <w:top w:val="nil"/>
              <w:left w:val="nil"/>
              <w:bottom w:val="single" w:color="auto" w:sz="4" w:space="0"/>
              <w:right w:val="single" w:color="auto" w:sz="4" w:space="0"/>
            </w:tcBorders>
            <w:vAlign w:val="center"/>
          </w:tcPr>
          <w:p w14:paraId="39B47FE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5C92B249">
            <w:pPr>
              <w:spacing w:after="0"/>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6E64576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按评判等级赋分</w:t>
            </w:r>
          </w:p>
        </w:tc>
        <w:tc>
          <w:tcPr>
            <w:tcW w:w="326" w:type="pct"/>
            <w:tcBorders>
              <w:top w:val="nil"/>
              <w:left w:val="nil"/>
              <w:bottom w:val="single" w:color="auto" w:sz="4" w:space="0"/>
              <w:right w:val="single" w:color="auto" w:sz="4" w:space="0"/>
            </w:tcBorders>
            <w:vAlign w:val="center"/>
          </w:tcPr>
          <w:p w14:paraId="784A84F0">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0487819E">
            <w:pPr>
              <w:spacing w:after="0"/>
              <w:jc w:val="center"/>
              <w:rPr>
                <w:rFonts w:hint="eastAsia" w:ascii="宋体" w:hAnsi="宋体" w:eastAsia="宋体" w:cs="宋体"/>
                <w:color w:val="000000"/>
                <w:sz w:val="18"/>
                <w:szCs w:val="18"/>
              </w:rPr>
            </w:pPr>
          </w:p>
        </w:tc>
      </w:tr>
      <w:tr w14:paraId="20B43BCD">
        <w:tblPrEx>
          <w:tblCellMar>
            <w:top w:w="0" w:type="dxa"/>
            <w:left w:w="108" w:type="dxa"/>
            <w:bottom w:w="0" w:type="dxa"/>
            <w:right w:w="108" w:type="dxa"/>
          </w:tblCellMar>
        </w:tblPrEx>
        <w:trPr>
          <w:trHeight w:val="800" w:hRule="atLeast"/>
          <w:jc w:val="center"/>
        </w:trPr>
        <w:tc>
          <w:tcPr>
            <w:tcW w:w="321" w:type="pct"/>
            <w:vMerge w:val="continue"/>
            <w:tcBorders>
              <w:left w:val="single" w:color="auto" w:sz="4" w:space="0"/>
              <w:bottom w:val="single" w:color="auto" w:sz="4" w:space="0"/>
              <w:right w:val="single" w:color="auto" w:sz="4" w:space="0"/>
            </w:tcBorders>
            <w:vAlign w:val="center"/>
          </w:tcPr>
          <w:p w14:paraId="24DAABD2">
            <w:pPr>
              <w:spacing w:after="0"/>
              <w:rPr>
                <w:rFonts w:hint="eastAsia" w:ascii="宋体" w:hAnsi="宋体" w:eastAsia="宋体" w:cs="宋体"/>
                <w:color w:val="000000"/>
                <w:sz w:val="18"/>
                <w:szCs w:val="18"/>
              </w:rPr>
            </w:pPr>
          </w:p>
        </w:tc>
        <w:tc>
          <w:tcPr>
            <w:tcW w:w="321" w:type="pct"/>
            <w:tcBorders>
              <w:top w:val="nil"/>
              <w:left w:val="nil"/>
              <w:bottom w:val="single" w:color="auto" w:sz="4" w:space="0"/>
              <w:right w:val="single" w:color="auto" w:sz="4" w:space="0"/>
            </w:tcBorders>
            <w:vAlign w:val="center"/>
          </w:tcPr>
          <w:p w14:paraId="3B0AD7C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321" w:type="pct"/>
            <w:tcBorders>
              <w:top w:val="nil"/>
              <w:left w:val="nil"/>
              <w:bottom w:val="single" w:color="auto" w:sz="4" w:space="0"/>
              <w:right w:val="single" w:color="auto" w:sz="4" w:space="0"/>
            </w:tcBorders>
            <w:vAlign w:val="center"/>
          </w:tcPr>
          <w:p w14:paraId="10056668">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563" w:type="pct"/>
            <w:tcBorders>
              <w:top w:val="single" w:color="auto" w:sz="4" w:space="0"/>
              <w:left w:val="nil"/>
              <w:bottom w:val="single" w:color="auto" w:sz="4" w:space="0"/>
              <w:right w:val="single" w:color="auto" w:sz="4" w:space="0"/>
            </w:tcBorders>
            <w:vAlign w:val="center"/>
          </w:tcPr>
          <w:p w14:paraId="6891AF4A">
            <w:pPr>
              <w:spacing w:after="0"/>
              <w:rPr>
                <w:rFonts w:hint="eastAsia" w:ascii="宋体" w:hAnsi="宋体" w:eastAsia="宋体" w:cs="宋体"/>
                <w:color w:val="000000"/>
                <w:sz w:val="18"/>
                <w:szCs w:val="18"/>
              </w:rPr>
            </w:pPr>
            <w:r>
              <w:rPr>
                <w:rFonts w:hint="eastAsia" w:ascii="宋体" w:hAnsi="宋体" w:eastAsia="宋体" w:cs="宋体"/>
                <w:color w:val="000000"/>
                <w:sz w:val="18"/>
                <w:szCs w:val="18"/>
              </w:rPr>
              <w:t>审核单位满意度</w:t>
            </w:r>
          </w:p>
        </w:tc>
        <w:tc>
          <w:tcPr>
            <w:tcW w:w="284" w:type="pct"/>
            <w:tcBorders>
              <w:top w:val="nil"/>
              <w:left w:val="nil"/>
              <w:bottom w:val="single" w:color="auto" w:sz="4" w:space="0"/>
              <w:right w:val="single" w:color="auto" w:sz="4" w:space="0"/>
            </w:tcBorders>
            <w:vAlign w:val="center"/>
          </w:tcPr>
          <w:p w14:paraId="709F5791">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77" w:type="pct"/>
            <w:tcBorders>
              <w:top w:val="nil"/>
              <w:left w:val="nil"/>
              <w:bottom w:val="single" w:color="auto" w:sz="4" w:space="0"/>
              <w:right w:val="single" w:color="auto" w:sz="4" w:space="0"/>
            </w:tcBorders>
            <w:vAlign w:val="center"/>
          </w:tcPr>
          <w:p w14:paraId="18F5AADC">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329" w:type="pct"/>
            <w:tcBorders>
              <w:top w:val="nil"/>
              <w:left w:val="nil"/>
              <w:bottom w:val="single" w:color="auto" w:sz="4" w:space="0"/>
              <w:right w:val="single" w:color="auto" w:sz="4" w:space="0"/>
            </w:tcBorders>
            <w:vAlign w:val="center"/>
          </w:tcPr>
          <w:p w14:paraId="25AFDA4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288" w:type="pct"/>
            <w:tcBorders>
              <w:top w:val="nil"/>
              <w:left w:val="nil"/>
              <w:bottom w:val="single" w:color="auto" w:sz="4" w:space="0"/>
              <w:right w:val="single" w:color="auto" w:sz="4" w:space="0"/>
            </w:tcBorders>
            <w:vAlign w:val="center"/>
          </w:tcPr>
          <w:p w14:paraId="564A3E9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358" w:type="pct"/>
            <w:tcBorders>
              <w:top w:val="nil"/>
              <w:left w:val="nil"/>
              <w:bottom w:val="single" w:color="auto" w:sz="4" w:space="0"/>
              <w:right w:val="single" w:color="auto" w:sz="4" w:space="0"/>
            </w:tcBorders>
            <w:vAlign w:val="center"/>
          </w:tcPr>
          <w:p w14:paraId="07317C5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335" w:type="pct"/>
            <w:tcBorders>
              <w:top w:val="nil"/>
              <w:left w:val="nil"/>
              <w:bottom w:val="single" w:color="auto" w:sz="4" w:space="0"/>
              <w:right w:val="single" w:color="auto" w:sz="4" w:space="0"/>
            </w:tcBorders>
            <w:vAlign w:val="center"/>
          </w:tcPr>
          <w:p w14:paraId="42D5ABCF">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其他标准</w:t>
            </w:r>
          </w:p>
        </w:tc>
        <w:tc>
          <w:tcPr>
            <w:tcW w:w="285" w:type="pct"/>
            <w:tcBorders>
              <w:top w:val="nil"/>
              <w:left w:val="nil"/>
              <w:bottom w:val="single" w:color="auto" w:sz="4" w:space="0"/>
              <w:right w:val="single" w:color="auto" w:sz="4" w:space="0"/>
            </w:tcBorders>
            <w:vAlign w:val="center"/>
          </w:tcPr>
          <w:p w14:paraId="50047D59">
            <w:pPr>
              <w:spacing w:after="0"/>
              <w:jc w:val="center"/>
              <w:rPr>
                <w:rFonts w:hint="eastAsia" w:ascii="宋体" w:hAnsi="宋体" w:eastAsia="宋体" w:cs="宋体"/>
                <w:color w:val="000000"/>
                <w:sz w:val="18"/>
                <w:szCs w:val="18"/>
              </w:rPr>
            </w:pPr>
          </w:p>
        </w:tc>
        <w:tc>
          <w:tcPr>
            <w:tcW w:w="291" w:type="pct"/>
            <w:tcBorders>
              <w:top w:val="nil"/>
              <w:left w:val="nil"/>
              <w:bottom w:val="single" w:color="auto" w:sz="4" w:space="0"/>
              <w:right w:val="single" w:color="auto" w:sz="4" w:space="0"/>
            </w:tcBorders>
            <w:vAlign w:val="center"/>
          </w:tcPr>
          <w:p w14:paraId="598E4D32">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满意度赋分</w:t>
            </w:r>
          </w:p>
        </w:tc>
        <w:tc>
          <w:tcPr>
            <w:tcW w:w="326" w:type="pct"/>
            <w:tcBorders>
              <w:top w:val="nil"/>
              <w:left w:val="nil"/>
              <w:bottom w:val="single" w:color="auto" w:sz="4" w:space="0"/>
              <w:right w:val="single" w:color="auto" w:sz="4" w:space="0"/>
            </w:tcBorders>
            <w:vAlign w:val="center"/>
          </w:tcPr>
          <w:p w14:paraId="5223AA1B">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说明材料</w:t>
            </w:r>
          </w:p>
        </w:tc>
        <w:tc>
          <w:tcPr>
            <w:tcW w:w="702" w:type="pct"/>
            <w:tcBorders>
              <w:top w:val="nil"/>
              <w:left w:val="nil"/>
              <w:bottom w:val="single" w:color="auto" w:sz="4" w:space="0"/>
              <w:right w:val="single" w:color="auto" w:sz="4" w:space="0"/>
            </w:tcBorders>
            <w:vAlign w:val="center"/>
          </w:tcPr>
          <w:p w14:paraId="3709428D">
            <w:pPr>
              <w:spacing w:after="0"/>
              <w:jc w:val="center"/>
              <w:rPr>
                <w:rFonts w:hint="eastAsia" w:ascii="宋体" w:hAnsi="宋体" w:eastAsia="宋体" w:cs="宋体"/>
                <w:color w:val="000000"/>
                <w:sz w:val="18"/>
                <w:szCs w:val="18"/>
              </w:rPr>
            </w:pPr>
          </w:p>
        </w:tc>
      </w:tr>
      <w:tr w14:paraId="708B0356">
        <w:tblPrEx>
          <w:tblCellMar>
            <w:top w:w="0" w:type="dxa"/>
            <w:left w:w="108" w:type="dxa"/>
            <w:bottom w:w="0" w:type="dxa"/>
            <w:right w:w="108" w:type="dxa"/>
          </w:tblCellMar>
        </w:tblPrEx>
        <w:trPr>
          <w:trHeight w:val="520" w:hRule="atLeast"/>
          <w:jc w:val="center"/>
        </w:trPr>
        <w:tc>
          <w:tcPr>
            <w:tcW w:w="1525" w:type="pct"/>
            <w:gridSpan w:val="4"/>
            <w:tcBorders>
              <w:top w:val="single" w:color="auto" w:sz="4" w:space="0"/>
              <w:left w:val="single" w:color="auto" w:sz="4" w:space="0"/>
              <w:bottom w:val="single" w:color="auto" w:sz="4" w:space="0"/>
              <w:right w:val="single" w:color="auto" w:sz="4" w:space="0"/>
            </w:tcBorders>
            <w:vAlign w:val="center"/>
          </w:tcPr>
          <w:p w14:paraId="5581196D">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284" w:type="pct"/>
            <w:tcBorders>
              <w:top w:val="single" w:color="auto" w:sz="4" w:space="0"/>
              <w:left w:val="single" w:color="auto" w:sz="4" w:space="0"/>
              <w:bottom w:val="single" w:color="auto" w:sz="4" w:space="0"/>
              <w:right w:val="single" w:color="auto" w:sz="4" w:space="0"/>
            </w:tcBorders>
            <w:vAlign w:val="center"/>
          </w:tcPr>
          <w:p w14:paraId="50F229EE">
            <w:pPr>
              <w:spacing w:after="0"/>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277" w:type="pct"/>
            <w:tcBorders>
              <w:top w:val="single" w:color="auto" w:sz="4" w:space="0"/>
              <w:left w:val="single" w:color="auto" w:sz="4" w:space="0"/>
              <w:bottom w:val="single" w:color="auto" w:sz="4" w:space="0"/>
              <w:right w:val="single" w:color="auto" w:sz="4" w:space="0"/>
            </w:tcBorders>
            <w:vAlign w:val="center"/>
          </w:tcPr>
          <w:p w14:paraId="7EA95029">
            <w:pPr>
              <w:spacing w:after="0"/>
              <w:jc w:val="center"/>
              <w:rPr>
                <w:rFonts w:hint="eastAsia" w:ascii="宋体" w:hAnsi="宋体" w:eastAsia="宋体" w:cs="宋体"/>
                <w:color w:val="000000"/>
                <w:sz w:val="18"/>
                <w:szCs w:val="18"/>
              </w:rPr>
            </w:pPr>
          </w:p>
        </w:tc>
        <w:tc>
          <w:tcPr>
            <w:tcW w:w="329" w:type="pct"/>
            <w:tcBorders>
              <w:top w:val="single" w:color="auto" w:sz="4" w:space="0"/>
              <w:left w:val="single" w:color="auto" w:sz="4" w:space="0"/>
              <w:bottom w:val="single" w:color="auto" w:sz="4" w:space="0"/>
              <w:right w:val="single" w:color="auto" w:sz="4" w:space="0"/>
            </w:tcBorders>
            <w:vAlign w:val="center"/>
          </w:tcPr>
          <w:p w14:paraId="6B7A7D77">
            <w:pPr>
              <w:spacing w:after="0"/>
              <w:jc w:val="center"/>
              <w:rPr>
                <w:rFonts w:hint="eastAsia" w:ascii="宋体" w:hAnsi="宋体" w:eastAsia="宋体" w:cs="宋体"/>
                <w:color w:val="000000"/>
                <w:sz w:val="18"/>
                <w:szCs w:val="18"/>
              </w:rPr>
            </w:pPr>
          </w:p>
        </w:tc>
        <w:tc>
          <w:tcPr>
            <w:tcW w:w="288" w:type="pct"/>
            <w:tcBorders>
              <w:top w:val="single" w:color="auto" w:sz="4" w:space="0"/>
              <w:left w:val="single" w:color="auto" w:sz="4" w:space="0"/>
              <w:bottom w:val="single" w:color="auto" w:sz="4" w:space="0"/>
              <w:right w:val="single" w:color="auto" w:sz="4" w:space="0"/>
            </w:tcBorders>
            <w:vAlign w:val="center"/>
          </w:tcPr>
          <w:p w14:paraId="6C98454D">
            <w:pPr>
              <w:spacing w:after="0"/>
              <w:jc w:val="center"/>
              <w:rPr>
                <w:rFonts w:hint="eastAsia" w:ascii="宋体" w:hAnsi="宋体" w:eastAsia="宋体" w:cs="宋体"/>
                <w:color w:val="000000"/>
                <w:sz w:val="18"/>
                <w:szCs w:val="18"/>
              </w:rPr>
            </w:pPr>
          </w:p>
        </w:tc>
        <w:tc>
          <w:tcPr>
            <w:tcW w:w="358" w:type="pct"/>
            <w:tcBorders>
              <w:top w:val="single" w:color="auto" w:sz="4" w:space="0"/>
              <w:left w:val="nil"/>
              <w:bottom w:val="single" w:color="auto" w:sz="4" w:space="0"/>
              <w:right w:val="single" w:color="auto" w:sz="4" w:space="0"/>
            </w:tcBorders>
            <w:vAlign w:val="center"/>
          </w:tcPr>
          <w:p w14:paraId="2AA14E4A">
            <w:pPr>
              <w:spacing w:after="0"/>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100.00分</w:t>
            </w:r>
          </w:p>
        </w:tc>
        <w:tc>
          <w:tcPr>
            <w:tcW w:w="335" w:type="pct"/>
            <w:tcBorders>
              <w:top w:val="single" w:color="auto" w:sz="4" w:space="0"/>
              <w:left w:val="nil"/>
              <w:bottom w:val="single" w:color="auto" w:sz="4" w:space="0"/>
              <w:right w:val="single" w:color="auto" w:sz="4" w:space="0"/>
            </w:tcBorders>
            <w:vAlign w:val="center"/>
          </w:tcPr>
          <w:p w14:paraId="5F83A01D">
            <w:pPr>
              <w:spacing w:after="0"/>
              <w:rPr>
                <w:rFonts w:hint="eastAsia" w:ascii="宋体" w:hAnsi="宋体" w:eastAsia="宋体" w:cs="宋体"/>
                <w:color w:val="000000"/>
                <w:sz w:val="18"/>
                <w:szCs w:val="18"/>
              </w:rPr>
            </w:pPr>
          </w:p>
        </w:tc>
        <w:tc>
          <w:tcPr>
            <w:tcW w:w="285" w:type="pct"/>
            <w:tcBorders>
              <w:top w:val="single" w:color="auto" w:sz="4" w:space="0"/>
              <w:left w:val="nil"/>
              <w:bottom w:val="single" w:color="auto" w:sz="4" w:space="0"/>
              <w:right w:val="single" w:color="auto" w:sz="4" w:space="0"/>
            </w:tcBorders>
            <w:vAlign w:val="center"/>
          </w:tcPr>
          <w:p w14:paraId="18725869">
            <w:pPr>
              <w:spacing w:after="0"/>
              <w:rPr>
                <w:rFonts w:hint="eastAsia" w:ascii="宋体" w:hAnsi="宋体" w:eastAsia="宋体" w:cs="宋体"/>
                <w:color w:val="000000"/>
                <w:sz w:val="18"/>
                <w:szCs w:val="18"/>
              </w:rPr>
            </w:pPr>
          </w:p>
        </w:tc>
        <w:tc>
          <w:tcPr>
            <w:tcW w:w="291" w:type="pct"/>
            <w:tcBorders>
              <w:top w:val="single" w:color="auto" w:sz="4" w:space="0"/>
              <w:left w:val="nil"/>
              <w:bottom w:val="single" w:color="auto" w:sz="4" w:space="0"/>
              <w:right w:val="single" w:color="auto" w:sz="4" w:space="0"/>
            </w:tcBorders>
            <w:vAlign w:val="center"/>
          </w:tcPr>
          <w:p w14:paraId="22BBDB85">
            <w:pPr>
              <w:spacing w:after="0"/>
              <w:rPr>
                <w:rFonts w:hint="eastAsia" w:ascii="宋体" w:hAnsi="宋体" w:eastAsia="宋体" w:cs="宋体"/>
                <w:color w:val="000000"/>
                <w:sz w:val="18"/>
                <w:szCs w:val="18"/>
              </w:rPr>
            </w:pPr>
          </w:p>
        </w:tc>
        <w:tc>
          <w:tcPr>
            <w:tcW w:w="329" w:type="pct"/>
            <w:tcBorders>
              <w:top w:val="single" w:color="auto" w:sz="4" w:space="0"/>
              <w:left w:val="nil"/>
              <w:bottom w:val="single" w:color="auto" w:sz="4" w:space="0"/>
              <w:right w:val="single" w:color="auto" w:sz="4" w:space="0"/>
            </w:tcBorders>
            <w:vAlign w:val="center"/>
          </w:tcPr>
          <w:p w14:paraId="3A6877B2">
            <w:pPr>
              <w:spacing w:after="0"/>
              <w:rPr>
                <w:rFonts w:hint="eastAsia" w:ascii="宋体" w:hAnsi="宋体" w:eastAsia="宋体" w:cs="宋体"/>
                <w:color w:val="000000"/>
                <w:sz w:val="18"/>
                <w:szCs w:val="18"/>
              </w:rPr>
            </w:pPr>
          </w:p>
        </w:tc>
        <w:tc>
          <w:tcPr>
            <w:tcW w:w="698" w:type="pct"/>
            <w:tcBorders>
              <w:top w:val="single" w:color="auto" w:sz="4" w:space="0"/>
              <w:left w:val="nil"/>
              <w:bottom w:val="single" w:color="auto" w:sz="4" w:space="0"/>
              <w:right w:val="single" w:color="auto" w:sz="4" w:space="0"/>
            </w:tcBorders>
            <w:vAlign w:val="center"/>
          </w:tcPr>
          <w:p w14:paraId="452A7925">
            <w:pPr>
              <w:spacing w:after="0"/>
              <w:rPr>
                <w:rFonts w:hint="eastAsia" w:ascii="宋体" w:hAnsi="宋体" w:eastAsia="宋体" w:cs="宋体"/>
                <w:color w:val="000000"/>
                <w:sz w:val="18"/>
                <w:szCs w:val="18"/>
              </w:rPr>
            </w:pPr>
          </w:p>
        </w:tc>
      </w:tr>
    </w:tbl>
    <w:p w14:paraId="16196C61">
      <w:pPr>
        <w:spacing w:after="0"/>
        <w:jc w:val="both"/>
        <w:rPr>
          <w:rFonts w:ascii="仿宋_GB2312" w:eastAsia="仿宋_GB2312"/>
          <w:sz w:val="32"/>
          <w:szCs w:val="32"/>
          <w:lang w:eastAsia="zh-CN"/>
        </w:rPr>
      </w:pPr>
    </w:p>
    <w:p w14:paraId="521621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1134"/>
        <w:gridCol w:w="397"/>
        <w:gridCol w:w="397"/>
        <w:gridCol w:w="397"/>
        <w:gridCol w:w="756"/>
        <w:gridCol w:w="666"/>
        <w:gridCol w:w="846"/>
        <w:gridCol w:w="666"/>
        <w:gridCol w:w="666"/>
        <w:gridCol w:w="977"/>
        <w:gridCol w:w="397"/>
        <w:gridCol w:w="492"/>
        <w:gridCol w:w="398"/>
        <w:gridCol w:w="667"/>
      </w:tblGrid>
      <w:tr w14:paraId="75E255DD">
        <w:tblPrEx>
          <w:tblCellMar>
            <w:top w:w="0" w:type="dxa"/>
            <w:left w:w="108" w:type="dxa"/>
            <w:bottom w:w="0" w:type="dxa"/>
            <w:right w:w="108" w:type="dxa"/>
          </w:tblCellMar>
        </w:tblPrEx>
        <w:trPr>
          <w:trHeight w:val="408" w:hRule="atLeast"/>
        </w:trPr>
        <w:tc>
          <w:tcPr>
            <w:tcW w:w="5000" w:type="pct"/>
            <w:gridSpan w:val="14"/>
            <w:tcBorders>
              <w:top w:val="nil"/>
              <w:left w:val="nil"/>
              <w:bottom w:val="nil"/>
              <w:right w:val="nil"/>
            </w:tcBorders>
            <w:vAlign w:val="center"/>
          </w:tcPr>
          <w:p w14:paraId="46995602">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33836D98">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00A0A34A">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06514F57">
        <w:tblPrEx>
          <w:tblCellMar>
            <w:top w:w="0" w:type="dxa"/>
            <w:left w:w="108" w:type="dxa"/>
            <w:bottom w:w="0" w:type="dxa"/>
            <w:right w:w="108" w:type="dxa"/>
          </w:tblCellMar>
        </w:tblPrEx>
        <w:trPr>
          <w:trHeight w:val="381" w:hRule="atLeast"/>
        </w:trPr>
        <w:tc>
          <w:tcPr>
            <w:tcW w:w="927" w:type="pct"/>
            <w:gridSpan w:val="2"/>
            <w:tcBorders>
              <w:top w:val="single" w:color="auto" w:sz="4" w:space="0"/>
              <w:left w:val="single" w:color="auto" w:sz="4" w:space="0"/>
              <w:bottom w:val="single" w:color="auto" w:sz="4" w:space="0"/>
              <w:right w:val="single" w:color="auto" w:sz="4" w:space="0"/>
            </w:tcBorders>
            <w:vAlign w:val="center"/>
          </w:tcPr>
          <w:p w14:paraId="4E89492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073" w:type="pct"/>
            <w:gridSpan w:val="12"/>
            <w:tcBorders>
              <w:top w:val="single" w:color="auto" w:sz="4" w:space="0"/>
              <w:left w:val="nil"/>
              <w:bottom w:val="single" w:color="auto" w:sz="4" w:space="0"/>
              <w:right w:val="single" w:color="auto" w:sz="4" w:space="0"/>
            </w:tcBorders>
            <w:vAlign w:val="center"/>
          </w:tcPr>
          <w:p w14:paraId="09C60C4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2023年度农业保险市级财政补贴保费资金</w:t>
            </w:r>
          </w:p>
        </w:tc>
      </w:tr>
      <w:tr w14:paraId="38E589B3">
        <w:tblPrEx>
          <w:tblCellMar>
            <w:top w:w="0" w:type="dxa"/>
            <w:left w:w="108" w:type="dxa"/>
            <w:bottom w:w="0" w:type="dxa"/>
            <w:right w:w="108" w:type="dxa"/>
          </w:tblCellMar>
        </w:tblPrEx>
        <w:trPr>
          <w:trHeight w:val="381" w:hRule="atLeast"/>
        </w:trPr>
        <w:tc>
          <w:tcPr>
            <w:tcW w:w="927" w:type="pct"/>
            <w:gridSpan w:val="2"/>
            <w:tcBorders>
              <w:top w:val="single" w:color="auto" w:sz="4" w:space="0"/>
              <w:left w:val="single" w:color="auto" w:sz="4" w:space="0"/>
              <w:bottom w:val="single" w:color="auto" w:sz="4" w:space="0"/>
              <w:right w:val="single" w:color="auto" w:sz="4" w:space="0"/>
            </w:tcBorders>
            <w:vAlign w:val="center"/>
          </w:tcPr>
          <w:p w14:paraId="47727BF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457" w:type="pct"/>
            <w:gridSpan w:val="5"/>
            <w:tcBorders>
              <w:top w:val="single" w:color="auto" w:sz="4" w:space="0"/>
              <w:left w:val="nil"/>
              <w:bottom w:val="single" w:color="auto" w:sz="4" w:space="0"/>
              <w:right w:val="single" w:color="auto" w:sz="4" w:space="0"/>
            </w:tcBorders>
            <w:vAlign w:val="center"/>
          </w:tcPr>
          <w:p w14:paraId="562F8A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34" w:type="pct"/>
            <w:gridSpan w:val="2"/>
            <w:tcBorders>
              <w:top w:val="single" w:color="auto" w:sz="4" w:space="0"/>
              <w:left w:val="nil"/>
              <w:bottom w:val="single" w:color="auto" w:sz="4" w:space="0"/>
              <w:right w:val="single" w:color="auto" w:sz="4" w:space="0"/>
            </w:tcBorders>
            <w:vAlign w:val="center"/>
          </w:tcPr>
          <w:p w14:paraId="7361B42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1983" w:type="pct"/>
            <w:gridSpan w:val="5"/>
            <w:tcBorders>
              <w:top w:val="single" w:color="auto" w:sz="4" w:space="0"/>
              <w:left w:val="nil"/>
              <w:bottom w:val="single" w:color="auto" w:sz="4" w:space="0"/>
              <w:right w:val="single" w:color="auto" w:sz="4" w:space="0"/>
            </w:tcBorders>
            <w:vAlign w:val="center"/>
          </w:tcPr>
          <w:p w14:paraId="66EA5B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6E07BCEC">
        <w:tblPrEx>
          <w:tblCellMar>
            <w:top w:w="0" w:type="dxa"/>
            <w:left w:w="108" w:type="dxa"/>
            <w:bottom w:w="0" w:type="dxa"/>
            <w:right w:w="108" w:type="dxa"/>
          </w:tblCellMar>
        </w:tblPrEx>
        <w:trPr>
          <w:trHeight w:val="381" w:hRule="atLeast"/>
        </w:trPr>
        <w:tc>
          <w:tcPr>
            <w:tcW w:w="927" w:type="pct"/>
            <w:gridSpan w:val="2"/>
            <w:vMerge w:val="restart"/>
            <w:tcBorders>
              <w:top w:val="single" w:color="auto" w:sz="4" w:space="0"/>
              <w:left w:val="single" w:color="auto" w:sz="4" w:space="0"/>
              <w:bottom w:val="single" w:color="auto" w:sz="4" w:space="0"/>
              <w:right w:val="single" w:color="auto" w:sz="4" w:space="0"/>
            </w:tcBorders>
            <w:vAlign w:val="center"/>
          </w:tcPr>
          <w:p w14:paraId="270CE40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490" w:type="pct"/>
            <w:gridSpan w:val="2"/>
            <w:tcBorders>
              <w:top w:val="single" w:color="auto" w:sz="4" w:space="0"/>
              <w:left w:val="nil"/>
              <w:bottom w:val="single" w:color="auto" w:sz="4" w:space="0"/>
              <w:right w:val="single" w:color="auto" w:sz="4" w:space="0"/>
            </w:tcBorders>
            <w:vAlign w:val="center"/>
          </w:tcPr>
          <w:p w14:paraId="58314009">
            <w:pPr>
              <w:spacing w:after="0" w:line="240" w:lineRule="auto"/>
              <w:jc w:val="center"/>
              <w:rPr>
                <w:rFonts w:hint="eastAsia" w:ascii="宋体" w:hAnsi="宋体" w:eastAsia="宋体" w:cs="宋体"/>
                <w:b/>
                <w:bCs/>
                <w:color w:val="000000"/>
                <w:sz w:val="18"/>
                <w:szCs w:val="18"/>
                <w:lang w:eastAsia="zh-CN"/>
              </w:rPr>
            </w:pPr>
          </w:p>
        </w:tc>
        <w:tc>
          <w:tcPr>
            <w:tcW w:w="337" w:type="pct"/>
            <w:tcBorders>
              <w:top w:val="nil"/>
              <w:left w:val="nil"/>
              <w:bottom w:val="single" w:color="auto" w:sz="4" w:space="0"/>
              <w:right w:val="single" w:color="auto" w:sz="4" w:space="0"/>
            </w:tcBorders>
            <w:vAlign w:val="center"/>
          </w:tcPr>
          <w:p w14:paraId="0BE0724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630" w:type="pct"/>
            <w:gridSpan w:val="2"/>
            <w:tcBorders>
              <w:top w:val="single" w:color="auto" w:sz="4" w:space="0"/>
              <w:left w:val="nil"/>
              <w:bottom w:val="single" w:color="auto" w:sz="4" w:space="0"/>
              <w:right w:val="single" w:color="auto" w:sz="4" w:space="0"/>
            </w:tcBorders>
            <w:vAlign w:val="center"/>
          </w:tcPr>
          <w:p w14:paraId="20A523B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34" w:type="pct"/>
            <w:gridSpan w:val="2"/>
            <w:tcBorders>
              <w:top w:val="single" w:color="auto" w:sz="4" w:space="0"/>
              <w:left w:val="nil"/>
              <w:bottom w:val="single" w:color="auto" w:sz="4" w:space="0"/>
              <w:right w:val="single" w:color="auto" w:sz="4" w:space="0"/>
            </w:tcBorders>
            <w:vAlign w:val="center"/>
          </w:tcPr>
          <w:p w14:paraId="73D27B2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913" w:type="pct"/>
            <w:gridSpan w:val="2"/>
            <w:tcBorders>
              <w:top w:val="single" w:color="auto" w:sz="4" w:space="0"/>
              <w:left w:val="nil"/>
              <w:bottom w:val="single" w:color="auto" w:sz="4" w:space="0"/>
              <w:right w:val="single" w:color="auto" w:sz="4" w:space="0"/>
            </w:tcBorders>
            <w:vAlign w:val="center"/>
          </w:tcPr>
          <w:p w14:paraId="6FF3483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604" w:type="pct"/>
            <w:gridSpan w:val="2"/>
            <w:tcBorders>
              <w:top w:val="single" w:color="auto" w:sz="4" w:space="0"/>
              <w:left w:val="nil"/>
              <w:bottom w:val="single" w:color="auto" w:sz="4" w:space="0"/>
              <w:right w:val="single" w:color="auto" w:sz="4" w:space="0"/>
            </w:tcBorders>
            <w:vAlign w:val="center"/>
          </w:tcPr>
          <w:p w14:paraId="6D1DA4A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465" w:type="pct"/>
            <w:tcBorders>
              <w:top w:val="nil"/>
              <w:left w:val="nil"/>
              <w:bottom w:val="single" w:color="auto" w:sz="4" w:space="0"/>
              <w:right w:val="single" w:color="auto" w:sz="4" w:space="0"/>
            </w:tcBorders>
            <w:vAlign w:val="center"/>
          </w:tcPr>
          <w:p w14:paraId="4B56991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734CCBD">
        <w:tblPrEx>
          <w:tblCellMar>
            <w:top w:w="0" w:type="dxa"/>
            <w:left w:w="108" w:type="dxa"/>
            <w:bottom w:w="0" w:type="dxa"/>
            <w:right w:w="108" w:type="dxa"/>
          </w:tblCellMar>
        </w:tblPrEx>
        <w:trPr>
          <w:trHeight w:val="381" w:hRule="atLeast"/>
        </w:trPr>
        <w:tc>
          <w:tcPr>
            <w:tcW w:w="927" w:type="pct"/>
            <w:gridSpan w:val="2"/>
            <w:vMerge w:val="continue"/>
            <w:tcBorders>
              <w:top w:val="single" w:color="auto" w:sz="4" w:space="0"/>
              <w:left w:val="single" w:color="auto" w:sz="4" w:space="0"/>
              <w:bottom w:val="single" w:color="auto" w:sz="4" w:space="0"/>
              <w:right w:val="single" w:color="auto" w:sz="4" w:space="0"/>
            </w:tcBorders>
            <w:vAlign w:val="center"/>
          </w:tcPr>
          <w:p w14:paraId="7790E3DD">
            <w:pPr>
              <w:spacing w:after="0" w:line="240" w:lineRule="auto"/>
              <w:rPr>
                <w:rFonts w:hint="eastAsia" w:ascii="宋体" w:hAnsi="宋体" w:eastAsia="宋体" w:cs="宋体"/>
                <w:b/>
                <w:bCs/>
                <w:color w:val="000000"/>
                <w:sz w:val="18"/>
                <w:szCs w:val="18"/>
                <w:lang w:eastAsia="zh-CN"/>
              </w:rPr>
            </w:pPr>
          </w:p>
        </w:tc>
        <w:tc>
          <w:tcPr>
            <w:tcW w:w="490" w:type="pct"/>
            <w:gridSpan w:val="2"/>
            <w:tcBorders>
              <w:top w:val="single" w:color="auto" w:sz="4" w:space="0"/>
              <w:left w:val="nil"/>
              <w:bottom w:val="single" w:color="auto" w:sz="4" w:space="0"/>
              <w:right w:val="single" w:color="auto" w:sz="4" w:space="0"/>
            </w:tcBorders>
            <w:vAlign w:val="center"/>
          </w:tcPr>
          <w:p w14:paraId="1A1B6A1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337" w:type="pct"/>
            <w:tcBorders>
              <w:top w:val="nil"/>
              <w:left w:val="nil"/>
              <w:bottom w:val="single" w:color="auto" w:sz="4" w:space="0"/>
              <w:right w:val="single" w:color="auto" w:sz="4" w:space="0"/>
            </w:tcBorders>
            <w:vAlign w:val="center"/>
          </w:tcPr>
          <w:p w14:paraId="3BBB7C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384.96</w:t>
            </w:r>
          </w:p>
        </w:tc>
        <w:tc>
          <w:tcPr>
            <w:tcW w:w="630" w:type="pct"/>
            <w:gridSpan w:val="2"/>
            <w:tcBorders>
              <w:top w:val="single" w:color="auto" w:sz="4" w:space="0"/>
              <w:left w:val="nil"/>
              <w:bottom w:val="single" w:color="auto" w:sz="4" w:space="0"/>
              <w:right w:val="single" w:color="auto" w:sz="4" w:space="0"/>
            </w:tcBorders>
            <w:vAlign w:val="center"/>
          </w:tcPr>
          <w:p w14:paraId="5E4B1B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384.96</w:t>
            </w:r>
          </w:p>
        </w:tc>
        <w:tc>
          <w:tcPr>
            <w:tcW w:w="634" w:type="pct"/>
            <w:gridSpan w:val="2"/>
            <w:tcBorders>
              <w:top w:val="single" w:color="auto" w:sz="4" w:space="0"/>
              <w:left w:val="nil"/>
              <w:bottom w:val="single" w:color="auto" w:sz="4" w:space="0"/>
              <w:right w:val="single" w:color="auto" w:sz="4" w:space="0"/>
            </w:tcBorders>
            <w:vAlign w:val="center"/>
          </w:tcPr>
          <w:p w14:paraId="4F4BDF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384.96</w:t>
            </w:r>
          </w:p>
        </w:tc>
        <w:tc>
          <w:tcPr>
            <w:tcW w:w="913" w:type="pct"/>
            <w:gridSpan w:val="2"/>
            <w:tcBorders>
              <w:top w:val="single" w:color="auto" w:sz="4" w:space="0"/>
              <w:left w:val="nil"/>
              <w:bottom w:val="single" w:color="auto" w:sz="4" w:space="0"/>
              <w:right w:val="single" w:color="auto" w:sz="4" w:space="0"/>
            </w:tcBorders>
            <w:vAlign w:val="center"/>
          </w:tcPr>
          <w:p w14:paraId="1A787E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04" w:type="pct"/>
            <w:gridSpan w:val="2"/>
            <w:tcBorders>
              <w:top w:val="single" w:color="auto" w:sz="4" w:space="0"/>
              <w:left w:val="nil"/>
              <w:bottom w:val="single" w:color="auto" w:sz="4" w:space="0"/>
              <w:right w:val="single" w:color="auto" w:sz="4" w:space="0"/>
            </w:tcBorders>
            <w:vAlign w:val="center"/>
          </w:tcPr>
          <w:p w14:paraId="3AC895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465" w:type="pct"/>
            <w:tcBorders>
              <w:top w:val="nil"/>
              <w:left w:val="nil"/>
              <w:bottom w:val="single" w:color="auto" w:sz="4" w:space="0"/>
              <w:right w:val="single" w:color="auto" w:sz="4" w:space="0"/>
            </w:tcBorders>
            <w:vAlign w:val="center"/>
          </w:tcPr>
          <w:p w14:paraId="7D7BC16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13B9B7BE">
        <w:tblPrEx>
          <w:tblCellMar>
            <w:top w:w="0" w:type="dxa"/>
            <w:left w:w="108" w:type="dxa"/>
            <w:bottom w:w="0" w:type="dxa"/>
            <w:right w:w="108" w:type="dxa"/>
          </w:tblCellMar>
        </w:tblPrEx>
        <w:trPr>
          <w:trHeight w:val="381" w:hRule="atLeast"/>
        </w:trPr>
        <w:tc>
          <w:tcPr>
            <w:tcW w:w="927" w:type="pct"/>
            <w:gridSpan w:val="2"/>
            <w:vMerge w:val="continue"/>
            <w:tcBorders>
              <w:top w:val="single" w:color="auto" w:sz="4" w:space="0"/>
              <w:left w:val="single" w:color="auto" w:sz="4" w:space="0"/>
              <w:bottom w:val="single" w:color="auto" w:sz="4" w:space="0"/>
              <w:right w:val="single" w:color="auto" w:sz="4" w:space="0"/>
            </w:tcBorders>
            <w:vAlign w:val="center"/>
          </w:tcPr>
          <w:p w14:paraId="0DAD4B51">
            <w:pPr>
              <w:spacing w:after="0" w:line="240" w:lineRule="auto"/>
              <w:rPr>
                <w:rFonts w:hint="eastAsia" w:ascii="宋体" w:hAnsi="宋体" w:eastAsia="宋体" w:cs="宋体"/>
                <w:b/>
                <w:bCs/>
                <w:color w:val="000000"/>
                <w:sz w:val="18"/>
                <w:szCs w:val="18"/>
                <w:lang w:eastAsia="zh-CN"/>
              </w:rPr>
            </w:pPr>
          </w:p>
        </w:tc>
        <w:tc>
          <w:tcPr>
            <w:tcW w:w="490" w:type="pct"/>
            <w:gridSpan w:val="2"/>
            <w:tcBorders>
              <w:top w:val="single" w:color="auto" w:sz="4" w:space="0"/>
              <w:left w:val="nil"/>
              <w:bottom w:val="single" w:color="auto" w:sz="4" w:space="0"/>
              <w:right w:val="single" w:color="auto" w:sz="4" w:space="0"/>
            </w:tcBorders>
            <w:vAlign w:val="center"/>
          </w:tcPr>
          <w:p w14:paraId="18CC784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337" w:type="pct"/>
            <w:tcBorders>
              <w:top w:val="nil"/>
              <w:left w:val="nil"/>
              <w:bottom w:val="single" w:color="auto" w:sz="4" w:space="0"/>
              <w:right w:val="single" w:color="auto" w:sz="4" w:space="0"/>
            </w:tcBorders>
            <w:vAlign w:val="center"/>
          </w:tcPr>
          <w:p w14:paraId="26C65D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384.96</w:t>
            </w:r>
          </w:p>
        </w:tc>
        <w:tc>
          <w:tcPr>
            <w:tcW w:w="630" w:type="pct"/>
            <w:gridSpan w:val="2"/>
            <w:tcBorders>
              <w:top w:val="single" w:color="auto" w:sz="4" w:space="0"/>
              <w:left w:val="nil"/>
              <w:bottom w:val="single" w:color="auto" w:sz="4" w:space="0"/>
              <w:right w:val="single" w:color="auto" w:sz="4" w:space="0"/>
            </w:tcBorders>
            <w:vAlign w:val="center"/>
          </w:tcPr>
          <w:p w14:paraId="6C3819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384.96</w:t>
            </w:r>
          </w:p>
        </w:tc>
        <w:tc>
          <w:tcPr>
            <w:tcW w:w="634" w:type="pct"/>
            <w:gridSpan w:val="2"/>
            <w:tcBorders>
              <w:top w:val="single" w:color="auto" w:sz="4" w:space="0"/>
              <w:left w:val="nil"/>
              <w:bottom w:val="single" w:color="auto" w:sz="4" w:space="0"/>
              <w:right w:val="single" w:color="auto" w:sz="4" w:space="0"/>
            </w:tcBorders>
            <w:vAlign w:val="center"/>
          </w:tcPr>
          <w:p w14:paraId="7264F0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384.96</w:t>
            </w:r>
          </w:p>
        </w:tc>
        <w:tc>
          <w:tcPr>
            <w:tcW w:w="913" w:type="pct"/>
            <w:gridSpan w:val="2"/>
            <w:tcBorders>
              <w:top w:val="single" w:color="auto" w:sz="4" w:space="0"/>
              <w:left w:val="nil"/>
              <w:bottom w:val="single" w:color="auto" w:sz="4" w:space="0"/>
              <w:right w:val="single" w:color="auto" w:sz="4" w:space="0"/>
            </w:tcBorders>
            <w:vAlign w:val="center"/>
          </w:tcPr>
          <w:p w14:paraId="30C761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04" w:type="pct"/>
            <w:gridSpan w:val="2"/>
            <w:tcBorders>
              <w:top w:val="single" w:color="auto" w:sz="4" w:space="0"/>
              <w:left w:val="nil"/>
              <w:bottom w:val="single" w:color="auto" w:sz="4" w:space="0"/>
              <w:right w:val="single" w:color="auto" w:sz="4" w:space="0"/>
            </w:tcBorders>
            <w:vAlign w:val="center"/>
          </w:tcPr>
          <w:p w14:paraId="7C6C44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465" w:type="pct"/>
            <w:tcBorders>
              <w:top w:val="nil"/>
              <w:left w:val="nil"/>
              <w:bottom w:val="single" w:color="auto" w:sz="4" w:space="0"/>
              <w:right w:val="single" w:color="auto" w:sz="4" w:space="0"/>
            </w:tcBorders>
            <w:vAlign w:val="center"/>
          </w:tcPr>
          <w:p w14:paraId="6DDF9A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712F28F">
        <w:tblPrEx>
          <w:tblCellMar>
            <w:top w:w="0" w:type="dxa"/>
            <w:left w:w="108" w:type="dxa"/>
            <w:bottom w:w="0" w:type="dxa"/>
            <w:right w:w="108" w:type="dxa"/>
          </w:tblCellMar>
        </w:tblPrEx>
        <w:trPr>
          <w:trHeight w:val="381" w:hRule="atLeast"/>
        </w:trPr>
        <w:tc>
          <w:tcPr>
            <w:tcW w:w="927" w:type="pct"/>
            <w:gridSpan w:val="2"/>
            <w:vMerge w:val="continue"/>
            <w:tcBorders>
              <w:top w:val="single" w:color="auto" w:sz="4" w:space="0"/>
              <w:left w:val="single" w:color="auto" w:sz="4" w:space="0"/>
              <w:bottom w:val="single" w:color="auto" w:sz="4" w:space="0"/>
              <w:right w:val="single" w:color="auto" w:sz="4" w:space="0"/>
            </w:tcBorders>
            <w:vAlign w:val="center"/>
          </w:tcPr>
          <w:p w14:paraId="75E3F10F">
            <w:pPr>
              <w:spacing w:after="0" w:line="240" w:lineRule="auto"/>
              <w:rPr>
                <w:rFonts w:hint="eastAsia" w:ascii="宋体" w:hAnsi="宋体" w:eastAsia="宋体" w:cs="宋体"/>
                <w:b/>
                <w:bCs/>
                <w:color w:val="000000"/>
                <w:sz w:val="18"/>
                <w:szCs w:val="18"/>
                <w:lang w:eastAsia="zh-CN"/>
              </w:rPr>
            </w:pPr>
          </w:p>
        </w:tc>
        <w:tc>
          <w:tcPr>
            <w:tcW w:w="490" w:type="pct"/>
            <w:gridSpan w:val="2"/>
            <w:tcBorders>
              <w:top w:val="single" w:color="auto" w:sz="4" w:space="0"/>
              <w:left w:val="nil"/>
              <w:bottom w:val="single" w:color="auto" w:sz="4" w:space="0"/>
              <w:right w:val="single" w:color="auto" w:sz="4" w:space="0"/>
            </w:tcBorders>
            <w:vAlign w:val="center"/>
          </w:tcPr>
          <w:p w14:paraId="2DDCD46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337" w:type="pct"/>
            <w:tcBorders>
              <w:top w:val="nil"/>
              <w:left w:val="nil"/>
              <w:bottom w:val="single" w:color="auto" w:sz="4" w:space="0"/>
              <w:right w:val="single" w:color="auto" w:sz="4" w:space="0"/>
            </w:tcBorders>
            <w:vAlign w:val="center"/>
          </w:tcPr>
          <w:p w14:paraId="543619F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630" w:type="pct"/>
            <w:gridSpan w:val="2"/>
            <w:tcBorders>
              <w:top w:val="single" w:color="auto" w:sz="4" w:space="0"/>
              <w:left w:val="nil"/>
              <w:bottom w:val="single" w:color="auto" w:sz="4" w:space="0"/>
              <w:right w:val="single" w:color="auto" w:sz="4" w:space="0"/>
            </w:tcBorders>
            <w:vAlign w:val="center"/>
          </w:tcPr>
          <w:p w14:paraId="7BBFBA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634" w:type="pct"/>
            <w:gridSpan w:val="2"/>
            <w:tcBorders>
              <w:top w:val="single" w:color="auto" w:sz="4" w:space="0"/>
              <w:left w:val="nil"/>
              <w:bottom w:val="single" w:color="auto" w:sz="4" w:space="0"/>
              <w:right w:val="single" w:color="auto" w:sz="4" w:space="0"/>
            </w:tcBorders>
            <w:vAlign w:val="center"/>
          </w:tcPr>
          <w:p w14:paraId="41205A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913" w:type="pct"/>
            <w:gridSpan w:val="2"/>
            <w:tcBorders>
              <w:top w:val="single" w:color="auto" w:sz="4" w:space="0"/>
              <w:left w:val="nil"/>
              <w:bottom w:val="single" w:color="auto" w:sz="4" w:space="0"/>
              <w:right w:val="single" w:color="auto" w:sz="4" w:space="0"/>
            </w:tcBorders>
            <w:vAlign w:val="center"/>
          </w:tcPr>
          <w:p w14:paraId="717275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04" w:type="pct"/>
            <w:gridSpan w:val="2"/>
            <w:tcBorders>
              <w:top w:val="single" w:color="auto" w:sz="4" w:space="0"/>
              <w:left w:val="nil"/>
              <w:bottom w:val="single" w:color="auto" w:sz="4" w:space="0"/>
              <w:right w:val="single" w:color="auto" w:sz="4" w:space="0"/>
            </w:tcBorders>
            <w:vAlign w:val="center"/>
          </w:tcPr>
          <w:p w14:paraId="79CBAF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465" w:type="pct"/>
            <w:tcBorders>
              <w:top w:val="nil"/>
              <w:left w:val="nil"/>
              <w:bottom w:val="single" w:color="auto" w:sz="4" w:space="0"/>
              <w:right w:val="single" w:color="auto" w:sz="4" w:space="0"/>
            </w:tcBorders>
            <w:vAlign w:val="center"/>
          </w:tcPr>
          <w:p w14:paraId="47E31D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53DDFB8">
        <w:tblPrEx>
          <w:tblCellMar>
            <w:top w:w="0" w:type="dxa"/>
            <w:left w:w="108" w:type="dxa"/>
            <w:bottom w:w="0" w:type="dxa"/>
            <w:right w:w="108" w:type="dxa"/>
          </w:tblCellMar>
        </w:tblPrEx>
        <w:trPr>
          <w:trHeight w:val="381" w:hRule="atLeast"/>
        </w:trPr>
        <w:tc>
          <w:tcPr>
            <w:tcW w:w="738" w:type="pct"/>
            <w:vMerge w:val="restart"/>
            <w:tcBorders>
              <w:top w:val="nil"/>
              <w:left w:val="single" w:color="auto" w:sz="4" w:space="0"/>
              <w:bottom w:val="single" w:color="auto" w:sz="4" w:space="0"/>
              <w:right w:val="single" w:color="auto" w:sz="4" w:space="0"/>
            </w:tcBorders>
            <w:vAlign w:val="center"/>
          </w:tcPr>
          <w:p w14:paraId="1C250FC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646" w:type="pct"/>
            <w:gridSpan w:val="6"/>
            <w:tcBorders>
              <w:top w:val="single" w:color="auto" w:sz="4" w:space="0"/>
              <w:left w:val="nil"/>
              <w:bottom w:val="single" w:color="auto" w:sz="4" w:space="0"/>
              <w:right w:val="single" w:color="auto" w:sz="4" w:space="0"/>
            </w:tcBorders>
            <w:vAlign w:val="center"/>
          </w:tcPr>
          <w:p w14:paraId="6CA9CC5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617" w:type="pct"/>
            <w:gridSpan w:val="7"/>
            <w:tcBorders>
              <w:top w:val="single" w:color="auto" w:sz="4" w:space="0"/>
              <w:left w:val="nil"/>
              <w:bottom w:val="single" w:color="auto" w:sz="4" w:space="0"/>
              <w:right w:val="single" w:color="auto" w:sz="4" w:space="0"/>
            </w:tcBorders>
            <w:vAlign w:val="center"/>
          </w:tcPr>
          <w:p w14:paraId="182508C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C8BBB19">
        <w:tblPrEx>
          <w:tblCellMar>
            <w:top w:w="0" w:type="dxa"/>
            <w:left w:w="108" w:type="dxa"/>
            <w:bottom w:w="0" w:type="dxa"/>
            <w:right w:w="108" w:type="dxa"/>
          </w:tblCellMar>
        </w:tblPrEx>
        <w:trPr>
          <w:trHeight w:val="699" w:hRule="atLeast"/>
        </w:trPr>
        <w:tc>
          <w:tcPr>
            <w:tcW w:w="738" w:type="pct"/>
            <w:vMerge w:val="continue"/>
            <w:tcBorders>
              <w:top w:val="nil"/>
              <w:left w:val="single" w:color="auto" w:sz="4" w:space="0"/>
              <w:bottom w:val="single" w:color="auto" w:sz="4" w:space="0"/>
              <w:right w:val="single" w:color="auto" w:sz="4" w:space="0"/>
            </w:tcBorders>
            <w:vAlign w:val="center"/>
          </w:tcPr>
          <w:p w14:paraId="41009417">
            <w:pPr>
              <w:spacing w:after="0" w:line="240" w:lineRule="auto"/>
              <w:rPr>
                <w:rFonts w:hint="eastAsia" w:ascii="宋体" w:hAnsi="宋体" w:eastAsia="宋体" w:cs="宋体"/>
                <w:b/>
                <w:bCs/>
                <w:color w:val="000000"/>
                <w:sz w:val="18"/>
                <w:szCs w:val="18"/>
                <w:lang w:eastAsia="zh-CN"/>
              </w:rPr>
            </w:pPr>
          </w:p>
        </w:tc>
        <w:tc>
          <w:tcPr>
            <w:tcW w:w="1646" w:type="pct"/>
            <w:gridSpan w:val="6"/>
            <w:tcBorders>
              <w:top w:val="single" w:color="auto" w:sz="4" w:space="0"/>
              <w:left w:val="nil"/>
              <w:bottom w:val="single" w:color="auto" w:sz="4" w:space="0"/>
              <w:right w:val="single" w:color="auto" w:sz="4" w:space="0"/>
            </w:tcBorders>
            <w:vAlign w:val="center"/>
          </w:tcPr>
          <w:p w14:paraId="2F66F8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及时、准确、按要求发放384.96万元。1.引导和支持农户参加农业保险</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2.中央和省级财政主要保障关系国计民生和粮食安全的大宗农产品，重点支持农业生产环节。3.不断扩大农业保险覆盖面和风险保障水平，逐步建立市场化的农业生产风险防范化解机制。</w:t>
            </w:r>
          </w:p>
        </w:tc>
        <w:tc>
          <w:tcPr>
            <w:tcW w:w="2617" w:type="pct"/>
            <w:gridSpan w:val="7"/>
            <w:tcBorders>
              <w:top w:val="single" w:color="auto" w:sz="4" w:space="0"/>
              <w:left w:val="nil"/>
              <w:bottom w:val="single" w:color="auto" w:sz="4" w:space="0"/>
              <w:right w:val="single" w:color="auto" w:sz="4" w:space="0"/>
            </w:tcBorders>
            <w:vAlign w:val="center"/>
          </w:tcPr>
          <w:p w14:paraId="207AD0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384.96万元，通过该项目的实施，为农户提供了农保补贴便利，使经济压力能够得到缓解，为农户播种农作物提供了资金保障，也为农业发展带来了好处，可以让更多农户放心种植，养殖。</w:t>
            </w:r>
          </w:p>
        </w:tc>
      </w:tr>
      <w:tr w14:paraId="21E54377">
        <w:tblPrEx>
          <w:tblCellMar>
            <w:top w:w="0" w:type="dxa"/>
            <w:left w:w="108" w:type="dxa"/>
            <w:bottom w:w="0" w:type="dxa"/>
            <w:right w:w="108" w:type="dxa"/>
          </w:tblCellMar>
        </w:tblPrEx>
        <w:trPr>
          <w:trHeight w:val="509" w:hRule="atLeast"/>
        </w:trPr>
        <w:tc>
          <w:tcPr>
            <w:tcW w:w="738" w:type="pct"/>
            <w:vMerge w:val="restart"/>
            <w:tcBorders>
              <w:top w:val="nil"/>
              <w:left w:val="single" w:color="auto" w:sz="4" w:space="0"/>
              <w:bottom w:val="single" w:color="auto" w:sz="4" w:space="0"/>
              <w:right w:val="single" w:color="auto" w:sz="4" w:space="0"/>
            </w:tcBorders>
            <w:vAlign w:val="center"/>
          </w:tcPr>
          <w:p w14:paraId="4A0A309A">
            <w:pPr>
              <w:spacing w:after="0" w:line="240" w:lineRule="auto"/>
              <w:jc w:val="center"/>
              <w:rPr>
                <w:rFonts w:hint="eastAsia" w:ascii="宋体" w:hAnsi="宋体" w:eastAsia="宋体" w:cs="宋体"/>
                <w:color w:val="000000"/>
                <w:sz w:val="18"/>
                <w:szCs w:val="18"/>
                <w:lang w:eastAsia="zh-CN"/>
              </w:rPr>
            </w:pPr>
          </w:p>
        </w:tc>
        <w:tc>
          <w:tcPr>
            <w:tcW w:w="189" w:type="pct"/>
            <w:vMerge w:val="restart"/>
            <w:tcBorders>
              <w:top w:val="nil"/>
              <w:left w:val="single" w:color="auto" w:sz="4" w:space="0"/>
              <w:bottom w:val="single" w:color="auto" w:sz="4" w:space="0"/>
              <w:right w:val="single" w:color="auto" w:sz="4" w:space="0"/>
            </w:tcBorders>
            <w:vAlign w:val="center"/>
          </w:tcPr>
          <w:p w14:paraId="31224A3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189" w:type="pct"/>
            <w:vMerge w:val="restart"/>
            <w:tcBorders>
              <w:top w:val="nil"/>
              <w:left w:val="single" w:color="auto" w:sz="4" w:space="0"/>
              <w:bottom w:val="single" w:color="auto" w:sz="4" w:space="0"/>
              <w:right w:val="single" w:color="auto" w:sz="4" w:space="0"/>
            </w:tcBorders>
            <w:vAlign w:val="center"/>
          </w:tcPr>
          <w:p w14:paraId="5A6E3AF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01" w:type="pct"/>
            <w:vMerge w:val="restart"/>
            <w:tcBorders>
              <w:top w:val="nil"/>
              <w:left w:val="single" w:color="auto" w:sz="4" w:space="0"/>
              <w:bottom w:val="single" w:color="auto" w:sz="4" w:space="0"/>
              <w:right w:val="single" w:color="auto" w:sz="4" w:space="0"/>
            </w:tcBorders>
            <w:vAlign w:val="center"/>
          </w:tcPr>
          <w:p w14:paraId="534CBE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337" w:type="pct"/>
            <w:vMerge w:val="restart"/>
            <w:tcBorders>
              <w:top w:val="nil"/>
              <w:left w:val="single" w:color="auto" w:sz="4" w:space="0"/>
              <w:bottom w:val="single" w:color="auto" w:sz="4" w:space="0"/>
              <w:right w:val="single" w:color="auto" w:sz="4" w:space="0"/>
            </w:tcBorders>
            <w:vAlign w:val="center"/>
          </w:tcPr>
          <w:p w14:paraId="02BF8CD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227" w:type="pct"/>
            <w:vMerge w:val="restart"/>
            <w:tcBorders>
              <w:top w:val="nil"/>
              <w:left w:val="single" w:color="auto" w:sz="4" w:space="0"/>
              <w:bottom w:val="single" w:color="auto" w:sz="4" w:space="0"/>
              <w:right w:val="single" w:color="auto" w:sz="4" w:space="0"/>
            </w:tcBorders>
            <w:vAlign w:val="center"/>
          </w:tcPr>
          <w:p w14:paraId="4B5C0A1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402" w:type="pct"/>
            <w:vMerge w:val="restart"/>
            <w:tcBorders>
              <w:top w:val="nil"/>
              <w:left w:val="single" w:color="auto" w:sz="4" w:space="0"/>
              <w:bottom w:val="single" w:color="auto" w:sz="4" w:space="0"/>
              <w:right w:val="single" w:color="auto" w:sz="4" w:space="0"/>
            </w:tcBorders>
            <w:vAlign w:val="center"/>
          </w:tcPr>
          <w:p w14:paraId="44CDE65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317" w:type="pct"/>
            <w:vMerge w:val="restart"/>
            <w:tcBorders>
              <w:top w:val="nil"/>
              <w:left w:val="single" w:color="auto" w:sz="4" w:space="0"/>
              <w:bottom w:val="single" w:color="auto" w:sz="4" w:space="0"/>
              <w:right w:val="single" w:color="auto" w:sz="4" w:space="0"/>
            </w:tcBorders>
            <w:vAlign w:val="center"/>
          </w:tcPr>
          <w:p w14:paraId="2E00199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317" w:type="pct"/>
            <w:vMerge w:val="restart"/>
            <w:tcBorders>
              <w:top w:val="nil"/>
              <w:left w:val="single" w:color="auto" w:sz="4" w:space="0"/>
              <w:bottom w:val="single" w:color="auto" w:sz="4" w:space="0"/>
              <w:right w:val="single" w:color="auto" w:sz="4" w:space="0"/>
            </w:tcBorders>
            <w:vAlign w:val="center"/>
          </w:tcPr>
          <w:p w14:paraId="4356FF3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670" w:type="pct"/>
            <w:vMerge w:val="restart"/>
            <w:tcBorders>
              <w:top w:val="nil"/>
              <w:left w:val="single" w:color="auto" w:sz="4" w:space="0"/>
              <w:bottom w:val="single" w:color="auto" w:sz="4" w:space="0"/>
              <w:right w:val="single" w:color="auto" w:sz="4" w:space="0"/>
            </w:tcBorders>
            <w:vAlign w:val="center"/>
          </w:tcPr>
          <w:p w14:paraId="2CC00CF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43" w:type="pct"/>
            <w:vMerge w:val="restart"/>
            <w:tcBorders>
              <w:top w:val="nil"/>
              <w:left w:val="single" w:color="auto" w:sz="4" w:space="0"/>
              <w:bottom w:val="single" w:color="auto" w:sz="4" w:space="0"/>
              <w:right w:val="single" w:color="auto" w:sz="4" w:space="0"/>
            </w:tcBorders>
            <w:vAlign w:val="center"/>
          </w:tcPr>
          <w:p w14:paraId="35E4EAB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52" w:type="pct"/>
            <w:vMerge w:val="restart"/>
            <w:tcBorders>
              <w:top w:val="nil"/>
              <w:left w:val="single" w:color="auto" w:sz="4" w:space="0"/>
              <w:bottom w:val="single" w:color="auto" w:sz="4" w:space="0"/>
              <w:right w:val="single" w:color="auto" w:sz="4" w:space="0"/>
            </w:tcBorders>
            <w:vAlign w:val="center"/>
          </w:tcPr>
          <w:p w14:paraId="783E1F1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253" w:type="pct"/>
            <w:vMerge w:val="restart"/>
            <w:tcBorders>
              <w:top w:val="nil"/>
              <w:left w:val="single" w:color="auto" w:sz="4" w:space="0"/>
              <w:bottom w:val="single" w:color="auto" w:sz="4" w:space="0"/>
              <w:right w:val="single" w:color="auto" w:sz="4" w:space="0"/>
            </w:tcBorders>
            <w:vAlign w:val="center"/>
          </w:tcPr>
          <w:p w14:paraId="08A2486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465" w:type="pct"/>
            <w:vMerge w:val="restart"/>
            <w:tcBorders>
              <w:top w:val="nil"/>
              <w:left w:val="single" w:color="auto" w:sz="4" w:space="0"/>
              <w:bottom w:val="single" w:color="auto" w:sz="4" w:space="0"/>
              <w:right w:val="single" w:color="auto" w:sz="4" w:space="0"/>
            </w:tcBorders>
            <w:vAlign w:val="center"/>
          </w:tcPr>
          <w:p w14:paraId="03B2344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46F64AE">
        <w:tblPrEx>
          <w:tblCellMar>
            <w:top w:w="0" w:type="dxa"/>
            <w:left w:w="108" w:type="dxa"/>
            <w:bottom w:w="0" w:type="dxa"/>
            <w:right w:w="108" w:type="dxa"/>
          </w:tblCellMar>
        </w:tblPrEx>
        <w:trPr>
          <w:trHeight w:val="509" w:hRule="atLeast"/>
        </w:trPr>
        <w:tc>
          <w:tcPr>
            <w:tcW w:w="738" w:type="pct"/>
            <w:vMerge w:val="continue"/>
            <w:tcBorders>
              <w:top w:val="nil"/>
              <w:left w:val="single" w:color="auto" w:sz="4" w:space="0"/>
              <w:bottom w:val="single" w:color="auto" w:sz="4" w:space="0"/>
              <w:right w:val="single" w:color="auto" w:sz="4" w:space="0"/>
            </w:tcBorders>
            <w:vAlign w:val="center"/>
          </w:tcPr>
          <w:p w14:paraId="5432A13E">
            <w:pPr>
              <w:spacing w:after="0" w:line="240" w:lineRule="auto"/>
              <w:rPr>
                <w:rFonts w:hint="eastAsia" w:ascii="宋体" w:hAnsi="宋体" w:eastAsia="宋体" w:cs="宋体"/>
                <w:color w:val="000000"/>
                <w:sz w:val="18"/>
                <w:szCs w:val="18"/>
                <w:lang w:eastAsia="zh-CN"/>
              </w:rPr>
            </w:pPr>
          </w:p>
        </w:tc>
        <w:tc>
          <w:tcPr>
            <w:tcW w:w="189" w:type="pct"/>
            <w:vMerge w:val="continue"/>
            <w:tcBorders>
              <w:top w:val="nil"/>
              <w:left w:val="single" w:color="auto" w:sz="4" w:space="0"/>
              <w:bottom w:val="single" w:color="auto" w:sz="4" w:space="0"/>
              <w:right w:val="single" w:color="auto" w:sz="4" w:space="0"/>
            </w:tcBorders>
            <w:vAlign w:val="center"/>
          </w:tcPr>
          <w:p w14:paraId="393A3272">
            <w:pPr>
              <w:spacing w:after="0" w:line="240" w:lineRule="auto"/>
              <w:rPr>
                <w:rFonts w:hint="eastAsia" w:ascii="宋体" w:hAnsi="宋体" w:eastAsia="宋体" w:cs="宋体"/>
                <w:b/>
                <w:bCs/>
                <w:color w:val="000000"/>
                <w:sz w:val="18"/>
                <w:szCs w:val="18"/>
                <w:lang w:eastAsia="zh-CN"/>
              </w:rPr>
            </w:pPr>
          </w:p>
        </w:tc>
        <w:tc>
          <w:tcPr>
            <w:tcW w:w="189" w:type="pct"/>
            <w:vMerge w:val="continue"/>
            <w:tcBorders>
              <w:top w:val="nil"/>
              <w:left w:val="single" w:color="auto" w:sz="4" w:space="0"/>
              <w:bottom w:val="single" w:color="auto" w:sz="4" w:space="0"/>
              <w:right w:val="single" w:color="auto" w:sz="4" w:space="0"/>
            </w:tcBorders>
            <w:vAlign w:val="center"/>
          </w:tcPr>
          <w:p w14:paraId="2A5C749E">
            <w:pPr>
              <w:spacing w:after="0" w:line="240" w:lineRule="auto"/>
              <w:rPr>
                <w:rFonts w:hint="eastAsia" w:ascii="宋体" w:hAnsi="宋体" w:eastAsia="宋体" w:cs="宋体"/>
                <w:b/>
                <w:bCs/>
                <w:color w:val="000000"/>
                <w:sz w:val="18"/>
                <w:szCs w:val="18"/>
                <w:lang w:eastAsia="zh-CN"/>
              </w:rPr>
            </w:pPr>
          </w:p>
        </w:tc>
        <w:tc>
          <w:tcPr>
            <w:tcW w:w="301" w:type="pct"/>
            <w:vMerge w:val="continue"/>
            <w:tcBorders>
              <w:top w:val="nil"/>
              <w:left w:val="single" w:color="auto" w:sz="4" w:space="0"/>
              <w:bottom w:val="single" w:color="auto" w:sz="4" w:space="0"/>
              <w:right w:val="single" w:color="auto" w:sz="4" w:space="0"/>
            </w:tcBorders>
            <w:vAlign w:val="center"/>
          </w:tcPr>
          <w:p w14:paraId="6E6A24AC">
            <w:pPr>
              <w:spacing w:after="0" w:line="240" w:lineRule="auto"/>
              <w:rPr>
                <w:rFonts w:hint="eastAsia" w:ascii="宋体" w:hAnsi="宋体" w:eastAsia="宋体" w:cs="宋体"/>
                <w:b/>
                <w:bCs/>
                <w:color w:val="000000"/>
                <w:sz w:val="18"/>
                <w:szCs w:val="18"/>
                <w:lang w:eastAsia="zh-CN"/>
              </w:rPr>
            </w:pPr>
          </w:p>
        </w:tc>
        <w:tc>
          <w:tcPr>
            <w:tcW w:w="337" w:type="pct"/>
            <w:vMerge w:val="continue"/>
            <w:tcBorders>
              <w:top w:val="nil"/>
              <w:left w:val="single" w:color="auto" w:sz="4" w:space="0"/>
              <w:bottom w:val="single" w:color="auto" w:sz="4" w:space="0"/>
              <w:right w:val="single" w:color="auto" w:sz="4" w:space="0"/>
            </w:tcBorders>
            <w:vAlign w:val="center"/>
          </w:tcPr>
          <w:p w14:paraId="28569062">
            <w:pPr>
              <w:spacing w:after="0" w:line="240" w:lineRule="auto"/>
              <w:rPr>
                <w:rFonts w:hint="eastAsia" w:ascii="宋体" w:hAnsi="宋体" w:eastAsia="宋体" w:cs="宋体"/>
                <w:b/>
                <w:bCs/>
                <w:color w:val="000000"/>
                <w:sz w:val="18"/>
                <w:szCs w:val="18"/>
                <w:lang w:eastAsia="zh-CN"/>
              </w:rPr>
            </w:pPr>
          </w:p>
        </w:tc>
        <w:tc>
          <w:tcPr>
            <w:tcW w:w="227" w:type="pct"/>
            <w:vMerge w:val="continue"/>
            <w:tcBorders>
              <w:top w:val="nil"/>
              <w:left w:val="single" w:color="auto" w:sz="4" w:space="0"/>
              <w:bottom w:val="single" w:color="auto" w:sz="4" w:space="0"/>
              <w:right w:val="single" w:color="auto" w:sz="4" w:space="0"/>
            </w:tcBorders>
            <w:vAlign w:val="center"/>
          </w:tcPr>
          <w:p w14:paraId="4984775A">
            <w:pPr>
              <w:spacing w:after="0" w:line="240" w:lineRule="auto"/>
              <w:rPr>
                <w:rFonts w:hint="eastAsia" w:ascii="宋体" w:hAnsi="宋体" w:eastAsia="宋体" w:cs="宋体"/>
                <w:b/>
                <w:bCs/>
                <w:color w:val="000000"/>
                <w:sz w:val="18"/>
                <w:szCs w:val="18"/>
                <w:lang w:eastAsia="zh-CN"/>
              </w:rPr>
            </w:pPr>
          </w:p>
        </w:tc>
        <w:tc>
          <w:tcPr>
            <w:tcW w:w="402" w:type="pct"/>
            <w:vMerge w:val="continue"/>
            <w:tcBorders>
              <w:top w:val="nil"/>
              <w:left w:val="single" w:color="auto" w:sz="4" w:space="0"/>
              <w:bottom w:val="single" w:color="auto" w:sz="4" w:space="0"/>
              <w:right w:val="single" w:color="auto" w:sz="4" w:space="0"/>
            </w:tcBorders>
            <w:vAlign w:val="center"/>
          </w:tcPr>
          <w:p w14:paraId="38CBE01A">
            <w:pPr>
              <w:spacing w:after="0" w:line="240" w:lineRule="auto"/>
              <w:rPr>
                <w:rFonts w:hint="eastAsia" w:ascii="宋体" w:hAnsi="宋体" w:eastAsia="宋体" w:cs="宋体"/>
                <w:b/>
                <w:bCs/>
                <w:color w:val="000000"/>
                <w:sz w:val="18"/>
                <w:szCs w:val="18"/>
                <w:lang w:eastAsia="zh-CN"/>
              </w:rPr>
            </w:pPr>
          </w:p>
        </w:tc>
        <w:tc>
          <w:tcPr>
            <w:tcW w:w="317" w:type="pct"/>
            <w:vMerge w:val="continue"/>
            <w:tcBorders>
              <w:top w:val="nil"/>
              <w:left w:val="single" w:color="auto" w:sz="4" w:space="0"/>
              <w:bottom w:val="single" w:color="auto" w:sz="4" w:space="0"/>
              <w:right w:val="single" w:color="auto" w:sz="4" w:space="0"/>
            </w:tcBorders>
            <w:vAlign w:val="center"/>
          </w:tcPr>
          <w:p w14:paraId="59CF4E5D">
            <w:pPr>
              <w:spacing w:after="0" w:line="240" w:lineRule="auto"/>
              <w:rPr>
                <w:rFonts w:hint="eastAsia" w:ascii="宋体" w:hAnsi="宋体" w:eastAsia="宋体" w:cs="宋体"/>
                <w:b/>
                <w:bCs/>
                <w:color w:val="000000"/>
                <w:sz w:val="18"/>
                <w:szCs w:val="18"/>
                <w:lang w:eastAsia="zh-CN"/>
              </w:rPr>
            </w:pPr>
          </w:p>
        </w:tc>
        <w:tc>
          <w:tcPr>
            <w:tcW w:w="317" w:type="pct"/>
            <w:vMerge w:val="continue"/>
            <w:tcBorders>
              <w:top w:val="nil"/>
              <w:left w:val="single" w:color="auto" w:sz="4" w:space="0"/>
              <w:bottom w:val="single" w:color="auto" w:sz="4" w:space="0"/>
              <w:right w:val="single" w:color="auto" w:sz="4" w:space="0"/>
            </w:tcBorders>
            <w:vAlign w:val="center"/>
          </w:tcPr>
          <w:p w14:paraId="455978FE">
            <w:pPr>
              <w:spacing w:after="0" w:line="240" w:lineRule="auto"/>
              <w:rPr>
                <w:rFonts w:hint="eastAsia" w:ascii="宋体" w:hAnsi="宋体" w:eastAsia="宋体" w:cs="宋体"/>
                <w:b/>
                <w:bCs/>
                <w:color w:val="000000"/>
                <w:sz w:val="18"/>
                <w:szCs w:val="18"/>
                <w:lang w:eastAsia="zh-CN"/>
              </w:rPr>
            </w:pPr>
          </w:p>
        </w:tc>
        <w:tc>
          <w:tcPr>
            <w:tcW w:w="670" w:type="pct"/>
            <w:vMerge w:val="continue"/>
            <w:tcBorders>
              <w:top w:val="nil"/>
              <w:left w:val="single" w:color="auto" w:sz="4" w:space="0"/>
              <w:bottom w:val="single" w:color="auto" w:sz="4" w:space="0"/>
              <w:right w:val="single" w:color="auto" w:sz="4" w:space="0"/>
            </w:tcBorders>
            <w:vAlign w:val="center"/>
          </w:tcPr>
          <w:p w14:paraId="44EE94EB">
            <w:pPr>
              <w:spacing w:after="0" w:line="240" w:lineRule="auto"/>
              <w:rPr>
                <w:rFonts w:hint="eastAsia" w:ascii="宋体" w:hAnsi="宋体" w:eastAsia="宋体" w:cs="宋体"/>
                <w:b/>
                <w:bCs/>
                <w:color w:val="000000"/>
                <w:sz w:val="18"/>
                <w:szCs w:val="18"/>
                <w:lang w:eastAsia="zh-CN"/>
              </w:rPr>
            </w:pPr>
          </w:p>
        </w:tc>
        <w:tc>
          <w:tcPr>
            <w:tcW w:w="243" w:type="pct"/>
            <w:vMerge w:val="continue"/>
            <w:tcBorders>
              <w:top w:val="nil"/>
              <w:left w:val="single" w:color="auto" w:sz="4" w:space="0"/>
              <w:bottom w:val="single" w:color="auto" w:sz="4" w:space="0"/>
              <w:right w:val="single" w:color="auto" w:sz="4" w:space="0"/>
            </w:tcBorders>
            <w:vAlign w:val="center"/>
          </w:tcPr>
          <w:p w14:paraId="33B76F04">
            <w:pPr>
              <w:spacing w:after="0" w:line="240" w:lineRule="auto"/>
              <w:rPr>
                <w:rFonts w:hint="eastAsia" w:ascii="宋体" w:hAnsi="宋体" w:eastAsia="宋体" w:cs="宋体"/>
                <w:b/>
                <w:bCs/>
                <w:color w:val="000000"/>
                <w:sz w:val="18"/>
                <w:szCs w:val="18"/>
                <w:lang w:eastAsia="zh-CN"/>
              </w:rPr>
            </w:pPr>
          </w:p>
        </w:tc>
        <w:tc>
          <w:tcPr>
            <w:tcW w:w="352" w:type="pct"/>
            <w:vMerge w:val="continue"/>
            <w:tcBorders>
              <w:top w:val="nil"/>
              <w:left w:val="single" w:color="auto" w:sz="4" w:space="0"/>
              <w:bottom w:val="single" w:color="auto" w:sz="4" w:space="0"/>
              <w:right w:val="single" w:color="auto" w:sz="4" w:space="0"/>
            </w:tcBorders>
            <w:vAlign w:val="center"/>
          </w:tcPr>
          <w:p w14:paraId="5F40CFE3">
            <w:pPr>
              <w:spacing w:after="0" w:line="240" w:lineRule="auto"/>
              <w:rPr>
                <w:rFonts w:hint="eastAsia" w:ascii="宋体" w:hAnsi="宋体" w:eastAsia="宋体" w:cs="宋体"/>
                <w:b/>
                <w:bCs/>
                <w:color w:val="000000"/>
                <w:sz w:val="18"/>
                <w:szCs w:val="18"/>
                <w:lang w:eastAsia="zh-CN"/>
              </w:rPr>
            </w:pPr>
          </w:p>
        </w:tc>
        <w:tc>
          <w:tcPr>
            <w:tcW w:w="253" w:type="pct"/>
            <w:vMerge w:val="continue"/>
            <w:tcBorders>
              <w:top w:val="nil"/>
              <w:left w:val="single" w:color="auto" w:sz="4" w:space="0"/>
              <w:bottom w:val="single" w:color="auto" w:sz="4" w:space="0"/>
              <w:right w:val="single" w:color="auto" w:sz="4" w:space="0"/>
            </w:tcBorders>
            <w:vAlign w:val="center"/>
          </w:tcPr>
          <w:p w14:paraId="58793B20">
            <w:pPr>
              <w:spacing w:after="0" w:line="240" w:lineRule="auto"/>
              <w:rPr>
                <w:rFonts w:hint="eastAsia" w:ascii="宋体" w:hAnsi="宋体" w:eastAsia="宋体" w:cs="宋体"/>
                <w:b/>
                <w:bCs/>
                <w:color w:val="000000"/>
                <w:sz w:val="18"/>
                <w:szCs w:val="18"/>
                <w:lang w:eastAsia="zh-CN"/>
              </w:rPr>
            </w:pPr>
          </w:p>
        </w:tc>
        <w:tc>
          <w:tcPr>
            <w:tcW w:w="465" w:type="pct"/>
            <w:vMerge w:val="continue"/>
            <w:tcBorders>
              <w:top w:val="nil"/>
              <w:left w:val="single" w:color="auto" w:sz="4" w:space="0"/>
              <w:bottom w:val="single" w:color="auto" w:sz="4" w:space="0"/>
              <w:right w:val="single" w:color="auto" w:sz="4" w:space="0"/>
            </w:tcBorders>
            <w:vAlign w:val="center"/>
          </w:tcPr>
          <w:p w14:paraId="5698D3AF">
            <w:pPr>
              <w:spacing w:after="0" w:line="240" w:lineRule="auto"/>
              <w:rPr>
                <w:rFonts w:hint="eastAsia" w:ascii="宋体" w:hAnsi="宋体" w:eastAsia="宋体" w:cs="宋体"/>
                <w:b/>
                <w:bCs/>
                <w:color w:val="000000"/>
                <w:sz w:val="18"/>
                <w:szCs w:val="18"/>
                <w:lang w:eastAsia="zh-CN"/>
              </w:rPr>
            </w:pPr>
          </w:p>
        </w:tc>
      </w:tr>
      <w:tr w14:paraId="2F3BA701">
        <w:tblPrEx>
          <w:tblCellMar>
            <w:top w:w="0" w:type="dxa"/>
            <w:left w:w="108" w:type="dxa"/>
            <w:bottom w:w="0" w:type="dxa"/>
            <w:right w:w="108" w:type="dxa"/>
          </w:tblCellMar>
        </w:tblPrEx>
        <w:trPr>
          <w:trHeight w:val="381" w:hRule="atLeast"/>
        </w:trPr>
        <w:tc>
          <w:tcPr>
            <w:tcW w:w="738" w:type="pct"/>
            <w:vMerge w:val="restart"/>
            <w:tcBorders>
              <w:top w:val="nil"/>
              <w:left w:val="single" w:color="auto" w:sz="4" w:space="0"/>
              <w:bottom w:val="single" w:color="auto" w:sz="4" w:space="0"/>
              <w:right w:val="single" w:color="auto" w:sz="4" w:space="0"/>
            </w:tcBorders>
            <w:vAlign w:val="center"/>
          </w:tcPr>
          <w:p w14:paraId="6105804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189" w:type="pct"/>
            <w:vMerge w:val="restart"/>
            <w:tcBorders>
              <w:top w:val="nil"/>
              <w:left w:val="single" w:color="auto" w:sz="4" w:space="0"/>
              <w:bottom w:val="single" w:color="auto" w:sz="4" w:space="0"/>
              <w:right w:val="single" w:color="auto" w:sz="4" w:space="0"/>
            </w:tcBorders>
            <w:vAlign w:val="center"/>
          </w:tcPr>
          <w:p w14:paraId="22FFFB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189" w:type="pct"/>
            <w:tcBorders>
              <w:top w:val="nil"/>
              <w:left w:val="nil"/>
              <w:bottom w:val="single" w:color="auto" w:sz="4" w:space="0"/>
              <w:right w:val="single" w:color="auto" w:sz="4" w:space="0"/>
            </w:tcBorders>
            <w:vAlign w:val="center"/>
          </w:tcPr>
          <w:p w14:paraId="7ABA2D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01" w:type="pct"/>
            <w:tcBorders>
              <w:top w:val="nil"/>
              <w:left w:val="nil"/>
              <w:bottom w:val="single" w:color="auto" w:sz="4" w:space="0"/>
              <w:right w:val="single" w:color="auto" w:sz="4" w:space="0"/>
            </w:tcBorders>
            <w:vAlign w:val="center"/>
          </w:tcPr>
          <w:p w14:paraId="41BEBB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三大粮食作物投保面积覆盖面</w:t>
            </w:r>
          </w:p>
        </w:tc>
        <w:tc>
          <w:tcPr>
            <w:tcW w:w="337" w:type="pct"/>
            <w:tcBorders>
              <w:top w:val="nil"/>
              <w:left w:val="nil"/>
              <w:bottom w:val="single" w:color="auto" w:sz="4" w:space="0"/>
              <w:right w:val="single" w:color="auto" w:sz="4" w:space="0"/>
            </w:tcBorders>
            <w:vAlign w:val="center"/>
          </w:tcPr>
          <w:p w14:paraId="1EBDA27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227" w:type="pct"/>
            <w:tcBorders>
              <w:top w:val="nil"/>
              <w:left w:val="nil"/>
              <w:bottom w:val="single" w:color="auto" w:sz="4" w:space="0"/>
              <w:right w:val="single" w:color="auto" w:sz="4" w:space="0"/>
            </w:tcBorders>
            <w:vAlign w:val="center"/>
          </w:tcPr>
          <w:p w14:paraId="07E2EF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&gt;=65%</w:t>
            </w:r>
          </w:p>
        </w:tc>
        <w:tc>
          <w:tcPr>
            <w:tcW w:w="402" w:type="pct"/>
            <w:tcBorders>
              <w:top w:val="nil"/>
              <w:left w:val="nil"/>
              <w:bottom w:val="single" w:color="auto" w:sz="4" w:space="0"/>
              <w:right w:val="single" w:color="auto" w:sz="4" w:space="0"/>
            </w:tcBorders>
            <w:vAlign w:val="center"/>
          </w:tcPr>
          <w:p w14:paraId="7011C4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=55%</w:t>
            </w:r>
          </w:p>
        </w:tc>
        <w:tc>
          <w:tcPr>
            <w:tcW w:w="317" w:type="pct"/>
            <w:tcBorders>
              <w:top w:val="nil"/>
              <w:left w:val="nil"/>
              <w:bottom w:val="single" w:color="auto" w:sz="4" w:space="0"/>
              <w:right w:val="single" w:color="auto" w:sz="4" w:space="0"/>
            </w:tcBorders>
            <w:vAlign w:val="center"/>
          </w:tcPr>
          <w:p w14:paraId="139BFC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84.6</w:t>
            </w:r>
          </w:p>
        </w:tc>
        <w:tc>
          <w:tcPr>
            <w:tcW w:w="317" w:type="pct"/>
            <w:tcBorders>
              <w:top w:val="nil"/>
              <w:left w:val="nil"/>
              <w:bottom w:val="single" w:color="auto" w:sz="4" w:space="0"/>
              <w:right w:val="single" w:color="auto" w:sz="4" w:space="0"/>
            </w:tcBorders>
            <w:vAlign w:val="center"/>
          </w:tcPr>
          <w:p w14:paraId="7DA9FB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w:t>
            </w:r>
          </w:p>
        </w:tc>
        <w:tc>
          <w:tcPr>
            <w:tcW w:w="670" w:type="pct"/>
            <w:tcBorders>
              <w:top w:val="nil"/>
              <w:left w:val="nil"/>
              <w:bottom w:val="single" w:color="auto" w:sz="4" w:space="0"/>
              <w:right w:val="single" w:color="auto" w:sz="4" w:space="0"/>
            </w:tcBorders>
            <w:vAlign w:val="center"/>
          </w:tcPr>
          <w:p w14:paraId="2BBDFC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43" w:type="pct"/>
            <w:tcBorders>
              <w:top w:val="nil"/>
              <w:left w:val="nil"/>
              <w:bottom w:val="single" w:color="auto" w:sz="4" w:space="0"/>
              <w:right w:val="single" w:color="auto" w:sz="4" w:space="0"/>
            </w:tcBorders>
            <w:vAlign w:val="center"/>
          </w:tcPr>
          <w:p w14:paraId="1A4995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52" w:type="pct"/>
            <w:tcBorders>
              <w:top w:val="nil"/>
              <w:left w:val="nil"/>
              <w:bottom w:val="single" w:color="auto" w:sz="4" w:space="0"/>
              <w:right w:val="single" w:color="auto" w:sz="4" w:space="0"/>
            </w:tcBorders>
            <w:vAlign w:val="center"/>
          </w:tcPr>
          <w:p w14:paraId="5F8544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53" w:type="pct"/>
            <w:tcBorders>
              <w:top w:val="nil"/>
              <w:left w:val="nil"/>
              <w:bottom w:val="single" w:color="auto" w:sz="4" w:space="0"/>
              <w:right w:val="single" w:color="auto" w:sz="4" w:space="0"/>
            </w:tcBorders>
            <w:vAlign w:val="center"/>
          </w:tcPr>
          <w:p w14:paraId="16ADB7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465" w:type="pct"/>
            <w:tcBorders>
              <w:top w:val="nil"/>
              <w:left w:val="nil"/>
              <w:bottom w:val="single" w:color="auto" w:sz="4" w:space="0"/>
              <w:right w:val="single" w:color="auto" w:sz="4" w:space="0"/>
            </w:tcBorders>
            <w:vAlign w:val="center"/>
          </w:tcPr>
          <w:p w14:paraId="308A18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明确规定农业保险综合费用率不得高于20%，约束成本，更多资金用于赔付。</w:t>
            </w:r>
          </w:p>
        </w:tc>
      </w:tr>
      <w:tr w14:paraId="439D2D5C">
        <w:tblPrEx>
          <w:tblCellMar>
            <w:top w:w="0" w:type="dxa"/>
            <w:left w:w="108" w:type="dxa"/>
            <w:bottom w:w="0" w:type="dxa"/>
            <w:right w:w="108" w:type="dxa"/>
          </w:tblCellMar>
        </w:tblPrEx>
        <w:trPr>
          <w:trHeight w:val="381" w:hRule="atLeast"/>
        </w:trPr>
        <w:tc>
          <w:tcPr>
            <w:tcW w:w="738" w:type="pct"/>
            <w:vMerge w:val="continue"/>
            <w:tcBorders>
              <w:top w:val="nil"/>
              <w:left w:val="single" w:color="auto" w:sz="4" w:space="0"/>
              <w:bottom w:val="single" w:color="auto" w:sz="4" w:space="0"/>
              <w:right w:val="single" w:color="auto" w:sz="4" w:space="0"/>
            </w:tcBorders>
            <w:vAlign w:val="center"/>
          </w:tcPr>
          <w:p w14:paraId="7AED4EBA">
            <w:pPr>
              <w:spacing w:after="0" w:line="240" w:lineRule="auto"/>
              <w:rPr>
                <w:rFonts w:hint="eastAsia" w:ascii="宋体" w:hAnsi="宋体" w:eastAsia="宋体" w:cs="宋体"/>
                <w:b/>
                <w:bCs/>
                <w:color w:val="000000"/>
                <w:sz w:val="18"/>
                <w:szCs w:val="18"/>
                <w:lang w:eastAsia="zh-CN"/>
              </w:rPr>
            </w:pPr>
          </w:p>
        </w:tc>
        <w:tc>
          <w:tcPr>
            <w:tcW w:w="189" w:type="pct"/>
            <w:vMerge w:val="continue"/>
            <w:tcBorders>
              <w:top w:val="nil"/>
              <w:left w:val="single" w:color="auto" w:sz="4" w:space="0"/>
              <w:bottom w:val="single" w:color="auto" w:sz="4" w:space="0"/>
              <w:right w:val="single" w:color="auto" w:sz="4" w:space="0"/>
            </w:tcBorders>
            <w:vAlign w:val="center"/>
          </w:tcPr>
          <w:p w14:paraId="0A35C4F4">
            <w:pPr>
              <w:spacing w:after="0" w:line="240" w:lineRule="auto"/>
              <w:rPr>
                <w:rFonts w:hint="eastAsia" w:ascii="宋体" w:hAnsi="宋体" w:eastAsia="宋体" w:cs="宋体"/>
                <w:color w:val="000000"/>
                <w:sz w:val="18"/>
                <w:szCs w:val="18"/>
                <w:lang w:eastAsia="zh-CN"/>
              </w:rPr>
            </w:pPr>
          </w:p>
        </w:tc>
        <w:tc>
          <w:tcPr>
            <w:tcW w:w="189" w:type="pct"/>
            <w:tcBorders>
              <w:top w:val="nil"/>
              <w:left w:val="nil"/>
              <w:bottom w:val="single" w:color="auto" w:sz="4" w:space="0"/>
              <w:right w:val="single" w:color="auto" w:sz="4" w:space="0"/>
            </w:tcBorders>
            <w:vAlign w:val="center"/>
          </w:tcPr>
          <w:p w14:paraId="4B1A86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01" w:type="pct"/>
            <w:tcBorders>
              <w:top w:val="nil"/>
              <w:left w:val="nil"/>
              <w:bottom w:val="single" w:color="auto" w:sz="4" w:space="0"/>
              <w:right w:val="single" w:color="auto" w:sz="4" w:space="0"/>
            </w:tcBorders>
            <w:vAlign w:val="center"/>
          </w:tcPr>
          <w:p w14:paraId="25D93E7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育肥猪保险覆盖率</w:t>
            </w:r>
          </w:p>
        </w:tc>
        <w:tc>
          <w:tcPr>
            <w:tcW w:w="337" w:type="pct"/>
            <w:tcBorders>
              <w:top w:val="nil"/>
              <w:left w:val="nil"/>
              <w:bottom w:val="single" w:color="auto" w:sz="4" w:space="0"/>
              <w:right w:val="single" w:color="auto" w:sz="4" w:space="0"/>
            </w:tcBorders>
            <w:vAlign w:val="center"/>
          </w:tcPr>
          <w:p w14:paraId="674C9F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227" w:type="pct"/>
            <w:tcBorders>
              <w:top w:val="nil"/>
              <w:left w:val="nil"/>
              <w:bottom w:val="single" w:color="auto" w:sz="4" w:space="0"/>
              <w:right w:val="single" w:color="auto" w:sz="4" w:space="0"/>
            </w:tcBorders>
            <w:vAlign w:val="center"/>
          </w:tcPr>
          <w:p w14:paraId="4E07E9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w:t>
            </w:r>
          </w:p>
        </w:tc>
        <w:tc>
          <w:tcPr>
            <w:tcW w:w="402" w:type="pct"/>
            <w:tcBorders>
              <w:top w:val="nil"/>
              <w:left w:val="nil"/>
              <w:bottom w:val="single" w:color="auto" w:sz="4" w:space="0"/>
              <w:right w:val="single" w:color="auto" w:sz="4" w:space="0"/>
            </w:tcBorders>
            <w:vAlign w:val="center"/>
          </w:tcPr>
          <w:p w14:paraId="4866CA6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w:t>
            </w:r>
          </w:p>
        </w:tc>
        <w:tc>
          <w:tcPr>
            <w:tcW w:w="317" w:type="pct"/>
            <w:tcBorders>
              <w:top w:val="nil"/>
              <w:left w:val="nil"/>
              <w:bottom w:val="single" w:color="auto" w:sz="4" w:space="0"/>
              <w:right w:val="single" w:color="auto" w:sz="4" w:space="0"/>
            </w:tcBorders>
            <w:vAlign w:val="center"/>
          </w:tcPr>
          <w:p w14:paraId="7F4E4C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97</w:t>
            </w:r>
          </w:p>
        </w:tc>
        <w:tc>
          <w:tcPr>
            <w:tcW w:w="317" w:type="pct"/>
            <w:tcBorders>
              <w:top w:val="nil"/>
              <w:left w:val="nil"/>
              <w:bottom w:val="single" w:color="auto" w:sz="4" w:space="0"/>
              <w:right w:val="single" w:color="auto" w:sz="4" w:space="0"/>
            </w:tcBorders>
            <w:vAlign w:val="center"/>
          </w:tcPr>
          <w:p w14:paraId="6950B7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18.5</w:t>
            </w:r>
          </w:p>
        </w:tc>
        <w:tc>
          <w:tcPr>
            <w:tcW w:w="670" w:type="pct"/>
            <w:tcBorders>
              <w:top w:val="nil"/>
              <w:left w:val="nil"/>
              <w:bottom w:val="single" w:color="auto" w:sz="4" w:space="0"/>
              <w:right w:val="single" w:color="auto" w:sz="4" w:space="0"/>
            </w:tcBorders>
            <w:vAlign w:val="center"/>
          </w:tcPr>
          <w:p w14:paraId="134EB2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43" w:type="pct"/>
            <w:tcBorders>
              <w:top w:val="nil"/>
              <w:left w:val="nil"/>
              <w:bottom w:val="single" w:color="auto" w:sz="4" w:space="0"/>
              <w:right w:val="single" w:color="auto" w:sz="4" w:space="0"/>
            </w:tcBorders>
            <w:vAlign w:val="center"/>
          </w:tcPr>
          <w:p w14:paraId="6301E0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52" w:type="pct"/>
            <w:tcBorders>
              <w:top w:val="nil"/>
              <w:left w:val="nil"/>
              <w:bottom w:val="single" w:color="auto" w:sz="4" w:space="0"/>
              <w:right w:val="single" w:color="auto" w:sz="4" w:space="0"/>
            </w:tcBorders>
            <w:vAlign w:val="center"/>
          </w:tcPr>
          <w:p w14:paraId="29910BD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53" w:type="pct"/>
            <w:tcBorders>
              <w:top w:val="nil"/>
              <w:left w:val="nil"/>
              <w:bottom w:val="single" w:color="auto" w:sz="4" w:space="0"/>
              <w:right w:val="single" w:color="auto" w:sz="4" w:space="0"/>
            </w:tcBorders>
            <w:vAlign w:val="center"/>
          </w:tcPr>
          <w:p w14:paraId="6D7976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465" w:type="pct"/>
            <w:tcBorders>
              <w:top w:val="nil"/>
              <w:left w:val="nil"/>
              <w:bottom w:val="single" w:color="auto" w:sz="4" w:space="0"/>
              <w:right w:val="single" w:color="auto" w:sz="4" w:space="0"/>
            </w:tcBorders>
            <w:vAlign w:val="center"/>
          </w:tcPr>
          <w:p w14:paraId="75410D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投保农户满意度高于80%，超出实际目标值</w:t>
            </w:r>
          </w:p>
        </w:tc>
      </w:tr>
      <w:tr w14:paraId="773CDF3D">
        <w:tblPrEx>
          <w:tblCellMar>
            <w:top w:w="0" w:type="dxa"/>
            <w:left w:w="108" w:type="dxa"/>
            <w:bottom w:w="0" w:type="dxa"/>
            <w:right w:w="108" w:type="dxa"/>
          </w:tblCellMar>
        </w:tblPrEx>
        <w:trPr>
          <w:trHeight w:val="381" w:hRule="atLeast"/>
        </w:trPr>
        <w:tc>
          <w:tcPr>
            <w:tcW w:w="738" w:type="pct"/>
            <w:vMerge w:val="continue"/>
            <w:tcBorders>
              <w:top w:val="nil"/>
              <w:left w:val="single" w:color="auto" w:sz="4" w:space="0"/>
              <w:bottom w:val="single" w:color="auto" w:sz="4" w:space="0"/>
              <w:right w:val="single" w:color="auto" w:sz="4" w:space="0"/>
            </w:tcBorders>
            <w:vAlign w:val="center"/>
          </w:tcPr>
          <w:p w14:paraId="6BA4A3BF">
            <w:pPr>
              <w:spacing w:after="0" w:line="240" w:lineRule="auto"/>
              <w:rPr>
                <w:rFonts w:hint="eastAsia" w:ascii="宋体" w:hAnsi="宋体" w:eastAsia="宋体" w:cs="宋体"/>
                <w:b/>
                <w:bCs/>
                <w:color w:val="000000"/>
                <w:sz w:val="18"/>
                <w:szCs w:val="18"/>
                <w:lang w:eastAsia="zh-CN"/>
              </w:rPr>
            </w:pPr>
          </w:p>
        </w:tc>
        <w:tc>
          <w:tcPr>
            <w:tcW w:w="189" w:type="pct"/>
            <w:vMerge w:val="continue"/>
            <w:tcBorders>
              <w:top w:val="nil"/>
              <w:left w:val="single" w:color="auto" w:sz="4" w:space="0"/>
              <w:bottom w:val="single" w:color="auto" w:sz="4" w:space="0"/>
              <w:right w:val="single" w:color="auto" w:sz="4" w:space="0"/>
            </w:tcBorders>
            <w:vAlign w:val="center"/>
          </w:tcPr>
          <w:p w14:paraId="297A44D2">
            <w:pPr>
              <w:spacing w:after="0" w:line="240" w:lineRule="auto"/>
              <w:rPr>
                <w:rFonts w:hint="eastAsia" w:ascii="宋体" w:hAnsi="宋体" w:eastAsia="宋体" w:cs="宋体"/>
                <w:color w:val="000000"/>
                <w:sz w:val="18"/>
                <w:szCs w:val="18"/>
                <w:lang w:eastAsia="zh-CN"/>
              </w:rPr>
            </w:pPr>
          </w:p>
        </w:tc>
        <w:tc>
          <w:tcPr>
            <w:tcW w:w="189" w:type="pct"/>
            <w:tcBorders>
              <w:top w:val="nil"/>
              <w:left w:val="nil"/>
              <w:bottom w:val="single" w:color="auto" w:sz="4" w:space="0"/>
              <w:right w:val="single" w:color="auto" w:sz="4" w:space="0"/>
            </w:tcBorders>
            <w:vAlign w:val="center"/>
          </w:tcPr>
          <w:p w14:paraId="5CC63D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301" w:type="pct"/>
            <w:tcBorders>
              <w:top w:val="nil"/>
              <w:left w:val="nil"/>
              <w:bottom w:val="single" w:color="auto" w:sz="4" w:space="0"/>
              <w:right w:val="single" w:color="auto" w:sz="4" w:space="0"/>
            </w:tcBorders>
            <w:vAlign w:val="center"/>
          </w:tcPr>
          <w:p w14:paraId="69273D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绝对免赔额</w:t>
            </w:r>
          </w:p>
        </w:tc>
        <w:tc>
          <w:tcPr>
            <w:tcW w:w="337" w:type="pct"/>
            <w:tcBorders>
              <w:top w:val="nil"/>
              <w:left w:val="nil"/>
              <w:bottom w:val="single" w:color="auto" w:sz="4" w:space="0"/>
              <w:right w:val="single" w:color="auto" w:sz="4" w:space="0"/>
            </w:tcBorders>
            <w:vAlign w:val="center"/>
          </w:tcPr>
          <w:p w14:paraId="01442EE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227" w:type="pct"/>
            <w:tcBorders>
              <w:top w:val="nil"/>
              <w:left w:val="nil"/>
              <w:bottom w:val="single" w:color="auto" w:sz="4" w:space="0"/>
              <w:right w:val="single" w:color="auto" w:sz="4" w:space="0"/>
            </w:tcBorders>
            <w:vAlign w:val="center"/>
          </w:tcPr>
          <w:p w14:paraId="02F3FD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=0元</w:t>
            </w:r>
          </w:p>
        </w:tc>
        <w:tc>
          <w:tcPr>
            <w:tcW w:w="402" w:type="pct"/>
            <w:tcBorders>
              <w:top w:val="nil"/>
              <w:left w:val="nil"/>
              <w:bottom w:val="single" w:color="auto" w:sz="4" w:space="0"/>
              <w:right w:val="single" w:color="auto" w:sz="4" w:space="0"/>
            </w:tcBorders>
            <w:vAlign w:val="center"/>
          </w:tcPr>
          <w:p w14:paraId="42CC98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=0元</w:t>
            </w:r>
          </w:p>
        </w:tc>
        <w:tc>
          <w:tcPr>
            <w:tcW w:w="317" w:type="pct"/>
            <w:tcBorders>
              <w:top w:val="nil"/>
              <w:left w:val="nil"/>
              <w:bottom w:val="single" w:color="auto" w:sz="4" w:space="0"/>
              <w:right w:val="single" w:color="auto" w:sz="4" w:space="0"/>
            </w:tcBorders>
            <w:vAlign w:val="center"/>
          </w:tcPr>
          <w:p w14:paraId="0391E1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17" w:type="pct"/>
            <w:tcBorders>
              <w:top w:val="nil"/>
              <w:left w:val="nil"/>
              <w:bottom w:val="single" w:color="auto" w:sz="4" w:space="0"/>
              <w:right w:val="single" w:color="auto" w:sz="4" w:space="0"/>
            </w:tcBorders>
            <w:vAlign w:val="center"/>
          </w:tcPr>
          <w:p w14:paraId="2D6799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70" w:type="pct"/>
            <w:tcBorders>
              <w:top w:val="nil"/>
              <w:left w:val="nil"/>
              <w:bottom w:val="single" w:color="auto" w:sz="4" w:space="0"/>
              <w:right w:val="single" w:color="auto" w:sz="4" w:space="0"/>
            </w:tcBorders>
            <w:vAlign w:val="center"/>
          </w:tcPr>
          <w:p w14:paraId="392DDF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43" w:type="pct"/>
            <w:tcBorders>
              <w:top w:val="nil"/>
              <w:left w:val="nil"/>
              <w:bottom w:val="single" w:color="auto" w:sz="4" w:space="0"/>
              <w:right w:val="single" w:color="auto" w:sz="4" w:space="0"/>
            </w:tcBorders>
            <w:vAlign w:val="center"/>
          </w:tcPr>
          <w:p w14:paraId="6C05CD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52" w:type="pct"/>
            <w:tcBorders>
              <w:top w:val="nil"/>
              <w:left w:val="nil"/>
              <w:bottom w:val="single" w:color="auto" w:sz="4" w:space="0"/>
              <w:right w:val="single" w:color="auto" w:sz="4" w:space="0"/>
            </w:tcBorders>
            <w:vAlign w:val="center"/>
          </w:tcPr>
          <w:p w14:paraId="1D906F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53" w:type="pct"/>
            <w:tcBorders>
              <w:top w:val="nil"/>
              <w:left w:val="nil"/>
              <w:bottom w:val="single" w:color="auto" w:sz="4" w:space="0"/>
              <w:right w:val="single" w:color="auto" w:sz="4" w:space="0"/>
            </w:tcBorders>
            <w:vAlign w:val="center"/>
          </w:tcPr>
          <w:p w14:paraId="513487D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465" w:type="pct"/>
            <w:tcBorders>
              <w:top w:val="nil"/>
              <w:left w:val="nil"/>
              <w:bottom w:val="single" w:color="auto" w:sz="4" w:space="0"/>
              <w:right w:val="single" w:color="auto" w:sz="4" w:space="0"/>
            </w:tcBorders>
            <w:vAlign w:val="center"/>
          </w:tcPr>
          <w:p w14:paraId="510AD1F2">
            <w:pPr>
              <w:spacing w:after="0" w:line="240" w:lineRule="auto"/>
              <w:jc w:val="center"/>
              <w:rPr>
                <w:rFonts w:hint="eastAsia" w:ascii="宋体" w:hAnsi="宋体" w:eastAsia="宋体" w:cs="宋体"/>
                <w:color w:val="000000"/>
                <w:sz w:val="18"/>
                <w:szCs w:val="18"/>
                <w:lang w:eastAsia="zh-CN"/>
              </w:rPr>
            </w:pPr>
          </w:p>
        </w:tc>
      </w:tr>
      <w:tr w14:paraId="318E6060">
        <w:tblPrEx>
          <w:tblCellMar>
            <w:top w:w="0" w:type="dxa"/>
            <w:left w:w="108" w:type="dxa"/>
            <w:bottom w:w="0" w:type="dxa"/>
            <w:right w:w="108" w:type="dxa"/>
          </w:tblCellMar>
        </w:tblPrEx>
        <w:trPr>
          <w:trHeight w:val="381" w:hRule="atLeast"/>
        </w:trPr>
        <w:tc>
          <w:tcPr>
            <w:tcW w:w="738" w:type="pct"/>
            <w:vMerge w:val="continue"/>
            <w:tcBorders>
              <w:top w:val="nil"/>
              <w:left w:val="single" w:color="auto" w:sz="4" w:space="0"/>
              <w:bottom w:val="single" w:color="auto" w:sz="4" w:space="0"/>
              <w:right w:val="single" w:color="auto" w:sz="4" w:space="0"/>
            </w:tcBorders>
            <w:vAlign w:val="center"/>
          </w:tcPr>
          <w:p w14:paraId="72B40456">
            <w:pPr>
              <w:spacing w:after="0" w:line="240" w:lineRule="auto"/>
              <w:rPr>
                <w:rFonts w:hint="eastAsia" w:ascii="宋体" w:hAnsi="宋体" w:eastAsia="宋体" w:cs="宋体"/>
                <w:b/>
                <w:bCs/>
                <w:color w:val="000000"/>
                <w:sz w:val="18"/>
                <w:szCs w:val="18"/>
                <w:lang w:eastAsia="zh-CN"/>
              </w:rPr>
            </w:pPr>
          </w:p>
        </w:tc>
        <w:tc>
          <w:tcPr>
            <w:tcW w:w="189" w:type="pct"/>
            <w:vMerge w:val="restart"/>
            <w:tcBorders>
              <w:top w:val="nil"/>
              <w:left w:val="single" w:color="auto" w:sz="4" w:space="0"/>
              <w:bottom w:val="single" w:color="auto" w:sz="4" w:space="0"/>
              <w:right w:val="single" w:color="auto" w:sz="4" w:space="0"/>
            </w:tcBorders>
            <w:vAlign w:val="center"/>
          </w:tcPr>
          <w:p w14:paraId="47C780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189" w:type="pct"/>
            <w:tcBorders>
              <w:top w:val="nil"/>
              <w:left w:val="nil"/>
              <w:bottom w:val="single" w:color="auto" w:sz="4" w:space="0"/>
              <w:right w:val="single" w:color="auto" w:sz="4" w:space="0"/>
            </w:tcBorders>
            <w:vAlign w:val="center"/>
          </w:tcPr>
          <w:p w14:paraId="3EA27D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01" w:type="pct"/>
            <w:tcBorders>
              <w:top w:val="nil"/>
              <w:left w:val="nil"/>
              <w:bottom w:val="single" w:color="auto" w:sz="4" w:space="0"/>
              <w:right w:val="single" w:color="auto" w:sz="4" w:space="0"/>
            </w:tcBorders>
            <w:vAlign w:val="center"/>
          </w:tcPr>
          <w:p w14:paraId="5A7685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农业保险综合费用率</w:t>
            </w:r>
          </w:p>
        </w:tc>
        <w:tc>
          <w:tcPr>
            <w:tcW w:w="337" w:type="pct"/>
            <w:tcBorders>
              <w:top w:val="nil"/>
              <w:left w:val="nil"/>
              <w:bottom w:val="single" w:color="auto" w:sz="4" w:space="0"/>
              <w:right w:val="single" w:color="auto" w:sz="4" w:space="0"/>
            </w:tcBorders>
            <w:vAlign w:val="center"/>
          </w:tcPr>
          <w:p w14:paraId="65B6A8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227" w:type="pct"/>
            <w:tcBorders>
              <w:top w:val="nil"/>
              <w:left w:val="nil"/>
              <w:bottom w:val="single" w:color="auto" w:sz="4" w:space="0"/>
              <w:right w:val="single" w:color="auto" w:sz="4" w:space="0"/>
            </w:tcBorders>
            <w:vAlign w:val="center"/>
          </w:tcPr>
          <w:p w14:paraId="12E75A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&lt;=20%</w:t>
            </w:r>
          </w:p>
        </w:tc>
        <w:tc>
          <w:tcPr>
            <w:tcW w:w="402" w:type="pct"/>
            <w:tcBorders>
              <w:top w:val="nil"/>
              <w:left w:val="nil"/>
              <w:bottom w:val="single" w:color="auto" w:sz="4" w:space="0"/>
              <w:right w:val="single" w:color="auto" w:sz="4" w:space="0"/>
            </w:tcBorders>
            <w:vAlign w:val="center"/>
          </w:tcPr>
          <w:p w14:paraId="74CB315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=12.45%</w:t>
            </w:r>
          </w:p>
        </w:tc>
        <w:tc>
          <w:tcPr>
            <w:tcW w:w="317" w:type="pct"/>
            <w:tcBorders>
              <w:top w:val="nil"/>
              <w:left w:val="nil"/>
              <w:bottom w:val="single" w:color="auto" w:sz="4" w:space="0"/>
              <w:right w:val="single" w:color="auto" w:sz="4" w:space="0"/>
            </w:tcBorders>
            <w:vAlign w:val="center"/>
          </w:tcPr>
          <w:p w14:paraId="29E8CF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62.25</w:t>
            </w:r>
          </w:p>
        </w:tc>
        <w:tc>
          <w:tcPr>
            <w:tcW w:w="317" w:type="pct"/>
            <w:tcBorders>
              <w:top w:val="nil"/>
              <w:left w:val="nil"/>
              <w:bottom w:val="single" w:color="auto" w:sz="4" w:space="0"/>
              <w:right w:val="single" w:color="auto" w:sz="4" w:space="0"/>
            </w:tcBorders>
            <w:vAlign w:val="center"/>
          </w:tcPr>
          <w:p w14:paraId="6FE1A2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670" w:type="pct"/>
            <w:tcBorders>
              <w:top w:val="nil"/>
              <w:left w:val="nil"/>
              <w:bottom w:val="single" w:color="auto" w:sz="4" w:space="0"/>
              <w:right w:val="single" w:color="auto" w:sz="4" w:space="0"/>
            </w:tcBorders>
            <w:vAlign w:val="center"/>
          </w:tcPr>
          <w:p w14:paraId="3C68DF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43" w:type="pct"/>
            <w:tcBorders>
              <w:top w:val="nil"/>
              <w:left w:val="nil"/>
              <w:bottom w:val="single" w:color="auto" w:sz="4" w:space="0"/>
              <w:right w:val="single" w:color="auto" w:sz="4" w:space="0"/>
            </w:tcBorders>
            <w:vAlign w:val="center"/>
          </w:tcPr>
          <w:p w14:paraId="52D68E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52" w:type="pct"/>
            <w:tcBorders>
              <w:top w:val="nil"/>
              <w:left w:val="nil"/>
              <w:bottom w:val="single" w:color="auto" w:sz="4" w:space="0"/>
              <w:right w:val="single" w:color="auto" w:sz="4" w:space="0"/>
            </w:tcBorders>
            <w:vAlign w:val="center"/>
          </w:tcPr>
          <w:p w14:paraId="45D211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53" w:type="pct"/>
            <w:tcBorders>
              <w:top w:val="nil"/>
              <w:left w:val="nil"/>
              <w:bottom w:val="single" w:color="auto" w:sz="4" w:space="0"/>
              <w:right w:val="single" w:color="auto" w:sz="4" w:space="0"/>
            </w:tcBorders>
            <w:vAlign w:val="center"/>
          </w:tcPr>
          <w:p w14:paraId="1C6D62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465" w:type="pct"/>
            <w:tcBorders>
              <w:top w:val="nil"/>
              <w:left w:val="nil"/>
              <w:bottom w:val="single" w:color="auto" w:sz="4" w:space="0"/>
              <w:right w:val="single" w:color="auto" w:sz="4" w:space="0"/>
            </w:tcBorders>
            <w:vAlign w:val="center"/>
          </w:tcPr>
          <w:p w14:paraId="49269E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农户对于农业保险政策还不够深入，投保量较少</w:t>
            </w:r>
          </w:p>
        </w:tc>
      </w:tr>
      <w:tr w14:paraId="03D8FE32">
        <w:tblPrEx>
          <w:tblCellMar>
            <w:top w:w="0" w:type="dxa"/>
            <w:left w:w="108" w:type="dxa"/>
            <w:bottom w:w="0" w:type="dxa"/>
            <w:right w:w="108" w:type="dxa"/>
          </w:tblCellMar>
        </w:tblPrEx>
        <w:trPr>
          <w:trHeight w:val="381" w:hRule="atLeast"/>
        </w:trPr>
        <w:tc>
          <w:tcPr>
            <w:tcW w:w="738" w:type="pct"/>
            <w:vMerge w:val="continue"/>
            <w:tcBorders>
              <w:top w:val="nil"/>
              <w:left w:val="single" w:color="auto" w:sz="4" w:space="0"/>
              <w:bottom w:val="single" w:color="auto" w:sz="4" w:space="0"/>
              <w:right w:val="single" w:color="auto" w:sz="4" w:space="0"/>
            </w:tcBorders>
            <w:vAlign w:val="center"/>
          </w:tcPr>
          <w:p w14:paraId="106AD3F9">
            <w:pPr>
              <w:spacing w:after="0" w:line="240" w:lineRule="auto"/>
              <w:rPr>
                <w:rFonts w:hint="eastAsia" w:ascii="宋体" w:hAnsi="宋体" w:eastAsia="宋体" w:cs="宋体"/>
                <w:b/>
                <w:bCs/>
                <w:color w:val="000000"/>
                <w:sz w:val="18"/>
                <w:szCs w:val="18"/>
                <w:lang w:eastAsia="zh-CN"/>
              </w:rPr>
            </w:pPr>
          </w:p>
        </w:tc>
        <w:tc>
          <w:tcPr>
            <w:tcW w:w="189" w:type="pct"/>
            <w:vMerge w:val="continue"/>
            <w:tcBorders>
              <w:top w:val="nil"/>
              <w:left w:val="single" w:color="auto" w:sz="4" w:space="0"/>
              <w:bottom w:val="single" w:color="auto" w:sz="4" w:space="0"/>
              <w:right w:val="single" w:color="auto" w:sz="4" w:space="0"/>
            </w:tcBorders>
            <w:vAlign w:val="center"/>
          </w:tcPr>
          <w:p w14:paraId="0FA0B2E6">
            <w:pPr>
              <w:spacing w:after="0" w:line="240" w:lineRule="auto"/>
              <w:rPr>
                <w:rFonts w:hint="eastAsia" w:ascii="宋体" w:hAnsi="宋体" w:eastAsia="宋体" w:cs="宋体"/>
                <w:color w:val="000000"/>
                <w:sz w:val="18"/>
                <w:szCs w:val="18"/>
                <w:lang w:eastAsia="zh-CN"/>
              </w:rPr>
            </w:pPr>
          </w:p>
        </w:tc>
        <w:tc>
          <w:tcPr>
            <w:tcW w:w="189" w:type="pct"/>
            <w:tcBorders>
              <w:top w:val="nil"/>
              <w:left w:val="nil"/>
              <w:bottom w:val="single" w:color="auto" w:sz="4" w:space="0"/>
              <w:right w:val="single" w:color="auto" w:sz="4" w:space="0"/>
            </w:tcBorders>
            <w:vAlign w:val="center"/>
          </w:tcPr>
          <w:p w14:paraId="34C884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01" w:type="pct"/>
            <w:tcBorders>
              <w:top w:val="nil"/>
              <w:left w:val="nil"/>
              <w:bottom w:val="single" w:color="auto" w:sz="4" w:space="0"/>
              <w:right w:val="single" w:color="auto" w:sz="4" w:space="0"/>
            </w:tcBorders>
            <w:vAlign w:val="center"/>
          </w:tcPr>
          <w:p w14:paraId="007AE8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经办机构县级分支机构覆盖率</w:t>
            </w:r>
          </w:p>
        </w:tc>
        <w:tc>
          <w:tcPr>
            <w:tcW w:w="337" w:type="pct"/>
            <w:tcBorders>
              <w:top w:val="nil"/>
              <w:left w:val="nil"/>
              <w:bottom w:val="single" w:color="auto" w:sz="4" w:space="0"/>
              <w:right w:val="single" w:color="auto" w:sz="4" w:space="0"/>
            </w:tcBorders>
            <w:vAlign w:val="center"/>
          </w:tcPr>
          <w:p w14:paraId="7484C2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227" w:type="pct"/>
            <w:tcBorders>
              <w:top w:val="nil"/>
              <w:left w:val="nil"/>
              <w:bottom w:val="single" w:color="auto" w:sz="4" w:space="0"/>
              <w:right w:val="single" w:color="auto" w:sz="4" w:space="0"/>
            </w:tcBorders>
            <w:vAlign w:val="center"/>
          </w:tcPr>
          <w:p w14:paraId="293530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2" w:type="pct"/>
            <w:tcBorders>
              <w:top w:val="nil"/>
              <w:left w:val="nil"/>
              <w:bottom w:val="single" w:color="auto" w:sz="4" w:space="0"/>
              <w:right w:val="single" w:color="auto" w:sz="4" w:space="0"/>
            </w:tcBorders>
            <w:vAlign w:val="center"/>
          </w:tcPr>
          <w:p w14:paraId="27E6DA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17" w:type="pct"/>
            <w:tcBorders>
              <w:top w:val="nil"/>
              <w:left w:val="nil"/>
              <w:bottom w:val="single" w:color="auto" w:sz="4" w:space="0"/>
              <w:right w:val="single" w:color="auto" w:sz="4" w:space="0"/>
            </w:tcBorders>
            <w:vAlign w:val="center"/>
          </w:tcPr>
          <w:p w14:paraId="62B65D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17" w:type="pct"/>
            <w:tcBorders>
              <w:top w:val="nil"/>
              <w:left w:val="nil"/>
              <w:bottom w:val="single" w:color="auto" w:sz="4" w:space="0"/>
              <w:right w:val="single" w:color="auto" w:sz="4" w:space="0"/>
            </w:tcBorders>
            <w:vAlign w:val="center"/>
          </w:tcPr>
          <w:p w14:paraId="6E0834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670" w:type="pct"/>
            <w:tcBorders>
              <w:top w:val="nil"/>
              <w:left w:val="nil"/>
              <w:bottom w:val="single" w:color="auto" w:sz="4" w:space="0"/>
              <w:right w:val="single" w:color="auto" w:sz="4" w:space="0"/>
            </w:tcBorders>
            <w:vAlign w:val="center"/>
          </w:tcPr>
          <w:p w14:paraId="182701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43" w:type="pct"/>
            <w:tcBorders>
              <w:top w:val="nil"/>
              <w:left w:val="nil"/>
              <w:bottom w:val="single" w:color="auto" w:sz="4" w:space="0"/>
              <w:right w:val="single" w:color="auto" w:sz="4" w:space="0"/>
            </w:tcBorders>
            <w:vAlign w:val="center"/>
          </w:tcPr>
          <w:p w14:paraId="2F96AF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52" w:type="pct"/>
            <w:tcBorders>
              <w:top w:val="nil"/>
              <w:left w:val="nil"/>
              <w:bottom w:val="single" w:color="auto" w:sz="4" w:space="0"/>
              <w:right w:val="single" w:color="auto" w:sz="4" w:space="0"/>
            </w:tcBorders>
            <w:vAlign w:val="center"/>
          </w:tcPr>
          <w:p w14:paraId="7EBFD9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53" w:type="pct"/>
            <w:tcBorders>
              <w:top w:val="nil"/>
              <w:left w:val="nil"/>
              <w:bottom w:val="single" w:color="auto" w:sz="4" w:space="0"/>
              <w:right w:val="single" w:color="auto" w:sz="4" w:space="0"/>
            </w:tcBorders>
            <w:vAlign w:val="center"/>
          </w:tcPr>
          <w:p w14:paraId="7875F9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465" w:type="pct"/>
            <w:tcBorders>
              <w:top w:val="nil"/>
              <w:left w:val="nil"/>
              <w:bottom w:val="single" w:color="auto" w:sz="4" w:space="0"/>
              <w:right w:val="single" w:color="auto" w:sz="4" w:space="0"/>
            </w:tcBorders>
            <w:vAlign w:val="center"/>
          </w:tcPr>
          <w:p w14:paraId="6E10AF7C">
            <w:pPr>
              <w:spacing w:after="0" w:line="240" w:lineRule="auto"/>
              <w:jc w:val="center"/>
              <w:rPr>
                <w:rFonts w:hint="eastAsia" w:ascii="宋体" w:hAnsi="宋体" w:eastAsia="宋体" w:cs="宋体"/>
                <w:color w:val="000000"/>
                <w:sz w:val="18"/>
                <w:szCs w:val="18"/>
                <w:lang w:eastAsia="zh-CN"/>
              </w:rPr>
            </w:pPr>
          </w:p>
        </w:tc>
      </w:tr>
      <w:tr w14:paraId="136CFE99">
        <w:tblPrEx>
          <w:tblCellMar>
            <w:top w:w="0" w:type="dxa"/>
            <w:left w:w="108" w:type="dxa"/>
            <w:bottom w:w="0" w:type="dxa"/>
            <w:right w:w="108" w:type="dxa"/>
          </w:tblCellMar>
        </w:tblPrEx>
        <w:trPr>
          <w:trHeight w:val="381" w:hRule="atLeast"/>
        </w:trPr>
        <w:tc>
          <w:tcPr>
            <w:tcW w:w="738" w:type="pct"/>
            <w:vMerge w:val="continue"/>
            <w:tcBorders>
              <w:top w:val="nil"/>
              <w:left w:val="single" w:color="auto" w:sz="4" w:space="0"/>
              <w:bottom w:val="single" w:color="auto" w:sz="4" w:space="0"/>
              <w:right w:val="single" w:color="auto" w:sz="4" w:space="0"/>
            </w:tcBorders>
            <w:vAlign w:val="center"/>
          </w:tcPr>
          <w:p w14:paraId="369F8988">
            <w:pPr>
              <w:spacing w:after="0" w:line="240" w:lineRule="auto"/>
              <w:rPr>
                <w:rFonts w:hint="eastAsia" w:ascii="宋体" w:hAnsi="宋体" w:eastAsia="宋体" w:cs="宋体"/>
                <w:b/>
                <w:bCs/>
                <w:color w:val="000000"/>
                <w:sz w:val="18"/>
                <w:szCs w:val="18"/>
                <w:lang w:eastAsia="zh-CN"/>
              </w:rPr>
            </w:pPr>
          </w:p>
        </w:tc>
        <w:tc>
          <w:tcPr>
            <w:tcW w:w="189" w:type="pct"/>
            <w:vMerge w:val="restart"/>
            <w:tcBorders>
              <w:top w:val="nil"/>
              <w:left w:val="single" w:color="auto" w:sz="4" w:space="0"/>
              <w:bottom w:val="single" w:color="auto" w:sz="4" w:space="0"/>
              <w:right w:val="single" w:color="auto" w:sz="4" w:space="0"/>
            </w:tcBorders>
            <w:vAlign w:val="center"/>
          </w:tcPr>
          <w:p w14:paraId="65FDBF1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9" w:type="pct"/>
            <w:tcBorders>
              <w:top w:val="nil"/>
              <w:left w:val="nil"/>
              <w:bottom w:val="single" w:color="auto" w:sz="4" w:space="0"/>
              <w:right w:val="single" w:color="auto" w:sz="4" w:space="0"/>
            </w:tcBorders>
            <w:vAlign w:val="center"/>
          </w:tcPr>
          <w:p w14:paraId="6A4B9A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01" w:type="pct"/>
            <w:tcBorders>
              <w:top w:val="nil"/>
              <w:left w:val="nil"/>
              <w:bottom w:val="single" w:color="auto" w:sz="4" w:space="0"/>
              <w:right w:val="single" w:color="auto" w:sz="4" w:space="0"/>
            </w:tcBorders>
            <w:vAlign w:val="center"/>
          </w:tcPr>
          <w:p w14:paraId="27C1DB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承保理赔公示率</w:t>
            </w:r>
          </w:p>
        </w:tc>
        <w:tc>
          <w:tcPr>
            <w:tcW w:w="337" w:type="pct"/>
            <w:tcBorders>
              <w:top w:val="nil"/>
              <w:left w:val="nil"/>
              <w:bottom w:val="single" w:color="auto" w:sz="4" w:space="0"/>
              <w:right w:val="single" w:color="auto" w:sz="4" w:space="0"/>
            </w:tcBorders>
            <w:vAlign w:val="center"/>
          </w:tcPr>
          <w:p w14:paraId="0CDBBD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227" w:type="pct"/>
            <w:tcBorders>
              <w:top w:val="nil"/>
              <w:left w:val="nil"/>
              <w:bottom w:val="single" w:color="auto" w:sz="4" w:space="0"/>
              <w:right w:val="single" w:color="auto" w:sz="4" w:space="0"/>
            </w:tcBorders>
            <w:vAlign w:val="center"/>
          </w:tcPr>
          <w:p w14:paraId="727494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2" w:type="pct"/>
            <w:tcBorders>
              <w:top w:val="nil"/>
              <w:left w:val="nil"/>
              <w:bottom w:val="single" w:color="auto" w:sz="4" w:space="0"/>
              <w:right w:val="single" w:color="auto" w:sz="4" w:space="0"/>
            </w:tcBorders>
            <w:vAlign w:val="center"/>
          </w:tcPr>
          <w:p w14:paraId="05EF34E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17" w:type="pct"/>
            <w:tcBorders>
              <w:top w:val="nil"/>
              <w:left w:val="nil"/>
              <w:bottom w:val="single" w:color="auto" w:sz="4" w:space="0"/>
              <w:right w:val="single" w:color="auto" w:sz="4" w:space="0"/>
            </w:tcBorders>
            <w:vAlign w:val="center"/>
          </w:tcPr>
          <w:p w14:paraId="0526F5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17" w:type="pct"/>
            <w:tcBorders>
              <w:top w:val="nil"/>
              <w:left w:val="nil"/>
              <w:bottom w:val="single" w:color="auto" w:sz="4" w:space="0"/>
              <w:right w:val="single" w:color="auto" w:sz="4" w:space="0"/>
            </w:tcBorders>
            <w:vAlign w:val="center"/>
          </w:tcPr>
          <w:p w14:paraId="49A35C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670" w:type="pct"/>
            <w:tcBorders>
              <w:top w:val="nil"/>
              <w:left w:val="nil"/>
              <w:bottom w:val="single" w:color="auto" w:sz="4" w:space="0"/>
              <w:right w:val="single" w:color="auto" w:sz="4" w:space="0"/>
            </w:tcBorders>
            <w:vAlign w:val="center"/>
          </w:tcPr>
          <w:p w14:paraId="72B5CA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43" w:type="pct"/>
            <w:tcBorders>
              <w:top w:val="nil"/>
              <w:left w:val="nil"/>
              <w:bottom w:val="single" w:color="auto" w:sz="4" w:space="0"/>
              <w:right w:val="single" w:color="auto" w:sz="4" w:space="0"/>
            </w:tcBorders>
            <w:vAlign w:val="center"/>
          </w:tcPr>
          <w:p w14:paraId="23414E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52" w:type="pct"/>
            <w:tcBorders>
              <w:top w:val="nil"/>
              <w:left w:val="nil"/>
              <w:bottom w:val="single" w:color="auto" w:sz="4" w:space="0"/>
              <w:right w:val="single" w:color="auto" w:sz="4" w:space="0"/>
            </w:tcBorders>
            <w:vAlign w:val="center"/>
          </w:tcPr>
          <w:p w14:paraId="2093F9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253" w:type="pct"/>
            <w:tcBorders>
              <w:top w:val="nil"/>
              <w:left w:val="nil"/>
              <w:bottom w:val="single" w:color="auto" w:sz="4" w:space="0"/>
              <w:right w:val="single" w:color="auto" w:sz="4" w:space="0"/>
            </w:tcBorders>
            <w:vAlign w:val="center"/>
          </w:tcPr>
          <w:p w14:paraId="1B18DA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465" w:type="pct"/>
            <w:tcBorders>
              <w:top w:val="nil"/>
              <w:left w:val="nil"/>
              <w:bottom w:val="single" w:color="auto" w:sz="4" w:space="0"/>
              <w:right w:val="single" w:color="auto" w:sz="4" w:space="0"/>
            </w:tcBorders>
            <w:vAlign w:val="center"/>
          </w:tcPr>
          <w:p w14:paraId="2BF923A3">
            <w:pPr>
              <w:spacing w:after="0" w:line="240" w:lineRule="auto"/>
              <w:jc w:val="center"/>
              <w:rPr>
                <w:rFonts w:hint="eastAsia" w:ascii="宋体" w:hAnsi="宋体" w:eastAsia="宋体" w:cs="宋体"/>
                <w:color w:val="000000"/>
                <w:sz w:val="18"/>
                <w:szCs w:val="18"/>
                <w:lang w:eastAsia="zh-CN"/>
              </w:rPr>
            </w:pPr>
          </w:p>
        </w:tc>
      </w:tr>
      <w:tr w14:paraId="59F7F003">
        <w:tblPrEx>
          <w:tblCellMar>
            <w:top w:w="0" w:type="dxa"/>
            <w:left w:w="108" w:type="dxa"/>
            <w:bottom w:w="0" w:type="dxa"/>
            <w:right w:w="108" w:type="dxa"/>
          </w:tblCellMar>
        </w:tblPrEx>
        <w:trPr>
          <w:trHeight w:val="381" w:hRule="atLeast"/>
        </w:trPr>
        <w:tc>
          <w:tcPr>
            <w:tcW w:w="738" w:type="pct"/>
            <w:vMerge w:val="continue"/>
            <w:tcBorders>
              <w:top w:val="nil"/>
              <w:left w:val="single" w:color="auto" w:sz="4" w:space="0"/>
              <w:bottom w:val="single" w:color="auto" w:sz="4" w:space="0"/>
              <w:right w:val="single" w:color="auto" w:sz="4" w:space="0"/>
            </w:tcBorders>
            <w:vAlign w:val="center"/>
          </w:tcPr>
          <w:p w14:paraId="2F67F6E9">
            <w:pPr>
              <w:spacing w:after="0" w:line="240" w:lineRule="auto"/>
              <w:rPr>
                <w:rFonts w:hint="eastAsia" w:ascii="宋体" w:hAnsi="宋体" w:eastAsia="宋体" w:cs="宋体"/>
                <w:b/>
                <w:bCs/>
                <w:color w:val="000000"/>
                <w:sz w:val="18"/>
                <w:szCs w:val="18"/>
                <w:lang w:eastAsia="zh-CN"/>
              </w:rPr>
            </w:pPr>
          </w:p>
        </w:tc>
        <w:tc>
          <w:tcPr>
            <w:tcW w:w="189" w:type="pct"/>
            <w:vMerge w:val="continue"/>
            <w:tcBorders>
              <w:top w:val="nil"/>
              <w:left w:val="single" w:color="auto" w:sz="4" w:space="0"/>
              <w:bottom w:val="single" w:color="auto" w:sz="4" w:space="0"/>
              <w:right w:val="single" w:color="auto" w:sz="4" w:space="0"/>
            </w:tcBorders>
            <w:vAlign w:val="center"/>
          </w:tcPr>
          <w:p w14:paraId="571F967C">
            <w:pPr>
              <w:spacing w:after="0" w:line="240" w:lineRule="auto"/>
              <w:rPr>
                <w:rFonts w:hint="eastAsia" w:ascii="宋体" w:hAnsi="宋体" w:eastAsia="宋体" w:cs="宋体"/>
                <w:color w:val="000000"/>
                <w:sz w:val="18"/>
                <w:szCs w:val="18"/>
                <w:lang w:eastAsia="zh-CN"/>
              </w:rPr>
            </w:pPr>
          </w:p>
        </w:tc>
        <w:tc>
          <w:tcPr>
            <w:tcW w:w="189" w:type="pct"/>
            <w:tcBorders>
              <w:top w:val="nil"/>
              <w:left w:val="nil"/>
              <w:bottom w:val="single" w:color="auto" w:sz="4" w:space="0"/>
              <w:right w:val="single" w:color="auto" w:sz="4" w:space="0"/>
            </w:tcBorders>
            <w:vAlign w:val="center"/>
          </w:tcPr>
          <w:p w14:paraId="257F8C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01" w:type="pct"/>
            <w:tcBorders>
              <w:top w:val="nil"/>
              <w:left w:val="nil"/>
              <w:bottom w:val="single" w:color="auto" w:sz="4" w:space="0"/>
              <w:right w:val="single" w:color="auto" w:sz="4" w:space="0"/>
            </w:tcBorders>
            <w:vAlign w:val="center"/>
          </w:tcPr>
          <w:p w14:paraId="7E9D29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w:t>
            </w:r>
          </w:p>
        </w:tc>
        <w:tc>
          <w:tcPr>
            <w:tcW w:w="337" w:type="pct"/>
            <w:tcBorders>
              <w:top w:val="nil"/>
              <w:left w:val="nil"/>
              <w:bottom w:val="single" w:color="auto" w:sz="4" w:space="0"/>
              <w:right w:val="single" w:color="auto" w:sz="4" w:space="0"/>
            </w:tcBorders>
            <w:vAlign w:val="center"/>
          </w:tcPr>
          <w:p w14:paraId="43A7CBC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227" w:type="pct"/>
            <w:tcBorders>
              <w:top w:val="nil"/>
              <w:left w:val="nil"/>
              <w:bottom w:val="single" w:color="auto" w:sz="4" w:space="0"/>
              <w:right w:val="single" w:color="auto" w:sz="4" w:space="0"/>
            </w:tcBorders>
            <w:vAlign w:val="center"/>
          </w:tcPr>
          <w:p w14:paraId="71560B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402" w:type="pct"/>
            <w:tcBorders>
              <w:top w:val="nil"/>
              <w:left w:val="nil"/>
              <w:bottom w:val="single" w:color="auto" w:sz="4" w:space="0"/>
              <w:right w:val="single" w:color="auto" w:sz="4" w:space="0"/>
            </w:tcBorders>
            <w:vAlign w:val="center"/>
          </w:tcPr>
          <w:p w14:paraId="014124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=98.6%</w:t>
            </w:r>
          </w:p>
        </w:tc>
        <w:tc>
          <w:tcPr>
            <w:tcW w:w="317" w:type="pct"/>
            <w:tcBorders>
              <w:top w:val="nil"/>
              <w:left w:val="nil"/>
              <w:bottom w:val="single" w:color="auto" w:sz="4" w:space="0"/>
              <w:right w:val="single" w:color="auto" w:sz="4" w:space="0"/>
            </w:tcBorders>
            <w:vAlign w:val="center"/>
          </w:tcPr>
          <w:p w14:paraId="18CCFB9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w:t>
            </w:r>
          </w:p>
        </w:tc>
        <w:tc>
          <w:tcPr>
            <w:tcW w:w="317" w:type="pct"/>
            <w:tcBorders>
              <w:top w:val="nil"/>
              <w:left w:val="nil"/>
              <w:bottom w:val="single" w:color="auto" w:sz="4" w:space="0"/>
              <w:right w:val="single" w:color="auto" w:sz="4" w:space="0"/>
            </w:tcBorders>
            <w:vAlign w:val="center"/>
          </w:tcPr>
          <w:p w14:paraId="6B1DCC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670" w:type="pct"/>
            <w:tcBorders>
              <w:top w:val="nil"/>
              <w:left w:val="nil"/>
              <w:bottom w:val="single" w:color="auto" w:sz="4" w:space="0"/>
              <w:right w:val="single" w:color="auto" w:sz="4" w:space="0"/>
            </w:tcBorders>
            <w:vAlign w:val="center"/>
          </w:tcPr>
          <w:p w14:paraId="7B085B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43" w:type="pct"/>
            <w:tcBorders>
              <w:top w:val="nil"/>
              <w:left w:val="nil"/>
              <w:bottom w:val="single" w:color="auto" w:sz="4" w:space="0"/>
              <w:right w:val="single" w:color="auto" w:sz="4" w:space="0"/>
            </w:tcBorders>
            <w:vAlign w:val="center"/>
          </w:tcPr>
          <w:p w14:paraId="4BDE33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52" w:type="pct"/>
            <w:tcBorders>
              <w:top w:val="nil"/>
              <w:left w:val="nil"/>
              <w:bottom w:val="single" w:color="auto" w:sz="4" w:space="0"/>
              <w:right w:val="single" w:color="auto" w:sz="4" w:space="0"/>
            </w:tcBorders>
            <w:vAlign w:val="center"/>
          </w:tcPr>
          <w:p w14:paraId="24006F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253" w:type="pct"/>
            <w:tcBorders>
              <w:top w:val="nil"/>
              <w:left w:val="nil"/>
              <w:bottom w:val="single" w:color="auto" w:sz="4" w:space="0"/>
              <w:right w:val="single" w:color="auto" w:sz="4" w:space="0"/>
            </w:tcBorders>
            <w:vAlign w:val="center"/>
          </w:tcPr>
          <w:p w14:paraId="3830D6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465" w:type="pct"/>
            <w:tcBorders>
              <w:top w:val="nil"/>
              <w:left w:val="nil"/>
              <w:bottom w:val="single" w:color="auto" w:sz="4" w:space="0"/>
              <w:right w:val="single" w:color="auto" w:sz="4" w:space="0"/>
            </w:tcBorders>
            <w:vAlign w:val="center"/>
          </w:tcPr>
          <w:p w14:paraId="16B871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少数民族农户比较多，育肥猪投保量少</w:t>
            </w:r>
          </w:p>
        </w:tc>
      </w:tr>
      <w:tr w14:paraId="609E2FF3">
        <w:tblPrEx>
          <w:tblCellMar>
            <w:top w:w="0" w:type="dxa"/>
            <w:left w:w="108" w:type="dxa"/>
            <w:bottom w:w="0" w:type="dxa"/>
            <w:right w:w="108" w:type="dxa"/>
          </w:tblCellMar>
        </w:tblPrEx>
        <w:trPr>
          <w:trHeight w:val="381" w:hRule="atLeast"/>
        </w:trPr>
        <w:tc>
          <w:tcPr>
            <w:tcW w:w="1416" w:type="pct"/>
            <w:gridSpan w:val="4"/>
            <w:tcBorders>
              <w:top w:val="single" w:color="auto" w:sz="4" w:space="0"/>
              <w:left w:val="single" w:color="auto" w:sz="4" w:space="0"/>
              <w:bottom w:val="single" w:color="auto" w:sz="4" w:space="0"/>
              <w:right w:val="nil"/>
            </w:tcBorders>
            <w:vAlign w:val="center"/>
          </w:tcPr>
          <w:p w14:paraId="0E8884B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337" w:type="pct"/>
            <w:tcBorders>
              <w:top w:val="nil"/>
              <w:left w:val="single" w:color="auto" w:sz="4" w:space="0"/>
              <w:bottom w:val="single" w:color="auto" w:sz="4" w:space="0"/>
              <w:right w:val="single" w:color="auto" w:sz="4" w:space="0"/>
            </w:tcBorders>
            <w:vAlign w:val="center"/>
          </w:tcPr>
          <w:p w14:paraId="4C3122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27" w:type="pct"/>
            <w:tcBorders>
              <w:top w:val="nil"/>
              <w:left w:val="nil"/>
              <w:bottom w:val="single" w:color="auto" w:sz="4" w:space="0"/>
              <w:right w:val="single" w:color="auto" w:sz="4" w:space="0"/>
            </w:tcBorders>
            <w:vAlign w:val="center"/>
          </w:tcPr>
          <w:p w14:paraId="537F36CC">
            <w:pPr>
              <w:spacing w:after="0" w:line="240" w:lineRule="auto"/>
              <w:rPr>
                <w:rFonts w:hint="eastAsia" w:ascii="宋体" w:hAnsi="宋体" w:eastAsia="宋体" w:cs="宋体"/>
                <w:b/>
                <w:bCs/>
                <w:color w:val="000000"/>
                <w:sz w:val="18"/>
                <w:szCs w:val="18"/>
                <w:lang w:eastAsia="zh-CN"/>
              </w:rPr>
            </w:pPr>
          </w:p>
        </w:tc>
        <w:tc>
          <w:tcPr>
            <w:tcW w:w="402" w:type="pct"/>
            <w:tcBorders>
              <w:top w:val="nil"/>
              <w:left w:val="nil"/>
              <w:bottom w:val="single" w:color="auto" w:sz="4" w:space="0"/>
              <w:right w:val="single" w:color="auto" w:sz="4" w:space="0"/>
            </w:tcBorders>
            <w:vAlign w:val="center"/>
          </w:tcPr>
          <w:p w14:paraId="3A509403">
            <w:pPr>
              <w:spacing w:after="0" w:line="240" w:lineRule="auto"/>
              <w:jc w:val="center"/>
              <w:rPr>
                <w:rFonts w:hint="eastAsia" w:ascii="宋体" w:hAnsi="宋体" w:eastAsia="宋体" w:cs="宋体"/>
                <w:color w:val="000000"/>
                <w:sz w:val="18"/>
                <w:szCs w:val="18"/>
                <w:lang w:eastAsia="zh-CN"/>
              </w:rPr>
            </w:pPr>
          </w:p>
        </w:tc>
        <w:tc>
          <w:tcPr>
            <w:tcW w:w="317" w:type="pct"/>
            <w:tcBorders>
              <w:top w:val="nil"/>
              <w:left w:val="nil"/>
              <w:bottom w:val="single" w:color="auto" w:sz="4" w:space="0"/>
              <w:right w:val="single" w:color="auto" w:sz="4" w:space="0"/>
            </w:tcBorders>
            <w:vAlign w:val="center"/>
          </w:tcPr>
          <w:p w14:paraId="028BB590">
            <w:pPr>
              <w:spacing w:after="0" w:line="240" w:lineRule="auto"/>
              <w:jc w:val="center"/>
              <w:rPr>
                <w:rFonts w:hint="eastAsia" w:ascii="宋体" w:hAnsi="宋体" w:eastAsia="宋体" w:cs="宋体"/>
                <w:color w:val="000000"/>
                <w:sz w:val="18"/>
                <w:szCs w:val="18"/>
                <w:lang w:eastAsia="zh-CN"/>
              </w:rPr>
            </w:pPr>
          </w:p>
        </w:tc>
        <w:tc>
          <w:tcPr>
            <w:tcW w:w="317" w:type="pct"/>
            <w:tcBorders>
              <w:top w:val="nil"/>
              <w:left w:val="nil"/>
              <w:bottom w:val="single" w:color="auto" w:sz="4" w:space="0"/>
              <w:right w:val="single" w:color="auto" w:sz="4" w:space="0"/>
            </w:tcBorders>
            <w:vAlign w:val="center"/>
          </w:tcPr>
          <w:p w14:paraId="1523F5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86.80分</w:t>
            </w:r>
          </w:p>
        </w:tc>
        <w:tc>
          <w:tcPr>
            <w:tcW w:w="670" w:type="pct"/>
            <w:tcBorders>
              <w:top w:val="nil"/>
              <w:left w:val="nil"/>
              <w:bottom w:val="single" w:color="auto" w:sz="4" w:space="0"/>
              <w:right w:val="single" w:color="auto" w:sz="4" w:space="0"/>
            </w:tcBorders>
            <w:vAlign w:val="center"/>
          </w:tcPr>
          <w:p w14:paraId="73DA317B">
            <w:pPr>
              <w:spacing w:after="0" w:line="240" w:lineRule="auto"/>
              <w:rPr>
                <w:rFonts w:hint="eastAsia" w:ascii="宋体" w:hAnsi="宋体" w:eastAsia="宋体" w:cs="宋体"/>
                <w:color w:val="000000"/>
                <w:sz w:val="18"/>
                <w:szCs w:val="18"/>
                <w:lang w:eastAsia="zh-CN"/>
              </w:rPr>
            </w:pPr>
          </w:p>
        </w:tc>
        <w:tc>
          <w:tcPr>
            <w:tcW w:w="243" w:type="pct"/>
            <w:tcBorders>
              <w:top w:val="nil"/>
              <w:left w:val="nil"/>
              <w:bottom w:val="single" w:color="auto" w:sz="4" w:space="0"/>
              <w:right w:val="single" w:color="auto" w:sz="4" w:space="0"/>
            </w:tcBorders>
            <w:vAlign w:val="center"/>
          </w:tcPr>
          <w:p w14:paraId="7A6F06B6">
            <w:pPr>
              <w:spacing w:after="0" w:line="240" w:lineRule="auto"/>
              <w:rPr>
                <w:rFonts w:hint="eastAsia" w:ascii="宋体" w:hAnsi="宋体" w:eastAsia="宋体" w:cs="宋体"/>
                <w:color w:val="000000"/>
                <w:sz w:val="18"/>
                <w:szCs w:val="18"/>
                <w:lang w:eastAsia="zh-CN"/>
              </w:rPr>
            </w:pPr>
          </w:p>
        </w:tc>
        <w:tc>
          <w:tcPr>
            <w:tcW w:w="352" w:type="pct"/>
            <w:tcBorders>
              <w:top w:val="nil"/>
              <w:left w:val="nil"/>
              <w:bottom w:val="single" w:color="auto" w:sz="4" w:space="0"/>
              <w:right w:val="single" w:color="auto" w:sz="4" w:space="0"/>
            </w:tcBorders>
            <w:vAlign w:val="center"/>
          </w:tcPr>
          <w:p w14:paraId="0421A2B7">
            <w:pPr>
              <w:spacing w:after="0" w:line="240" w:lineRule="auto"/>
              <w:rPr>
                <w:rFonts w:hint="eastAsia" w:ascii="宋体" w:hAnsi="宋体" w:eastAsia="宋体" w:cs="宋体"/>
                <w:color w:val="000000"/>
                <w:sz w:val="18"/>
                <w:szCs w:val="18"/>
                <w:lang w:eastAsia="zh-CN"/>
              </w:rPr>
            </w:pPr>
          </w:p>
        </w:tc>
        <w:tc>
          <w:tcPr>
            <w:tcW w:w="253" w:type="pct"/>
            <w:tcBorders>
              <w:top w:val="nil"/>
              <w:left w:val="nil"/>
              <w:bottom w:val="single" w:color="auto" w:sz="4" w:space="0"/>
              <w:right w:val="single" w:color="auto" w:sz="4" w:space="0"/>
            </w:tcBorders>
            <w:vAlign w:val="center"/>
          </w:tcPr>
          <w:p w14:paraId="5D871448">
            <w:pPr>
              <w:spacing w:after="0" w:line="240" w:lineRule="auto"/>
              <w:rPr>
                <w:rFonts w:hint="eastAsia" w:ascii="宋体" w:hAnsi="宋体" w:eastAsia="宋体" w:cs="宋体"/>
                <w:color w:val="000000"/>
                <w:sz w:val="18"/>
                <w:szCs w:val="18"/>
                <w:lang w:eastAsia="zh-CN"/>
              </w:rPr>
            </w:pPr>
          </w:p>
        </w:tc>
        <w:tc>
          <w:tcPr>
            <w:tcW w:w="465" w:type="pct"/>
            <w:tcBorders>
              <w:top w:val="nil"/>
              <w:left w:val="nil"/>
              <w:bottom w:val="single" w:color="auto" w:sz="4" w:space="0"/>
              <w:right w:val="single" w:color="auto" w:sz="4" w:space="0"/>
            </w:tcBorders>
            <w:vAlign w:val="center"/>
          </w:tcPr>
          <w:p w14:paraId="00CCB25E">
            <w:pPr>
              <w:spacing w:after="0" w:line="240" w:lineRule="auto"/>
              <w:rPr>
                <w:rFonts w:hint="eastAsia" w:ascii="宋体" w:hAnsi="宋体" w:eastAsia="宋体" w:cs="宋体"/>
                <w:color w:val="000000"/>
                <w:sz w:val="18"/>
                <w:szCs w:val="18"/>
                <w:lang w:eastAsia="zh-CN"/>
              </w:rPr>
            </w:pPr>
          </w:p>
        </w:tc>
      </w:tr>
    </w:tbl>
    <w:p w14:paraId="16E32495">
      <w:pPr>
        <w:spacing w:after="0" w:line="240" w:lineRule="auto"/>
        <w:ind w:firstLine="640" w:firstLineChars="200"/>
        <w:jc w:val="both"/>
        <w:rPr>
          <w:rFonts w:ascii="仿宋_GB2312" w:eastAsia="仿宋_GB2312"/>
          <w:sz w:val="32"/>
          <w:szCs w:val="32"/>
          <w:lang w:eastAsia="zh-CN"/>
        </w:rPr>
      </w:pP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24"/>
        <w:gridCol w:w="756"/>
        <w:gridCol w:w="666"/>
        <w:gridCol w:w="846"/>
        <w:gridCol w:w="666"/>
        <w:gridCol w:w="666"/>
        <w:gridCol w:w="1229"/>
        <w:gridCol w:w="409"/>
        <w:gridCol w:w="625"/>
        <w:gridCol w:w="428"/>
        <w:gridCol w:w="850"/>
      </w:tblGrid>
      <w:tr w14:paraId="38C97DB5">
        <w:tblPrEx>
          <w:tblCellMar>
            <w:top w:w="0" w:type="dxa"/>
            <w:left w:w="108" w:type="dxa"/>
            <w:bottom w:w="0" w:type="dxa"/>
            <w:right w:w="108" w:type="dxa"/>
          </w:tblCellMar>
        </w:tblPrEx>
        <w:trPr>
          <w:trHeight w:val="408" w:hRule="atLeast"/>
        </w:trPr>
        <w:tc>
          <w:tcPr>
            <w:tcW w:w="5000" w:type="pct"/>
            <w:gridSpan w:val="14"/>
            <w:tcBorders>
              <w:top w:val="nil"/>
              <w:left w:val="nil"/>
              <w:bottom w:val="nil"/>
              <w:right w:val="nil"/>
            </w:tcBorders>
            <w:vAlign w:val="center"/>
          </w:tcPr>
          <w:p w14:paraId="0C8415B2">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10692063">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14DC02CD">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782EDDD3">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16D1ED8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02F3E9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2023年农业保险保费自治区级（第一批）</w:t>
            </w:r>
          </w:p>
        </w:tc>
      </w:tr>
      <w:tr w14:paraId="624D97E5">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7BAA9F1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636" w:type="pct"/>
            <w:gridSpan w:val="5"/>
            <w:tcBorders>
              <w:top w:val="single" w:color="auto" w:sz="4" w:space="0"/>
              <w:left w:val="nil"/>
              <w:bottom w:val="single" w:color="auto" w:sz="4" w:space="0"/>
              <w:right w:val="single" w:color="auto" w:sz="4" w:space="0"/>
            </w:tcBorders>
            <w:vAlign w:val="center"/>
          </w:tcPr>
          <w:p w14:paraId="353E48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712" w:type="pct"/>
            <w:gridSpan w:val="2"/>
            <w:tcBorders>
              <w:top w:val="single" w:color="auto" w:sz="4" w:space="0"/>
              <w:left w:val="nil"/>
              <w:bottom w:val="single" w:color="auto" w:sz="4" w:space="0"/>
              <w:right w:val="single" w:color="auto" w:sz="4" w:space="0"/>
            </w:tcBorders>
            <w:vAlign w:val="center"/>
          </w:tcPr>
          <w:p w14:paraId="105BC53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227" w:type="pct"/>
            <w:gridSpan w:val="5"/>
            <w:tcBorders>
              <w:top w:val="single" w:color="auto" w:sz="4" w:space="0"/>
              <w:left w:val="nil"/>
              <w:bottom w:val="single" w:color="auto" w:sz="4" w:space="0"/>
              <w:right w:val="single" w:color="auto" w:sz="4" w:space="0"/>
            </w:tcBorders>
            <w:vAlign w:val="center"/>
          </w:tcPr>
          <w:p w14:paraId="19064B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21FCE77D">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76DC6F7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50" w:type="pct"/>
            <w:gridSpan w:val="2"/>
            <w:tcBorders>
              <w:top w:val="single" w:color="auto" w:sz="4" w:space="0"/>
              <w:left w:val="nil"/>
              <w:bottom w:val="single" w:color="auto" w:sz="4" w:space="0"/>
              <w:right w:val="single" w:color="auto" w:sz="4" w:space="0"/>
            </w:tcBorders>
            <w:vAlign w:val="center"/>
          </w:tcPr>
          <w:p w14:paraId="72375C91">
            <w:pPr>
              <w:spacing w:after="0" w:line="240" w:lineRule="auto"/>
              <w:jc w:val="center"/>
              <w:rPr>
                <w:rFonts w:hint="eastAsia" w:ascii="宋体" w:hAnsi="宋体" w:eastAsia="宋体" w:cs="宋体"/>
                <w:b/>
                <w:bCs/>
                <w:color w:val="000000"/>
                <w:sz w:val="18"/>
                <w:szCs w:val="18"/>
                <w:lang w:eastAsia="zh-CN"/>
              </w:rPr>
            </w:pPr>
          </w:p>
        </w:tc>
        <w:tc>
          <w:tcPr>
            <w:tcW w:w="452" w:type="pct"/>
            <w:tcBorders>
              <w:top w:val="nil"/>
              <w:left w:val="nil"/>
              <w:bottom w:val="single" w:color="auto" w:sz="4" w:space="0"/>
              <w:right w:val="single" w:color="auto" w:sz="4" w:space="0"/>
            </w:tcBorders>
            <w:vAlign w:val="center"/>
          </w:tcPr>
          <w:p w14:paraId="111B08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634" w:type="pct"/>
            <w:gridSpan w:val="2"/>
            <w:tcBorders>
              <w:top w:val="single" w:color="auto" w:sz="4" w:space="0"/>
              <w:left w:val="nil"/>
              <w:bottom w:val="single" w:color="auto" w:sz="4" w:space="0"/>
              <w:right w:val="single" w:color="auto" w:sz="4" w:space="0"/>
            </w:tcBorders>
            <w:vAlign w:val="center"/>
          </w:tcPr>
          <w:p w14:paraId="74661AC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712" w:type="pct"/>
            <w:gridSpan w:val="2"/>
            <w:tcBorders>
              <w:top w:val="single" w:color="auto" w:sz="4" w:space="0"/>
              <w:left w:val="nil"/>
              <w:bottom w:val="single" w:color="auto" w:sz="4" w:space="0"/>
              <w:right w:val="single" w:color="auto" w:sz="4" w:space="0"/>
            </w:tcBorders>
            <w:vAlign w:val="center"/>
          </w:tcPr>
          <w:p w14:paraId="6D1017B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26" w:type="pct"/>
            <w:gridSpan w:val="2"/>
            <w:tcBorders>
              <w:top w:val="single" w:color="auto" w:sz="4" w:space="0"/>
              <w:left w:val="nil"/>
              <w:bottom w:val="single" w:color="auto" w:sz="4" w:space="0"/>
              <w:right w:val="single" w:color="auto" w:sz="4" w:space="0"/>
            </w:tcBorders>
            <w:vAlign w:val="center"/>
          </w:tcPr>
          <w:p w14:paraId="6F90A2D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679" w:type="pct"/>
            <w:gridSpan w:val="2"/>
            <w:tcBorders>
              <w:top w:val="single" w:color="auto" w:sz="4" w:space="0"/>
              <w:left w:val="nil"/>
              <w:bottom w:val="single" w:color="auto" w:sz="4" w:space="0"/>
              <w:right w:val="single" w:color="auto" w:sz="4" w:space="0"/>
            </w:tcBorders>
            <w:vAlign w:val="center"/>
          </w:tcPr>
          <w:p w14:paraId="2EEDDD0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23" w:type="pct"/>
            <w:tcBorders>
              <w:top w:val="nil"/>
              <w:left w:val="nil"/>
              <w:bottom w:val="single" w:color="auto" w:sz="4" w:space="0"/>
              <w:right w:val="single" w:color="auto" w:sz="4" w:space="0"/>
            </w:tcBorders>
            <w:vAlign w:val="center"/>
          </w:tcPr>
          <w:p w14:paraId="228163A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628911DF">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660E179A">
            <w:pPr>
              <w:spacing w:after="0" w:line="240" w:lineRule="auto"/>
              <w:rPr>
                <w:rFonts w:hint="eastAsia" w:ascii="宋体" w:hAnsi="宋体" w:eastAsia="宋体" w:cs="宋体"/>
                <w:b/>
                <w:bCs/>
                <w:color w:val="000000"/>
                <w:sz w:val="18"/>
                <w:szCs w:val="18"/>
                <w:lang w:eastAsia="zh-CN"/>
              </w:rPr>
            </w:pPr>
          </w:p>
        </w:tc>
        <w:tc>
          <w:tcPr>
            <w:tcW w:w="550" w:type="pct"/>
            <w:gridSpan w:val="2"/>
            <w:tcBorders>
              <w:top w:val="single" w:color="auto" w:sz="4" w:space="0"/>
              <w:left w:val="nil"/>
              <w:bottom w:val="single" w:color="auto" w:sz="4" w:space="0"/>
              <w:right w:val="single" w:color="auto" w:sz="4" w:space="0"/>
            </w:tcBorders>
            <w:vAlign w:val="center"/>
          </w:tcPr>
          <w:p w14:paraId="3DD358F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452" w:type="pct"/>
            <w:tcBorders>
              <w:top w:val="nil"/>
              <w:left w:val="nil"/>
              <w:bottom w:val="single" w:color="auto" w:sz="4" w:space="0"/>
              <w:right w:val="single" w:color="auto" w:sz="4" w:space="0"/>
            </w:tcBorders>
            <w:vAlign w:val="center"/>
          </w:tcPr>
          <w:p w14:paraId="77C97D2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282.03</w:t>
            </w:r>
          </w:p>
        </w:tc>
        <w:tc>
          <w:tcPr>
            <w:tcW w:w="634" w:type="pct"/>
            <w:gridSpan w:val="2"/>
            <w:tcBorders>
              <w:top w:val="single" w:color="auto" w:sz="4" w:space="0"/>
              <w:left w:val="nil"/>
              <w:bottom w:val="single" w:color="auto" w:sz="4" w:space="0"/>
              <w:right w:val="single" w:color="auto" w:sz="4" w:space="0"/>
            </w:tcBorders>
            <w:vAlign w:val="center"/>
          </w:tcPr>
          <w:p w14:paraId="7FBD0E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282.03</w:t>
            </w:r>
          </w:p>
        </w:tc>
        <w:tc>
          <w:tcPr>
            <w:tcW w:w="712" w:type="pct"/>
            <w:gridSpan w:val="2"/>
            <w:tcBorders>
              <w:top w:val="single" w:color="auto" w:sz="4" w:space="0"/>
              <w:left w:val="nil"/>
              <w:bottom w:val="single" w:color="auto" w:sz="4" w:space="0"/>
              <w:right w:val="single" w:color="auto" w:sz="4" w:space="0"/>
            </w:tcBorders>
            <w:vAlign w:val="center"/>
          </w:tcPr>
          <w:p w14:paraId="68BCFA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282.03</w:t>
            </w:r>
          </w:p>
        </w:tc>
        <w:tc>
          <w:tcPr>
            <w:tcW w:w="1026" w:type="pct"/>
            <w:gridSpan w:val="2"/>
            <w:tcBorders>
              <w:top w:val="single" w:color="auto" w:sz="4" w:space="0"/>
              <w:left w:val="nil"/>
              <w:bottom w:val="single" w:color="auto" w:sz="4" w:space="0"/>
              <w:right w:val="single" w:color="auto" w:sz="4" w:space="0"/>
            </w:tcBorders>
            <w:vAlign w:val="center"/>
          </w:tcPr>
          <w:p w14:paraId="3DA62D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79" w:type="pct"/>
            <w:gridSpan w:val="2"/>
            <w:tcBorders>
              <w:top w:val="single" w:color="auto" w:sz="4" w:space="0"/>
              <w:left w:val="nil"/>
              <w:bottom w:val="single" w:color="auto" w:sz="4" w:space="0"/>
              <w:right w:val="single" w:color="auto" w:sz="4" w:space="0"/>
            </w:tcBorders>
            <w:vAlign w:val="center"/>
          </w:tcPr>
          <w:p w14:paraId="341108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23" w:type="pct"/>
            <w:tcBorders>
              <w:top w:val="nil"/>
              <w:left w:val="nil"/>
              <w:bottom w:val="single" w:color="auto" w:sz="4" w:space="0"/>
              <w:right w:val="single" w:color="auto" w:sz="4" w:space="0"/>
            </w:tcBorders>
            <w:vAlign w:val="center"/>
          </w:tcPr>
          <w:p w14:paraId="26358A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69F0C4F4">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3C88EA0F">
            <w:pPr>
              <w:spacing w:after="0" w:line="240" w:lineRule="auto"/>
              <w:rPr>
                <w:rFonts w:hint="eastAsia" w:ascii="宋体" w:hAnsi="宋体" w:eastAsia="宋体" w:cs="宋体"/>
                <w:b/>
                <w:bCs/>
                <w:color w:val="000000"/>
                <w:sz w:val="18"/>
                <w:szCs w:val="18"/>
                <w:lang w:eastAsia="zh-CN"/>
              </w:rPr>
            </w:pPr>
          </w:p>
        </w:tc>
        <w:tc>
          <w:tcPr>
            <w:tcW w:w="550" w:type="pct"/>
            <w:gridSpan w:val="2"/>
            <w:tcBorders>
              <w:top w:val="single" w:color="auto" w:sz="4" w:space="0"/>
              <w:left w:val="nil"/>
              <w:bottom w:val="single" w:color="auto" w:sz="4" w:space="0"/>
              <w:right w:val="single" w:color="auto" w:sz="4" w:space="0"/>
            </w:tcBorders>
            <w:vAlign w:val="center"/>
          </w:tcPr>
          <w:p w14:paraId="427439D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452" w:type="pct"/>
            <w:tcBorders>
              <w:top w:val="nil"/>
              <w:left w:val="nil"/>
              <w:bottom w:val="single" w:color="auto" w:sz="4" w:space="0"/>
              <w:right w:val="single" w:color="auto" w:sz="4" w:space="0"/>
            </w:tcBorders>
            <w:vAlign w:val="center"/>
          </w:tcPr>
          <w:p w14:paraId="7A45B1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282.03</w:t>
            </w:r>
          </w:p>
        </w:tc>
        <w:tc>
          <w:tcPr>
            <w:tcW w:w="634" w:type="pct"/>
            <w:gridSpan w:val="2"/>
            <w:tcBorders>
              <w:top w:val="single" w:color="auto" w:sz="4" w:space="0"/>
              <w:left w:val="nil"/>
              <w:bottom w:val="single" w:color="auto" w:sz="4" w:space="0"/>
              <w:right w:val="single" w:color="auto" w:sz="4" w:space="0"/>
            </w:tcBorders>
            <w:vAlign w:val="center"/>
          </w:tcPr>
          <w:p w14:paraId="38B61F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282.03</w:t>
            </w:r>
          </w:p>
        </w:tc>
        <w:tc>
          <w:tcPr>
            <w:tcW w:w="712" w:type="pct"/>
            <w:gridSpan w:val="2"/>
            <w:tcBorders>
              <w:top w:val="single" w:color="auto" w:sz="4" w:space="0"/>
              <w:left w:val="nil"/>
              <w:bottom w:val="single" w:color="auto" w:sz="4" w:space="0"/>
              <w:right w:val="single" w:color="auto" w:sz="4" w:space="0"/>
            </w:tcBorders>
            <w:vAlign w:val="center"/>
          </w:tcPr>
          <w:p w14:paraId="7E66C3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282.03</w:t>
            </w:r>
          </w:p>
        </w:tc>
        <w:tc>
          <w:tcPr>
            <w:tcW w:w="1026" w:type="pct"/>
            <w:gridSpan w:val="2"/>
            <w:tcBorders>
              <w:top w:val="single" w:color="auto" w:sz="4" w:space="0"/>
              <w:left w:val="nil"/>
              <w:bottom w:val="single" w:color="auto" w:sz="4" w:space="0"/>
              <w:right w:val="single" w:color="auto" w:sz="4" w:space="0"/>
            </w:tcBorders>
            <w:vAlign w:val="center"/>
          </w:tcPr>
          <w:p w14:paraId="225740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79" w:type="pct"/>
            <w:gridSpan w:val="2"/>
            <w:tcBorders>
              <w:top w:val="single" w:color="auto" w:sz="4" w:space="0"/>
              <w:left w:val="nil"/>
              <w:bottom w:val="single" w:color="auto" w:sz="4" w:space="0"/>
              <w:right w:val="single" w:color="auto" w:sz="4" w:space="0"/>
            </w:tcBorders>
            <w:vAlign w:val="center"/>
          </w:tcPr>
          <w:p w14:paraId="435127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3" w:type="pct"/>
            <w:tcBorders>
              <w:top w:val="nil"/>
              <w:left w:val="nil"/>
              <w:bottom w:val="single" w:color="auto" w:sz="4" w:space="0"/>
              <w:right w:val="single" w:color="auto" w:sz="4" w:space="0"/>
            </w:tcBorders>
            <w:vAlign w:val="center"/>
          </w:tcPr>
          <w:p w14:paraId="7F9857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4A31DDD">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6FBFC7FD">
            <w:pPr>
              <w:spacing w:after="0" w:line="240" w:lineRule="auto"/>
              <w:rPr>
                <w:rFonts w:hint="eastAsia" w:ascii="宋体" w:hAnsi="宋体" w:eastAsia="宋体" w:cs="宋体"/>
                <w:b/>
                <w:bCs/>
                <w:color w:val="000000"/>
                <w:sz w:val="18"/>
                <w:szCs w:val="18"/>
                <w:lang w:eastAsia="zh-CN"/>
              </w:rPr>
            </w:pPr>
          </w:p>
        </w:tc>
        <w:tc>
          <w:tcPr>
            <w:tcW w:w="550" w:type="pct"/>
            <w:gridSpan w:val="2"/>
            <w:tcBorders>
              <w:top w:val="single" w:color="auto" w:sz="4" w:space="0"/>
              <w:left w:val="nil"/>
              <w:bottom w:val="single" w:color="auto" w:sz="4" w:space="0"/>
              <w:right w:val="single" w:color="auto" w:sz="4" w:space="0"/>
            </w:tcBorders>
            <w:vAlign w:val="center"/>
          </w:tcPr>
          <w:p w14:paraId="3CF00D6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452" w:type="pct"/>
            <w:tcBorders>
              <w:top w:val="nil"/>
              <w:left w:val="nil"/>
              <w:bottom w:val="single" w:color="auto" w:sz="4" w:space="0"/>
              <w:right w:val="single" w:color="auto" w:sz="4" w:space="0"/>
            </w:tcBorders>
            <w:vAlign w:val="center"/>
          </w:tcPr>
          <w:p w14:paraId="133E89B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634" w:type="pct"/>
            <w:gridSpan w:val="2"/>
            <w:tcBorders>
              <w:top w:val="single" w:color="auto" w:sz="4" w:space="0"/>
              <w:left w:val="nil"/>
              <w:bottom w:val="single" w:color="auto" w:sz="4" w:space="0"/>
              <w:right w:val="single" w:color="auto" w:sz="4" w:space="0"/>
            </w:tcBorders>
            <w:vAlign w:val="center"/>
          </w:tcPr>
          <w:p w14:paraId="63F36D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712" w:type="pct"/>
            <w:gridSpan w:val="2"/>
            <w:tcBorders>
              <w:top w:val="single" w:color="auto" w:sz="4" w:space="0"/>
              <w:left w:val="nil"/>
              <w:bottom w:val="single" w:color="auto" w:sz="4" w:space="0"/>
              <w:right w:val="single" w:color="auto" w:sz="4" w:space="0"/>
            </w:tcBorders>
            <w:vAlign w:val="center"/>
          </w:tcPr>
          <w:p w14:paraId="49A7A0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26" w:type="pct"/>
            <w:gridSpan w:val="2"/>
            <w:tcBorders>
              <w:top w:val="single" w:color="auto" w:sz="4" w:space="0"/>
              <w:left w:val="nil"/>
              <w:bottom w:val="single" w:color="auto" w:sz="4" w:space="0"/>
              <w:right w:val="single" w:color="auto" w:sz="4" w:space="0"/>
            </w:tcBorders>
            <w:vAlign w:val="center"/>
          </w:tcPr>
          <w:p w14:paraId="6642AD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79" w:type="pct"/>
            <w:gridSpan w:val="2"/>
            <w:tcBorders>
              <w:top w:val="single" w:color="auto" w:sz="4" w:space="0"/>
              <w:left w:val="nil"/>
              <w:bottom w:val="single" w:color="auto" w:sz="4" w:space="0"/>
              <w:right w:val="single" w:color="auto" w:sz="4" w:space="0"/>
            </w:tcBorders>
            <w:vAlign w:val="center"/>
          </w:tcPr>
          <w:p w14:paraId="42A921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3" w:type="pct"/>
            <w:tcBorders>
              <w:top w:val="nil"/>
              <w:left w:val="nil"/>
              <w:bottom w:val="single" w:color="auto" w:sz="4" w:space="0"/>
              <w:right w:val="single" w:color="auto" w:sz="4" w:space="0"/>
            </w:tcBorders>
            <w:vAlign w:val="center"/>
          </w:tcPr>
          <w:p w14:paraId="3AE6B05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0DD49C1">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6F3B8D0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49" w:type="pct"/>
            <w:gridSpan w:val="6"/>
            <w:tcBorders>
              <w:top w:val="single" w:color="auto" w:sz="4" w:space="0"/>
              <w:left w:val="nil"/>
              <w:bottom w:val="single" w:color="auto" w:sz="4" w:space="0"/>
              <w:right w:val="single" w:color="auto" w:sz="4" w:space="0"/>
            </w:tcBorders>
            <w:vAlign w:val="center"/>
          </w:tcPr>
          <w:p w14:paraId="4FB08EE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39" w:type="pct"/>
            <w:gridSpan w:val="7"/>
            <w:tcBorders>
              <w:top w:val="single" w:color="auto" w:sz="4" w:space="0"/>
              <w:left w:val="nil"/>
              <w:bottom w:val="single" w:color="auto" w:sz="4" w:space="0"/>
              <w:right w:val="single" w:color="auto" w:sz="4" w:space="0"/>
            </w:tcBorders>
            <w:vAlign w:val="center"/>
          </w:tcPr>
          <w:p w14:paraId="4BB7A78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64DCC82">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092BE32C">
            <w:pPr>
              <w:spacing w:after="0" w:line="240" w:lineRule="auto"/>
              <w:rPr>
                <w:rFonts w:hint="eastAsia" w:ascii="宋体" w:hAnsi="宋体" w:eastAsia="宋体" w:cs="宋体"/>
                <w:b/>
                <w:bCs/>
                <w:color w:val="000000"/>
                <w:sz w:val="18"/>
                <w:szCs w:val="18"/>
                <w:lang w:eastAsia="zh-CN"/>
              </w:rPr>
            </w:pPr>
          </w:p>
        </w:tc>
        <w:tc>
          <w:tcPr>
            <w:tcW w:w="1849" w:type="pct"/>
            <w:gridSpan w:val="6"/>
            <w:tcBorders>
              <w:top w:val="single" w:color="auto" w:sz="4" w:space="0"/>
              <w:left w:val="nil"/>
              <w:bottom w:val="single" w:color="auto" w:sz="4" w:space="0"/>
              <w:right w:val="single" w:color="auto" w:sz="4" w:space="0"/>
            </w:tcBorders>
            <w:vAlign w:val="center"/>
          </w:tcPr>
          <w:p w14:paraId="1A5BC4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及时、准确、按要求发放282.03万元，1.引导和支持农户参加农业保险</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2.中央和省级财政主要保障关系国计民生和粮食安全的大宗农产品，重点支持农业生产环节3.不断扩大农业保险覆盖面和风险保障水平，逐步建立市场化的农业生产风险防范化解机制</w:t>
            </w:r>
          </w:p>
        </w:tc>
        <w:tc>
          <w:tcPr>
            <w:tcW w:w="2939" w:type="pct"/>
            <w:gridSpan w:val="7"/>
            <w:tcBorders>
              <w:top w:val="single" w:color="auto" w:sz="4" w:space="0"/>
              <w:left w:val="nil"/>
              <w:bottom w:val="single" w:color="auto" w:sz="4" w:space="0"/>
              <w:right w:val="single" w:color="auto" w:sz="4" w:space="0"/>
            </w:tcBorders>
            <w:vAlign w:val="center"/>
          </w:tcPr>
          <w:p w14:paraId="76905F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282.03万元，通过该项目的实施，为农户提供了农保补贴便利，使经济压力能够得到缓解，为农户播种农作物提供了资金保障，也为农业发展带来了好处，可以让更多农户放心种植，养殖。</w:t>
            </w:r>
          </w:p>
        </w:tc>
      </w:tr>
      <w:tr w14:paraId="092B05CE">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4774D323">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3A78F19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384F05C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38" w:type="pct"/>
            <w:vMerge w:val="restart"/>
            <w:tcBorders>
              <w:top w:val="nil"/>
              <w:left w:val="single" w:color="auto" w:sz="4" w:space="0"/>
              <w:bottom w:val="single" w:color="auto" w:sz="4" w:space="0"/>
              <w:right w:val="single" w:color="auto" w:sz="4" w:space="0"/>
            </w:tcBorders>
            <w:vAlign w:val="center"/>
          </w:tcPr>
          <w:p w14:paraId="634358B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452" w:type="pct"/>
            <w:vMerge w:val="restart"/>
            <w:tcBorders>
              <w:top w:val="nil"/>
              <w:left w:val="single" w:color="auto" w:sz="4" w:space="0"/>
              <w:bottom w:val="single" w:color="auto" w:sz="4" w:space="0"/>
              <w:right w:val="single" w:color="auto" w:sz="4" w:space="0"/>
            </w:tcBorders>
            <w:vAlign w:val="center"/>
          </w:tcPr>
          <w:p w14:paraId="7792354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182" w:type="pct"/>
            <w:vMerge w:val="restart"/>
            <w:tcBorders>
              <w:top w:val="nil"/>
              <w:left w:val="single" w:color="auto" w:sz="4" w:space="0"/>
              <w:bottom w:val="single" w:color="auto" w:sz="4" w:space="0"/>
              <w:right w:val="single" w:color="auto" w:sz="4" w:space="0"/>
            </w:tcBorders>
            <w:vAlign w:val="center"/>
          </w:tcPr>
          <w:p w14:paraId="3AB4D9D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452" w:type="pct"/>
            <w:vMerge w:val="restart"/>
            <w:tcBorders>
              <w:top w:val="nil"/>
              <w:left w:val="single" w:color="auto" w:sz="4" w:space="0"/>
              <w:bottom w:val="single" w:color="auto" w:sz="4" w:space="0"/>
              <w:right w:val="single" w:color="auto" w:sz="4" w:space="0"/>
            </w:tcBorders>
            <w:vAlign w:val="center"/>
          </w:tcPr>
          <w:p w14:paraId="1F2435D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356" w:type="pct"/>
            <w:vMerge w:val="restart"/>
            <w:tcBorders>
              <w:top w:val="nil"/>
              <w:left w:val="single" w:color="auto" w:sz="4" w:space="0"/>
              <w:bottom w:val="single" w:color="auto" w:sz="4" w:space="0"/>
              <w:right w:val="single" w:color="auto" w:sz="4" w:space="0"/>
            </w:tcBorders>
            <w:vAlign w:val="center"/>
          </w:tcPr>
          <w:p w14:paraId="6B929F0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356" w:type="pct"/>
            <w:vMerge w:val="restart"/>
            <w:tcBorders>
              <w:top w:val="nil"/>
              <w:left w:val="single" w:color="auto" w:sz="4" w:space="0"/>
              <w:bottom w:val="single" w:color="auto" w:sz="4" w:space="0"/>
              <w:right w:val="single" w:color="auto" w:sz="4" w:space="0"/>
            </w:tcBorders>
            <w:vAlign w:val="center"/>
          </w:tcPr>
          <w:p w14:paraId="7878052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753" w:type="pct"/>
            <w:vMerge w:val="restart"/>
            <w:tcBorders>
              <w:top w:val="nil"/>
              <w:left w:val="single" w:color="auto" w:sz="4" w:space="0"/>
              <w:bottom w:val="single" w:color="auto" w:sz="4" w:space="0"/>
              <w:right w:val="single" w:color="auto" w:sz="4" w:space="0"/>
            </w:tcBorders>
            <w:vAlign w:val="center"/>
          </w:tcPr>
          <w:p w14:paraId="57104D2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3" w:type="pct"/>
            <w:vMerge w:val="restart"/>
            <w:tcBorders>
              <w:top w:val="nil"/>
              <w:left w:val="single" w:color="auto" w:sz="4" w:space="0"/>
              <w:bottom w:val="single" w:color="auto" w:sz="4" w:space="0"/>
              <w:right w:val="single" w:color="auto" w:sz="4" w:space="0"/>
            </w:tcBorders>
            <w:vAlign w:val="center"/>
          </w:tcPr>
          <w:p w14:paraId="283DAFC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95" w:type="pct"/>
            <w:vMerge w:val="restart"/>
            <w:tcBorders>
              <w:top w:val="nil"/>
              <w:left w:val="single" w:color="auto" w:sz="4" w:space="0"/>
              <w:bottom w:val="single" w:color="auto" w:sz="4" w:space="0"/>
              <w:right w:val="single" w:color="auto" w:sz="4" w:space="0"/>
            </w:tcBorders>
            <w:vAlign w:val="center"/>
          </w:tcPr>
          <w:p w14:paraId="4375B5E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284" w:type="pct"/>
            <w:vMerge w:val="restart"/>
            <w:tcBorders>
              <w:top w:val="nil"/>
              <w:left w:val="single" w:color="auto" w:sz="4" w:space="0"/>
              <w:bottom w:val="single" w:color="auto" w:sz="4" w:space="0"/>
              <w:right w:val="single" w:color="auto" w:sz="4" w:space="0"/>
            </w:tcBorders>
            <w:vAlign w:val="center"/>
          </w:tcPr>
          <w:p w14:paraId="1DF7F49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23" w:type="pct"/>
            <w:vMerge w:val="restart"/>
            <w:tcBorders>
              <w:top w:val="nil"/>
              <w:left w:val="single" w:color="auto" w:sz="4" w:space="0"/>
              <w:bottom w:val="single" w:color="auto" w:sz="4" w:space="0"/>
              <w:right w:val="single" w:color="auto" w:sz="4" w:space="0"/>
            </w:tcBorders>
            <w:vAlign w:val="center"/>
          </w:tcPr>
          <w:p w14:paraId="285BB6A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0988F60">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0345D74F">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66DFDC6">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80439A9">
            <w:pPr>
              <w:spacing w:after="0" w:line="240" w:lineRule="auto"/>
              <w:rPr>
                <w:rFonts w:hint="eastAsia" w:ascii="宋体" w:hAnsi="宋体" w:eastAsia="宋体" w:cs="宋体"/>
                <w:b/>
                <w:bCs/>
                <w:color w:val="000000"/>
                <w:sz w:val="18"/>
                <w:szCs w:val="18"/>
                <w:lang w:eastAsia="zh-CN"/>
              </w:rPr>
            </w:pPr>
          </w:p>
        </w:tc>
        <w:tc>
          <w:tcPr>
            <w:tcW w:w="338" w:type="pct"/>
            <w:vMerge w:val="continue"/>
            <w:tcBorders>
              <w:top w:val="nil"/>
              <w:left w:val="single" w:color="auto" w:sz="4" w:space="0"/>
              <w:bottom w:val="single" w:color="auto" w:sz="4" w:space="0"/>
              <w:right w:val="single" w:color="auto" w:sz="4" w:space="0"/>
            </w:tcBorders>
            <w:vAlign w:val="center"/>
          </w:tcPr>
          <w:p w14:paraId="524235C7">
            <w:pPr>
              <w:spacing w:after="0" w:line="240" w:lineRule="auto"/>
              <w:rPr>
                <w:rFonts w:hint="eastAsia" w:ascii="宋体" w:hAnsi="宋体" w:eastAsia="宋体" w:cs="宋体"/>
                <w:b/>
                <w:bCs/>
                <w:color w:val="000000"/>
                <w:sz w:val="18"/>
                <w:szCs w:val="18"/>
                <w:lang w:eastAsia="zh-CN"/>
              </w:rPr>
            </w:pPr>
          </w:p>
        </w:tc>
        <w:tc>
          <w:tcPr>
            <w:tcW w:w="452" w:type="pct"/>
            <w:vMerge w:val="continue"/>
            <w:tcBorders>
              <w:top w:val="nil"/>
              <w:left w:val="single" w:color="auto" w:sz="4" w:space="0"/>
              <w:bottom w:val="single" w:color="auto" w:sz="4" w:space="0"/>
              <w:right w:val="single" w:color="auto" w:sz="4" w:space="0"/>
            </w:tcBorders>
            <w:vAlign w:val="center"/>
          </w:tcPr>
          <w:p w14:paraId="08F1FE92">
            <w:pPr>
              <w:spacing w:after="0" w:line="240" w:lineRule="auto"/>
              <w:rPr>
                <w:rFonts w:hint="eastAsia" w:ascii="宋体" w:hAnsi="宋体" w:eastAsia="宋体" w:cs="宋体"/>
                <w:b/>
                <w:bCs/>
                <w:color w:val="000000"/>
                <w:sz w:val="18"/>
                <w:szCs w:val="18"/>
                <w:lang w:eastAsia="zh-CN"/>
              </w:rPr>
            </w:pPr>
          </w:p>
        </w:tc>
        <w:tc>
          <w:tcPr>
            <w:tcW w:w="182" w:type="pct"/>
            <w:vMerge w:val="continue"/>
            <w:tcBorders>
              <w:top w:val="nil"/>
              <w:left w:val="single" w:color="auto" w:sz="4" w:space="0"/>
              <w:bottom w:val="single" w:color="auto" w:sz="4" w:space="0"/>
              <w:right w:val="single" w:color="auto" w:sz="4" w:space="0"/>
            </w:tcBorders>
            <w:vAlign w:val="center"/>
          </w:tcPr>
          <w:p w14:paraId="29CBD0A1">
            <w:pPr>
              <w:spacing w:after="0" w:line="240" w:lineRule="auto"/>
              <w:rPr>
                <w:rFonts w:hint="eastAsia" w:ascii="宋体" w:hAnsi="宋体" w:eastAsia="宋体" w:cs="宋体"/>
                <w:b/>
                <w:bCs/>
                <w:color w:val="000000"/>
                <w:sz w:val="18"/>
                <w:szCs w:val="18"/>
                <w:lang w:eastAsia="zh-CN"/>
              </w:rPr>
            </w:pPr>
          </w:p>
        </w:tc>
        <w:tc>
          <w:tcPr>
            <w:tcW w:w="452" w:type="pct"/>
            <w:vMerge w:val="continue"/>
            <w:tcBorders>
              <w:top w:val="nil"/>
              <w:left w:val="single" w:color="auto" w:sz="4" w:space="0"/>
              <w:bottom w:val="single" w:color="auto" w:sz="4" w:space="0"/>
              <w:right w:val="single" w:color="auto" w:sz="4" w:space="0"/>
            </w:tcBorders>
            <w:vAlign w:val="center"/>
          </w:tcPr>
          <w:p w14:paraId="36D76801">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3328E586">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119DD6DE">
            <w:pPr>
              <w:spacing w:after="0" w:line="240" w:lineRule="auto"/>
              <w:rPr>
                <w:rFonts w:hint="eastAsia" w:ascii="宋体" w:hAnsi="宋体" w:eastAsia="宋体" w:cs="宋体"/>
                <w:b/>
                <w:bCs/>
                <w:color w:val="000000"/>
                <w:sz w:val="18"/>
                <w:szCs w:val="18"/>
                <w:lang w:eastAsia="zh-CN"/>
              </w:rPr>
            </w:pPr>
          </w:p>
        </w:tc>
        <w:tc>
          <w:tcPr>
            <w:tcW w:w="753" w:type="pct"/>
            <w:vMerge w:val="continue"/>
            <w:tcBorders>
              <w:top w:val="nil"/>
              <w:left w:val="single" w:color="auto" w:sz="4" w:space="0"/>
              <w:bottom w:val="single" w:color="auto" w:sz="4" w:space="0"/>
              <w:right w:val="single" w:color="auto" w:sz="4" w:space="0"/>
            </w:tcBorders>
            <w:vAlign w:val="center"/>
          </w:tcPr>
          <w:p w14:paraId="13828FEF">
            <w:pPr>
              <w:spacing w:after="0" w:line="240" w:lineRule="auto"/>
              <w:rPr>
                <w:rFonts w:hint="eastAsia" w:ascii="宋体" w:hAnsi="宋体" w:eastAsia="宋体" w:cs="宋体"/>
                <w:b/>
                <w:bCs/>
                <w:color w:val="000000"/>
                <w:sz w:val="18"/>
                <w:szCs w:val="18"/>
                <w:lang w:eastAsia="zh-CN"/>
              </w:rPr>
            </w:pPr>
          </w:p>
        </w:tc>
        <w:tc>
          <w:tcPr>
            <w:tcW w:w="273" w:type="pct"/>
            <w:vMerge w:val="continue"/>
            <w:tcBorders>
              <w:top w:val="nil"/>
              <w:left w:val="single" w:color="auto" w:sz="4" w:space="0"/>
              <w:bottom w:val="single" w:color="auto" w:sz="4" w:space="0"/>
              <w:right w:val="single" w:color="auto" w:sz="4" w:space="0"/>
            </w:tcBorders>
            <w:vAlign w:val="center"/>
          </w:tcPr>
          <w:p w14:paraId="6A04E27C">
            <w:pPr>
              <w:spacing w:after="0" w:line="240" w:lineRule="auto"/>
              <w:rPr>
                <w:rFonts w:hint="eastAsia" w:ascii="宋体" w:hAnsi="宋体" w:eastAsia="宋体" w:cs="宋体"/>
                <w:b/>
                <w:bCs/>
                <w:color w:val="000000"/>
                <w:sz w:val="18"/>
                <w:szCs w:val="18"/>
                <w:lang w:eastAsia="zh-CN"/>
              </w:rPr>
            </w:pPr>
          </w:p>
        </w:tc>
        <w:tc>
          <w:tcPr>
            <w:tcW w:w="395" w:type="pct"/>
            <w:vMerge w:val="continue"/>
            <w:tcBorders>
              <w:top w:val="nil"/>
              <w:left w:val="single" w:color="auto" w:sz="4" w:space="0"/>
              <w:bottom w:val="single" w:color="auto" w:sz="4" w:space="0"/>
              <w:right w:val="single" w:color="auto" w:sz="4" w:space="0"/>
            </w:tcBorders>
            <w:vAlign w:val="center"/>
          </w:tcPr>
          <w:p w14:paraId="1F9986D6">
            <w:pPr>
              <w:spacing w:after="0" w:line="240" w:lineRule="auto"/>
              <w:rPr>
                <w:rFonts w:hint="eastAsia" w:ascii="宋体" w:hAnsi="宋体" w:eastAsia="宋体" w:cs="宋体"/>
                <w:b/>
                <w:bCs/>
                <w:color w:val="000000"/>
                <w:sz w:val="18"/>
                <w:szCs w:val="18"/>
                <w:lang w:eastAsia="zh-CN"/>
              </w:rPr>
            </w:pPr>
          </w:p>
        </w:tc>
        <w:tc>
          <w:tcPr>
            <w:tcW w:w="284" w:type="pct"/>
            <w:vMerge w:val="continue"/>
            <w:tcBorders>
              <w:top w:val="nil"/>
              <w:left w:val="single" w:color="auto" w:sz="4" w:space="0"/>
              <w:bottom w:val="single" w:color="auto" w:sz="4" w:space="0"/>
              <w:right w:val="single" w:color="auto" w:sz="4" w:space="0"/>
            </w:tcBorders>
            <w:vAlign w:val="center"/>
          </w:tcPr>
          <w:p w14:paraId="0743BF9C">
            <w:pPr>
              <w:spacing w:after="0" w:line="240" w:lineRule="auto"/>
              <w:rPr>
                <w:rFonts w:hint="eastAsia" w:ascii="宋体" w:hAnsi="宋体" w:eastAsia="宋体" w:cs="宋体"/>
                <w:b/>
                <w:bCs/>
                <w:color w:val="000000"/>
                <w:sz w:val="18"/>
                <w:szCs w:val="18"/>
                <w:lang w:eastAsia="zh-CN"/>
              </w:rPr>
            </w:pPr>
          </w:p>
        </w:tc>
        <w:tc>
          <w:tcPr>
            <w:tcW w:w="523" w:type="pct"/>
            <w:vMerge w:val="continue"/>
            <w:tcBorders>
              <w:top w:val="nil"/>
              <w:left w:val="single" w:color="auto" w:sz="4" w:space="0"/>
              <w:bottom w:val="single" w:color="auto" w:sz="4" w:space="0"/>
              <w:right w:val="single" w:color="auto" w:sz="4" w:space="0"/>
            </w:tcBorders>
            <w:vAlign w:val="center"/>
          </w:tcPr>
          <w:p w14:paraId="4811F7C6">
            <w:pPr>
              <w:spacing w:after="0" w:line="240" w:lineRule="auto"/>
              <w:rPr>
                <w:rFonts w:hint="eastAsia" w:ascii="宋体" w:hAnsi="宋体" w:eastAsia="宋体" w:cs="宋体"/>
                <w:b/>
                <w:bCs/>
                <w:color w:val="000000"/>
                <w:sz w:val="18"/>
                <w:szCs w:val="18"/>
                <w:lang w:eastAsia="zh-CN"/>
              </w:rPr>
            </w:pPr>
          </w:p>
        </w:tc>
      </w:tr>
      <w:tr w14:paraId="49522C04">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1E87E9A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740DFF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53D751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38" w:type="pct"/>
            <w:tcBorders>
              <w:top w:val="nil"/>
              <w:left w:val="nil"/>
              <w:bottom w:val="single" w:color="auto" w:sz="4" w:space="0"/>
              <w:right w:val="single" w:color="auto" w:sz="4" w:space="0"/>
            </w:tcBorders>
            <w:vAlign w:val="center"/>
          </w:tcPr>
          <w:p w14:paraId="715BE7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三大粮食作物投保面积覆盖面</w:t>
            </w:r>
          </w:p>
        </w:tc>
        <w:tc>
          <w:tcPr>
            <w:tcW w:w="452" w:type="pct"/>
            <w:tcBorders>
              <w:top w:val="nil"/>
              <w:left w:val="nil"/>
              <w:bottom w:val="single" w:color="auto" w:sz="4" w:space="0"/>
              <w:right w:val="single" w:color="auto" w:sz="4" w:space="0"/>
            </w:tcBorders>
            <w:vAlign w:val="center"/>
          </w:tcPr>
          <w:p w14:paraId="031C22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82" w:type="pct"/>
            <w:tcBorders>
              <w:top w:val="nil"/>
              <w:left w:val="nil"/>
              <w:bottom w:val="single" w:color="auto" w:sz="4" w:space="0"/>
              <w:right w:val="single" w:color="auto" w:sz="4" w:space="0"/>
            </w:tcBorders>
            <w:vAlign w:val="center"/>
          </w:tcPr>
          <w:p w14:paraId="4ABD2F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&gt;=65%</w:t>
            </w:r>
          </w:p>
        </w:tc>
        <w:tc>
          <w:tcPr>
            <w:tcW w:w="452" w:type="pct"/>
            <w:tcBorders>
              <w:top w:val="nil"/>
              <w:left w:val="nil"/>
              <w:bottom w:val="single" w:color="auto" w:sz="4" w:space="0"/>
              <w:right w:val="single" w:color="auto" w:sz="4" w:space="0"/>
            </w:tcBorders>
            <w:vAlign w:val="center"/>
          </w:tcPr>
          <w:p w14:paraId="1F1B9A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=55%</w:t>
            </w:r>
          </w:p>
        </w:tc>
        <w:tc>
          <w:tcPr>
            <w:tcW w:w="356" w:type="pct"/>
            <w:tcBorders>
              <w:top w:val="nil"/>
              <w:left w:val="nil"/>
              <w:bottom w:val="single" w:color="auto" w:sz="4" w:space="0"/>
              <w:right w:val="single" w:color="auto" w:sz="4" w:space="0"/>
            </w:tcBorders>
            <w:vAlign w:val="center"/>
          </w:tcPr>
          <w:p w14:paraId="336BD7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84.6</w:t>
            </w:r>
          </w:p>
        </w:tc>
        <w:tc>
          <w:tcPr>
            <w:tcW w:w="356" w:type="pct"/>
            <w:tcBorders>
              <w:top w:val="nil"/>
              <w:left w:val="nil"/>
              <w:bottom w:val="single" w:color="auto" w:sz="4" w:space="0"/>
              <w:right w:val="single" w:color="auto" w:sz="4" w:space="0"/>
            </w:tcBorders>
            <w:vAlign w:val="center"/>
          </w:tcPr>
          <w:p w14:paraId="6CE7EDE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w:t>
            </w:r>
          </w:p>
        </w:tc>
        <w:tc>
          <w:tcPr>
            <w:tcW w:w="753" w:type="pct"/>
            <w:tcBorders>
              <w:top w:val="nil"/>
              <w:left w:val="nil"/>
              <w:bottom w:val="single" w:color="auto" w:sz="4" w:space="0"/>
              <w:right w:val="single" w:color="auto" w:sz="4" w:space="0"/>
            </w:tcBorders>
            <w:vAlign w:val="center"/>
          </w:tcPr>
          <w:p w14:paraId="622658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0034F7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1F008A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84" w:type="pct"/>
            <w:tcBorders>
              <w:top w:val="nil"/>
              <w:left w:val="nil"/>
              <w:bottom w:val="single" w:color="auto" w:sz="4" w:space="0"/>
              <w:right w:val="single" w:color="auto" w:sz="4" w:space="0"/>
            </w:tcBorders>
            <w:vAlign w:val="center"/>
          </w:tcPr>
          <w:p w14:paraId="119410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tcBorders>
              <w:top w:val="nil"/>
              <w:left w:val="nil"/>
              <w:bottom w:val="single" w:color="auto" w:sz="4" w:space="0"/>
              <w:right w:val="single" w:color="auto" w:sz="4" w:space="0"/>
            </w:tcBorders>
            <w:vAlign w:val="center"/>
          </w:tcPr>
          <w:p w14:paraId="1DD0C3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明确规定农业保险综合费用率不得高于20%，约束成本，更多资金用于赔付。</w:t>
            </w:r>
          </w:p>
        </w:tc>
      </w:tr>
      <w:tr w14:paraId="70118BEF">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5990534">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76AB384">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7BBFC3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38" w:type="pct"/>
            <w:tcBorders>
              <w:top w:val="nil"/>
              <w:left w:val="nil"/>
              <w:bottom w:val="single" w:color="auto" w:sz="4" w:space="0"/>
              <w:right w:val="single" w:color="auto" w:sz="4" w:space="0"/>
            </w:tcBorders>
            <w:vAlign w:val="center"/>
          </w:tcPr>
          <w:p w14:paraId="66EAE3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育肥猪保险覆盖率</w:t>
            </w:r>
          </w:p>
        </w:tc>
        <w:tc>
          <w:tcPr>
            <w:tcW w:w="452" w:type="pct"/>
            <w:tcBorders>
              <w:top w:val="nil"/>
              <w:left w:val="nil"/>
              <w:bottom w:val="single" w:color="auto" w:sz="4" w:space="0"/>
              <w:right w:val="single" w:color="auto" w:sz="4" w:space="0"/>
            </w:tcBorders>
            <w:vAlign w:val="center"/>
          </w:tcPr>
          <w:p w14:paraId="1B4E25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82" w:type="pct"/>
            <w:tcBorders>
              <w:top w:val="nil"/>
              <w:left w:val="nil"/>
              <w:bottom w:val="single" w:color="auto" w:sz="4" w:space="0"/>
              <w:right w:val="single" w:color="auto" w:sz="4" w:space="0"/>
            </w:tcBorders>
            <w:vAlign w:val="center"/>
          </w:tcPr>
          <w:p w14:paraId="7E6D1C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w:t>
            </w:r>
          </w:p>
        </w:tc>
        <w:tc>
          <w:tcPr>
            <w:tcW w:w="452" w:type="pct"/>
            <w:tcBorders>
              <w:top w:val="nil"/>
              <w:left w:val="nil"/>
              <w:bottom w:val="single" w:color="auto" w:sz="4" w:space="0"/>
              <w:right w:val="single" w:color="auto" w:sz="4" w:space="0"/>
            </w:tcBorders>
            <w:vAlign w:val="center"/>
          </w:tcPr>
          <w:p w14:paraId="02BC256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w:t>
            </w:r>
          </w:p>
        </w:tc>
        <w:tc>
          <w:tcPr>
            <w:tcW w:w="356" w:type="pct"/>
            <w:tcBorders>
              <w:top w:val="nil"/>
              <w:left w:val="nil"/>
              <w:bottom w:val="single" w:color="auto" w:sz="4" w:space="0"/>
              <w:right w:val="single" w:color="auto" w:sz="4" w:space="0"/>
            </w:tcBorders>
            <w:vAlign w:val="center"/>
          </w:tcPr>
          <w:p w14:paraId="1BD822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97</w:t>
            </w:r>
          </w:p>
        </w:tc>
        <w:tc>
          <w:tcPr>
            <w:tcW w:w="356" w:type="pct"/>
            <w:tcBorders>
              <w:top w:val="nil"/>
              <w:left w:val="nil"/>
              <w:bottom w:val="single" w:color="auto" w:sz="4" w:space="0"/>
              <w:right w:val="single" w:color="auto" w:sz="4" w:space="0"/>
            </w:tcBorders>
            <w:vAlign w:val="center"/>
          </w:tcPr>
          <w:p w14:paraId="48476E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18.5</w:t>
            </w:r>
          </w:p>
        </w:tc>
        <w:tc>
          <w:tcPr>
            <w:tcW w:w="753" w:type="pct"/>
            <w:tcBorders>
              <w:top w:val="nil"/>
              <w:left w:val="nil"/>
              <w:bottom w:val="single" w:color="auto" w:sz="4" w:space="0"/>
              <w:right w:val="single" w:color="auto" w:sz="4" w:space="0"/>
            </w:tcBorders>
            <w:vAlign w:val="center"/>
          </w:tcPr>
          <w:p w14:paraId="708D55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65B203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2A6F3D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84" w:type="pct"/>
            <w:tcBorders>
              <w:top w:val="nil"/>
              <w:left w:val="nil"/>
              <w:bottom w:val="single" w:color="auto" w:sz="4" w:space="0"/>
              <w:right w:val="single" w:color="auto" w:sz="4" w:space="0"/>
            </w:tcBorders>
            <w:vAlign w:val="center"/>
          </w:tcPr>
          <w:p w14:paraId="0C55BB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tcBorders>
              <w:top w:val="nil"/>
              <w:left w:val="nil"/>
              <w:bottom w:val="single" w:color="auto" w:sz="4" w:space="0"/>
              <w:right w:val="single" w:color="auto" w:sz="4" w:space="0"/>
            </w:tcBorders>
            <w:vAlign w:val="center"/>
          </w:tcPr>
          <w:p w14:paraId="2C0885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投保农户满意度高于80%，超出实际目标值</w:t>
            </w:r>
          </w:p>
        </w:tc>
      </w:tr>
      <w:tr w14:paraId="4F229326">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A7364D3">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8401F91">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1184DD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38" w:type="pct"/>
            <w:tcBorders>
              <w:top w:val="nil"/>
              <w:left w:val="nil"/>
              <w:bottom w:val="single" w:color="auto" w:sz="4" w:space="0"/>
              <w:right w:val="single" w:color="auto" w:sz="4" w:space="0"/>
            </w:tcBorders>
            <w:vAlign w:val="center"/>
          </w:tcPr>
          <w:p w14:paraId="268DC0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绝对免赔额</w:t>
            </w:r>
          </w:p>
        </w:tc>
        <w:tc>
          <w:tcPr>
            <w:tcW w:w="452" w:type="pct"/>
            <w:tcBorders>
              <w:top w:val="nil"/>
              <w:left w:val="nil"/>
              <w:bottom w:val="single" w:color="auto" w:sz="4" w:space="0"/>
              <w:right w:val="single" w:color="auto" w:sz="4" w:space="0"/>
            </w:tcBorders>
            <w:vAlign w:val="center"/>
          </w:tcPr>
          <w:p w14:paraId="7EC7B9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82" w:type="pct"/>
            <w:tcBorders>
              <w:top w:val="nil"/>
              <w:left w:val="nil"/>
              <w:bottom w:val="single" w:color="auto" w:sz="4" w:space="0"/>
              <w:right w:val="single" w:color="auto" w:sz="4" w:space="0"/>
            </w:tcBorders>
            <w:vAlign w:val="center"/>
          </w:tcPr>
          <w:p w14:paraId="1A88A9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452" w:type="pct"/>
            <w:tcBorders>
              <w:top w:val="nil"/>
              <w:left w:val="nil"/>
              <w:bottom w:val="single" w:color="auto" w:sz="4" w:space="0"/>
              <w:right w:val="single" w:color="auto" w:sz="4" w:space="0"/>
            </w:tcBorders>
            <w:vAlign w:val="center"/>
          </w:tcPr>
          <w:p w14:paraId="60FB47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356" w:type="pct"/>
            <w:tcBorders>
              <w:top w:val="nil"/>
              <w:left w:val="nil"/>
              <w:bottom w:val="single" w:color="auto" w:sz="4" w:space="0"/>
              <w:right w:val="single" w:color="auto" w:sz="4" w:space="0"/>
            </w:tcBorders>
            <w:vAlign w:val="center"/>
          </w:tcPr>
          <w:p w14:paraId="44F3648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38DE24A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53" w:type="pct"/>
            <w:tcBorders>
              <w:top w:val="nil"/>
              <w:left w:val="nil"/>
              <w:bottom w:val="single" w:color="auto" w:sz="4" w:space="0"/>
              <w:right w:val="single" w:color="auto" w:sz="4" w:space="0"/>
            </w:tcBorders>
            <w:vAlign w:val="center"/>
          </w:tcPr>
          <w:p w14:paraId="3D7091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685EFF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6CC864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84" w:type="pct"/>
            <w:tcBorders>
              <w:top w:val="nil"/>
              <w:left w:val="nil"/>
              <w:bottom w:val="single" w:color="auto" w:sz="4" w:space="0"/>
              <w:right w:val="single" w:color="auto" w:sz="4" w:space="0"/>
            </w:tcBorders>
            <w:vAlign w:val="center"/>
          </w:tcPr>
          <w:p w14:paraId="4A7945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tcBorders>
              <w:top w:val="nil"/>
              <w:left w:val="nil"/>
              <w:bottom w:val="single" w:color="auto" w:sz="4" w:space="0"/>
              <w:right w:val="single" w:color="auto" w:sz="4" w:space="0"/>
            </w:tcBorders>
            <w:vAlign w:val="center"/>
          </w:tcPr>
          <w:p w14:paraId="1F187AFD">
            <w:pPr>
              <w:spacing w:after="0" w:line="240" w:lineRule="auto"/>
              <w:jc w:val="center"/>
              <w:rPr>
                <w:rFonts w:hint="eastAsia" w:ascii="宋体" w:hAnsi="宋体" w:eastAsia="宋体" w:cs="宋体"/>
                <w:color w:val="000000"/>
                <w:sz w:val="18"/>
                <w:szCs w:val="18"/>
                <w:lang w:eastAsia="zh-CN"/>
              </w:rPr>
            </w:pPr>
          </w:p>
        </w:tc>
      </w:tr>
      <w:tr w14:paraId="28F0043F">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0512BBCE">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6FB787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212" w:type="pct"/>
            <w:tcBorders>
              <w:top w:val="nil"/>
              <w:left w:val="nil"/>
              <w:bottom w:val="single" w:color="auto" w:sz="4" w:space="0"/>
              <w:right w:val="single" w:color="auto" w:sz="4" w:space="0"/>
            </w:tcBorders>
            <w:vAlign w:val="center"/>
          </w:tcPr>
          <w:p w14:paraId="33FEA27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38" w:type="pct"/>
            <w:tcBorders>
              <w:top w:val="nil"/>
              <w:left w:val="nil"/>
              <w:bottom w:val="single" w:color="auto" w:sz="4" w:space="0"/>
              <w:right w:val="single" w:color="auto" w:sz="4" w:space="0"/>
            </w:tcBorders>
            <w:vAlign w:val="center"/>
          </w:tcPr>
          <w:p w14:paraId="372B23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农业保险综合费用率</w:t>
            </w:r>
          </w:p>
        </w:tc>
        <w:tc>
          <w:tcPr>
            <w:tcW w:w="452" w:type="pct"/>
            <w:tcBorders>
              <w:top w:val="nil"/>
              <w:left w:val="nil"/>
              <w:bottom w:val="single" w:color="auto" w:sz="4" w:space="0"/>
              <w:right w:val="single" w:color="auto" w:sz="4" w:space="0"/>
            </w:tcBorders>
            <w:vAlign w:val="center"/>
          </w:tcPr>
          <w:p w14:paraId="648F62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82" w:type="pct"/>
            <w:tcBorders>
              <w:top w:val="nil"/>
              <w:left w:val="nil"/>
              <w:bottom w:val="single" w:color="auto" w:sz="4" w:space="0"/>
              <w:right w:val="single" w:color="auto" w:sz="4" w:space="0"/>
            </w:tcBorders>
            <w:vAlign w:val="center"/>
          </w:tcPr>
          <w:p w14:paraId="28F899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&lt;=20%</w:t>
            </w:r>
          </w:p>
        </w:tc>
        <w:tc>
          <w:tcPr>
            <w:tcW w:w="452" w:type="pct"/>
            <w:tcBorders>
              <w:top w:val="nil"/>
              <w:left w:val="nil"/>
              <w:bottom w:val="single" w:color="auto" w:sz="4" w:space="0"/>
              <w:right w:val="single" w:color="auto" w:sz="4" w:space="0"/>
            </w:tcBorders>
            <w:vAlign w:val="center"/>
          </w:tcPr>
          <w:p w14:paraId="26AEE7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=12.45%</w:t>
            </w:r>
          </w:p>
        </w:tc>
        <w:tc>
          <w:tcPr>
            <w:tcW w:w="356" w:type="pct"/>
            <w:tcBorders>
              <w:top w:val="nil"/>
              <w:left w:val="nil"/>
              <w:bottom w:val="single" w:color="auto" w:sz="4" w:space="0"/>
              <w:right w:val="single" w:color="auto" w:sz="4" w:space="0"/>
            </w:tcBorders>
            <w:vAlign w:val="center"/>
          </w:tcPr>
          <w:p w14:paraId="31349B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62.25</w:t>
            </w:r>
          </w:p>
        </w:tc>
        <w:tc>
          <w:tcPr>
            <w:tcW w:w="356" w:type="pct"/>
            <w:tcBorders>
              <w:top w:val="nil"/>
              <w:left w:val="nil"/>
              <w:bottom w:val="single" w:color="auto" w:sz="4" w:space="0"/>
              <w:right w:val="single" w:color="auto" w:sz="4" w:space="0"/>
            </w:tcBorders>
            <w:vAlign w:val="center"/>
          </w:tcPr>
          <w:p w14:paraId="5E6D37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753" w:type="pct"/>
            <w:tcBorders>
              <w:top w:val="nil"/>
              <w:left w:val="nil"/>
              <w:bottom w:val="single" w:color="auto" w:sz="4" w:space="0"/>
              <w:right w:val="single" w:color="auto" w:sz="4" w:space="0"/>
            </w:tcBorders>
            <w:vAlign w:val="center"/>
          </w:tcPr>
          <w:p w14:paraId="4FEA1DA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2F6C65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6C7B87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84" w:type="pct"/>
            <w:tcBorders>
              <w:top w:val="nil"/>
              <w:left w:val="nil"/>
              <w:bottom w:val="single" w:color="auto" w:sz="4" w:space="0"/>
              <w:right w:val="single" w:color="auto" w:sz="4" w:space="0"/>
            </w:tcBorders>
            <w:vAlign w:val="center"/>
          </w:tcPr>
          <w:p w14:paraId="12987C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23" w:type="pct"/>
            <w:tcBorders>
              <w:top w:val="nil"/>
              <w:left w:val="nil"/>
              <w:bottom w:val="single" w:color="auto" w:sz="4" w:space="0"/>
              <w:right w:val="single" w:color="auto" w:sz="4" w:space="0"/>
            </w:tcBorders>
            <w:vAlign w:val="center"/>
          </w:tcPr>
          <w:p w14:paraId="086CA6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农户对于农业保险政策还不够深入，投保量较少</w:t>
            </w:r>
          </w:p>
        </w:tc>
      </w:tr>
      <w:tr w14:paraId="0B76AC48">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9410751">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45A8C761">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6637F0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38" w:type="pct"/>
            <w:tcBorders>
              <w:top w:val="nil"/>
              <w:left w:val="nil"/>
              <w:bottom w:val="single" w:color="auto" w:sz="4" w:space="0"/>
              <w:right w:val="single" w:color="auto" w:sz="4" w:space="0"/>
            </w:tcBorders>
            <w:vAlign w:val="center"/>
          </w:tcPr>
          <w:p w14:paraId="6F57BA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经办机构县级分支机构覆盖率</w:t>
            </w:r>
          </w:p>
        </w:tc>
        <w:tc>
          <w:tcPr>
            <w:tcW w:w="452" w:type="pct"/>
            <w:tcBorders>
              <w:top w:val="nil"/>
              <w:left w:val="nil"/>
              <w:bottom w:val="single" w:color="auto" w:sz="4" w:space="0"/>
              <w:right w:val="single" w:color="auto" w:sz="4" w:space="0"/>
            </w:tcBorders>
            <w:vAlign w:val="center"/>
          </w:tcPr>
          <w:p w14:paraId="033900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82" w:type="pct"/>
            <w:tcBorders>
              <w:top w:val="nil"/>
              <w:left w:val="nil"/>
              <w:bottom w:val="single" w:color="auto" w:sz="4" w:space="0"/>
              <w:right w:val="single" w:color="auto" w:sz="4" w:space="0"/>
            </w:tcBorders>
            <w:vAlign w:val="center"/>
          </w:tcPr>
          <w:p w14:paraId="7C4295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52" w:type="pct"/>
            <w:tcBorders>
              <w:top w:val="nil"/>
              <w:left w:val="nil"/>
              <w:bottom w:val="single" w:color="auto" w:sz="4" w:space="0"/>
              <w:right w:val="single" w:color="auto" w:sz="4" w:space="0"/>
            </w:tcBorders>
            <w:vAlign w:val="center"/>
          </w:tcPr>
          <w:p w14:paraId="0E6A22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06A7E2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4B42A8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53" w:type="pct"/>
            <w:tcBorders>
              <w:top w:val="nil"/>
              <w:left w:val="nil"/>
              <w:bottom w:val="single" w:color="auto" w:sz="4" w:space="0"/>
              <w:right w:val="single" w:color="auto" w:sz="4" w:space="0"/>
            </w:tcBorders>
            <w:vAlign w:val="center"/>
          </w:tcPr>
          <w:p w14:paraId="2B1BAD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51CDB0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052B08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84" w:type="pct"/>
            <w:tcBorders>
              <w:top w:val="nil"/>
              <w:left w:val="nil"/>
              <w:bottom w:val="single" w:color="auto" w:sz="4" w:space="0"/>
              <w:right w:val="single" w:color="auto" w:sz="4" w:space="0"/>
            </w:tcBorders>
            <w:vAlign w:val="center"/>
          </w:tcPr>
          <w:p w14:paraId="42E4C1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23" w:type="pct"/>
            <w:tcBorders>
              <w:top w:val="nil"/>
              <w:left w:val="nil"/>
              <w:bottom w:val="single" w:color="auto" w:sz="4" w:space="0"/>
              <w:right w:val="single" w:color="auto" w:sz="4" w:space="0"/>
            </w:tcBorders>
            <w:vAlign w:val="center"/>
          </w:tcPr>
          <w:p w14:paraId="17E2FEDC">
            <w:pPr>
              <w:spacing w:after="0" w:line="240" w:lineRule="auto"/>
              <w:jc w:val="center"/>
              <w:rPr>
                <w:rFonts w:hint="eastAsia" w:ascii="宋体" w:hAnsi="宋体" w:eastAsia="宋体" w:cs="宋体"/>
                <w:color w:val="000000"/>
                <w:sz w:val="18"/>
                <w:szCs w:val="18"/>
                <w:lang w:eastAsia="zh-CN"/>
              </w:rPr>
            </w:pPr>
          </w:p>
        </w:tc>
      </w:tr>
      <w:tr w14:paraId="2B59355C">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1701BE7">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02C5BB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212" w:type="pct"/>
            <w:tcBorders>
              <w:top w:val="nil"/>
              <w:left w:val="nil"/>
              <w:bottom w:val="single" w:color="auto" w:sz="4" w:space="0"/>
              <w:right w:val="single" w:color="auto" w:sz="4" w:space="0"/>
            </w:tcBorders>
            <w:vAlign w:val="center"/>
          </w:tcPr>
          <w:p w14:paraId="3E2212E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38" w:type="pct"/>
            <w:tcBorders>
              <w:top w:val="nil"/>
              <w:left w:val="nil"/>
              <w:bottom w:val="single" w:color="auto" w:sz="4" w:space="0"/>
              <w:right w:val="single" w:color="auto" w:sz="4" w:space="0"/>
            </w:tcBorders>
            <w:vAlign w:val="center"/>
          </w:tcPr>
          <w:p w14:paraId="5A29BA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承保理赔公示率</w:t>
            </w:r>
          </w:p>
        </w:tc>
        <w:tc>
          <w:tcPr>
            <w:tcW w:w="452" w:type="pct"/>
            <w:tcBorders>
              <w:top w:val="nil"/>
              <w:left w:val="nil"/>
              <w:bottom w:val="single" w:color="auto" w:sz="4" w:space="0"/>
              <w:right w:val="single" w:color="auto" w:sz="4" w:space="0"/>
            </w:tcBorders>
            <w:vAlign w:val="center"/>
          </w:tcPr>
          <w:p w14:paraId="05CFC0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82" w:type="pct"/>
            <w:tcBorders>
              <w:top w:val="nil"/>
              <w:left w:val="nil"/>
              <w:bottom w:val="single" w:color="auto" w:sz="4" w:space="0"/>
              <w:right w:val="single" w:color="auto" w:sz="4" w:space="0"/>
            </w:tcBorders>
            <w:vAlign w:val="center"/>
          </w:tcPr>
          <w:p w14:paraId="423BDB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52" w:type="pct"/>
            <w:tcBorders>
              <w:top w:val="nil"/>
              <w:left w:val="nil"/>
              <w:bottom w:val="single" w:color="auto" w:sz="4" w:space="0"/>
              <w:right w:val="single" w:color="auto" w:sz="4" w:space="0"/>
            </w:tcBorders>
            <w:vAlign w:val="center"/>
          </w:tcPr>
          <w:p w14:paraId="3ED33A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0B4F23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3C7CD0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53" w:type="pct"/>
            <w:tcBorders>
              <w:top w:val="nil"/>
              <w:left w:val="nil"/>
              <w:bottom w:val="single" w:color="auto" w:sz="4" w:space="0"/>
              <w:right w:val="single" w:color="auto" w:sz="4" w:space="0"/>
            </w:tcBorders>
            <w:vAlign w:val="center"/>
          </w:tcPr>
          <w:p w14:paraId="74FE6F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1914AF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0A10E4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284" w:type="pct"/>
            <w:tcBorders>
              <w:top w:val="nil"/>
              <w:left w:val="nil"/>
              <w:bottom w:val="single" w:color="auto" w:sz="4" w:space="0"/>
              <w:right w:val="single" w:color="auto" w:sz="4" w:space="0"/>
            </w:tcBorders>
            <w:vAlign w:val="center"/>
          </w:tcPr>
          <w:p w14:paraId="3137B5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23" w:type="pct"/>
            <w:tcBorders>
              <w:top w:val="nil"/>
              <w:left w:val="nil"/>
              <w:bottom w:val="single" w:color="auto" w:sz="4" w:space="0"/>
              <w:right w:val="single" w:color="auto" w:sz="4" w:space="0"/>
            </w:tcBorders>
            <w:vAlign w:val="center"/>
          </w:tcPr>
          <w:p w14:paraId="07C42929">
            <w:pPr>
              <w:spacing w:after="0" w:line="240" w:lineRule="auto"/>
              <w:jc w:val="center"/>
              <w:rPr>
                <w:rFonts w:hint="eastAsia" w:ascii="宋体" w:hAnsi="宋体" w:eastAsia="宋体" w:cs="宋体"/>
                <w:color w:val="000000"/>
                <w:sz w:val="18"/>
                <w:szCs w:val="18"/>
                <w:lang w:eastAsia="zh-CN"/>
              </w:rPr>
            </w:pPr>
          </w:p>
        </w:tc>
      </w:tr>
      <w:tr w14:paraId="5C2DFDEF">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C087A47">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35E316AD">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0E0049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38" w:type="pct"/>
            <w:tcBorders>
              <w:top w:val="nil"/>
              <w:left w:val="nil"/>
              <w:bottom w:val="single" w:color="auto" w:sz="4" w:space="0"/>
              <w:right w:val="single" w:color="auto" w:sz="4" w:space="0"/>
            </w:tcBorders>
            <w:vAlign w:val="center"/>
          </w:tcPr>
          <w:p w14:paraId="1EA172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w:t>
            </w:r>
          </w:p>
        </w:tc>
        <w:tc>
          <w:tcPr>
            <w:tcW w:w="452" w:type="pct"/>
            <w:tcBorders>
              <w:top w:val="nil"/>
              <w:left w:val="nil"/>
              <w:bottom w:val="single" w:color="auto" w:sz="4" w:space="0"/>
              <w:right w:val="single" w:color="auto" w:sz="4" w:space="0"/>
            </w:tcBorders>
            <w:vAlign w:val="center"/>
          </w:tcPr>
          <w:p w14:paraId="55EC29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82" w:type="pct"/>
            <w:tcBorders>
              <w:top w:val="nil"/>
              <w:left w:val="nil"/>
              <w:bottom w:val="single" w:color="auto" w:sz="4" w:space="0"/>
              <w:right w:val="single" w:color="auto" w:sz="4" w:space="0"/>
            </w:tcBorders>
            <w:vAlign w:val="center"/>
          </w:tcPr>
          <w:p w14:paraId="74570A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452" w:type="pct"/>
            <w:tcBorders>
              <w:top w:val="nil"/>
              <w:left w:val="nil"/>
              <w:bottom w:val="single" w:color="auto" w:sz="4" w:space="0"/>
              <w:right w:val="single" w:color="auto" w:sz="4" w:space="0"/>
            </w:tcBorders>
            <w:vAlign w:val="center"/>
          </w:tcPr>
          <w:p w14:paraId="5B79DE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=96.8%</w:t>
            </w:r>
          </w:p>
        </w:tc>
        <w:tc>
          <w:tcPr>
            <w:tcW w:w="356" w:type="pct"/>
            <w:tcBorders>
              <w:top w:val="nil"/>
              <w:left w:val="nil"/>
              <w:bottom w:val="single" w:color="auto" w:sz="4" w:space="0"/>
              <w:right w:val="single" w:color="auto" w:sz="4" w:space="0"/>
            </w:tcBorders>
            <w:vAlign w:val="center"/>
          </w:tcPr>
          <w:p w14:paraId="55C3F2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w:t>
            </w:r>
          </w:p>
        </w:tc>
        <w:tc>
          <w:tcPr>
            <w:tcW w:w="356" w:type="pct"/>
            <w:tcBorders>
              <w:top w:val="nil"/>
              <w:left w:val="nil"/>
              <w:bottom w:val="single" w:color="auto" w:sz="4" w:space="0"/>
              <w:right w:val="single" w:color="auto" w:sz="4" w:space="0"/>
            </w:tcBorders>
            <w:vAlign w:val="center"/>
          </w:tcPr>
          <w:p w14:paraId="32FBB9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53" w:type="pct"/>
            <w:tcBorders>
              <w:top w:val="nil"/>
              <w:left w:val="nil"/>
              <w:bottom w:val="single" w:color="auto" w:sz="4" w:space="0"/>
              <w:right w:val="single" w:color="auto" w:sz="4" w:space="0"/>
            </w:tcBorders>
            <w:vAlign w:val="center"/>
          </w:tcPr>
          <w:p w14:paraId="2A121A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18245C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4BB34E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284" w:type="pct"/>
            <w:tcBorders>
              <w:top w:val="nil"/>
              <w:left w:val="nil"/>
              <w:bottom w:val="single" w:color="auto" w:sz="4" w:space="0"/>
              <w:right w:val="single" w:color="auto" w:sz="4" w:space="0"/>
            </w:tcBorders>
            <w:vAlign w:val="center"/>
          </w:tcPr>
          <w:p w14:paraId="1C7C71E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23" w:type="pct"/>
            <w:tcBorders>
              <w:top w:val="nil"/>
              <w:left w:val="nil"/>
              <w:bottom w:val="single" w:color="auto" w:sz="4" w:space="0"/>
              <w:right w:val="single" w:color="auto" w:sz="4" w:space="0"/>
            </w:tcBorders>
            <w:vAlign w:val="center"/>
          </w:tcPr>
          <w:p w14:paraId="3D653C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少数民族农户比较多，育肥猪投保量少</w:t>
            </w:r>
          </w:p>
        </w:tc>
      </w:tr>
      <w:tr w14:paraId="215E45F9">
        <w:tblPrEx>
          <w:tblCellMar>
            <w:top w:w="0" w:type="dxa"/>
            <w:left w:w="108" w:type="dxa"/>
            <w:bottom w:w="0" w:type="dxa"/>
            <w:right w:w="108" w:type="dxa"/>
          </w:tblCellMar>
        </w:tblPrEx>
        <w:trPr>
          <w:trHeight w:val="381" w:hRule="atLeast"/>
        </w:trPr>
        <w:tc>
          <w:tcPr>
            <w:tcW w:w="974" w:type="pct"/>
            <w:gridSpan w:val="4"/>
            <w:tcBorders>
              <w:top w:val="single" w:color="auto" w:sz="4" w:space="0"/>
              <w:left w:val="single" w:color="auto" w:sz="4" w:space="0"/>
              <w:bottom w:val="single" w:color="auto" w:sz="4" w:space="0"/>
              <w:right w:val="nil"/>
            </w:tcBorders>
            <w:vAlign w:val="center"/>
          </w:tcPr>
          <w:p w14:paraId="02E4B6A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452" w:type="pct"/>
            <w:tcBorders>
              <w:top w:val="nil"/>
              <w:left w:val="single" w:color="auto" w:sz="4" w:space="0"/>
              <w:bottom w:val="single" w:color="auto" w:sz="4" w:space="0"/>
              <w:right w:val="single" w:color="auto" w:sz="4" w:space="0"/>
            </w:tcBorders>
            <w:vAlign w:val="center"/>
          </w:tcPr>
          <w:p w14:paraId="1939FE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82" w:type="pct"/>
            <w:tcBorders>
              <w:top w:val="nil"/>
              <w:left w:val="nil"/>
              <w:bottom w:val="single" w:color="auto" w:sz="4" w:space="0"/>
              <w:right w:val="single" w:color="auto" w:sz="4" w:space="0"/>
            </w:tcBorders>
            <w:vAlign w:val="center"/>
          </w:tcPr>
          <w:p w14:paraId="79249CCC">
            <w:pPr>
              <w:spacing w:after="0" w:line="240" w:lineRule="auto"/>
              <w:rPr>
                <w:rFonts w:hint="eastAsia" w:ascii="宋体" w:hAnsi="宋体" w:eastAsia="宋体" w:cs="宋体"/>
                <w:b/>
                <w:bCs/>
                <w:color w:val="000000"/>
                <w:sz w:val="18"/>
                <w:szCs w:val="18"/>
                <w:lang w:eastAsia="zh-CN"/>
              </w:rPr>
            </w:pPr>
          </w:p>
        </w:tc>
        <w:tc>
          <w:tcPr>
            <w:tcW w:w="452" w:type="pct"/>
            <w:tcBorders>
              <w:top w:val="nil"/>
              <w:left w:val="nil"/>
              <w:bottom w:val="single" w:color="auto" w:sz="4" w:space="0"/>
              <w:right w:val="single" w:color="auto" w:sz="4" w:space="0"/>
            </w:tcBorders>
            <w:vAlign w:val="center"/>
          </w:tcPr>
          <w:p w14:paraId="3C4A4336">
            <w:pPr>
              <w:spacing w:after="0" w:line="240" w:lineRule="auto"/>
              <w:jc w:val="center"/>
              <w:rPr>
                <w:rFonts w:hint="eastAsia" w:ascii="宋体" w:hAnsi="宋体" w:eastAsia="宋体" w:cs="宋体"/>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02C94B99">
            <w:pPr>
              <w:spacing w:after="0" w:line="240" w:lineRule="auto"/>
              <w:jc w:val="center"/>
              <w:rPr>
                <w:rFonts w:hint="eastAsia" w:ascii="宋体" w:hAnsi="宋体" w:eastAsia="宋体" w:cs="宋体"/>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2921DC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86.80分</w:t>
            </w:r>
          </w:p>
        </w:tc>
        <w:tc>
          <w:tcPr>
            <w:tcW w:w="753" w:type="pct"/>
            <w:tcBorders>
              <w:top w:val="nil"/>
              <w:left w:val="nil"/>
              <w:bottom w:val="single" w:color="auto" w:sz="4" w:space="0"/>
              <w:right w:val="single" w:color="auto" w:sz="4" w:space="0"/>
            </w:tcBorders>
            <w:vAlign w:val="center"/>
          </w:tcPr>
          <w:p w14:paraId="1DE657D8">
            <w:pPr>
              <w:spacing w:after="0" w:line="240" w:lineRule="auto"/>
              <w:rPr>
                <w:rFonts w:hint="eastAsia" w:ascii="宋体" w:hAnsi="宋体" w:eastAsia="宋体" w:cs="宋体"/>
                <w:color w:val="000000"/>
                <w:sz w:val="18"/>
                <w:szCs w:val="18"/>
                <w:lang w:eastAsia="zh-CN"/>
              </w:rPr>
            </w:pPr>
          </w:p>
        </w:tc>
        <w:tc>
          <w:tcPr>
            <w:tcW w:w="273" w:type="pct"/>
            <w:tcBorders>
              <w:top w:val="nil"/>
              <w:left w:val="nil"/>
              <w:bottom w:val="single" w:color="auto" w:sz="4" w:space="0"/>
              <w:right w:val="single" w:color="auto" w:sz="4" w:space="0"/>
            </w:tcBorders>
            <w:vAlign w:val="center"/>
          </w:tcPr>
          <w:p w14:paraId="75281D9C">
            <w:pPr>
              <w:spacing w:after="0" w:line="240" w:lineRule="auto"/>
              <w:rPr>
                <w:rFonts w:hint="eastAsia" w:ascii="宋体" w:hAnsi="宋体" w:eastAsia="宋体" w:cs="宋体"/>
                <w:color w:val="000000"/>
                <w:sz w:val="18"/>
                <w:szCs w:val="18"/>
                <w:lang w:eastAsia="zh-CN"/>
              </w:rPr>
            </w:pPr>
          </w:p>
        </w:tc>
        <w:tc>
          <w:tcPr>
            <w:tcW w:w="395" w:type="pct"/>
            <w:tcBorders>
              <w:top w:val="nil"/>
              <w:left w:val="nil"/>
              <w:bottom w:val="single" w:color="auto" w:sz="4" w:space="0"/>
              <w:right w:val="single" w:color="auto" w:sz="4" w:space="0"/>
            </w:tcBorders>
            <w:vAlign w:val="center"/>
          </w:tcPr>
          <w:p w14:paraId="4B730D77">
            <w:pPr>
              <w:spacing w:after="0" w:line="240" w:lineRule="auto"/>
              <w:rPr>
                <w:rFonts w:hint="eastAsia" w:ascii="宋体" w:hAnsi="宋体" w:eastAsia="宋体" w:cs="宋体"/>
                <w:color w:val="000000"/>
                <w:sz w:val="18"/>
                <w:szCs w:val="18"/>
                <w:lang w:eastAsia="zh-CN"/>
              </w:rPr>
            </w:pPr>
          </w:p>
        </w:tc>
        <w:tc>
          <w:tcPr>
            <w:tcW w:w="284" w:type="pct"/>
            <w:tcBorders>
              <w:top w:val="nil"/>
              <w:left w:val="nil"/>
              <w:bottom w:val="single" w:color="auto" w:sz="4" w:space="0"/>
              <w:right w:val="single" w:color="auto" w:sz="4" w:space="0"/>
            </w:tcBorders>
            <w:vAlign w:val="center"/>
          </w:tcPr>
          <w:p w14:paraId="740E8BE3">
            <w:pPr>
              <w:spacing w:after="0" w:line="240" w:lineRule="auto"/>
              <w:rPr>
                <w:rFonts w:hint="eastAsia" w:ascii="宋体" w:hAnsi="宋体" w:eastAsia="宋体" w:cs="宋体"/>
                <w:color w:val="000000"/>
                <w:sz w:val="18"/>
                <w:szCs w:val="18"/>
                <w:lang w:eastAsia="zh-CN"/>
              </w:rPr>
            </w:pPr>
          </w:p>
        </w:tc>
        <w:tc>
          <w:tcPr>
            <w:tcW w:w="523" w:type="pct"/>
            <w:tcBorders>
              <w:top w:val="nil"/>
              <w:left w:val="nil"/>
              <w:bottom w:val="single" w:color="auto" w:sz="4" w:space="0"/>
              <w:right w:val="single" w:color="auto" w:sz="4" w:space="0"/>
            </w:tcBorders>
            <w:vAlign w:val="center"/>
          </w:tcPr>
          <w:p w14:paraId="7BF8D7A2">
            <w:pPr>
              <w:spacing w:after="0" w:line="240" w:lineRule="auto"/>
              <w:rPr>
                <w:rFonts w:hint="eastAsia" w:ascii="宋体" w:hAnsi="宋体" w:eastAsia="宋体" w:cs="宋体"/>
                <w:color w:val="000000"/>
                <w:sz w:val="18"/>
                <w:szCs w:val="18"/>
                <w:lang w:eastAsia="zh-CN"/>
              </w:rPr>
            </w:pPr>
          </w:p>
        </w:tc>
      </w:tr>
    </w:tbl>
    <w:p w14:paraId="7CE58DBC">
      <w:pPr>
        <w:spacing w:after="0" w:line="240" w:lineRule="auto"/>
        <w:rPr>
          <w:rFonts w:hint="eastAsia" w:ascii="仿宋_GB2312" w:eastAsia="仿宋_GB2312"/>
          <w:sz w:val="32"/>
          <w:szCs w:val="32"/>
          <w:lang w:eastAsia="zh-CN"/>
        </w:rPr>
      </w:pPr>
    </w:p>
    <w:p w14:paraId="5EE74C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16"/>
        <w:gridCol w:w="863"/>
        <w:gridCol w:w="666"/>
        <w:gridCol w:w="600"/>
        <w:gridCol w:w="156"/>
        <w:gridCol w:w="576"/>
        <w:gridCol w:w="577"/>
        <w:gridCol w:w="89"/>
        <w:gridCol w:w="1239"/>
        <w:gridCol w:w="336"/>
        <w:gridCol w:w="69"/>
        <w:gridCol w:w="562"/>
        <w:gridCol w:w="491"/>
        <w:gridCol w:w="85"/>
        <w:gridCol w:w="780"/>
        <w:gridCol w:w="60"/>
      </w:tblGrid>
      <w:tr w14:paraId="5B87C850">
        <w:tblPrEx>
          <w:tblCellMar>
            <w:top w:w="0" w:type="dxa"/>
            <w:left w:w="108" w:type="dxa"/>
            <w:bottom w:w="0" w:type="dxa"/>
            <w:right w:w="108" w:type="dxa"/>
          </w:tblCellMar>
        </w:tblPrEx>
        <w:trPr>
          <w:gridAfter w:val="1"/>
          <w:wAfter w:w="47" w:type="pct"/>
          <w:trHeight w:val="408" w:hRule="atLeast"/>
        </w:trPr>
        <w:tc>
          <w:tcPr>
            <w:tcW w:w="4953" w:type="pct"/>
            <w:gridSpan w:val="18"/>
            <w:tcBorders>
              <w:top w:val="nil"/>
              <w:left w:val="nil"/>
              <w:bottom w:val="nil"/>
              <w:right w:val="nil"/>
            </w:tcBorders>
            <w:vAlign w:val="center"/>
          </w:tcPr>
          <w:p w14:paraId="6010600C">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4D07635D">
        <w:tblPrEx>
          <w:tblCellMar>
            <w:top w:w="0" w:type="dxa"/>
            <w:left w:w="108" w:type="dxa"/>
            <w:bottom w:w="0" w:type="dxa"/>
            <w:right w:w="108" w:type="dxa"/>
          </w:tblCellMar>
        </w:tblPrEx>
        <w:trPr>
          <w:gridAfter w:val="1"/>
          <w:wAfter w:w="47" w:type="pct"/>
          <w:trHeight w:val="381" w:hRule="atLeast"/>
        </w:trPr>
        <w:tc>
          <w:tcPr>
            <w:tcW w:w="4953" w:type="pct"/>
            <w:gridSpan w:val="18"/>
            <w:tcBorders>
              <w:top w:val="single" w:color="auto" w:sz="4" w:space="0"/>
              <w:left w:val="single" w:color="auto" w:sz="4" w:space="0"/>
              <w:bottom w:val="single" w:color="auto" w:sz="4" w:space="0"/>
              <w:right w:val="single" w:color="auto" w:sz="4" w:space="0"/>
            </w:tcBorders>
            <w:vAlign w:val="center"/>
          </w:tcPr>
          <w:p w14:paraId="6F170445">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713D117A">
        <w:tblPrEx>
          <w:tblCellMar>
            <w:top w:w="0" w:type="dxa"/>
            <w:left w:w="108" w:type="dxa"/>
            <w:bottom w:w="0" w:type="dxa"/>
            <w:right w:w="108" w:type="dxa"/>
          </w:tblCellMar>
        </w:tblPrEx>
        <w:trPr>
          <w:gridAfter w:val="1"/>
          <w:wAfter w:w="47" w:type="pct"/>
          <w:trHeight w:val="381" w:hRule="atLeast"/>
        </w:trPr>
        <w:tc>
          <w:tcPr>
            <w:tcW w:w="420" w:type="pct"/>
            <w:gridSpan w:val="2"/>
            <w:tcBorders>
              <w:top w:val="single" w:color="auto" w:sz="4" w:space="0"/>
              <w:left w:val="single" w:color="auto" w:sz="4" w:space="0"/>
              <w:bottom w:val="single" w:color="auto" w:sz="4" w:space="0"/>
              <w:right w:val="single" w:color="auto" w:sz="4" w:space="0"/>
            </w:tcBorders>
            <w:vAlign w:val="center"/>
          </w:tcPr>
          <w:p w14:paraId="4A04249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33" w:type="pct"/>
            <w:gridSpan w:val="16"/>
            <w:tcBorders>
              <w:top w:val="single" w:color="auto" w:sz="4" w:space="0"/>
              <w:left w:val="nil"/>
              <w:bottom w:val="single" w:color="auto" w:sz="4" w:space="0"/>
              <w:right w:val="single" w:color="auto" w:sz="4" w:space="0"/>
            </w:tcBorders>
            <w:vAlign w:val="center"/>
          </w:tcPr>
          <w:p w14:paraId="15DCD8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关于提前下达2024年中央财政农业保险保费补贴预算资金的通知</w:t>
            </w:r>
          </w:p>
        </w:tc>
      </w:tr>
      <w:tr w14:paraId="6D02BBCD">
        <w:tblPrEx>
          <w:tblCellMar>
            <w:top w:w="0" w:type="dxa"/>
            <w:left w:w="108" w:type="dxa"/>
            <w:bottom w:w="0" w:type="dxa"/>
            <w:right w:w="108" w:type="dxa"/>
          </w:tblCellMar>
        </w:tblPrEx>
        <w:trPr>
          <w:gridAfter w:val="1"/>
          <w:wAfter w:w="47" w:type="pct"/>
          <w:trHeight w:val="381" w:hRule="atLeast"/>
        </w:trPr>
        <w:tc>
          <w:tcPr>
            <w:tcW w:w="420" w:type="pct"/>
            <w:gridSpan w:val="2"/>
            <w:tcBorders>
              <w:top w:val="single" w:color="auto" w:sz="4" w:space="0"/>
              <w:left w:val="single" w:color="auto" w:sz="4" w:space="0"/>
              <w:bottom w:val="single" w:color="auto" w:sz="4" w:space="0"/>
              <w:right w:val="single" w:color="auto" w:sz="4" w:space="0"/>
            </w:tcBorders>
            <w:vAlign w:val="center"/>
          </w:tcPr>
          <w:p w14:paraId="7A105FA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621" w:type="pct"/>
            <w:gridSpan w:val="5"/>
            <w:tcBorders>
              <w:top w:val="single" w:color="auto" w:sz="4" w:space="0"/>
              <w:left w:val="nil"/>
              <w:bottom w:val="single" w:color="auto" w:sz="4" w:space="0"/>
              <w:right w:val="single" w:color="auto" w:sz="4" w:space="0"/>
            </w:tcBorders>
            <w:vAlign w:val="center"/>
          </w:tcPr>
          <w:p w14:paraId="05F7F1A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58" w:type="pct"/>
            <w:gridSpan w:val="3"/>
            <w:tcBorders>
              <w:top w:val="single" w:color="auto" w:sz="4" w:space="0"/>
              <w:left w:val="nil"/>
              <w:bottom w:val="single" w:color="auto" w:sz="4" w:space="0"/>
              <w:right w:val="single" w:color="auto" w:sz="4" w:space="0"/>
            </w:tcBorders>
            <w:vAlign w:val="center"/>
          </w:tcPr>
          <w:p w14:paraId="3E72D4C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254" w:type="pct"/>
            <w:gridSpan w:val="8"/>
            <w:tcBorders>
              <w:top w:val="single" w:color="auto" w:sz="4" w:space="0"/>
              <w:left w:val="nil"/>
              <w:bottom w:val="single" w:color="auto" w:sz="4" w:space="0"/>
              <w:right w:val="single" w:color="auto" w:sz="4" w:space="0"/>
            </w:tcBorders>
            <w:vAlign w:val="center"/>
          </w:tcPr>
          <w:p w14:paraId="3445AC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5B16B476">
        <w:tblPrEx>
          <w:tblCellMar>
            <w:top w:w="0" w:type="dxa"/>
            <w:left w:w="108" w:type="dxa"/>
            <w:bottom w:w="0" w:type="dxa"/>
            <w:right w:w="108" w:type="dxa"/>
          </w:tblCellMar>
        </w:tblPrEx>
        <w:trPr>
          <w:gridAfter w:val="1"/>
          <w:wAfter w:w="47" w:type="pct"/>
          <w:trHeight w:val="381" w:hRule="atLeast"/>
        </w:trPr>
        <w:tc>
          <w:tcPr>
            <w:tcW w:w="420" w:type="pct"/>
            <w:gridSpan w:val="2"/>
            <w:vMerge w:val="restart"/>
            <w:tcBorders>
              <w:top w:val="single" w:color="auto" w:sz="4" w:space="0"/>
              <w:left w:val="single" w:color="auto" w:sz="4" w:space="0"/>
              <w:bottom w:val="single" w:color="auto" w:sz="4" w:space="0"/>
              <w:right w:val="single" w:color="auto" w:sz="4" w:space="0"/>
            </w:tcBorders>
            <w:vAlign w:val="center"/>
          </w:tcPr>
          <w:p w14:paraId="47E04BC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37" w:type="pct"/>
            <w:gridSpan w:val="2"/>
            <w:tcBorders>
              <w:top w:val="single" w:color="auto" w:sz="4" w:space="0"/>
              <w:left w:val="nil"/>
              <w:bottom w:val="single" w:color="auto" w:sz="4" w:space="0"/>
              <w:right w:val="single" w:color="auto" w:sz="4" w:space="0"/>
            </w:tcBorders>
            <w:vAlign w:val="center"/>
          </w:tcPr>
          <w:p w14:paraId="183CD29E">
            <w:pPr>
              <w:spacing w:after="0" w:line="240" w:lineRule="auto"/>
              <w:jc w:val="center"/>
              <w:rPr>
                <w:rFonts w:hint="eastAsia" w:ascii="宋体" w:hAnsi="宋体" w:eastAsia="宋体" w:cs="宋体"/>
                <w:b/>
                <w:bCs/>
                <w:color w:val="000000"/>
                <w:sz w:val="18"/>
                <w:szCs w:val="18"/>
                <w:lang w:eastAsia="zh-CN"/>
              </w:rPr>
            </w:pPr>
          </w:p>
        </w:tc>
        <w:tc>
          <w:tcPr>
            <w:tcW w:w="523" w:type="pct"/>
            <w:tcBorders>
              <w:top w:val="nil"/>
              <w:left w:val="nil"/>
              <w:bottom w:val="single" w:color="auto" w:sz="4" w:space="0"/>
              <w:right w:val="single" w:color="auto" w:sz="4" w:space="0"/>
            </w:tcBorders>
            <w:vAlign w:val="center"/>
          </w:tcPr>
          <w:p w14:paraId="2A315C2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562" w:type="pct"/>
            <w:gridSpan w:val="2"/>
            <w:tcBorders>
              <w:top w:val="single" w:color="auto" w:sz="4" w:space="0"/>
              <w:left w:val="nil"/>
              <w:bottom w:val="single" w:color="auto" w:sz="4" w:space="0"/>
              <w:right w:val="single" w:color="auto" w:sz="4" w:space="0"/>
            </w:tcBorders>
            <w:vAlign w:val="center"/>
          </w:tcPr>
          <w:p w14:paraId="18736B6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58" w:type="pct"/>
            <w:gridSpan w:val="3"/>
            <w:tcBorders>
              <w:top w:val="single" w:color="auto" w:sz="4" w:space="0"/>
              <w:left w:val="nil"/>
              <w:bottom w:val="single" w:color="auto" w:sz="4" w:space="0"/>
              <w:right w:val="single" w:color="auto" w:sz="4" w:space="0"/>
            </w:tcBorders>
            <w:vAlign w:val="center"/>
          </w:tcPr>
          <w:p w14:paraId="05E13FD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34" w:type="pct"/>
            <w:gridSpan w:val="3"/>
            <w:tcBorders>
              <w:top w:val="single" w:color="auto" w:sz="4" w:space="0"/>
              <w:left w:val="nil"/>
              <w:bottom w:val="single" w:color="auto" w:sz="4" w:space="0"/>
              <w:right w:val="single" w:color="auto" w:sz="4" w:space="0"/>
            </w:tcBorders>
            <w:vAlign w:val="center"/>
          </w:tcPr>
          <w:p w14:paraId="758B62F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697" w:type="pct"/>
            <w:gridSpan w:val="3"/>
            <w:tcBorders>
              <w:top w:val="single" w:color="auto" w:sz="4" w:space="0"/>
              <w:left w:val="nil"/>
              <w:bottom w:val="single" w:color="auto" w:sz="4" w:space="0"/>
              <w:right w:val="single" w:color="auto" w:sz="4" w:space="0"/>
            </w:tcBorders>
            <w:vAlign w:val="center"/>
          </w:tcPr>
          <w:p w14:paraId="08E66FE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23" w:type="pct"/>
            <w:gridSpan w:val="2"/>
            <w:tcBorders>
              <w:top w:val="nil"/>
              <w:left w:val="nil"/>
              <w:bottom w:val="single" w:color="auto" w:sz="4" w:space="0"/>
              <w:right w:val="single" w:color="auto" w:sz="4" w:space="0"/>
            </w:tcBorders>
            <w:vAlign w:val="center"/>
          </w:tcPr>
          <w:p w14:paraId="23FB633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E9FBD78">
        <w:tblPrEx>
          <w:tblCellMar>
            <w:top w:w="0" w:type="dxa"/>
            <w:left w:w="108" w:type="dxa"/>
            <w:bottom w:w="0" w:type="dxa"/>
            <w:right w:w="108" w:type="dxa"/>
          </w:tblCellMar>
        </w:tblPrEx>
        <w:trPr>
          <w:gridAfter w:val="1"/>
          <w:wAfter w:w="47" w:type="pct"/>
          <w:trHeight w:val="381" w:hRule="atLeast"/>
        </w:trPr>
        <w:tc>
          <w:tcPr>
            <w:tcW w:w="420" w:type="pct"/>
            <w:gridSpan w:val="2"/>
            <w:vMerge w:val="continue"/>
            <w:tcBorders>
              <w:top w:val="single" w:color="auto" w:sz="4" w:space="0"/>
              <w:left w:val="single" w:color="auto" w:sz="4" w:space="0"/>
              <w:bottom w:val="single" w:color="auto" w:sz="4" w:space="0"/>
              <w:right w:val="single" w:color="auto" w:sz="4" w:space="0"/>
            </w:tcBorders>
            <w:vAlign w:val="center"/>
          </w:tcPr>
          <w:p w14:paraId="091C09EA">
            <w:pPr>
              <w:spacing w:after="0" w:line="240" w:lineRule="auto"/>
              <w:rPr>
                <w:rFonts w:hint="eastAsia" w:ascii="宋体" w:hAnsi="宋体" w:eastAsia="宋体" w:cs="宋体"/>
                <w:b/>
                <w:bCs/>
                <w:color w:val="000000"/>
                <w:sz w:val="18"/>
                <w:szCs w:val="18"/>
                <w:lang w:eastAsia="zh-CN"/>
              </w:rPr>
            </w:pPr>
          </w:p>
        </w:tc>
        <w:tc>
          <w:tcPr>
            <w:tcW w:w="537" w:type="pct"/>
            <w:gridSpan w:val="2"/>
            <w:tcBorders>
              <w:top w:val="single" w:color="auto" w:sz="4" w:space="0"/>
              <w:left w:val="nil"/>
              <w:bottom w:val="single" w:color="auto" w:sz="4" w:space="0"/>
              <w:right w:val="single" w:color="auto" w:sz="4" w:space="0"/>
            </w:tcBorders>
            <w:vAlign w:val="center"/>
          </w:tcPr>
          <w:p w14:paraId="53EF222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523" w:type="pct"/>
            <w:tcBorders>
              <w:top w:val="nil"/>
              <w:left w:val="nil"/>
              <w:bottom w:val="single" w:color="auto" w:sz="4" w:space="0"/>
              <w:right w:val="single" w:color="auto" w:sz="4" w:space="0"/>
            </w:tcBorders>
            <w:vAlign w:val="center"/>
          </w:tcPr>
          <w:p w14:paraId="0EC254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1500.00</w:t>
            </w:r>
          </w:p>
        </w:tc>
        <w:tc>
          <w:tcPr>
            <w:tcW w:w="562" w:type="pct"/>
            <w:gridSpan w:val="2"/>
            <w:tcBorders>
              <w:top w:val="single" w:color="auto" w:sz="4" w:space="0"/>
              <w:left w:val="nil"/>
              <w:bottom w:val="single" w:color="auto" w:sz="4" w:space="0"/>
              <w:right w:val="single" w:color="auto" w:sz="4" w:space="0"/>
            </w:tcBorders>
            <w:vAlign w:val="center"/>
          </w:tcPr>
          <w:p w14:paraId="3BADFF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1500.00</w:t>
            </w:r>
          </w:p>
        </w:tc>
        <w:tc>
          <w:tcPr>
            <w:tcW w:w="658" w:type="pct"/>
            <w:gridSpan w:val="3"/>
            <w:tcBorders>
              <w:top w:val="single" w:color="auto" w:sz="4" w:space="0"/>
              <w:left w:val="nil"/>
              <w:bottom w:val="single" w:color="auto" w:sz="4" w:space="0"/>
              <w:right w:val="single" w:color="auto" w:sz="4" w:space="0"/>
            </w:tcBorders>
            <w:vAlign w:val="center"/>
          </w:tcPr>
          <w:p w14:paraId="35B3C0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1500.00</w:t>
            </w:r>
          </w:p>
        </w:tc>
        <w:tc>
          <w:tcPr>
            <w:tcW w:w="1034" w:type="pct"/>
            <w:gridSpan w:val="3"/>
            <w:tcBorders>
              <w:top w:val="single" w:color="auto" w:sz="4" w:space="0"/>
              <w:left w:val="nil"/>
              <w:bottom w:val="single" w:color="auto" w:sz="4" w:space="0"/>
              <w:right w:val="single" w:color="auto" w:sz="4" w:space="0"/>
            </w:tcBorders>
            <w:vAlign w:val="center"/>
          </w:tcPr>
          <w:p w14:paraId="760FA1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97" w:type="pct"/>
            <w:gridSpan w:val="3"/>
            <w:tcBorders>
              <w:top w:val="single" w:color="auto" w:sz="4" w:space="0"/>
              <w:left w:val="nil"/>
              <w:bottom w:val="single" w:color="auto" w:sz="4" w:space="0"/>
              <w:right w:val="single" w:color="auto" w:sz="4" w:space="0"/>
            </w:tcBorders>
            <w:vAlign w:val="center"/>
          </w:tcPr>
          <w:p w14:paraId="398911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23" w:type="pct"/>
            <w:gridSpan w:val="2"/>
            <w:tcBorders>
              <w:top w:val="nil"/>
              <w:left w:val="nil"/>
              <w:bottom w:val="single" w:color="auto" w:sz="4" w:space="0"/>
              <w:right w:val="single" w:color="auto" w:sz="4" w:space="0"/>
            </w:tcBorders>
            <w:vAlign w:val="center"/>
          </w:tcPr>
          <w:p w14:paraId="2C3D29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4533056B">
        <w:tblPrEx>
          <w:tblCellMar>
            <w:top w:w="0" w:type="dxa"/>
            <w:left w:w="108" w:type="dxa"/>
            <w:bottom w:w="0" w:type="dxa"/>
            <w:right w:w="108" w:type="dxa"/>
          </w:tblCellMar>
        </w:tblPrEx>
        <w:trPr>
          <w:gridAfter w:val="1"/>
          <w:wAfter w:w="47" w:type="pct"/>
          <w:trHeight w:val="381" w:hRule="atLeast"/>
        </w:trPr>
        <w:tc>
          <w:tcPr>
            <w:tcW w:w="420" w:type="pct"/>
            <w:gridSpan w:val="2"/>
            <w:vMerge w:val="continue"/>
            <w:tcBorders>
              <w:top w:val="single" w:color="auto" w:sz="4" w:space="0"/>
              <w:left w:val="single" w:color="auto" w:sz="4" w:space="0"/>
              <w:bottom w:val="single" w:color="auto" w:sz="4" w:space="0"/>
              <w:right w:val="single" w:color="auto" w:sz="4" w:space="0"/>
            </w:tcBorders>
            <w:vAlign w:val="center"/>
          </w:tcPr>
          <w:p w14:paraId="6824185D">
            <w:pPr>
              <w:spacing w:after="0" w:line="240" w:lineRule="auto"/>
              <w:rPr>
                <w:rFonts w:hint="eastAsia" w:ascii="宋体" w:hAnsi="宋体" w:eastAsia="宋体" w:cs="宋体"/>
                <w:b/>
                <w:bCs/>
                <w:color w:val="000000"/>
                <w:sz w:val="18"/>
                <w:szCs w:val="18"/>
                <w:lang w:eastAsia="zh-CN"/>
              </w:rPr>
            </w:pPr>
          </w:p>
        </w:tc>
        <w:tc>
          <w:tcPr>
            <w:tcW w:w="537" w:type="pct"/>
            <w:gridSpan w:val="2"/>
            <w:tcBorders>
              <w:top w:val="single" w:color="auto" w:sz="4" w:space="0"/>
              <w:left w:val="nil"/>
              <w:bottom w:val="single" w:color="auto" w:sz="4" w:space="0"/>
              <w:right w:val="single" w:color="auto" w:sz="4" w:space="0"/>
            </w:tcBorders>
            <w:vAlign w:val="center"/>
          </w:tcPr>
          <w:p w14:paraId="1D6E7CE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523" w:type="pct"/>
            <w:tcBorders>
              <w:top w:val="nil"/>
              <w:left w:val="nil"/>
              <w:bottom w:val="single" w:color="auto" w:sz="4" w:space="0"/>
              <w:right w:val="single" w:color="auto" w:sz="4" w:space="0"/>
            </w:tcBorders>
            <w:vAlign w:val="center"/>
          </w:tcPr>
          <w:p w14:paraId="7599F8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1500.00</w:t>
            </w:r>
          </w:p>
        </w:tc>
        <w:tc>
          <w:tcPr>
            <w:tcW w:w="562" w:type="pct"/>
            <w:gridSpan w:val="2"/>
            <w:tcBorders>
              <w:top w:val="single" w:color="auto" w:sz="4" w:space="0"/>
              <w:left w:val="nil"/>
              <w:bottom w:val="single" w:color="auto" w:sz="4" w:space="0"/>
              <w:right w:val="single" w:color="auto" w:sz="4" w:space="0"/>
            </w:tcBorders>
            <w:vAlign w:val="center"/>
          </w:tcPr>
          <w:p w14:paraId="000E8B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1500.00</w:t>
            </w:r>
          </w:p>
        </w:tc>
        <w:tc>
          <w:tcPr>
            <w:tcW w:w="658" w:type="pct"/>
            <w:gridSpan w:val="3"/>
            <w:tcBorders>
              <w:top w:val="single" w:color="auto" w:sz="4" w:space="0"/>
              <w:left w:val="nil"/>
              <w:bottom w:val="single" w:color="auto" w:sz="4" w:space="0"/>
              <w:right w:val="single" w:color="auto" w:sz="4" w:space="0"/>
            </w:tcBorders>
            <w:vAlign w:val="center"/>
          </w:tcPr>
          <w:p w14:paraId="4B4250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1500.00</w:t>
            </w:r>
          </w:p>
        </w:tc>
        <w:tc>
          <w:tcPr>
            <w:tcW w:w="1034" w:type="pct"/>
            <w:gridSpan w:val="3"/>
            <w:tcBorders>
              <w:top w:val="single" w:color="auto" w:sz="4" w:space="0"/>
              <w:left w:val="nil"/>
              <w:bottom w:val="single" w:color="auto" w:sz="4" w:space="0"/>
              <w:right w:val="single" w:color="auto" w:sz="4" w:space="0"/>
            </w:tcBorders>
            <w:vAlign w:val="center"/>
          </w:tcPr>
          <w:p w14:paraId="071340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97" w:type="pct"/>
            <w:gridSpan w:val="3"/>
            <w:tcBorders>
              <w:top w:val="single" w:color="auto" w:sz="4" w:space="0"/>
              <w:left w:val="nil"/>
              <w:bottom w:val="single" w:color="auto" w:sz="4" w:space="0"/>
              <w:right w:val="single" w:color="auto" w:sz="4" w:space="0"/>
            </w:tcBorders>
            <w:vAlign w:val="center"/>
          </w:tcPr>
          <w:p w14:paraId="4B5012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3" w:type="pct"/>
            <w:gridSpan w:val="2"/>
            <w:tcBorders>
              <w:top w:val="nil"/>
              <w:left w:val="nil"/>
              <w:bottom w:val="single" w:color="auto" w:sz="4" w:space="0"/>
              <w:right w:val="single" w:color="auto" w:sz="4" w:space="0"/>
            </w:tcBorders>
            <w:vAlign w:val="center"/>
          </w:tcPr>
          <w:p w14:paraId="46AF66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27956FB">
        <w:tblPrEx>
          <w:tblCellMar>
            <w:top w:w="0" w:type="dxa"/>
            <w:left w:w="108" w:type="dxa"/>
            <w:bottom w:w="0" w:type="dxa"/>
            <w:right w:w="108" w:type="dxa"/>
          </w:tblCellMar>
        </w:tblPrEx>
        <w:trPr>
          <w:gridAfter w:val="1"/>
          <w:wAfter w:w="47" w:type="pct"/>
          <w:trHeight w:val="381" w:hRule="atLeast"/>
        </w:trPr>
        <w:tc>
          <w:tcPr>
            <w:tcW w:w="420" w:type="pct"/>
            <w:gridSpan w:val="2"/>
            <w:vMerge w:val="continue"/>
            <w:tcBorders>
              <w:top w:val="single" w:color="auto" w:sz="4" w:space="0"/>
              <w:left w:val="single" w:color="auto" w:sz="4" w:space="0"/>
              <w:bottom w:val="single" w:color="auto" w:sz="4" w:space="0"/>
              <w:right w:val="single" w:color="auto" w:sz="4" w:space="0"/>
            </w:tcBorders>
            <w:vAlign w:val="center"/>
          </w:tcPr>
          <w:p w14:paraId="16A52C22">
            <w:pPr>
              <w:spacing w:after="0" w:line="240" w:lineRule="auto"/>
              <w:rPr>
                <w:rFonts w:hint="eastAsia" w:ascii="宋体" w:hAnsi="宋体" w:eastAsia="宋体" w:cs="宋体"/>
                <w:b/>
                <w:bCs/>
                <w:color w:val="000000"/>
                <w:sz w:val="18"/>
                <w:szCs w:val="18"/>
                <w:lang w:eastAsia="zh-CN"/>
              </w:rPr>
            </w:pPr>
          </w:p>
        </w:tc>
        <w:tc>
          <w:tcPr>
            <w:tcW w:w="537" w:type="pct"/>
            <w:gridSpan w:val="2"/>
            <w:tcBorders>
              <w:top w:val="single" w:color="auto" w:sz="4" w:space="0"/>
              <w:left w:val="nil"/>
              <w:bottom w:val="single" w:color="auto" w:sz="4" w:space="0"/>
              <w:right w:val="single" w:color="auto" w:sz="4" w:space="0"/>
            </w:tcBorders>
            <w:vAlign w:val="center"/>
          </w:tcPr>
          <w:p w14:paraId="4B18153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523" w:type="pct"/>
            <w:tcBorders>
              <w:top w:val="nil"/>
              <w:left w:val="nil"/>
              <w:bottom w:val="single" w:color="auto" w:sz="4" w:space="0"/>
              <w:right w:val="single" w:color="auto" w:sz="4" w:space="0"/>
            </w:tcBorders>
            <w:vAlign w:val="center"/>
          </w:tcPr>
          <w:p w14:paraId="24EFF9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562" w:type="pct"/>
            <w:gridSpan w:val="2"/>
            <w:tcBorders>
              <w:top w:val="single" w:color="auto" w:sz="4" w:space="0"/>
              <w:left w:val="nil"/>
              <w:bottom w:val="single" w:color="auto" w:sz="4" w:space="0"/>
              <w:right w:val="single" w:color="auto" w:sz="4" w:space="0"/>
            </w:tcBorders>
            <w:vAlign w:val="center"/>
          </w:tcPr>
          <w:p w14:paraId="2C0854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658" w:type="pct"/>
            <w:gridSpan w:val="3"/>
            <w:tcBorders>
              <w:top w:val="single" w:color="auto" w:sz="4" w:space="0"/>
              <w:left w:val="nil"/>
              <w:bottom w:val="single" w:color="auto" w:sz="4" w:space="0"/>
              <w:right w:val="single" w:color="auto" w:sz="4" w:space="0"/>
            </w:tcBorders>
            <w:vAlign w:val="center"/>
          </w:tcPr>
          <w:p w14:paraId="14AAAB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34" w:type="pct"/>
            <w:gridSpan w:val="3"/>
            <w:tcBorders>
              <w:top w:val="single" w:color="auto" w:sz="4" w:space="0"/>
              <w:left w:val="nil"/>
              <w:bottom w:val="single" w:color="auto" w:sz="4" w:space="0"/>
              <w:right w:val="single" w:color="auto" w:sz="4" w:space="0"/>
            </w:tcBorders>
            <w:vAlign w:val="center"/>
          </w:tcPr>
          <w:p w14:paraId="6FAF53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97" w:type="pct"/>
            <w:gridSpan w:val="3"/>
            <w:tcBorders>
              <w:top w:val="single" w:color="auto" w:sz="4" w:space="0"/>
              <w:left w:val="nil"/>
              <w:bottom w:val="single" w:color="auto" w:sz="4" w:space="0"/>
              <w:right w:val="single" w:color="auto" w:sz="4" w:space="0"/>
            </w:tcBorders>
            <w:vAlign w:val="center"/>
          </w:tcPr>
          <w:p w14:paraId="0B0B73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3" w:type="pct"/>
            <w:gridSpan w:val="2"/>
            <w:tcBorders>
              <w:top w:val="nil"/>
              <w:left w:val="nil"/>
              <w:bottom w:val="single" w:color="auto" w:sz="4" w:space="0"/>
              <w:right w:val="single" w:color="auto" w:sz="4" w:space="0"/>
            </w:tcBorders>
            <w:vAlign w:val="center"/>
          </w:tcPr>
          <w:p w14:paraId="1348F7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1414A40">
        <w:tblPrEx>
          <w:tblCellMar>
            <w:top w:w="0" w:type="dxa"/>
            <w:left w:w="108" w:type="dxa"/>
            <w:bottom w:w="0" w:type="dxa"/>
            <w:right w:w="108" w:type="dxa"/>
          </w:tblCellMar>
        </w:tblPrEx>
        <w:trPr>
          <w:gridAfter w:val="1"/>
          <w:wAfter w:w="47" w:type="pct"/>
          <w:trHeight w:val="381" w:hRule="atLeast"/>
        </w:trPr>
        <w:tc>
          <w:tcPr>
            <w:tcW w:w="210" w:type="pct"/>
            <w:vMerge w:val="restart"/>
            <w:tcBorders>
              <w:top w:val="nil"/>
              <w:left w:val="single" w:color="auto" w:sz="4" w:space="0"/>
              <w:bottom w:val="single" w:color="auto" w:sz="4" w:space="0"/>
              <w:right w:val="single" w:color="auto" w:sz="4" w:space="0"/>
            </w:tcBorders>
            <w:vAlign w:val="center"/>
          </w:tcPr>
          <w:p w14:paraId="5BA93B7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31" w:type="pct"/>
            <w:gridSpan w:val="6"/>
            <w:tcBorders>
              <w:top w:val="single" w:color="auto" w:sz="4" w:space="0"/>
              <w:left w:val="nil"/>
              <w:bottom w:val="single" w:color="auto" w:sz="4" w:space="0"/>
              <w:right w:val="single" w:color="auto" w:sz="4" w:space="0"/>
            </w:tcBorders>
            <w:vAlign w:val="center"/>
          </w:tcPr>
          <w:p w14:paraId="5B851F7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12" w:type="pct"/>
            <w:gridSpan w:val="11"/>
            <w:tcBorders>
              <w:top w:val="single" w:color="auto" w:sz="4" w:space="0"/>
              <w:left w:val="nil"/>
              <w:bottom w:val="single" w:color="auto" w:sz="4" w:space="0"/>
              <w:right w:val="single" w:color="auto" w:sz="4" w:space="0"/>
            </w:tcBorders>
            <w:vAlign w:val="center"/>
          </w:tcPr>
          <w:p w14:paraId="2C57D87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1CD8A32">
        <w:tblPrEx>
          <w:tblCellMar>
            <w:top w:w="0" w:type="dxa"/>
            <w:left w:w="108" w:type="dxa"/>
            <w:bottom w:w="0" w:type="dxa"/>
            <w:right w:w="108" w:type="dxa"/>
          </w:tblCellMar>
        </w:tblPrEx>
        <w:trPr>
          <w:gridAfter w:val="1"/>
          <w:wAfter w:w="47" w:type="pct"/>
          <w:trHeight w:val="699" w:hRule="atLeast"/>
        </w:trPr>
        <w:tc>
          <w:tcPr>
            <w:tcW w:w="210" w:type="pct"/>
            <w:vMerge w:val="continue"/>
            <w:tcBorders>
              <w:top w:val="nil"/>
              <w:left w:val="single" w:color="auto" w:sz="4" w:space="0"/>
              <w:bottom w:val="single" w:color="auto" w:sz="4" w:space="0"/>
              <w:right w:val="single" w:color="auto" w:sz="4" w:space="0"/>
            </w:tcBorders>
            <w:vAlign w:val="center"/>
          </w:tcPr>
          <w:p w14:paraId="0C0EB08A">
            <w:pPr>
              <w:spacing w:after="0" w:line="240" w:lineRule="auto"/>
              <w:rPr>
                <w:rFonts w:hint="eastAsia" w:ascii="宋体" w:hAnsi="宋体" w:eastAsia="宋体" w:cs="宋体"/>
                <w:b/>
                <w:bCs/>
                <w:color w:val="000000"/>
                <w:sz w:val="18"/>
                <w:szCs w:val="18"/>
                <w:lang w:eastAsia="zh-CN"/>
              </w:rPr>
            </w:pPr>
          </w:p>
        </w:tc>
        <w:tc>
          <w:tcPr>
            <w:tcW w:w="1831" w:type="pct"/>
            <w:gridSpan w:val="6"/>
            <w:tcBorders>
              <w:top w:val="single" w:color="auto" w:sz="4" w:space="0"/>
              <w:left w:val="nil"/>
              <w:bottom w:val="single" w:color="auto" w:sz="4" w:space="0"/>
              <w:right w:val="single" w:color="auto" w:sz="4" w:space="0"/>
            </w:tcBorders>
            <w:vAlign w:val="center"/>
          </w:tcPr>
          <w:p w14:paraId="215347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及时、准确、按要求拨付2024农业保险保费1500万元</w:t>
            </w:r>
          </w:p>
        </w:tc>
        <w:tc>
          <w:tcPr>
            <w:tcW w:w="2912" w:type="pct"/>
            <w:gridSpan w:val="11"/>
            <w:tcBorders>
              <w:top w:val="single" w:color="auto" w:sz="4" w:space="0"/>
              <w:left w:val="nil"/>
              <w:bottom w:val="single" w:color="auto" w:sz="4" w:space="0"/>
              <w:right w:val="single" w:color="auto" w:sz="4" w:space="0"/>
            </w:tcBorders>
            <w:vAlign w:val="center"/>
          </w:tcPr>
          <w:p w14:paraId="69510E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1500万元，通过该项目的实施，为农户提供了农保补贴便利，使经济压力能够得到缓解，为农户播种农作物提供了资金保障，也为农业发展带来了好处，可以让更多农户放心种植，养殖。</w:t>
            </w:r>
          </w:p>
        </w:tc>
      </w:tr>
      <w:tr w14:paraId="12DEA58D">
        <w:tblPrEx>
          <w:tblCellMar>
            <w:top w:w="0" w:type="dxa"/>
            <w:left w:w="108" w:type="dxa"/>
            <w:bottom w:w="0" w:type="dxa"/>
            <w:right w:w="108" w:type="dxa"/>
          </w:tblCellMar>
        </w:tblPrEx>
        <w:trPr>
          <w:trHeight w:val="509" w:hRule="atLeast"/>
        </w:trPr>
        <w:tc>
          <w:tcPr>
            <w:tcW w:w="210" w:type="pct"/>
            <w:vMerge w:val="restart"/>
            <w:tcBorders>
              <w:top w:val="nil"/>
              <w:left w:val="single" w:color="auto" w:sz="4" w:space="0"/>
              <w:bottom w:val="single" w:color="auto" w:sz="4" w:space="0"/>
              <w:right w:val="single" w:color="auto" w:sz="4" w:space="0"/>
            </w:tcBorders>
            <w:vAlign w:val="center"/>
          </w:tcPr>
          <w:p w14:paraId="1E9113C3">
            <w:pPr>
              <w:spacing w:after="0" w:line="240" w:lineRule="auto"/>
              <w:jc w:val="center"/>
              <w:rPr>
                <w:rFonts w:hint="eastAsia" w:ascii="宋体" w:hAnsi="宋体" w:eastAsia="宋体" w:cs="宋体"/>
                <w:color w:val="000000"/>
                <w:sz w:val="18"/>
                <w:szCs w:val="18"/>
                <w:lang w:eastAsia="zh-CN"/>
              </w:rPr>
            </w:pPr>
          </w:p>
        </w:tc>
        <w:tc>
          <w:tcPr>
            <w:tcW w:w="210" w:type="pct"/>
            <w:vMerge w:val="restart"/>
            <w:tcBorders>
              <w:top w:val="nil"/>
              <w:left w:val="single" w:color="auto" w:sz="4" w:space="0"/>
              <w:bottom w:val="single" w:color="auto" w:sz="4" w:space="0"/>
              <w:right w:val="single" w:color="auto" w:sz="4" w:space="0"/>
            </w:tcBorders>
            <w:vAlign w:val="center"/>
          </w:tcPr>
          <w:p w14:paraId="373EA87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0" w:type="pct"/>
            <w:vMerge w:val="restart"/>
            <w:tcBorders>
              <w:top w:val="nil"/>
              <w:left w:val="single" w:color="auto" w:sz="4" w:space="0"/>
              <w:bottom w:val="single" w:color="auto" w:sz="4" w:space="0"/>
              <w:right w:val="single" w:color="auto" w:sz="4" w:space="0"/>
            </w:tcBorders>
            <w:vAlign w:val="center"/>
          </w:tcPr>
          <w:p w14:paraId="47DD409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27" w:type="pct"/>
            <w:vMerge w:val="restart"/>
            <w:tcBorders>
              <w:top w:val="nil"/>
              <w:left w:val="single" w:color="auto" w:sz="4" w:space="0"/>
              <w:bottom w:val="single" w:color="auto" w:sz="4" w:space="0"/>
              <w:right w:val="single" w:color="auto" w:sz="4" w:space="0"/>
            </w:tcBorders>
            <w:vAlign w:val="center"/>
          </w:tcPr>
          <w:p w14:paraId="4FDE5D3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523" w:type="pct"/>
            <w:vMerge w:val="restart"/>
            <w:tcBorders>
              <w:top w:val="nil"/>
              <w:left w:val="single" w:color="auto" w:sz="4" w:space="0"/>
              <w:bottom w:val="single" w:color="auto" w:sz="4" w:space="0"/>
              <w:right w:val="single" w:color="auto" w:sz="4" w:space="0"/>
            </w:tcBorders>
            <w:vAlign w:val="center"/>
          </w:tcPr>
          <w:p w14:paraId="30FE2AE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381" w:type="pct"/>
            <w:vMerge w:val="restart"/>
            <w:tcBorders>
              <w:top w:val="nil"/>
              <w:left w:val="single" w:color="auto" w:sz="4" w:space="0"/>
              <w:bottom w:val="single" w:color="auto" w:sz="4" w:space="0"/>
              <w:right w:val="single" w:color="auto" w:sz="4" w:space="0"/>
            </w:tcBorders>
            <w:vAlign w:val="center"/>
          </w:tcPr>
          <w:p w14:paraId="1810E44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228" w:type="pct"/>
            <w:gridSpan w:val="2"/>
            <w:vMerge w:val="restart"/>
            <w:tcBorders>
              <w:top w:val="nil"/>
              <w:left w:val="single" w:color="auto" w:sz="4" w:space="0"/>
              <w:bottom w:val="single" w:color="auto" w:sz="4" w:space="0"/>
              <w:right w:val="single" w:color="auto" w:sz="4" w:space="0"/>
            </w:tcBorders>
            <w:vAlign w:val="center"/>
          </w:tcPr>
          <w:p w14:paraId="59DC85A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305" w:type="pct"/>
            <w:vMerge w:val="restart"/>
            <w:tcBorders>
              <w:top w:val="nil"/>
              <w:left w:val="single" w:color="auto" w:sz="4" w:space="0"/>
              <w:bottom w:val="single" w:color="auto" w:sz="4" w:space="0"/>
              <w:right w:val="single" w:color="auto" w:sz="4" w:space="0"/>
            </w:tcBorders>
            <w:vAlign w:val="center"/>
          </w:tcPr>
          <w:p w14:paraId="7F4AC1D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353" w:type="pct"/>
            <w:gridSpan w:val="2"/>
            <w:vMerge w:val="restart"/>
            <w:tcBorders>
              <w:top w:val="nil"/>
              <w:left w:val="single" w:color="auto" w:sz="4" w:space="0"/>
              <w:bottom w:val="single" w:color="auto" w:sz="4" w:space="0"/>
              <w:right w:val="single" w:color="auto" w:sz="4" w:space="0"/>
            </w:tcBorders>
            <w:vAlign w:val="center"/>
          </w:tcPr>
          <w:p w14:paraId="0097510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762" w:type="pct"/>
            <w:vMerge w:val="restart"/>
            <w:tcBorders>
              <w:top w:val="nil"/>
              <w:left w:val="single" w:color="auto" w:sz="4" w:space="0"/>
              <w:bottom w:val="single" w:color="auto" w:sz="4" w:space="0"/>
              <w:right w:val="single" w:color="auto" w:sz="4" w:space="0"/>
            </w:tcBorders>
            <w:vAlign w:val="center"/>
          </w:tcPr>
          <w:p w14:paraId="19448CB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2" w:type="pct"/>
            <w:gridSpan w:val="2"/>
            <w:vMerge w:val="restart"/>
            <w:tcBorders>
              <w:top w:val="nil"/>
              <w:left w:val="single" w:color="auto" w:sz="4" w:space="0"/>
              <w:bottom w:val="single" w:color="auto" w:sz="4" w:space="0"/>
              <w:right w:val="single" w:color="auto" w:sz="4" w:space="0"/>
            </w:tcBorders>
            <w:vAlign w:val="center"/>
          </w:tcPr>
          <w:p w14:paraId="4D1E5D4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77" w:type="pct"/>
            <w:vMerge w:val="restart"/>
            <w:tcBorders>
              <w:top w:val="nil"/>
              <w:left w:val="single" w:color="auto" w:sz="4" w:space="0"/>
              <w:bottom w:val="single" w:color="auto" w:sz="4" w:space="0"/>
              <w:right w:val="single" w:color="auto" w:sz="4" w:space="0"/>
            </w:tcBorders>
            <w:vAlign w:val="center"/>
          </w:tcPr>
          <w:p w14:paraId="78A753D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320" w:type="pct"/>
            <w:gridSpan w:val="2"/>
            <w:vMerge w:val="restart"/>
            <w:tcBorders>
              <w:top w:val="nil"/>
              <w:left w:val="single" w:color="auto" w:sz="4" w:space="0"/>
              <w:bottom w:val="single" w:color="auto" w:sz="4" w:space="0"/>
              <w:right w:val="single" w:color="auto" w:sz="4" w:space="0"/>
            </w:tcBorders>
            <w:vAlign w:val="center"/>
          </w:tcPr>
          <w:p w14:paraId="225DA89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23" w:type="pct"/>
            <w:gridSpan w:val="2"/>
            <w:vMerge w:val="restart"/>
            <w:tcBorders>
              <w:top w:val="nil"/>
              <w:left w:val="single" w:color="auto" w:sz="4" w:space="0"/>
              <w:bottom w:val="single" w:color="auto" w:sz="4" w:space="0"/>
              <w:right w:val="single" w:color="auto" w:sz="4" w:space="0"/>
            </w:tcBorders>
            <w:vAlign w:val="center"/>
          </w:tcPr>
          <w:p w14:paraId="6D9F303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938DDE2">
        <w:tblPrEx>
          <w:tblCellMar>
            <w:top w:w="0" w:type="dxa"/>
            <w:left w:w="108" w:type="dxa"/>
            <w:bottom w:w="0" w:type="dxa"/>
            <w:right w:w="108" w:type="dxa"/>
          </w:tblCellMar>
        </w:tblPrEx>
        <w:trPr>
          <w:trHeight w:val="509" w:hRule="atLeast"/>
        </w:trPr>
        <w:tc>
          <w:tcPr>
            <w:tcW w:w="210" w:type="pct"/>
            <w:vMerge w:val="continue"/>
            <w:tcBorders>
              <w:top w:val="nil"/>
              <w:left w:val="single" w:color="auto" w:sz="4" w:space="0"/>
              <w:bottom w:val="single" w:color="auto" w:sz="4" w:space="0"/>
              <w:right w:val="single" w:color="auto" w:sz="4" w:space="0"/>
            </w:tcBorders>
            <w:vAlign w:val="center"/>
          </w:tcPr>
          <w:p w14:paraId="02E970FA">
            <w:pPr>
              <w:spacing w:after="0" w:line="240" w:lineRule="auto"/>
              <w:rPr>
                <w:rFonts w:hint="eastAsia" w:ascii="宋体" w:hAnsi="宋体" w:eastAsia="宋体" w:cs="宋体"/>
                <w:color w:val="000000"/>
                <w:sz w:val="18"/>
                <w:szCs w:val="18"/>
                <w:lang w:eastAsia="zh-CN"/>
              </w:rPr>
            </w:pPr>
          </w:p>
        </w:tc>
        <w:tc>
          <w:tcPr>
            <w:tcW w:w="210" w:type="pct"/>
            <w:vMerge w:val="continue"/>
            <w:tcBorders>
              <w:top w:val="nil"/>
              <w:left w:val="single" w:color="auto" w:sz="4" w:space="0"/>
              <w:bottom w:val="single" w:color="auto" w:sz="4" w:space="0"/>
              <w:right w:val="single" w:color="auto" w:sz="4" w:space="0"/>
            </w:tcBorders>
            <w:vAlign w:val="center"/>
          </w:tcPr>
          <w:p w14:paraId="060B8B28">
            <w:pPr>
              <w:spacing w:after="0" w:line="240" w:lineRule="auto"/>
              <w:rPr>
                <w:rFonts w:hint="eastAsia" w:ascii="宋体" w:hAnsi="宋体" w:eastAsia="宋体" w:cs="宋体"/>
                <w:b/>
                <w:bCs/>
                <w:color w:val="000000"/>
                <w:sz w:val="18"/>
                <w:szCs w:val="18"/>
                <w:lang w:eastAsia="zh-CN"/>
              </w:rPr>
            </w:pPr>
          </w:p>
        </w:tc>
        <w:tc>
          <w:tcPr>
            <w:tcW w:w="210" w:type="pct"/>
            <w:vMerge w:val="continue"/>
            <w:tcBorders>
              <w:top w:val="nil"/>
              <w:left w:val="single" w:color="auto" w:sz="4" w:space="0"/>
              <w:bottom w:val="single" w:color="auto" w:sz="4" w:space="0"/>
              <w:right w:val="single" w:color="auto" w:sz="4" w:space="0"/>
            </w:tcBorders>
            <w:vAlign w:val="center"/>
          </w:tcPr>
          <w:p w14:paraId="6463CC89">
            <w:pPr>
              <w:spacing w:after="0" w:line="240" w:lineRule="auto"/>
              <w:rPr>
                <w:rFonts w:hint="eastAsia" w:ascii="宋体" w:hAnsi="宋体" w:eastAsia="宋体" w:cs="宋体"/>
                <w:b/>
                <w:bCs/>
                <w:color w:val="000000"/>
                <w:sz w:val="18"/>
                <w:szCs w:val="18"/>
                <w:lang w:eastAsia="zh-CN"/>
              </w:rPr>
            </w:pPr>
          </w:p>
        </w:tc>
        <w:tc>
          <w:tcPr>
            <w:tcW w:w="327" w:type="pct"/>
            <w:vMerge w:val="continue"/>
            <w:tcBorders>
              <w:top w:val="nil"/>
              <w:left w:val="single" w:color="auto" w:sz="4" w:space="0"/>
              <w:bottom w:val="single" w:color="auto" w:sz="4" w:space="0"/>
              <w:right w:val="single" w:color="auto" w:sz="4" w:space="0"/>
            </w:tcBorders>
            <w:vAlign w:val="center"/>
          </w:tcPr>
          <w:p w14:paraId="153BF04F">
            <w:pPr>
              <w:spacing w:after="0" w:line="240" w:lineRule="auto"/>
              <w:rPr>
                <w:rFonts w:hint="eastAsia" w:ascii="宋体" w:hAnsi="宋体" w:eastAsia="宋体" w:cs="宋体"/>
                <w:b/>
                <w:bCs/>
                <w:color w:val="000000"/>
                <w:sz w:val="18"/>
                <w:szCs w:val="18"/>
                <w:lang w:eastAsia="zh-CN"/>
              </w:rPr>
            </w:pPr>
          </w:p>
        </w:tc>
        <w:tc>
          <w:tcPr>
            <w:tcW w:w="523" w:type="pct"/>
            <w:vMerge w:val="continue"/>
            <w:tcBorders>
              <w:top w:val="nil"/>
              <w:left w:val="single" w:color="auto" w:sz="4" w:space="0"/>
              <w:bottom w:val="single" w:color="auto" w:sz="4" w:space="0"/>
              <w:right w:val="single" w:color="auto" w:sz="4" w:space="0"/>
            </w:tcBorders>
            <w:vAlign w:val="center"/>
          </w:tcPr>
          <w:p w14:paraId="06B5CF83">
            <w:pPr>
              <w:spacing w:after="0" w:line="240" w:lineRule="auto"/>
              <w:rPr>
                <w:rFonts w:hint="eastAsia" w:ascii="宋体" w:hAnsi="宋体" w:eastAsia="宋体" w:cs="宋体"/>
                <w:b/>
                <w:bCs/>
                <w:color w:val="000000"/>
                <w:sz w:val="18"/>
                <w:szCs w:val="18"/>
                <w:lang w:eastAsia="zh-CN"/>
              </w:rPr>
            </w:pPr>
          </w:p>
        </w:tc>
        <w:tc>
          <w:tcPr>
            <w:tcW w:w="381" w:type="pct"/>
            <w:vMerge w:val="continue"/>
            <w:tcBorders>
              <w:top w:val="nil"/>
              <w:left w:val="single" w:color="auto" w:sz="4" w:space="0"/>
              <w:bottom w:val="single" w:color="auto" w:sz="4" w:space="0"/>
              <w:right w:val="single" w:color="auto" w:sz="4" w:space="0"/>
            </w:tcBorders>
            <w:vAlign w:val="center"/>
          </w:tcPr>
          <w:p w14:paraId="09DD060D">
            <w:pPr>
              <w:spacing w:after="0" w:line="240" w:lineRule="auto"/>
              <w:rPr>
                <w:rFonts w:hint="eastAsia" w:ascii="宋体" w:hAnsi="宋体" w:eastAsia="宋体" w:cs="宋体"/>
                <w:b/>
                <w:bCs/>
                <w:color w:val="000000"/>
                <w:sz w:val="18"/>
                <w:szCs w:val="18"/>
                <w:lang w:eastAsia="zh-CN"/>
              </w:rPr>
            </w:pPr>
          </w:p>
        </w:tc>
        <w:tc>
          <w:tcPr>
            <w:tcW w:w="228" w:type="pct"/>
            <w:gridSpan w:val="2"/>
            <w:vMerge w:val="continue"/>
            <w:tcBorders>
              <w:top w:val="nil"/>
              <w:left w:val="single" w:color="auto" w:sz="4" w:space="0"/>
              <w:bottom w:val="single" w:color="auto" w:sz="4" w:space="0"/>
              <w:right w:val="single" w:color="auto" w:sz="4" w:space="0"/>
            </w:tcBorders>
            <w:vAlign w:val="center"/>
          </w:tcPr>
          <w:p w14:paraId="0F4AAF9A">
            <w:pPr>
              <w:spacing w:after="0" w:line="240" w:lineRule="auto"/>
              <w:rPr>
                <w:rFonts w:hint="eastAsia" w:ascii="宋体" w:hAnsi="宋体" w:eastAsia="宋体" w:cs="宋体"/>
                <w:b/>
                <w:bCs/>
                <w:color w:val="000000"/>
                <w:sz w:val="18"/>
                <w:szCs w:val="18"/>
                <w:lang w:eastAsia="zh-CN"/>
              </w:rPr>
            </w:pPr>
          </w:p>
        </w:tc>
        <w:tc>
          <w:tcPr>
            <w:tcW w:w="305" w:type="pct"/>
            <w:vMerge w:val="continue"/>
            <w:tcBorders>
              <w:top w:val="nil"/>
              <w:left w:val="single" w:color="auto" w:sz="4" w:space="0"/>
              <w:bottom w:val="single" w:color="auto" w:sz="4" w:space="0"/>
              <w:right w:val="single" w:color="auto" w:sz="4" w:space="0"/>
            </w:tcBorders>
            <w:vAlign w:val="center"/>
          </w:tcPr>
          <w:p w14:paraId="3FA78077">
            <w:pPr>
              <w:spacing w:after="0" w:line="240" w:lineRule="auto"/>
              <w:rPr>
                <w:rFonts w:hint="eastAsia" w:ascii="宋体" w:hAnsi="宋体" w:eastAsia="宋体" w:cs="宋体"/>
                <w:b/>
                <w:bCs/>
                <w:color w:val="000000"/>
                <w:sz w:val="18"/>
                <w:szCs w:val="18"/>
                <w:lang w:eastAsia="zh-CN"/>
              </w:rPr>
            </w:pPr>
          </w:p>
        </w:tc>
        <w:tc>
          <w:tcPr>
            <w:tcW w:w="353" w:type="pct"/>
            <w:gridSpan w:val="2"/>
            <w:vMerge w:val="continue"/>
            <w:tcBorders>
              <w:top w:val="nil"/>
              <w:left w:val="single" w:color="auto" w:sz="4" w:space="0"/>
              <w:bottom w:val="single" w:color="auto" w:sz="4" w:space="0"/>
              <w:right w:val="single" w:color="auto" w:sz="4" w:space="0"/>
            </w:tcBorders>
            <w:vAlign w:val="center"/>
          </w:tcPr>
          <w:p w14:paraId="46338AF2">
            <w:pPr>
              <w:spacing w:after="0" w:line="240" w:lineRule="auto"/>
              <w:rPr>
                <w:rFonts w:hint="eastAsia" w:ascii="宋体" w:hAnsi="宋体" w:eastAsia="宋体" w:cs="宋体"/>
                <w:b/>
                <w:bCs/>
                <w:color w:val="000000"/>
                <w:sz w:val="18"/>
                <w:szCs w:val="18"/>
                <w:lang w:eastAsia="zh-CN"/>
              </w:rPr>
            </w:pPr>
          </w:p>
        </w:tc>
        <w:tc>
          <w:tcPr>
            <w:tcW w:w="762" w:type="pct"/>
            <w:vMerge w:val="continue"/>
            <w:tcBorders>
              <w:top w:val="nil"/>
              <w:left w:val="single" w:color="auto" w:sz="4" w:space="0"/>
              <w:bottom w:val="single" w:color="auto" w:sz="4" w:space="0"/>
              <w:right w:val="single" w:color="auto" w:sz="4" w:space="0"/>
            </w:tcBorders>
            <w:vAlign w:val="center"/>
          </w:tcPr>
          <w:p w14:paraId="145C7DA8">
            <w:pPr>
              <w:spacing w:after="0" w:line="240" w:lineRule="auto"/>
              <w:rPr>
                <w:rFonts w:hint="eastAsia" w:ascii="宋体" w:hAnsi="宋体" w:eastAsia="宋体" w:cs="宋体"/>
                <w:b/>
                <w:bCs/>
                <w:color w:val="000000"/>
                <w:sz w:val="18"/>
                <w:szCs w:val="18"/>
                <w:lang w:eastAsia="zh-CN"/>
              </w:rPr>
            </w:pPr>
          </w:p>
        </w:tc>
        <w:tc>
          <w:tcPr>
            <w:tcW w:w="272" w:type="pct"/>
            <w:gridSpan w:val="2"/>
            <w:vMerge w:val="continue"/>
            <w:tcBorders>
              <w:top w:val="nil"/>
              <w:left w:val="single" w:color="auto" w:sz="4" w:space="0"/>
              <w:bottom w:val="single" w:color="auto" w:sz="4" w:space="0"/>
              <w:right w:val="single" w:color="auto" w:sz="4" w:space="0"/>
            </w:tcBorders>
            <w:vAlign w:val="center"/>
          </w:tcPr>
          <w:p w14:paraId="491A091F">
            <w:pPr>
              <w:spacing w:after="0" w:line="240" w:lineRule="auto"/>
              <w:rPr>
                <w:rFonts w:hint="eastAsia" w:ascii="宋体" w:hAnsi="宋体" w:eastAsia="宋体" w:cs="宋体"/>
                <w:b/>
                <w:bCs/>
                <w:color w:val="000000"/>
                <w:sz w:val="18"/>
                <w:szCs w:val="18"/>
                <w:lang w:eastAsia="zh-CN"/>
              </w:rPr>
            </w:pPr>
          </w:p>
        </w:tc>
        <w:tc>
          <w:tcPr>
            <w:tcW w:w="377" w:type="pct"/>
            <w:vMerge w:val="continue"/>
            <w:tcBorders>
              <w:top w:val="nil"/>
              <w:left w:val="single" w:color="auto" w:sz="4" w:space="0"/>
              <w:bottom w:val="single" w:color="auto" w:sz="4" w:space="0"/>
              <w:right w:val="single" w:color="auto" w:sz="4" w:space="0"/>
            </w:tcBorders>
            <w:vAlign w:val="center"/>
          </w:tcPr>
          <w:p w14:paraId="787AD8FC">
            <w:pPr>
              <w:spacing w:after="0" w:line="240" w:lineRule="auto"/>
              <w:rPr>
                <w:rFonts w:hint="eastAsia" w:ascii="宋体" w:hAnsi="宋体" w:eastAsia="宋体" w:cs="宋体"/>
                <w:b/>
                <w:bCs/>
                <w:color w:val="000000"/>
                <w:sz w:val="18"/>
                <w:szCs w:val="18"/>
                <w:lang w:eastAsia="zh-CN"/>
              </w:rPr>
            </w:pPr>
          </w:p>
        </w:tc>
        <w:tc>
          <w:tcPr>
            <w:tcW w:w="320" w:type="pct"/>
            <w:gridSpan w:val="2"/>
            <w:vMerge w:val="continue"/>
            <w:tcBorders>
              <w:top w:val="nil"/>
              <w:left w:val="single" w:color="auto" w:sz="4" w:space="0"/>
              <w:bottom w:val="single" w:color="auto" w:sz="4" w:space="0"/>
              <w:right w:val="single" w:color="auto" w:sz="4" w:space="0"/>
            </w:tcBorders>
            <w:vAlign w:val="center"/>
          </w:tcPr>
          <w:p w14:paraId="4FF3B4B8">
            <w:pPr>
              <w:spacing w:after="0" w:line="240" w:lineRule="auto"/>
              <w:rPr>
                <w:rFonts w:hint="eastAsia" w:ascii="宋体" w:hAnsi="宋体" w:eastAsia="宋体" w:cs="宋体"/>
                <w:b/>
                <w:bCs/>
                <w:color w:val="000000"/>
                <w:sz w:val="18"/>
                <w:szCs w:val="18"/>
                <w:lang w:eastAsia="zh-CN"/>
              </w:rPr>
            </w:pPr>
          </w:p>
        </w:tc>
        <w:tc>
          <w:tcPr>
            <w:tcW w:w="523" w:type="pct"/>
            <w:gridSpan w:val="2"/>
            <w:vMerge w:val="continue"/>
            <w:tcBorders>
              <w:top w:val="nil"/>
              <w:left w:val="single" w:color="auto" w:sz="4" w:space="0"/>
              <w:bottom w:val="single" w:color="auto" w:sz="4" w:space="0"/>
              <w:right w:val="single" w:color="auto" w:sz="4" w:space="0"/>
            </w:tcBorders>
            <w:vAlign w:val="center"/>
          </w:tcPr>
          <w:p w14:paraId="3FA240F7">
            <w:pPr>
              <w:spacing w:after="0" w:line="240" w:lineRule="auto"/>
              <w:rPr>
                <w:rFonts w:hint="eastAsia" w:ascii="宋体" w:hAnsi="宋体" w:eastAsia="宋体" w:cs="宋体"/>
                <w:b/>
                <w:bCs/>
                <w:color w:val="000000"/>
                <w:sz w:val="18"/>
                <w:szCs w:val="18"/>
                <w:lang w:eastAsia="zh-CN"/>
              </w:rPr>
            </w:pPr>
          </w:p>
        </w:tc>
      </w:tr>
      <w:tr w14:paraId="5DEB3C9C">
        <w:tblPrEx>
          <w:tblCellMar>
            <w:top w:w="0" w:type="dxa"/>
            <w:left w:w="108" w:type="dxa"/>
            <w:bottom w:w="0" w:type="dxa"/>
            <w:right w:w="108" w:type="dxa"/>
          </w:tblCellMar>
        </w:tblPrEx>
        <w:trPr>
          <w:trHeight w:val="381" w:hRule="atLeast"/>
        </w:trPr>
        <w:tc>
          <w:tcPr>
            <w:tcW w:w="210" w:type="pct"/>
            <w:vMerge w:val="restart"/>
            <w:tcBorders>
              <w:top w:val="nil"/>
              <w:left w:val="single" w:color="auto" w:sz="4" w:space="0"/>
              <w:bottom w:val="single" w:color="auto" w:sz="4" w:space="0"/>
              <w:right w:val="single" w:color="auto" w:sz="4" w:space="0"/>
            </w:tcBorders>
            <w:vAlign w:val="center"/>
          </w:tcPr>
          <w:p w14:paraId="1E53C51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0" w:type="pct"/>
            <w:vMerge w:val="restart"/>
            <w:tcBorders>
              <w:top w:val="nil"/>
              <w:left w:val="single" w:color="auto" w:sz="4" w:space="0"/>
              <w:bottom w:val="single" w:color="auto" w:sz="4" w:space="0"/>
              <w:right w:val="single" w:color="auto" w:sz="4" w:space="0"/>
            </w:tcBorders>
            <w:vAlign w:val="center"/>
          </w:tcPr>
          <w:p w14:paraId="242BFE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0" w:type="pct"/>
            <w:tcBorders>
              <w:top w:val="nil"/>
              <w:left w:val="nil"/>
              <w:bottom w:val="single" w:color="auto" w:sz="4" w:space="0"/>
              <w:right w:val="single" w:color="auto" w:sz="4" w:space="0"/>
            </w:tcBorders>
            <w:vAlign w:val="center"/>
          </w:tcPr>
          <w:p w14:paraId="063272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27" w:type="pct"/>
            <w:tcBorders>
              <w:top w:val="nil"/>
              <w:left w:val="nil"/>
              <w:bottom w:val="single" w:color="auto" w:sz="4" w:space="0"/>
              <w:right w:val="single" w:color="auto" w:sz="4" w:space="0"/>
            </w:tcBorders>
            <w:vAlign w:val="center"/>
          </w:tcPr>
          <w:p w14:paraId="039806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三大粮食作物投保面积覆盖面积覆盖面</w:t>
            </w:r>
          </w:p>
        </w:tc>
        <w:tc>
          <w:tcPr>
            <w:tcW w:w="523" w:type="pct"/>
            <w:tcBorders>
              <w:top w:val="nil"/>
              <w:left w:val="nil"/>
              <w:bottom w:val="single" w:color="auto" w:sz="4" w:space="0"/>
              <w:right w:val="single" w:color="auto" w:sz="4" w:space="0"/>
            </w:tcBorders>
            <w:vAlign w:val="center"/>
          </w:tcPr>
          <w:p w14:paraId="351B9AA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81" w:type="pct"/>
            <w:tcBorders>
              <w:top w:val="nil"/>
              <w:left w:val="nil"/>
              <w:bottom w:val="single" w:color="auto" w:sz="4" w:space="0"/>
              <w:right w:val="single" w:color="auto" w:sz="4" w:space="0"/>
            </w:tcBorders>
            <w:vAlign w:val="center"/>
          </w:tcPr>
          <w:p w14:paraId="6335CC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&gt;=65%</w:t>
            </w:r>
          </w:p>
        </w:tc>
        <w:tc>
          <w:tcPr>
            <w:tcW w:w="228" w:type="pct"/>
            <w:gridSpan w:val="2"/>
            <w:tcBorders>
              <w:top w:val="nil"/>
              <w:left w:val="nil"/>
              <w:bottom w:val="single" w:color="auto" w:sz="4" w:space="0"/>
              <w:right w:val="single" w:color="auto" w:sz="4" w:space="0"/>
            </w:tcBorders>
            <w:vAlign w:val="center"/>
          </w:tcPr>
          <w:p w14:paraId="6A790D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=40.5%</w:t>
            </w:r>
          </w:p>
        </w:tc>
        <w:tc>
          <w:tcPr>
            <w:tcW w:w="305" w:type="pct"/>
            <w:tcBorders>
              <w:top w:val="nil"/>
              <w:left w:val="nil"/>
              <w:bottom w:val="single" w:color="auto" w:sz="4" w:space="0"/>
              <w:right w:val="single" w:color="auto" w:sz="4" w:space="0"/>
            </w:tcBorders>
            <w:vAlign w:val="center"/>
          </w:tcPr>
          <w:p w14:paraId="6BE0E4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62.3</w:t>
            </w:r>
          </w:p>
        </w:tc>
        <w:tc>
          <w:tcPr>
            <w:tcW w:w="353" w:type="pct"/>
            <w:gridSpan w:val="2"/>
            <w:tcBorders>
              <w:top w:val="nil"/>
              <w:left w:val="nil"/>
              <w:bottom w:val="single" w:color="auto" w:sz="4" w:space="0"/>
              <w:right w:val="single" w:color="auto" w:sz="4" w:space="0"/>
            </w:tcBorders>
            <w:vAlign w:val="center"/>
          </w:tcPr>
          <w:p w14:paraId="45C6CA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1.15</w:t>
            </w:r>
          </w:p>
        </w:tc>
        <w:tc>
          <w:tcPr>
            <w:tcW w:w="762" w:type="pct"/>
            <w:tcBorders>
              <w:top w:val="nil"/>
              <w:left w:val="nil"/>
              <w:bottom w:val="single" w:color="auto" w:sz="4" w:space="0"/>
              <w:right w:val="single" w:color="auto" w:sz="4" w:space="0"/>
            </w:tcBorders>
            <w:vAlign w:val="center"/>
          </w:tcPr>
          <w:p w14:paraId="17A4EC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2" w:type="pct"/>
            <w:gridSpan w:val="2"/>
            <w:tcBorders>
              <w:top w:val="nil"/>
              <w:left w:val="nil"/>
              <w:bottom w:val="single" w:color="auto" w:sz="4" w:space="0"/>
              <w:right w:val="single" w:color="auto" w:sz="4" w:space="0"/>
            </w:tcBorders>
            <w:vAlign w:val="center"/>
          </w:tcPr>
          <w:p w14:paraId="65FF0E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77" w:type="pct"/>
            <w:tcBorders>
              <w:top w:val="nil"/>
              <w:left w:val="nil"/>
              <w:bottom w:val="single" w:color="auto" w:sz="4" w:space="0"/>
              <w:right w:val="single" w:color="auto" w:sz="4" w:space="0"/>
            </w:tcBorders>
            <w:vAlign w:val="center"/>
          </w:tcPr>
          <w:p w14:paraId="05AE95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0" w:type="pct"/>
            <w:gridSpan w:val="2"/>
            <w:tcBorders>
              <w:top w:val="nil"/>
              <w:left w:val="nil"/>
              <w:bottom w:val="single" w:color="auto" w:sz="4" w:space="0"/>
              <w:right w:val="single" w:color="auto" w:sz="4" w:space="0"/>
            </w:tcBorders>
            <w:vAlign w:val="center"/>
          </w:tcPr>
          <w:p w14:paraId="3D1B60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gridSpan w:val="2"/>
            <w:tcBorders>
              <w:top w:val="nil"/>
              <w:left w:val="nil"/>
              <w:bottom w:val="single" w:color="auto" w:sz="4" w:space="0"/>
              <w:right w:val="single" w:color="auto" w:sz="4" w:space="0"/>
            </w:tcBorders>
            <w:vAlign w:val="center"/>
          </w:tcPr>
          <w:p w14:paraId="65B18F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农户对于农业保险政策还不够深入，投保量较少</w:t>
            </w:r>
          </w:p>
        </w:tc>
      </w:tr>
      <w:tr w14:paraId="564F438E">
        <w:tblPrEx>
          <w:tblCellMar>
            <w:top w:w="0" w:type="dxa"/>
            <w:left w:w="108" w:type="dxa"/>
            <w:bottom w:w="0" w:type="dxa"/>
            <w:right w:w="108" w:type="dxa"/>
          </w:tblCellMar>
        </w:tblPrEx>
        <w:trPr>
          <w:trHeight w:val="381" w:hRule="atLeast"/>
        </w:trPr>
        <w:tc>
          <w:tcPr>
            <w:tcW w:w="210" w:type="pct"/>
            <w:vMerge w:val="continue"/>
            <w:tcBorders>
              <w:top w:val="nil"/>
              <w:left w:val="single" w:color="auto" w:sz="4" w:space="0"/>
              <w:bottom w:val="single" w:color="auto" w:sz="4" w:space="0"/>
              <w:right w:val="single" w:color="auto" w:sz="4" w:space="0"/>
            </w:tcBorders>
            <w:vAlign w:val="center"/>
          </w:tcPr>
          <w:p w14:paraId="13F4E462">
            <w:pPr>
              <w:spacing w:after="0" w:line="240" w:lineRule="auto"/>
              <w:rPr>
                <w:rFonts w:hint="eastAsia" w:ascii="宋体" w:hAnsi="宋体" w:eastAsia="宋体" w:cs="宋体"/>
                <w:b/>
                <w:bCs/>
                <w:color w:val="000000"/>
                <w:sz w:val="18"/>
                <w:szCs w:val="18"/>
                <w:lang w:eastAsia="zh-CN"/>
              </w:rPr>
            </w:pPr>
          </w:p>
        </w:tc>
        <w:tc>
          <w:tcPr>
            <w:tcW w:w="210" w:type="pct"/>
            <w:vMerge w:val="continue"/>
            <w:tcBorders>
              <w:top w:val="nil"/>
              <w:left w:val="single" w:color="auto" w:sz="4" w:space="0"/>
              <w:bottom w:val="single" w:color="auto" w:sz="4" w:space="0"/>
              <w:right w:val="single" w:color="auto" w:sz="4" w:space="0"/>
            </w:tcBorders>
            <w:vAlign w:val="center"/>
          </w:tcPr>
          <w:p w14:paraId="7FA706A7">
            <w:pPr>
              <w:spacing w:after="0" w:line="240" w:lineRule="auto"/>
              <w:rPr>
                <w:rFonts w:hint="eastAsia" w:ascii="宋体" w:hAnsi="宋体" w:eastAsia="宋体" w:cs="宋体"/>
                <w:color w:val="000000"/>
                <w:sz w:val="18"/>
                <w:szCs w:val="18"/>
                <w:lang w:eastAsia="zh-CN"/>
              </w:rPr>
            </w:pPr>
          </w:p>
        </w:tc>
        <w:tc>
          <w:tcPr>
            <w:tcW w:w="210" w:type="pct"/>
            <w:tcBorders>
              <w:top w:val="nil"/>
              <w:left w:val="nil"/>
              <w:bottom w:val="single" w:color="auto" w:sz="4" w:space="0"/>
              <w:right w:val="single" w:color="auto" w:sz="4" w:space="0"/>
            </w:tcBorders>
            <w:vAlign w:val="center"/>
          </w:tcPr>
          <w:p w14:paraId="13F60EA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27" w:type="pct"/>
            <w:tcBorders>
              <w:top w:val="nil"/>
              <w:left w:val="nil"/>
              <w:bottom w:val="single" w:color="auto" w:sz="4" w:space="0"/>
              <w:right w:val="single" w:color="auto" w:sz="4" w:space="0"/>
            </w:tcBorders>
            <w:vAlign w:val="center"/>
          </w:tcPr>
          <w:p w14:paraId="63D7E39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育肥猪保险覆盖率</w:t>
            </w:r>
          </w:p>
        </w:tc>
        <w:tc>
          <w:tcPr>
            <w:tcW w:w="523" w:type="pct"/>
            <w:tcBorders>
              <w:top w:val="nil"/>
              <w:left w:val="nil"/>
              <w:bottom w:val="single" w:color="auto" w:sz="4" w:space="0"/>
              <w:right w:val="single" w:color="auto" w:sz="4" w:space="0"/>
            </w:tcBorders>
            <w:vAlign w:val="center"/>
          </w:tcPr>
          <w:p w14:paraId="3E2025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81" w:type="pct"/>
            <w:tcBorders>
              <w:top w:val="nil"/>
              <w:left w:val="nil"/>
              <w:bottom w:val="single" w:color="auto" w:sz="4" w:space="0"/>
              <w:right w:val="single" w:color="auto" w:sz="4" w:space="0"/>
            </w:tcBorders>
            <w:vAlign w:val="center"/>
          </w:tcPr>
          <w:p w14:paraId="2BD342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w:t>
            </w:r>
          </w:p>
        </w:tc>
        <w:tc>
          <w:tcPr>
            <w:tcW w:w="228" w:type="pct"/>
            <w:gridSpan w:val="2"/>
            <w:tcBorders>
              <w:top w:val="nil"/>
              <w:left w:val="nil"/>
              <w:bottom w:val="single" w:color="auto" w:sz="4" w:space="0"/>
              <w:right w:val="single" w:color="auto" w:sz="4" w:space="0"/>
            </w:tcBorders>
            <w:vAlign w:val="center"/>
          </w:tcPr>
          <w:p w14:paraId="12C634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=44.6%</w:t>
            </w:r>
          </w:p>
        </w:tc>
        <w:tc>
          <w:tcPr>
            <w:tcW w:w="305" w:type="pct"/>
            <w:tcBorders>
              <w:top w:val="nil"/>
              <w:left w:val="nil"/>
              <w:bottom w:val="single" w:color="auto" w:sz="4" w:space="0"/>
              <w:right w:val="single" w:color="auto" w:sz="4" w:space="0"/>
            </w:tcBorders>
            <w:vAlign w:val="center"/>
          </w:tcPr>
          <w:p w14:paraId="5A9877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127</w:t>
            </w:r>
          </w:p>
        </w:tc>
        <w:tc>
          <w:tcPr>
            <w:tcW w:w="353" w:type="pct"/>
            <w:gridSpan w:val="2"/>
            <w:tcBorders>
              <w:top w:val="nil"/>
              <w:left w:val="nil"/>
              <w:bottom w:val="single" w:color="auto" w:sz="4" w:space="0"/>
              <w:right w:val="single" w:color="auto" w:sz="4" w:space="0"/>
            </w:tcBorders>
            <w:vAlign w:val="center"/>
          </w:tcPr>
          <w:p w14:paraId="2C57E9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14.6</w:t>
            </w:r>
          </w:p>
        </w:tc>
        <w:tc>
          <w:tcPr>
            <w:tcW w:w="762" w:type="pct"/>
            <w:tcBorders>
              <w:top w:val="nil"/>
              <w:left w:val="nil"/>
              <w:bottom w:val="single" w:color="auto" w:sz="4" w:space="0"/>
              <w:right w:val="single" w:color="auto" w:sz="4" w:space="0"/>
            </w:tcBorders>
            <w:vAlign w:val="center"/>
          </w:tcPr>
          <w:p w14:paraId="1E0319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2" w:type="pct"/>
            <w:gridSpan w:val="2"/>
            <w:tcBorders>
              <w:top w:val="nil"/>
              <w:left w:val="nil"/>
              <w:bottom w:val="single" w:color="auto" w:sz="4" w:space="0"/>
              <w:right w:val="single" w:color="auto" w:sz="4" w:space="0"/>
            </w:tcBorders>
            <w:vAlign w:val="center"/>
          </w:tcPr>
          <w:p w14:paraId="112A85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77" w:type="pct"/>
            <w:tcBorders>
              <w:top w:val="nil"/>
              <w:left w:val="nil"/>
              <w:bottom w:val="single" w:color="auto" w:sz="4" w:space="0"/>
              <w:right w:val="single" w:color="auto" w:sz="4" w:space="0"/>
            </w:tcBorders>
            <w:vAlign w:val="center"/>
          </w:tcPr>
          <w:p w14:paraId="0DE60D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0" w:type="pct"/>
            <w:gridSpan w:val="2"/>
            <w:tcBorders>
              <w:top w:val="nil"/>
              <w:left w:val="nil"/>
              <w:bottom w:val="single" w:color="auto" w:sz="4" w:space="0"/>
              <w:right w:val="single" w:color="auto" w:sz="4" w:space="0"/>
            </w:tcBorders>
            <w:vAlign w:val="center"/>
          </w:tcPr>
          <w:p w14:paraId="419B63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gridSpan w:val="2"/>
            <w:tcBorders>
              <w:top w:val="nil"/>
              <w:left w:val="nil"/>
              <w:bottom w:val="single" w:color="auto" w:sz="4" w:space="0"/>
              <w:right w:val="single" w:color="auto" w:sz="4" w:space="0"/>
            </w:tcBorders>
            <w:vAlign w:val="center"/>
          </w:tcPr>
          <w:p w14:paraId="5079C0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少数民族农户比较多，育肥猪投保量少</w:t>
            </w:r>
          </w:p>
        </w:tc>
      </w:tr>
      <w:tr w14:paraId="6EE8C3BA">
        <w:tblPrEx>
          <w:tblCellMar>
            <w:top w:w="0" w:type="dxa"/>
            <w:left w:w="108" w:type="dxa"/>
            <w:bottom w:w="0" w:type="dxa"/>
            <w:right w:w="108" w:type="dxa"/>
          </w:tblCellMar>
        </w:tblPrEx>
        <w:trPr>
          <w:trHeight w:val="381" w:hRule="atLeast"/>
        </w:trPr>
        <w:tc>
          <w:tcPr>
            <w:tcW w:w="210" w:type="pct"/>
            <w:vMerge w:val="continue"/>
            <w:tcBorders>
              <w:top w:val="nil"/>
              <w:left w:val="single" w:color="auto" w:sz="4" w:space="0"/>
              <w:bottom w:val="single" w:color="auto" w:sz="4" w:space="0"/>
              <w:right w:val="single" w:color="auto" w:sz="4" w:space="0"/>
            </w:tcBorders>
            <w:vAlign w:val="center"/>
          </w:tcPr>
          <w:p w14:paraId="3B80CD8A">
            <w:pPr>
              <w:spacing w:after="0" w:line="240" w:lineRule="auto"/>
              <w:rPr>
                <w:rFonts w:hint="eastAsia" w:ascii="宋体" w:hAnsi="宋体" w:eastAsia="宋体" w:cs="宋体"/>
                <w:b/>
                <w:bCs/>
                <w:color w:val="000000"/>
                <w:sz w:val="18"/>
                <w:szCs w:val="18"/>
                <w:lang w:eastAsia="zh-CN"/>
              </w:rPr>
            </w:pPr>
          </w:p>
        </w:tc>
        <w:tc>
          <w:tcPr>
            <w:tcW w:w="210" w:type="pct"/>
            <w:vMerge w:val="continue"/>
            <w:tcBorders>
              <w:top w:val="nil"/>
              <w:left w:val="single" w:color="auto" w:sz="4" w:space="0"/>
              <w:bottom w:val="single" w:color="auto" w:sz="4" w:space="0"/>
              <w:right w:val="single" w:color="auto" w:sz="4" w:space="0"/>
            </w:tcBorders>
            <w:vAlign w:val="center"/>
          </w:tcPr>
          <w:p w14:paraId="7383E3A5">
            <w:pPr>
              <w:spacing w:after="0" w:line="240" w:lineRule="auto"/>
              <w:rPr>
                <w:rFonts w:hint="eastAsia" w:ascii="宋体" w:hAnsi="宋体" w:eastAsia="宋体" w:cs="宋体"/>
                <w:color w:val="000000"/>
                <w:sz w:val="18"/>
                <w:szCs w:val="18"/>
                <w:lang w:eastAsia="zh-CN"/>
              </w:rPr>
            </w:pPr>
          </w:p>
        </w:tc>
        <w:tc>
          <w:tcPr>
            <w:tcW w:w="210" w:type="pct"/>
            <w:tcBorders>
              <w:top w:val="nil"/>
              <w:left w:val="nil"/>
              <w:bottom w:val="single" w:color="auto" w:sz="4" w:space="0"/>
              <w:right w:val="single" w:color="auto" w:sz="4" w:space="0"/>
            </w:tcBorders>
            <w:vAlign w:val="center"/>
          </w:tcPr>
          <w:p w14:paraId="05E85E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27" w:type="pct"/>
            <w:tcBorders>
              <w:top w:val="nil"/>
              <w:left w:val="nil"/>
              <w:bottom w:val="single" w:color="auto" w:sz="4" w:space="0"/>
              <w:right w:val="single" w:color="auto" w:sz="4" w:space="0"/>
            </w:tcBorders>
            <w:vAlign w:val="center"/>
          </w:tcPr>
          <w:p w14:paraId="48C170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绝对免赔率</w:t>
            </w:r>
          </w:p>
        </w:tc>
        <w:tc>
          <w:tcPr>
            <w:tcW w:w="523" w:type="pct"/>
            <w:tcBorders>
              <w:top w:val="nil"/>
              <w:left w:val="nil"/>
              <w:bottom w:val="single" w:color="auto" w:sz="4" w:space="0"/>
              <w:right w:val="single" w:color="auto" w:sz="4" w:space="0"/>
            </w:tcBorders>
            <w:vAlign w:val="center"/>
          </w:tcPr>
          <w:p w14:paraId="58D7A1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81" w:type="pct"/>
            <w:tcBorders>
              <w:top w:val="nil"/>
              <w:left w:val="nil"/>
              <w:bottom w:val="single" w:color="auto" w:sz="4" w:space="0"/>
              <w:right w:val="single" w:color="auto" w:sz="4" w:space="0"/>
            </w:tcBorders>
            <w:vAlign w:val="center"/>
          </w:tcPr>
          <w:p w14:paraId="335C27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228" w:type="pct"/>
            <w:gridSpan w:val="2"/>
            <w:tcBorders>
              <w:top w:val="nil"/>
              <w:left w:val="nil"/>
              <w:bottom w:val="single" w:color="auto" w:sz="4" w:space="0"/>
              <w:right w:val="single" w:color="auto" w:sz="4" w:space="0"/>
            </w:tcBorders>
            <w:vAlign w:val="center"/>
          </w:tcPr>
          <w:p w14:paraId="403FA4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305" w:type="pct"/>
            <w:tcBorders>
              <w:top w:val="nil"/>
              <w:left w:val="nil"/>
              <w:bottom w:val="single" w:color="auto" w:sz="4" w:space="0"/>
              <w:right w:val="single" w:color="auto" w:sz="4" w:space="0"/>
            </w:tcBorders>
            <w:vAlign w:val="center"/>
          </w:tcPr>
          <w:p w14:paraId="17D84C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3" w:type="pct"/>
            <w:gridSpan w:val="2"/>
            <w:tcBorders>
              <w:top w:val="nil"/>
              <w:left w:val="nil"/>
              <w:bottom w:val="single" w:color="auto" w:sz="4" w:space="0"/>
              <w:right w:val="single" w:color="auto" w:sz="4" w:space="0"/>
            </w:tcBorders>
            <w:vAlign w:val="center"/>
          </w:tcPr>
          <w:p w14:paraId="483029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62" w:type="pct"/>
            <w:tcBorders>
              <w:top w:val="nil"/>
              <w:left w:val="nil"/>
              <w:bottom w:val="single" w:color="auto" w:sz="4" w:space="0"/>
              <w:right w:val="single" w:color="auto" w:sz="4" w:space="0"/>
            </w:tcBorders>
            <w:vAlign w:val="center"/>
          </w:tcPr>
          <w:p w14:paraId="0817646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2" w:type="pct"/>
            <w:gridSpan w:val="2"/>
            <w:tcBorders>
              <w:top w:val="nil"/>
              <w:left w:val="nil"/>
              <w:bottom w:val="single" w:color="auto" w:sz="4" w:space="0"/>
              <w:right w:val="single" w:color="auto" w:sz="4" w:space="0"/>
            </w:tcBorders>
            <w:vAlign w:val="center"/>
          </w:tcPr>
          <w:p w14:paraId="38F782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77" w:type="pct"/>
            <w:tcBorders>
              <w:top w:val="nil"/>
              <w:left w:val="nil"/>
              <w:bottom w:val="single" w:color="auto" w:sz="4" w:space="0"/>
              <w:right w:val="single" w:color="auto" w:sz="4" w:space="0"/>
            </w:tcBorders>
            <w:vAlign w:val="center"/>
          </w:tcPr>
          <w:p w14:paraId="495D16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0" w:type="pct"/>
            <w:gridSpan w:val="2"/>
            <w:tcBorders>
              <w:top w:val="nil"/>
              <w:left w:val="nil"/>
              <w:bottom w:val="single" w:color="auto" w:sz="4" w:space="0"/>
              <w:right w:val="single" w:color="auto" w:sz="4" w:space="0"/>
            </w:tcBorders>
            <w:vAlign w:val="center"/>
          </w:tcPr>
          <w:p w14:paraId="0005B6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gridSpan w:val="2"/>
            <w:tcBorders>
              <w:top w:val="nil"/>
              <w:left w:val="nil"/>
              <w:bottom w:val="single" w:color="auto" w:sz="4" w:space="0"/>
              <w:right w:val="single" w:color="auto" w:sz="4" w:space="0"/>
            </w:tcBorders>
            <w:vAlign w:val="center"/>
          </w:tcPr>
          <w:p w14:paraId="595FFA6D">
            <w:pPr>
              <w:spacing w:after="0" w:line="240" w:lineRule="auto"/>
              <w:jc w:val="center"/>
              <w:rPr>
                <w:rFonts w:hint="eastAsia" w:ascii="宋体" w:hAnsi="宋体" w:eastAsia="宋体" w:cs="宋体"/>
                <w:color w:val="000000"/>
                <w:sz w:val="18"/>
                <w:szCs w:val="18"/>
                <w:lang w:eastAsia="zh-CN"/>
              </w:rPr>
            </w:pPr>
          </w:p>
        </w:tc>
      </w:tr>
      <w:tr w14:paraId="3BBA2F09">
        <w:tblPrEx>
          <w:tblCellMar>
            <w:top w:w="0" w:type="dxa"/>
            <w:left w:w="108" w:type="dxa"/>
            <w:bottom w:w="0" w:type="dxa"/>
            <w:right w:w="108" w:type="dxa"/>
          </w:tblCellMar>
        </w:tblPrEx>
        <w:trPr>
          <w:trHeight w:val="381" w:hRule="atLeast"/>
        </w:trPr>
        <w:tc>
          <w:tcPr>
            <w:tcW w:w="210" w:type="pct"/>
            <w:vMerge w:val="continue"/>
            <w:tcBorders>
              <w:top w:val="nil"/>
              <w:left w:val="single" w:color="auto" w:sz="4" w:space="0"/>
              <w:bottom w:val="single" w:color="auto" w:sz="4" w:space="0"/>
              <w:right w:val="single" w:color="auto" w:sz="4" w:space="0"/>
            </w:tcBorders>
            <w:vAlign w:val="center"/>
          </w:tcPr>
          <w:p w14:paraId="4E962BE3">
            <w:pPr>
              <w:spacing w:after="0" w:line="240" w:lineRule="auto"/>
              <w:rPr>
                <w:rFonts w:hint="eastAsia" w:ascii="宋体" w:hAnsi="宋体" w:eastAsia="宋体" w:cs="宋体"/>
                <w:b/>
                <w:bCs/>
                <w:color w:val="000000"/>
                <w:sz w:val="18"/>
                <w:szCs w:val="18"/>
                <w:lang w:eastAsia="zh-CN"/>
              </w:rPr>
            </w:pPr>
          </w:p>
        </w:tc>
        <w:tc>
          <w:tcPr>
            <w:tcW w:w="210" w:type="pct"/>
            <w:vMerge w:val="restart"/>
            <w:tcBorders>
              <w:top w:val="nil"/>
              <w:left w:val="single" w:color="auto" w:sz="4" w:space="0"/>
              <w:bottom w:val="single" w:color="auto" w:sz="4" w:space="0"/>
              <w:right w:val="single" w:color="auto" w:sz="4" w:space="0"/>
            </w:tcBorders>
            <w:vAlign w:val="center"/>
          </w:tcPr>
          <w:p w14:paraId="7279C0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210" w:type="pct"/>
            <w:tcBorders>
              <w:top w:val="nil"/>
              <w:left w:val="nil"/>
              <w:bottom w:val="single" w:color="auto" w:sz="4" w:space="0"/>
              <w:right w:val="single" w:color="auto" w:sz="4" w:space="0"/>
            </w:tcBorders>
            <w:vAlign w:val="center"/>
          </w:tcPr>
          <w:p w14:paraId="054F6E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27" w:type="pct"/>
            <w:tcBorders>
              <w:top w:val="nil"/>
              <w:left w:val="nil"/>
              <w:bottom w:val="single" w:color="auto" w:sz="4" w:space="0"/>
              <w:right w:val="single" w:color="auto" w:sz="4" w:space="0"/>
            </w:tcBorders>
            <w:vAlign w:val="center"/>
          </w:tcPr>
          <w:p w14:paraId="07537E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农业保险综合费用率</w:t>
            </w:r>
          </w:p>
        </w:tc>
        <w:tc>
          <w:tcPr>
            <w:tcW w:w="523" w:type="pct"/>
            <w:tcBorders>
              <w:top w:val="nil"/>
              <w:left w:val="nil"/>
              <w:bottom w:val="single" w:color="auto" w:sz="4" w:space="0"/>
              <w:right w:val="single" w:color="auto" w:sz="4" w:space="0"/>
            </w:tcBorders>
            <w:vAlign w:val="center"/>
          </w:tcPr>
          <w:p w14:paraId="7AF00C7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81" w:type="pct"/>
            <w:tcBorders>
              <w:top w:val="nil"/>
              <w:left w:val="nil"/>
              <w:bottom w:val="single" w:color="auto" w:sz="4" w:space="0"/>
              <w:right w:val="single" w:color="auto" w:sz="4" w:space="0"/>
            </w:tcBorders>
            <w:vAlign w:val="center"/>
          </w:tcPr>
          <w:p w14:paraId="4D96F5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&lt;=20%</w:t>
            </w:r>
          </w:p>
        </w:tc>
        <w:tc>
          <w:tcPr>
            <w:tcW w:w="228" w:type="pct"/>
            <w:gridSpan w:val="2"/>
            <w:tcBorders>
              <w:top w:val="nil"/>
              <w:left w:val="nil"/>
              <w:bottom w:val="single" w:color="auto" w:sz="4" w:space="0"/>
              <w:right w:val="single" w:color="auto" w:sz="4" w:space="0"/>
            </w:tcBorders>
            <w:vAlign w:val="center"/>
          </w:tcPr>
          <w:p w14:paraId="712428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w:t>
            </w:r>
          </w:p>
        </w:tc>
        <w:tc>
          <w:tcPr>
            <w:tcW w:w="305" w:type="pct"/>
            <w:tcBorders>
              <w:top w:val="nil"/>
              <w:left w:val="nil"/>
              <w:bottom w:val="single" w:color="auto" w:sz="4" w:space="0"/>
              <w:right w:val="single" w:color="auto" w:sz="4" w:space="0"/>
            </w:tcBorders>
            <w:vAlign w:val="center"/>
          </w:tcPr>
          <w:p w14:paraId="15EEAD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60</w:t>
            </w:r>
          </w:p>
        </w:tc>
        <w:tc>
          <w:tcPr>
            <w:tcW w:w="353" w:type="pct"/>
            <w:gridSpan w:val="2"/>
            <w:tcBorders>
              <w:top w:val="nil"/>
              <w:left w:val="nil"/>
              <w:bottom w:val="single" w:color="auto" w:sz="4" w:space="0"/>
              <w:right w:val="single" w:color="auto" w:sz="4" w:space="0"/>
            </w:tcBorders>
            <w:vAlign w:val="center"/>
          </w:tcPr>
          <w:p w14:paraId="1B67C0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762" w:type="pct"/>
            <w:tcBorders>
              <w:top w:val="nil"/>
              <w:left w:val="nil"/>
              <w:bottom w:val="single" w:color="auto" w:sz="4" w:space="0"/>
              <w:right w:val="single" w:color="auto" w:sz="4" w:space="0"/>
            </w:tcBorders>
            <w:vAlign w:val="center"/>
          </w:tcPr>
          <w:p w14:paraId="5B6F2A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2" w:type="pct"/>
            <w:gridSpan w:val="2"/>
            <w:tcBorders>
              <w:top w:val="nil"/>
              <w:left w:val="nil"/>
              <w:bottom w:val="single" w:color="auto" w:sz="4" w:space="0"/>
              <w:right w:val="single" w:color="auto" w:sz="4" w:space="0"/>
            </w:tcBorders>
            <w:vAlign w:val="center"/>
          </w:tcPr>
          <w:p w14:paraId="6694E5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77" w:type="pct"/>
            <w:tcBorders>
              <w:top w:val="nil"/>
              <w:left w:val="nil"/>
              <w:bottom w:val="single" w:color="auto" w:sz="4" w:space="0"/>
              <w:right w:val="single" w:color="auto" w:sz="4" w:space="0"/>
            </w:tcBorders>
            <w:vAlign w:val="center"/>
          </w:tcPr>
          <w:p w14:paraId="150171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0" w:type="pct"/>
            <w:gridSpan w:val="2"/>
            <w:tcBorders>
              <w:top w:val="nil"/>
              <w:left w:val="nil"/>
              <w:bottom w:val="single" w:color="auto" w:sz="4" w:space="0"/>
              <w:right w:val="single" w:color="auto" w:sz="4" w:space="0"/>
            </w:tcBorders>
            <w:vAlign w:val="center"/>
          </w:tcPr>
          <w:p w14:paraId="63B9B0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3" w:type="pct"/>
            <w:gridSpan w:val="2"/>
            <w:tcBorders>
              <w:top w:val="nil"/>
              <w:left w:val="nil"/>
              <w:bottom w:val="single" w:color="auto" w:sz="4" w:space="0"/>
              <w:right w:val="single" w:color="auto" w:sz="4" w:space="0"/>
            </w:tcBorders>
            <w:vAlign w:val="center"/>
          </w:tcPr>
          <w:p w14:paraId="684F9115">
            <w:pPr>
              <w:spacing w:after="0" w:line="240" w:lineRule="auto"/>
              <w:jc w:val="center"/>
              <w:rPr>
                <w:rFonts w:hint="eastAsia" w:ascii="宋体" w:hAnsi="宋体" w:eastAsia="宋体" w:cs="宋体"/>
                <w:color w:val="000000"/>
                <w:sz w:val="18"/>
                <w:szCs w:val="18"/>
                <w:lang w:eastAsia="zh-CN"/>
              </w:rPr>
            </w:pPr>
          </w:p>
        </w:tc>
      </w:tr>
      <w:tr w14:paraId="5AFD706C">
        <w:tblPrEx>
          <w:tblCellMar>
            <w:top w:w="0" w:type="dxa"/>
            <w:left w:w="108" w:type="dxa"/>
            <w:bottom w:w="0" w:type="dxa"/>
            <w:right w:w="108" w:type="dxa"/>
          </w:tblCellMar>
        </w:tblPrEx>
        <w:trPr>
          <w:trHeight w:val="381" w:hRule="atLeast"/>
        </w:trPr>
        <w:tc>
          <w:tcPr>
            <w:tcW w:w="210" w:type="pct"/>
            <w:vMerge w:val="continue"/>
            <w:tcBorders>
              <w:top w:val="nil"/>
              <w:left w:val="single" w:color="auto" w:sz="4" w:space="0"/>
              <w:bottom w:val="single" w:color="auto" w:sz="4" w:space="0"/>
              <w:right w:val="single" w:color="auto" w:sz="4" w:space="0"/>
            </w:tcBorders>
            <w:vAlign w:val="center"/>
          </w:tcPr>
          <w:p w14:paraId="3BCE3EFB">
            <w:pPr>
              <w:spacing w:after="0" w:line="240" w:lineRule="auto"/>
              <w:rPr>
                <w:rFonts w:hint="eastAsia" w:ascii="宋体" w:hAnsi="宋体" w:eastAsia="宋体" w:cs="宋体"/>
                <w:b/>
                <w:bCs/>
                <w:color w:val="000000"/>
                <w:sz w:val="18"/>
                <w:szCs w:val="18"/>
                <w:lang w:eastAsia="zh-CN"/>
              </w:rPr>
            </w:pPr>
          </w:p>
        </w:tc>
        <w:tc>
          <w:tcPr>
            <w:tcW w:w="210" w:type="pct"/>
            <w:vMerge w:val="continue"/>
            <w:tcBorders>
              <w:top w:val="nil"/>
              <w:left w:val="single" w:color="auto" w:sz="4" w:space="0"/>
              <w:bottom w:val="single" w:color="auto" w:sz="4" w:space="0"/>
              <w:right w:val="single" w:color="auto" w:sz="4" w:space="0"/>
            </w:tcBorders>
            <w:vAlign w:val="center"/>
          </w:tcPr>
          <w:p w14:paraId="0DD7D07D">
            <w:pPr>
              <w:spacing w:after="0" w:line="240" w:lineRule="auto"/>
              <w:rPr>
                <w:rFonts w:hint="eastAsia" w:ascii="宋体" w:hAnsi="宋体" w:eastAsia="宋体" w:cs="宋体"/>
                <w:color w:val="000000"/>
                <w:sz w:val="18"/>
                <w:szCs w:val="18"/>
                <w:lang w:eastAsia="zh-CN"/>
              </w:rPr>
            </w:pPr>
          </w:p>
        </w:tc>
        <w:tc>
          <w:tcPr>
            <w:tcW w:w="210" w:type="pct"/>
            <w:tcBorders>
              <w:top w:val="nil"/>
              <w:left w:val="nil"/>
              <w:bottom w:val="single" w:color="auto" w:sz="4" w:space="0"/>
              <w:right w:val="single" w:color="auto" w:sz="4" w:space="0"/>
            </w:tcBorders>
            <w:vAlign w:val="center"/>
          </w:tcPr>
          <w:p w14:paraId="4DB336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27" w:type="pct"/>
            <w:tcBorders>
              <w:top w:val="nil"/>
              <w:left w:val="nil"/>
              <w:bottom w:val="single" w:color="auto" w:sz="4" w:space="0"/>
              <w:right w:val="single" w:color="auto" w:sz="4" w:space="0"/>
            </w:tcBorders>
            <w:vAlign w:val="center"/>
          </w:tcPr>
          <w:p w14:paraId="285D93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经办机构县级分支机构覆盖率</w:t>
            </w:r>
          </w:p>
        </w:tc>
        <w:tc>
          <w:tcPr>
            <w:tcW w:w="523" w:type="pct"/>
            <w:tcBorders>
              <w:top w:val="nil"/>
              <w:left w:val="nil"/>
              <w:bottom w:val="single" w:color="auto" w:sz="4" w:space="0"/>
              <w:right w:val="single" w:color="auto" w:sz="4" w:space="0"/>
            </w:tcBorders>
            <w:vAlign w:val="center"/>
          </w:tcPr>
          <w:p w14:paraId="0E8DC6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81" w:type="pct"/>
            <w:tcBorders>
              <w:top w:val="nil"/>
              <w:left w:val="nil"/>
              <w:bottom w:val="single" w:color="auto" w:sz="4" w:space="0"/>
              <w:right w:val="single" w:color="auto" w:sz="4" w:space="0"/>
            </w:tcBorders>
            <w:vAlign w:val="center"/>
          </w:tcPr>
          <w:p w14:paraId="4E4730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28" w:type="pct"/>
            <w:gridSpan w:val="2"/>
            <w:tcBorders>
              <w:top w:val="nil"/>
              <w:left w:val="nil"/>
              <w:bottom w:val="single" w:color="auto" w:sz="4" w:space="0"/>
              <w:right w:val="single" w:color="auto" w:sz="4" w:space="0"/>
            </w:tcBorders>
            <w:vAlign w:val="center"/>
          </w:tcPr>
          <w:p w14:paraId="214C5B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5" w:type="pct"/>
            <w:tcBorders>
              <w:top w:val="nil"/>
              <w:left w:val="nil"/>
              <w:bottom w:val="single" w:color="auto" w:sz="4" w:space="0"/>
              <w:right w:val="single" w:color="auto" w:sz="4" w:space="0"/>
            </w:tcBorders>
            <w:vAlign w:val="center"/>
          </w:tcPr>
          <w:p w14:paraId="30DCDC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3" w:type="pct"/>
            <w:gridSpan w:val="2"/>
            <w:tcBorders>
              <w:top w:val="nil"/>
              <w:left w:val="nil"/>
              <w:bottom w:val="single" w:color="auto" w:sz="4" w:space="0"/>
              <w:right w:val="single" w:color="auto" w:sz="4" w:space="0"/>
            </w:tcBorders>
            <w:vAlign w:val="center"/>
          </w:tcPr>
          <w:p w14:paraId="55BC7E5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62" w:type="pct"/>
            <w:tcBorders>
              <w:top w:val="nil"/>
              <w:left w:val="nil"/>
              <w:bottom w:val="single" w:color="auto" w:sz="4" w:space="0"/>
              <w:right w:val="single" w:color="auto" w:sz="4" w:space="0"/>
            </w:tcBorders>
            <w:vAlign w:val="center"/>
          </w:tcPr>
          <w:p w14:paraId="2BDAED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2" w:type="pct"/>
            <w:gridSpan w:val="2"/>
            <w:tcBorders>
              <w:top w:val="nil"/>
              <w:left w:val="nil"/>
              <w:bottom w:val="single" w:color="auto" w:sz="4" w:space="0"/>
              <w:right w:val="single" w:color="auto" w:sz="4" w:space="0"/>
            </w:tcBorders>
            <w:vAlign w:val="center"/>
          </w:tcPr>
          <w:p w14:paraId="1E37A1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77" w:type="pct"/>
            <w:tcBorders>
              <w:top w:val="nil"/>
              <w:left w:val="nil"/>
              <w:bottom w:val="single" w:color="auto" w:sz="4" w:space="0"/>
              <w:right w:val="single" w:color="auto" w:sz="4" w:space="0"/>
            </w:tcBorders>
            <w:vAlign w:val="center"/>
          </w:tcPr>
          <w:p w14:paraId="444597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0" w:type="pct"/>
            <w:gridSpan w:val="2"/>
            <w:tcBorders>
              <w:top w:val="nil"/>
              <w:left w:val="nil"/>
              <w:bottom w:val="single" w:color="auto" w:sz="4" w:space="0"/>
              <w:right w:val="single" w:color="auto" w:sz="4" w:space="0"/>
            </w:tcBorders>
            <w:vAlign w:val="center"/>
          </w:tcPr>
          <w:p w14:paraId="4454AF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3" w:type="pct"/>
            <w:gridSpan w:val="2"/>
            <w:tcBorders>
              <w:top w:val="nil"/>
              <w:left w:val="nil"/>
              <w:bottom w:val="single" w:color="auto" w:sz="4" w:space="0"/>
              <w:right w:val="single" w:color="auto" w:sz="4" w:space="0"/>
            </w:tcBorders>
            <w:vAlign w:val="center"/>
          </w:tcPr>
          <w:p w14:paraId="5A07A431">
            <w:pPr>
              <w:spacing w:after="0" w:line="240" w:lineRule="auto"/>
              <w:jc w:val="center"/>
              <w:rPr>
                <w:rFonts w:hint="eastAsia" w:ascii="宋体" w:hAnsi="宋体" w:eastAsia="宋体" w:cs="宋体"/>
                <w:color w:val="000000"/>
                <w:sz w:val="18"/>
                <w:szCs w:val="18"/>
                <w:lang w:eastAsia="zh-CN"/>
              </w:rPr>
            </w:pPr>
          </w:p>
        </w:tc>
      </w:tr>
      <w:tr w14:paraId="61BD91F1">
        <w:tblPrEx>
          <w:tblCellMar>
            <w:top w:w="0" w:type="dxa"/>
            <w:left w:w="108" w:type="dxa"/>
            <w:bottom w:w="0" w:type="dxa"/>
            <w:right w:w="108" w:type="dxa"/>
          </w:tblCellMar>
        </w:tblPrEx>
        <w:trPr>
          <w:trHeight w:val="381" w:hRule="atLeast"/>
        </w:trPr>
        <w:tc>
          <w:tcPr>
            <w:tcW w:w="210" w:type="pct"/>
            <w:vMerge w:val="continue"/>
            <w:tcBorders>
              <w:top w:val="nil"/>
              <w:left w:val="single" w:color="auto" w:sz="4" w:space="0"/>
              <w:bottom w:val="single" w:color="auto" w:sz="4" w:space="0"/>
              <w:right w:val="single" w:color="auto" w:sz="4" w:space="0"/>
            </w:tcBorders>
            <w:vAlign w:val="center"/>
          </w:tcPr>
          <w:p w14:paraId="157A7127">
            <w:pPr>
              <w:spacing w:after="0" w:line="240" w:lineRule="auto"/>
              <w:rPr>
                <w:rFonts w:hint="eastAsia" w:ascii="宋体" w:hAnsi="宋体" w:eastAsia="宋体" w:cs="宋体"/>
                <w:b/>
                <w:bCs/>
                <w:color w:val="000000"/>
                <w:sz w:val="18"/>
                <w:szCs w:val="18"/>
                <w:lang w:eastAsia="zh-CN"/>
              </w:rPr>
            </w:pPr>
          </w:p>
        </w:tc>
        <w:tc>
          <w:tcPr>
            <w:tcW w:w="210" w:type="pct"/>
            <w:vMerge w:val="restart"/>
            <w:tcBorders>
              <w:top w:val="nil"/>
              <w:left w:val="single" w:color="auto" w:sz="4" w:space="0"/>
              <w:bottom w:val="single" w:color="auto" w:sz="4" w:space="0"/>
              <w:right w:val="single" w:color="auto" w:sz="4" w:space="0"/>
            </w:tcBorders>
            <w:vAlign w:val="center"/>
          </w:tcPr>
          <w:p w14:paraId="5D1832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210" w:type="pct"/>
            <w:tcBorders>
              <w:top w:val="nil"/>
              <w:left w:val="nil"/>
              <w:bottom w:val="single" w:color="auto" w:sz="4" w:space="0"/>
              <w:right w:val="single" w:color="auto" w:sz="4" w:space="0"/>
            </w:tcBorders>
            <w:vAlign w:val="center"/>
          </w:tcPr>
          <w:p w14:paraId="08C107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27" w:type="pct"/>
            <w:tcBorders>
              <w:top w:val="nil"/>
              <w:left w:val="nil"/>
              <w:bottom w:val="single" w:color="auto" w:sz="4" w:space="0"/>
              <w:right w:val="single" w:color="auto" w:sz="4" w:space="0"/>
            </w:tcBorders>
            <w:vAlign w:val="center"/>
          </w:tcPr>
          <w:p w14:paraId="2CE01B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承保理赔公示率</w:t>
            </w:r>
          </w:p>
        </w:tc>
        <w:tc>
          <w:tcPr>
            <w:tcW w:w="523" w:type="pct"/>
            <w:tcBorders>
              <w:top w:val="nil"/>
              <w:left w:val="nil"/>
              <w:bottom w:val="single" w:color="auto" w:sz="4" w:space="0"/>
              <w:right w:val="single" w:color="auto" w:sz="4" w:space="0"/>
            </w:tcBorders>
            <w:vAlign w:val="center"/>
          </w:tcPr>
          <w:p w14:paraId="321445A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81" w:type="pct"/>
            <w:tcBorders>
              <w:top w:val="nil"/>
              <w:left w:val="nil"/>
              <w:bottom w:val="single" w:color="auto" w:sz="4" w:space="0"/>
              <w:right w:val="single" w:color="auto" w:sz="4" w:space="0"/>
            </w:tcBorders>
            <w:vAlign w:val="center"/>
          </w:tcPr>
          <w:p w14:paraId="046BCE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28" w:type="pct"/>
            <w:gridSpan w:val="2"/>
            <w:tcBorders>
              <w:top w:val="nil"/>
              <w:left w:val="nil"/>
              <w:bottom w:val="single" w:color="auto" w:sz="4" w:space="0"/>
              <w:right w:val="single" w:color="auto" w:sz="4" w:space="0"/>
            </w:tcBorders>
            <w:vAlign w:val="center"/>
          </w:tcPr>
          <w:p w14:paraId="4E2EBC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5" w:type="pct"/>
            <w:tcBorders>
              <w:top w:val="nil"/>
              <w:left w:val="nil"/>
              <w:bottom w:val="single" w:color="auto" w:sz="4" w:space="0"/>
              <w:right w:val="single" w:color="auto" w:sz="4" w:space="0"/>
            </w:tcBorders>
            <w:vAlign w:val="center"/>
          </w:tcPr>
          <w:p w14:paraId="7EDE1D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3" w:type="pct"/>
            <w:gridSpan w:val="2"/>
            <w:tcBorders>
              <w:top w:val="nil"/>
              <w:left w:val="nil"/>
              <w:bottom w:val="single" w:color="auto" w:sz="4" w:space="0"/>
              <w:right w:val="single" w:color="auto" w:sz="4" w:space="0"/>
            </w:tcBorders>
            <w:vAlign w:val="center"/>
          </w:tcPr>
          <w:p w14:paraId="6CE544D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62" w:type="pct"/>
            <w:tcBorders>
              <w:top w:val="nil"/>
              <w:left w:val="nil"/>
              <w:bottom w:val="single" w:color="auto" w:sz="4" w:space="0"/>
              <w:right w:val="single" w:color="auto" w:sz="4" w:space="0"/>
            </w:tcBorders>
            <w:vAlign w:val="center"/>
          </w:tcPr>
          <w:p w14:paraId="78D847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2" w:type="pct"/>
            <w:gridSpan w:val="2"/>
            <w:tcBorders>
              <w:top w:val="nil"/>
              <w:left w:val="nil"/>
              <w:bottom w:val="single" w:color="auto" w:sz="4" w:space="0"/>
              <w:right w:val="single" w:color="auto" w:sz="4" w:space="0"/>
            </w:tcBorders>
            <w:vAlign w:val="center"/>
          </w:tcPr>
          <w:p w14:paraId="052E9A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77" w:type="pct"/>
            <w:tcBorders>
              <w:top w:val="nil"/>
              <w:left w:val="nil"/>
              <w:bottom w:val="single" w:color="auto" w:sz="4" w:space="0"/>
              <w:right w:val="single" w:color="auto" w:sz="4" w:space="0"/>
            </w:tcBorders>
            <w:vAlign w:val="center"/>
          </w:tcPr>
          <w:p w14:paraId="09E409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0" w:type="pct"/>
            <w:gridSpan w:val="2"/>
            <w:tcBorders>
              <w:top w:val="nil"/>
              <w:left w:val="nil"/>
              <w:bottom w:val="single" w:color="auto" w:sz="4" w:space="0"/>
              <w:right w:val="single" w:color="auto" w:sz="4" w:space="0"/>
            </w:tcBorders>
            <w:vAlign w:val="center"/>
          </w:tcPr>
          <w:p w14:paraId="22FCFE6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3" w:type="pct"/>
            <w:gridSpan w:val="2"/>
            <w:tcBorders>
              <w:top w:val="nil"/>
              <w:left w:val="nil"/>
              <w:bottom w:val="single" w:color="auto" w:sz="4" w:space="0"/>
              <w:right w:val="single" w:color="auto" w:sz="4" w:space="0"/>
            </w:tcBorders>
            <w:vAlign w:val="center"/>
          </w:tcPr>
          <w:p w14:paraId="1106F9A2">
            <w:pPr>
              <w:spacing w:after="0" w:line="240" w:lineRule="auto"/>
              <w:jc w:val="center"/>
              <w:rPr>
                <w:rFonts w:hint="eastAsia" w:ascii="宋体" w:hAnsi="宋体" w:eastAsia="宋体" w:cs="宋体"/>
                <w:color w:val="000000"/>
                <w:sz w:val="18"/>
                <w:szCs w:val="18"/>
                <w:lang w:eastAsia="zh-CN"/>
              </w:rPr>
            </w:pPr>
          </w:p>
        </w:tc>
      </w:tr>
      <w:tr w14:paraId="0368942A">
        <w:tblPrEx>
          <w:tblCellMar>
            <w:top w:w="0" w:type="dxa"/>
            <w:left w:w="108" w:type="dxa"/>
            <w:bottom w:w="0" w:type="dxa"/>
            <w:right w:w="108" w:type="dxa"/>
          </w:tblCellMar>
        </w:tblPrEx>
        <w:trPr>
          <w:trHeight w:val="381" w:hRule="atLeast"/>
        </w:trPr>
        <w:tc>
          <w:tcPr>
            <w:tcW w:w="210" w:type="pct"/>
            <w:vMerge w:val="continue"/>
            <w:tcBorders>
              <w:top w:val="nil"/>
              <w:left w:val="single" w:color="auto" w:sz="4" w:space="0"/>
              <w:bottom w:val="single" w:color="auto" w:sz="4" w:space="0"/>
              <w:right w:val="single" w:color="auto" w:sz="4" w:space="0"/>
            </w:tcBorders>
            <w:vAlign w:val="center"/>
          </w:tcPr>
          <w:p w14:paraId="1A2688A4">
            <w:pPr>
              <w:spacing w:after="0" w:line="240" w:lineRule="auto"/>
              <w:rPr>
                <w:rFonts w:hint="eastAsia" w:ascii="宋体" w:hAnsi="宋体" w:eastAsia="宋体" w:cs="宋体"/>
                <w:b/>
                <w:bCs/>
                <w:color w:val="000000"/>
                <w:sz w:val="18"/>
                <w:szCs w:val="18"/>
                <w:lang w:eastAsia="zh-CN"/>
              </w:rPr>
            </w:pPr>
          </w:p>
        </w:tc>
        <w:tc>
          <w:tcPr>
            <w:tcW w:w="210" w:type="pct"/>
            <w:vMerge w:val="continue"/>
            <w:tcBorders>
              <w:top w:val="nil"/>
              <w:left w:val="single" w:color="auto" w:sz="4" w:space="0"/>
              <w:bottom w:val="single" w:color="auto" w:sz="4" w:space="0"/>
              <w:right w:val="single" w:color="auto" w:sz="4" w:space="0"/>
            </w:tcBorders>
            <w:vAlign w:val="center"/>
          </w:tcPr>
          <w:p w14:paraId="5C66BDAD">
            <w:pPr>
              <w:spacing w:after="0" w:line="240" w:lineRule="auto"/>
              <w:rPr>
                <w:rFonts w:hint="eastAsia" w:ascii="宋体" w:hAnsi="宋体" w:eastAsia="宋体" w:cs="宋体"/>
                <w:color w:val="000000"/>
                <w:sz w:val="18"/>
                <w:szCs w:val="18"/>
                <w:lang w:eastAsia="zh-CN"/>
              </w:rPr>
            </w:pPr>
          </w:p>
        </w:tc>
        <w:tc>
          <w:tcPr>
            <w:tcW w:w="210" w:type="pct"/>
            <w:tcBorders>
              <w:top w:val="nil"/>
              <w:left w:val="nil"/>
              <w:bottom w:val="single" w:color="auto" w:sz="4" w:space="0"/>
              <w:right w:val="single" w:color="auto" w:sz="4" w:space="0"/>
            </w:tcBorders>
            <w:vAlign w:val="center"/>
          </w:tcPr>
          <w:p w14:paraId="2AB6E9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27" w:type="pct"/>
            <w:tcBorders>
              <w:top w:val="nil"/>
              <w:left w:val="nil"/>
              <w:bottom w:val="single" w:color="auto" w:sz="4" w:space="0"/>
              <w:right w:val="single" w:color="auto" w:sz="4" w:space="0"/>
            </w:tcBorders>
            <w:vAlign w:val="center"/>
          </w:tcPr>
          <w:p w14:paraId="28620B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w:t>
            </w:r>
          </w:p>
        </w:tc>
        <w:tc>
          <w:tcPr>
            <w:tcW w:w="523" w:type="pct"/>
            <w:tcBorders>
              <w:top w:val="nil"/>
              <w:left w:val="nil"/>
              <w:bottom w:val="single" w:color="auto" w:sz="4" w:space="0"/>
              <w:right w:val="single" w:color="auto" w:sz="4" w:space="0"/>
            </w:tcBorders>
            <w:vAlign w:val="center"/>
          </w:tcPr>
          <w:p w14:paraId="2C7C39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81" w:type="pct"/>
            <w:tcBorders>
              <w:top w:val="nil"/>
              <w:left w:val="nil"/>
              <w:bottom w:val="single" w:color="auto" w:sz="4" w:space="0"/>
              <w:right w:val="single" w:color="auto" w:sz="4" w:space="0"/>
            </w:tcBorders>
            <w:vAlign w:val="center"/>
          </w:tcPr>
          <w:p w14:paraId="1194FC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228" w:type="pct"/>
            <w:gridSpan w:val="2"/>
            <w:tcBorders>
              <w:top w:val="nil"/>
              <w:left w:val="nil"/>
              <w:bottom w:val="single" w:color="auto" w:sz="4" w:space="0"/>
              <w:right w:val="single" w:color="auto" w:sz="4" w:space="0"/>
            </w:tcBorders>
            <w:vAlign w:val="center"/>
          </w:tcPr>
          <w:p w14:paraId="2EA7F8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=99%</w:t>
            </w:r>
          </w:p>
        </w:tc>
        <w:tc>
          <w:tcPr>
            <w:tcW w:w="305" w:type="pct"/>
            <w:tcBorders>
              <w:top w:val="nil"/>
              <w:left w:val="nil"/>
              <w:bottom w:val="single" w:color="auto" w:sz="4" w:space="0"/>
              <w:right w:val="single" w:color="auto" w:sz="4" w:space="0"/>
            </w:tcBorders>
            <w:vAlign w:val="center"/>
          </w:tcPr>
          <w:p w14:paraId="6FF3FA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127</w:t>
            </w:r>
          </w:p>
        </w:tc>
        <w:tc>
          <w:tcPr>
            <w:tcW w:w="353" w:type="pct"/>
            <w:gridSpan w:val="2"/>
            <w:tcBorders>
              <w:top w:val="nil"/>
              <w:left w:val="nil"/>
              <w:bottom w:val="single" w:color="auto" w:sz="4" w:space="0"/>
              <w:right w:val="single" w:color="auto" w:sz="4" w:space="0"/>
            </w:tcBorders>
            <w:vAlign w:val="center"/>
          </w:tcPr>
          <w:p w14:paraId="08A1E1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62" w:type="pct"/>
            <w:tcBorders>
              <w:top w:val="nil"/>
              <w:left w:val="nil"/>
              <w:bottom w:val="single" w:color="auto" w:sz="4" w:space="0"/>
              <w:right w:val="single" w:color="auto" w:sz="4" w:space="0"/>
            </w:tcBorders>
            <w:vAlign w:val="center"/>
          </w:tcPr>
          <w:p w14:paraId="0F7C65B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2" w:type="pct"/>
            <w:gridSpan w:val="2"/>
            <w:tcBorders>
              <w:top w:val="nil"/>
              <w:left w:val="nil"/>
              <w:bottom w:val="single" w:color="auto" w:sz="4" w:space="0"/>
              <w:right w:val="single" w:color="auto" w:sz="4" w:space="0"/>
            </w:tcBorders>
            <w:vAlign w:val="center"/>
          </w:tcPr>
          <w:p w14:paraId="32B6DBD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77" w:type="pct"/>
            <w:tcBorders>
              <w:top w:val="nil"/>
              <w:left w:val="nil"/>
              <w:bottom w:val="single" w:color="auto" w:sz="4" w:space="0"/>
              <w:right w:val="single" w:color="auto" w:sz="4" w:space="0"/>
            </w:tcBorders>
            <w:vAlign w:val="center"/>
          </w:tcPr>
          <w:p w14:paraId="008B81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0" w:type="pct"/>
            <w:gridSpan w:val="2"/>
            <w:tcBorders>
              <w:top w:val="nil"/>
              <w:left w:val="nil"/>
              <w:bottom w:val="single" w:color="auto" w:sz="4" w:space="0"/>
              <w:right w:val="single" w:color="auto" w:sz="4" w:space="0"/>
            </w:tcBorders>
            <w:vAlign w:val="center"/>
          </w:tcPr>
          <w:p w14:paraId="46F19D5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3" w:type="pct"/>
            <w:gridSpan w:val="2"/>
            <w:tcBorders>
              <w:top w:val="nil"/>
              <w:left w:val="nil"/>
              <w:bottom w:val="single" w:color="auto" w:sz="4" w:space="0"/>
              <w:right w:val="single" w:color="auto" w:sz="4" w:space="0"/>
            </w:tcBorders>
            <w:vAlign w:val="center"/>
          </w:tcPr>
          <w:p w14:paraId="2D1E13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投保农户满意度高于80%，超出实际目标值</w:t>
            </w:r>
          </w:p>
        </w:tc>
      </w:tr>
      <w:tr w14:paraId="02BCB613">
        <w:tblPrEx>
          <w:tblCellMar>
            <w:top w:w="0" w:type="dxa"/>
            <w:left w:w="108" w:type="dxa"/>
            <w:bottom w:w="0" w:type="dxa"/>
            <w:right w:w="108" w:type="dxa"/>
          </w:tblCellMar>
        </w:tblPrEx>
        <w:trPr>
          <w:trHeight w:val="381" w:hRule="atLeast"/>
        </w:trPr>
        <w:tc>
          <w:tcPr>
            <w:tcW w:w="957" w:type="pct"/>
            <w:gridSpan w:val="4"/>
            <w:tcBorders>
              <w:top w:val="single" w:color="auto" w:sz="4" w:space="0"/>
              <w:left w:val="single" w:color="auto" w:sz="4" w:space="0"/>
              <w:bottom w:val="single" w:color="auto" w:sz="4" w:space="0"/>
              <w:right w:val="nil"/>
            </w:tcBorders>
            <w:vAlign w:val="center"/>
          </w:tcPr>
          <w:p w14:paraId="38363D6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523" w:type="pct"/>
            <w:tcBorders>
              <w:top w:val="nil"/>
              <w:left w:val="single" w:color="auto" w:sz="4" w:space="0"/>
              <w:bottom w:val="single" w:color="auto" w:sz="4" w:space="0"/>
              <w:right w:val="single" w:color="auto" w:sz="4" w:space="0"/>
            </w:tcBorders>
            <w:vAlign w:val="center"/>
          </w:tcPr>
          <w:p w14:paraId="659D58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81" w:type="pct"/>
            <w:tcBorders>
              <w:top w:val="nil"/>
              <w:left w:val="nil"/>
              <w:bottom w:val="single" w:color="auto" w:sz="4" w:space="0"/>
              <w:right w:val="single" w:color="auto" w:sz="4" w:space="0"/>
            </w:tcBorders>
            <w:vAlign w:val="center"/>
          </w:tcPr>
          <w:p w14:paraId="2B2203D7">
            <w:pPr>
              <w:spacing w:after="0" w:line="240" w:lineRule="auto"/>
              <w:rPr>
                <w:rFonts w:hint="eastAsia" w:ascii="宋体" w:hAnsi="宋体" w:eastAsia="宋体" w:cs="宋体"/>
                <w:b/>
                <w:bCs/>
                <w:color w:val="000000"/>
                <w:sz w:val="18"/>
                <w:szCs w:val="18"/>
                <w:lang w:eastAsia="zh-CN"/>
              </w:rPr>
            </w:pPr>
          </w:p>
        </w:tc>
        <w:tc>
          <w:tcPr>
            <w:tcW w:w="228" w:type="pct"/>
            <w:gridSpan w:val="2"/>
            <w:tcBorders>
              <w:top w:val="nil"/>
              <w:left w:val="nil"/>
              <w:bottom w:val="single" w:color="auto" w:sz="4" w:space="0"/>
              <w:right w:val="single" w:color="auto" w:sz="4" w:space="0"/>
            </w:tcBorders>
            <w:vAlign w:val="center"/>
          </w:tcPr>
          <w:p w14:paraId="1B4EADF1">
            <w:pPr>
              <w:spacing w:after="0" w:line="240" w:lineRule="auto"/>
              <w:jc w:val="center"/>
              <w:rPr>
                <w:rFonts w:hint="eastAsia" w:ascii="宋体" w:hAnsi="宋体" w:eastAsia="宋体" w:cs="宋体"/>
                <w:color w:val="000000"/>
                <w:sz w:val="18"/>
                <w:szCs w:val="18"/>
                <w:lang w:eastAsia="zh-CN"/>
              </w:rPr>
            </w:pPr>
          </w:p>
        </w:tc>
        <w:tc>
          <w:tcPr>
            <w:tcW w:w="305" w:type="pct"/>
            <w:tcBorders>
              <w:top w:val="nil"/>
              <w:left w:val="nil"/>
              <w:bottom w:val="single" w:color="auto" w:sz="4" w:space="0"/>
              <w:right w:val="single" w:color="auto" w:sz="4" w:space="0"/>
            </w:tcBorders>
            <w:vAlign w:val="center"/>
          </w:tcPr>
          <w:p w14:paraId="4BB5ACF5">
            <w:pPr>
              <w:spacing w:after="0" w:line="240" w:lineRule="auto"/>
              <w:jc w:val="center"/>
              <w:rPr>
                <w:rFonts w:hint="eastAsia" w:ascii="宋体" w:hAnsi="宋体" w:eastAsia="宋体" w:cs="宋体"/>
                <w:color w:val="000000"/>
                <w:sz w:val="18"/>
                <w:szCs w:val="18"/>
                <w:lang w:eastAsia="zh-CN"/>
              </w:rPr>
            </w:pPr>
          </w:p>
        </w:tc>
        <w:tc>
          <w:tcPr>
            <w:tcW w:w="353" w:type="pct"/>
            <w:gridSpan w:val="2"/>
            <w:tcBorders>
              <w:top w:val="nil"/>
              <w:left w:val="nil"/>
              <w:bottom w:val="single" w:color="auto" w:sz="4" w:space="0"/>
              <w:right w:val="single" w:color="auto" w:sz="4" w:space="0"/>
            </w:tcBorders>
            <w:vAlign w:val="center"/>
          </w:tcPr>
          <w:p w14:paraId="6A6EA4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71.75分</w:t>
            </w:r>
          </w:p>
        </w:tc>
        <w:tc>
          <w:tcPr>
            <w:tcW w:w="762" w:type="pct"/>
            <w:tcBorders>
              <w:top w:val="nil"/>
              <w:left w:val="nil"/>
              <w:bottom w:val="single" w:color="auto" w:sz="4" w:space="0"/>
              <w:right w:val="single" w:color="auto" w:sz="4" w:space="0"/>
            </w:tcBorders>
            <w:vAlign w:val="center"/>
          </w:tcPr>
          <w:p w14:paraId="27B382C8">
            <w:pPr>
              <w:spacing w:after="0" w:line="240" w:lineRule="auto"/>
              <w:rPr>
                <w:rFonts w:hint="eastAsia" w:ascii="宋体" w:hAnsi="宋体" w:eastAsia="宋体" w:cs="宋体"/>
                <w:color w:val="000000"/>
                <w:sz w:val="18"/>
                <w:szCs w:val="18"/>
                <w:lang w:eastAsia="zh-CN"/>
              </w:rPr>
            </w:pPr>
          </w:p>
        </w:tc>
        <w:tc>
          <w:tcPr>
            <w:tcW w:w="272" w:type="pct"/>
            <w:gridSpan w:val="2"/>
            <w:tcBorders>
              <w:top w:val="nil"/>
              <w:left w:val="nil"/>
              <w:bottom w:val="single" w:color="auto" w:sz="4" w:space="0"/>
              <w:right w:val="single" w:color="auto" w:sz="4" w:space="0"/>
            </w:tcBorders>
            <w:vAlign w:val="center"/>
          </w:tcPr>
          <w:p w14:paraId="6228ED56">
            <w:pPr>
              <w:spacing w:after="0" w:line="240" w:lineRule="auto"/>
              <w:rPr>
                <w:rFonts w:hint="eastAsia" w:ascii="宋体" w:hAnsi="宋体" w:eastAsia="宋体" w:cs="宋体"/>
                <w:color w:val="000000"/>
                <w:sz w:val="18"/>
                <w:szCs w:val="18"/>
                <w:lang w:eastAsia="zh-CN"/>
              </w:rPr>
            </w:pPr>
          </w:p>
        </w:tc>
        <w:tc>
          <w:tcPr>
            <w:tcW w:w="377" w:type="pct"/>
            <w:tcBorders>
              <w:top w:val="nil"/>
              <w:left w:val="nil"/>
              <w:bottom w:val="single" w:color="auto" w:sz="4" w:space="0"/>
              <w:right w:val="single" w:color="auto" w:sz="4" w:space="0"/>
            </w:tcBorders>
            <w:vAlign w:val="center"/>
          </w:tcPr>
          <w:p w14:paraId="0A381A55">
            <w:pPr>
              <w:spacing w:after="0" w:line="240" w:lineRule="auto"/>
              <w:rPr>
                <w:rFonts w:hint="eastAsia" w:ascii="宋体" w:hAnsi="宋体" w:eastAsia="宋体" w:cs="宋体"/>
                <w:color w:val="000000"/>
                <w:sz w:val="18"/>
                <w:szCs w:val="18"/>
                <w:lang w:eastAsia="zh-CN"/>
              </w:rPr>
            </w:pPr>
          </w:p>
        </w:tc>
        <w:tc>
          <w:tcPr>
            <w:tcW w:w="320" w:type="pct"/>
            <w:gridSpan w:val="2"/>
            <w:tcBorders>
              <w:top w:val="nil"/>
              <w:left w:val="nil"/>
              <w:bottom w:val="single" w:color="auto" w:sz="4" w:space="0"/>
              <w:right w:val="single" w:color="auto" w:sz="4" w:space="0"/>
            </w:tcBorders>
            <w:vAlign w:val="center"/>
          </w:tcPr>
          <w:p w14:paraId="6B66E0E1">
            <w:pPr>
              <w:spacing w:after="0" w:line="240" w:lineRule="auto"/>
              <w:rPr>
                <w:rFonts w:hint="eastAsia" w:ascii="宋体" w:hAnsi="宋体" w:eastAsia="宋体" w:cs="宋体"/>
                <w:color w:val="000000"/>
                <w:sz w:val="18"/>
                <w:szCs w:val="18"/>
                <w:lang w:eastAsia="zh-CN"/>
              </w:rPr>
            </w:pPr>
          </w:p>
        </w:tc>
        <w:tc>
          <w:tcPr>
            <w:tcW w:w="523" w:type="pct"/>
            <w:gridSpan w:val="2"/>
            <w:tcBorders>
              <w:top w:val="nil"/>
              <w:left w:val="nil"/>
              <w:bottom w:val="single" w:color="auto" w:sz="4" w:space="0"/>
              <w:right w:val="single" w:color="auto" w:sz="4" w:space="0"/>
            </w:tcBorders>
            <w:vAlign w:val="center"/>
          </w:tcPr>
          <w:p w14:paraId="47D168F2">
            <w:pPr>
              <w:spacing w:after="0" w:line="240" w:lineRule="auto"/>
              <w:rPr>
                <w:rFonts w:hint="eastAsia" w:ascii="宋体" w:hAnsi="宋体" w:eastAsia="宋体" w:cs="宋体"/>
                <w:color w:val="000000"/>
                <w:sz w:val="18"/>
                <w:szCs w:val="18"/>
                <w:lang w:eastAsia="zh-CN"/>
              </w:rPr>
            </w:pPr>
          </w:p>
        </w:tc>
      </w:tr>
    </w:tbl>
    <w:p w14:paraId="042DDB29">
      <w:pPr>
        <w:spacing w:after="0" w:line="240" w:lineRule="auto"/>
        <w:ind w:firstLine="640" w:firstLineChars="200"/>
        <w:jc w:val="both"/>
        <w:rPr>
          <w:rFonts w:ascii="仿宋_GB2312" w:eastAsia="仿宋_GB2312"/>
          <w:sz w:val="32"/>
          <w:szCs w:val="32"/>
          <w:lang w:eastAsia="zh-CN"/>
        </w:rPr>
      </w:pPr>
    </w:p>
    <w:p w14:paraId="2D610F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25"/>
        <w:gridCol w:w="756"/>
        <w:gridCol w:w="666"/>
        <w:gridCol w:w="756"/>
        <w:gridCol w:w="576"/>
        <w:gridCol w:w="666"/>
        <w:gridCol w:w="1347"/>
        <w:gridCol w:w="415"/>
        <w:gridCol w:w="647"/>
        <w:gridCol w:w="436"/>
        <w:gridCol w:w="875"/>
      </w:tblGrid>
      <w:tr w14:paraId="15340FEA">
        <w:tblPrEx>
          <w:tblCellMar>
            <w:top w:w="0" w:type="dxa"/>
            <w:left w:w="108" w:type="dxa"/>
            <w:bottom w:w="0" w:type="dxa"/>
            <w:right w:w="108" w:type="dxa"/>
          </w:tblCellMar>
        </w:tblPrEx>
        <w:trPr>
          <w:trHeight w:val="408" w:hRule="atLeast"/>
        </w:trPr>
        <w:tc>
          <w:tcPr>
            <w:tcW w:w="5000" w:type="pct"/>
            <w:gridSpan w:val="14"/>
            <w:tcBorders>
              <w:top w:val="nil"/>
              <w:left w:val="nil"/>
              <w:bottom w:val="nil"/>
              <w:right w:val="nil"/>
            </w:tcBorders>
            <w:vAlign w:val="center"/>
          </w:tcPr>
          <w:p w14:paraId="7A51BC61">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257C9E07">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579C87F3">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5D4E3004">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563A434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6CBE7E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关于提前下达自治区2024年第二批农业保险保费补贴资金的通知</w:t>
            </w:r>
          </w:p>
        </w:tc>
      </w:tr>
      <w:tr w14:paraId="69AF3417">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0C21724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588" w:type="pct"/>
            <w:gridSpan w:val="5"/>
            <w:tcBorders>
              <w:top w:val="single" w:color="auto" w:sz="4" w:space="0"/>
              <w:left w:val="nil"/>
              <w:bottom w:val="single" w:color="auto" w:sz="4" w:space="0"/>
              <w:right w:val="single" w:color="auto" w:sz="4" w:space="0"/>
            </w:tcBorders>
            <w:vAlign w:val="center"/>
          </w:tcPr>
          <w:p w14:paraId="7CA65A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64" w:type="pct"/>
            <w:gridSpan w:val="2"/>
            <w:tcBorders>
              <w:top w:val="single" w:color="auto" w:sz="4" w:space="0"/>
              <w:left w:val="nil"/>
              <w:bottom w:val="single" w:color="auto" w:sz="4" w:space="0"/>
              <w:right w:val="single" w:color="auto" w:sz="4" w:space="0"/>
            </w:tcBorders>
            <w:vAlign w:val="center"/>
          </w:tcPr>
          <w:p w14:paraId="4DF7037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324" w:type="pct"/>
            <w:gridSpan w:val="5"/>
            <w:tcBorders>
              <w:top w:val="single" w:color="auto" w:sz="4" w:space="0"/>
              <w:left w:val="nil"/>
              <w:bottom w:val="single" w:color="auto" w:sz="4" w:space="0"/>
              <w:right w:val="single" w:color="auto" w:sz="4" w:space="0"/>
            </w:tcBorders>
            <w:vAlign w:val="center"/>
          </w:tcPr>
          <w:p w14:paraId="46E36B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4C2614DD">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6EE2233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53" w:type="pct"/>
            <w:gridSpan w:val="2"/>
            <w:tcBorders>
              <w:top w:val="single" w:color="auto" w:sz="4" w:space="0"/>
              <w:left w:val="nil"/>
              <w:bottom w:val="single" w:color="auto" w:sz="4" w:space="0"/>
              <w:right w:val="single" w:color="auto" w:sz="4" w:space="0"/>
            </w:tcBorders>
            <w:vAlign w:val="center"/>
          </w:tcPr>
          <w:p w14:paraId="2C3BF0A4">
            <w:pPr>
              <w:spacing w:after="0" w:line="240" w:lineRule="auto"/>
              <w:jc w:val="center"/>
              <w:rPr>
                <w:rFonts w:hint="eastAsia" w:ascii="宋体" w:hAnsi="宋体" w:eastAsia="宋体" w:cs="宋体"/>
                <w:b/>
                <w:bCs/>
                <w:color w:val="000000"/>
                <w:sz w:val="18"/>
                <w:szCs w:val="18"/>
                <w:lang w:eastAsia="zh-CN"/>
              </w:rPr>
            </w:pPr>
          </w:p>
        </w:tc>
        <w:tc>
          <w:tcPr>
            <w:tcW w:w="276" w:type="pct"/>
            <w:tcBorders>
              <w:top w:val="nil"/>
              <w:left w:val="nil"/>
              <w:bottom w:val="single" w:color="auto" w:sz="4" w:space="0"/>
              <w:right w:val="single" w:color="auto" w:sz="4" w:space="0"/>
            </w:tcBorders>
            <w:vAlign w:val="center"/>
          </w:tcPr>
          <w:p w14:paraId="1C0F265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760" w:type="pct"/>
            <w:gridSpan w:val="2"/>
            <w:tcBorders>
              <w:top w:val="single" w:color="auto" w:sz="4" w:space="0"/>
              <w:left w:val="nil"/>
              <w:bottom w:val="single" w:color="auto" w:sz="4" w:space="0"/>
              <w:right w:val="single" w:color="auto" w:sz="4" w:space="0"/>
            </w:tcBorders>
            <w:vAlign w:val="center"/>
          </w:tcPr>
          <w:p w14:paraId="6A931FF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64" w:type="pct"/>
            <w:gridSpan w:val="2"/>
            <w:tcBorders>
              <w:top w:val="single" w:color="auto" w:sz="4" w:space="0"/>
              <w:left w:val="nil"/>
              <w:bottom w:val="single" w:color="auto" w:sz="4" w:space="0"/>
              <w:right w:val="single" w:color="auto" w:sz="4" w:space="0"/>
            </w:tcBorders>
            <w:vAlign w:val="center"/>
          </w:tcPr>
          <w:p w14:paraId="2E0B6E1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84" w:type="pct"/>
            <w:gridSpan w:val="2"/>
            <w:tcBorders>
              <w:top w:val="single" w:color="auto" w:sz="4" w:space="0"/>
              <w:left w:val="nil"/>
              <w:bottom w:val="single" w:color="auto" w:sz="4" w:space="0"/>
              <w:right w:val="single" w:color="auto" w:sz="4" w:space="0"/>
            </w:tcBorders>
            <w:vAlign w:val="center"/>
          </w:tcPr>
          <w:p w14:paraId="3516F80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1" w:type="pct"/>
            <w:gridSpan w:val="2"/>
            <w:tcBorders>
              <w:top w:val="single" w:color="auto" w:sz="4" w:space="0"/>
              <w:left w:val="nil"/>
              <w:bottom w:val="single" w:color="auto" w:sz="4" w:space="0"/>
              <w:right w:val="single" w:color="auto" w:sz="4" w:space="0"/>
            </w:tcBorders>
            <w:vAlign w:val="center"/>
          </w:tcPr>
          <w:p w14:paraId="0CD689E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39" w:type="pct"/>
            <w:tcBorders>
              <w:top w:val="nil"/>
              <w:left w:val="nil"/>
              <w:bottom w:val="single" w:color="auto" w:sz="4" w:space="0"/>
              <w:right w:val="single" w:color="auto" w:sz="4" w:space="0"/>
            </w:tcBorders>
            <w:vAlign w:val="center"/>
          </w:tcPr>
          <w:p w14:paraId="425E653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28D2650">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3C9D2EE9">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4B021B2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276" w:type="pct"/>
            <w:tcBorders>
              <w:top w:val="nil"/>
              <w:left w:val="nil"/>
              <w:bottom w:val="single" w:color="auto" w:sz="4" w:space="0"/>
              <w:right w:val="single" w:color="auto" w:sz="4" w:space="0"/>
            </w:tcBorders>
            <w:vAlign w:val="center"/>
          </w:tcPr>
          <w:p w14:paraId="786D06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400.00</w:t>
            </w:r>
          </w:p>
        </w:tc>
        <w:tc>
          <w:tcPr>
            <w:tcW w:w="760" w:type="pct"/>
            <w:gridSpan w:val="2"/>
            <w:tcBorders>
              <w:top w:val="single" w:color="auto" w:sz="4" w:space="0"/>
              <w:left w:val="nil"/>
              <w:bottom w:val="single" w:color="auto" w:sz="4" w:space="0"/>
              <w:right w:val="single" w:color="auto" w:sz="4" w:space="0"/>
            </w:tcBorders>
            <w:vAlign w:val="center"/>
          </w:tcPr>
          <w:p w14:paraId="04D48F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400.00</w:t>
            </w:r>
          </w:p>
        </w:tc>
        <w:tc>
          <w:tcPr>
            <w:tcW w:w="664" w:type="pct"/>
            <w:gridSpan w:val="2"/>
            <w:tcBorders>
              <w:top w:val="single" w:color="auto" w:sz="4" w:space="0"/>
              <w:left w:val="nil"/>
              <w:bottom w:val="single" w:color="auto" w:sz="4" w:space="0"/>
              <w:right w:val="single" w:color="auto" w:sz="4" w:space="0"/>
            </w:tcBorders>
            <w:vAlign w:val="center"/>
          </w:tcPr>
          <w:p w14:paraId="1856D1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400.00</w:t>
            </w:r>
          </w:p>
        </w:tc>
        <w:tc>
          <w:tcPr>
            <w:tcW w:w="1084" w:type="pct"/>
            <w:gridSpan w:val="2"/>
            <w:tcBorders>
              <w:top w:val="single" w:color="auto" w:sz="4" w:space="0"/>
              <w:left w:val="nil"/>
              <w:bottom w:val="single" w:color="auto" w:sz="4" w:space="0"/>
              <w:right w:val="single" w:color="auto" w:sz="4" w:space="0"/>
            </w:tcBorders>
            <w:vAlign w:val="center"/>
          </w:tcPr>
          <w:p w14:paraId="50E458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1" w:type="pct"/>
            <w:gridSpan w:val="2"/>
            <w:tcBorders>
              <w:top w:val="single" w:color="auto" w:sz="4" w:space="0"/>
              <w:left w:val="nil"/>
              <w:bottom w:val="single" w:color="auto" w:sz="4" w:space="0"/>
              <w:right w:val="single" w:color="auto" w:sz="4" w:space="0"/>
            </w:tcBorders>
            <w:vAlign w:val="center"/>
          </w:tcPr>
          <w:p w14:paraId="4D9D06A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39" w:type="pct"/>
            <w:tcBorders>
              <w:top w:val="nil"/>
              <w:left w:val="nil"/>
              <w:bottom w:val="single" w:color="auto" w:sz="4" w:space="0"/>
              <w:right w:val="single" w:color="auto" w:sz="4" w:space="0"/>
            </w:tcBorders>
            <w:vAlign w:val="center"/>
          </w:tcPr>
          <w:p w14:paraId="226CF6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0307D62C">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0CE54666">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6DA6BB9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276" w:type="pct"/>
            <w:tcBorders>
              <w:top w:val="nil"/>
              <w:left w:val="nil"/>
              <w:bottom w:val="single" w:color="auto" w:sz="4" w:space="0"/>
              <w:right w:val="single" w:color="auto" w:sz="4" w:space="0"/>
            </w:tcBorders>
            <w:vAlign w:val="center"/>
          </w:tcPr>
          <w:p w14:paraId="2D24B1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400.00</w:t>
            </w:r>
          </w:p>
        </w:tc>
        <w:tc>
          <w:tcPr>
            <w:tcW w:w="760" w:type="pct"/>
            <w:gridSpan w:val="2"/>
            <w:tcBorders>
              <w:top w:val="single" w:color="auto" w:sz="4" w:space="0"/>
              <w:left w:val="nil"/>
              <w:bottom w:val="single" w:color="auto" w:sz="4" w:space="0"/>
              <w:right w:val="single" w:color="auto" w:sz="4" w:space="0"/>
            </w:tcBorders>
            <w:vAlign w:val="center"/>
          </w:tcPr>
          <w:p w14:paraId="235A46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400.00</w:t>
            </w:r>
          </w:p>
        </w:tc>
        <w:tc>
          <w:tcPr>
            <w:tcW w:w="664" w:type="pct"/>
            <w:gridSpan w:val="2"/>
            <w:tcBorders>
              <w:top w:val="single" w:color="auto" w:sz="4" w:space="0"/>
              <w:left w:val="nil"/>
              <w:bottom w:val="single" w:color="auto" w:sz="4" w:space="0"/>
              <w:right w:val="single" w:color="auto" w:sz="4" w:space="0"/>
            </w:tcBorders>
            <w:vAlign w:val="center"/>
          </w:tcPr>
          <w:p w14:paraId="0102B2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400.00</w:t>
            </w:r>
          </w:p>
        </w:tc>
        <w:tc>
          <w:tcPr>
            <w:tcW w:w="1084" w:type="pct"/>
            <w:gridSpan w:val="2"/>
            <w:tcBorders>
              <w:top w:val="single" w:color="auto" w:sz="4" w:space="0"/>
              <w:left w:val="nil"/>
              <w:bottom w:val="single" w:color="auto" w:sz="4" w:space="0"/>
              <w:right w:val="single" w:color="auto" w:sz="4" w:space="0"/>
            </w:tcBorders>
            <w:vAlign w:val="center"/>
          </w:tcPr>
          <w:p w14:paraId="5438AEA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01" w:type="pct"/>
            <w:gridSpan w:val="2"/>
            <w:tcBorders>
              <w:top w:val="single" w:color="auto" w:sz="4" w:space="0"/>
              <w:left w:val="nil"/>
              <w:bottom w:val="single" w:color="auto" w:sz="4" w:space="0"/>
              <w:right w:val="single" w:color="auto" w:sz="4" w:space="0"/>
            </w:tcBorders>
            <w:vAlign w:val="center"/>
          </w:tcPr>
          <w:p w14:paraId="49E437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39" w:type="pct"/>
            <w:tcBorders>
              <w:top w:val="nil"/>
              <w:left w:val="nil"/>
              <w:bottom w:val="single" w:color="auto" w:sz="4" w:space="0"/>
              <w:right w:val="single" w:color="auto" w:sz="4" w:space="0"/>
            </w:tcBorders>
            <w:vAlign w:val="center"/>
          </w:tcPr>
          <w:p w14:paraId="7B4BDC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F2F03D8">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4E8D6B07">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15F0947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276" w:type="pct"/>
            <w:tcBorders>
              <w:top w:val="nil"/>
              <w:left w:val="nil"/>
              <w:bottom w:val="single" w:color="auto" w:sz="4" w:space="0"/>
              <w:right w:val="single" w:color="auto" w:sz="4" w:space="0"/>
            </w:tcBorders>
            <w:vAlign w:val="center"/>
          </w:tcPr>
          <w:p w14:paraId="379689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760" w:type="pct"/>
            <w:gridSpan w:val="2"/>
            <w:tcBorders>
              <w:top w:val="single" w:color="auto" w:sz="4" w:space="0"/>
              <w:left w:val="nil"/>
              <w:bottom w:val="single" w:color="auto" w:sz="4" w:space="0"/>
              <w:right w:val="single" w:color="auto" w:sz="4" w:space="0"/>
            </w:tcBorders>
            <w:vAlign w:val="center"/>
          </w:tcPr>
          <w:p w14:paraId="25CD96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664" w:type="pct"/>
            <w:gridSpan w:val="2"/>
            <w:tcBorders>
              <w:top w:val="single" w:color="auto" w:sz="4" w:space="0"/>
              <w:left w:val="nil"/>
              <w:bottom w:val="single" w:color="auto" w:sz="4" w:space="0"/>
              <w:right w:val="single" w:color="auto" w:sz="4" w:space="0"/>
            </w:tcBorders>
            <w:vAlign w:val="center"/>
          </w:tcPr>
          <w:p w14:paraId="0444B6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84" w:type="pct"/>
            <w:gridSpan w:val="2"/>
            <w:tcBorders>
              <w:top w:val="single" w:color="auto" w:sz="4" w:space="0"/>
              <w:left w:val="nil"/>
              <w:bottom w:val="single" w:color="auto" w:sz="4" w:space="0"/>
              <w:right w:val="single" w:color="auto" w:sz="4" w:space="0"/>
            </w:tcBorders>
            <w:vAlign w:val="center"/>
          </w:tcPr>
          <w:p w14:paraId="13F0D6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01" w:type="pct"/>
            <w:gridSpan w:val="2"/>
            <w:tcBorders>
              <w:top w:val="single" w:color="auto" w:sz="4" w:space="0"/>
              <w:left w:val="nil"/>
              <w:bottom w:val="single" w:color="auto" w:sz="4" w:space="0"/>
              <w:right w:val="single" w:color="auto" w:sz="4" w:space="0"/>
            </w:tcBorders>
            <w:vAlign w:val="center"/>
          </w:tcPr>
          <w:p w14:paraId="5C46BC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39" w:type="pct"/>
            <w:tcBorders>
              <w:top w:val="nil"/>
              <w:left w:val="nil"/>
              <w:bottom w:val="single" w:color="auto" w:sz="4" w:space="0"/>
              <w:right w:val="single" w:color="auto" w:sz="4" w:space="0"/>
            </w:tcBorders>
            <w:vAlign w:val="center"/>
          </w:tcPr>
          <w:p w14:paraId="01CB75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26CCFCD">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02B5ED5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00" w:type="pct"/>
            <w:gridSpan w:val="6"/>
            <w:tcBorders>
              <w:top w:val="single" w:color="auto" w:sz="4" w:space="0"/>
              <w:left w:val="nil"/>
              <w:bottom w:val="single" w:color="auto" w:sz="4" w:space="0"/>
              <w:right w:val="single" w:color="auto" w:sz="4" w:space="0"/>
            </w:tcBorders>
            <w:vAlign w:val="center"/>
          </w:tcPr>
          <w:p w14:paraId="091EB12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87" w:type="pct"/>
            <w:gridSpan w:val="7"/>
            <w:tcBorders>
              <w:top w:val="single" w:color="auto" w:sz="4" w:space="0"/>
              <w:left w:val="nil"/>
              <w:bottom w:val="single" w:color="auto" w:sz="4" w:space="0"/>
              <w:right w:val="single" w:color="auto" w:sz="4" w:space="0"/>
            </w:tcBorders>
            <w:vAlign w:val="center"/>
          </w:tcPr>
          <w:p w14:paraId="4119C96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5AFE69BD">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247439DA">
            <w:pPr>
              <w:spacing w:after="0" w:line="240" w:lineRule="auto"/>
              <w:rPr>
                <w:rFonts w:hint="eastAsia" w:ascii="宋体" w:hAnsi="宋体" w:eastAsia="宋体" w:cs="宋体"/>
                <w:b/>
                <w:bCs/>
                <w:color w:val="000000"/>
                <w:sz w:val="18"/>
                <w:szCs w:val="18"/>
                <w:lang w:eastAsia="zh-CN"/>
              </w:rPr>
            </w:pPr>
          </w:p>
        </w:tc>
        <w:tc>
          <w:tcPr>
            <w:tcW w:w="1800" w:type="pct"/>
            <w:gridSpan w:val="6"/>
            <w:tcBorders>
              <w:top w:val="single" w:color="auto" w:sz="4" w:space="0"/>
              <w:left w:val="nil"/>
              <w:bottom w:val="single" w:color="auto" w:sz="4" w:space="0"/>
              <w:right w:val="single" w:color="auto" w:sz="4" w:space="0"/>
            </w:tcBorders>
            <w:vAlign w:val="center"/>
          </w:tcPr>
          <w:p w14:paraId="4EDADBB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1.引导和支持农户参加农业保险</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2.主要保障关系国计民生和粮食安全的大宗农产品，重点支持农业生产环节</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3.不断扩大农业保险覆盖面和风险保障水平，逐步建立市场化的农业生产风险防范化解机制</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4.稳定农业生产，保障农民收入</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及时、准确、按要求拨付保险保费资金400万元</w:t>
            </w:r>
          </w:p>
        </w:tc>
        <w:tc>
          <w:tcPr>
            <w:tcW w:w="2987" w:type="pct"/>
            <w:gridSpan w:val="7"/>
            <w:tcBorders>
              <w:top w:val="single" w:color="auto" w:sz="4" w:space="0"/>
              <w:left w:val="nil"/>
              <w:bottom w:val="single" w:color="auto" w:sz="4" w:space="0"/>
              <w:right w:val="single" w:color="auto" w:sz="4" w:space="0"/>
            </w:tcBorders>
            <w:vAlign w:val="center"/>
          </w:tcPr>
          <w:p w14:paraId="5E4038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截止2025年6月3日，该项目完成目标值400万元，通过该项目的实施，为农户提供了农保补贴便利，使经济压力能够得到缓解，为农户播种农作物提供了资金保障，也为农业发展带来了好处，可以让更多农户放心种植，养殖。</w:t>
            </w:r>
          </w:p>
        </w:tc>
      </w:tr>
      <w:tr w14:paraId="29987BA7">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0F09C785">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551F1DB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0CD0FE5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40" w:type="pct"/>
            <w:vMerge w:val="restart"/>
            <w:tcBorders>
              <w:top w:val="nil"/>
              <w:left w:val="single" w:color="auto" w:sz="4" w:space="0"/>
              <w:bottom w:val="single" w:color="auto" w:sz="4" w:space="0"/>
              <w:right w:val="single" w:color="auto" w:sz="4" w:space="0"/>
            </w:tcBorders>
            <w:vAlign w:val="center"/>
          </w:tcPr>
          <w:p w14:paraId="723DA0A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276" w:type="pct"/>
            <w:vMerge w:val="restart"/>
            <w:tcBorders>
              <w:top w:val="nil"/>
              <w:left w:val="single" w:color="auto" w:sz="4" w:space="0"/>
              <w:bottom w:val="single" w:color="auto" w:sz="4" w:space="0"/>
              <w:right w:val="single" w:color="auto" w:sz="4" w:space="0"/>
            </w:tcBorders>
            <w:vAlign w:val="center"/>
          </w:tcPr>
          <w:p w14:paraId="01E9239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356" w:type="pct"/>
            <w:vMerge w:val="restart"/>
            <w:tcBorders>
              <w:top w:val="nil"/>
              <w:left w:val="single" w:color="auto" w:sz="4" w:space="0"/>
              <w:bottom w:val="single" w:color="auto" w:sz="4" w:space="0"/>
              <w:right w:val="single" w:color="auto" w:sz="4" w:space="0"/>
            </w:tcBorders>
            <w:vAlign w:val="center"/>
          </w:tcPr>
          <w:p w14:paraId="18E1AEE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404" w:type="pct"/>
            <w:vMerge w:val="restart"/>
            <w:tcBorders>
              <w:top w:val="nil"/>
              <w:left w:val="single" w:color="auto" w:sz="4" w:space="0"/>
              <w:bottom w:val="single" w:color="auto" w:sz="4" w:space="0"/>
              <w:right w:val="single" w:color="auto" w:sz="4" w:space="0"/>
            </w:tcBorders>
            <w:vAlign w:val="center"/>
          </w:tcPr>
          <w:p w14:paraId="61DCC51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308" w:type="pct"/>
            <w:vMerge w:val="restart"/>
            <w:tcBorders>
              <w:top w:val="nil"/>
              <w:left w:val="single" w:color="auto" w:sz="4" w:space="0"/>
              <w:bottom w:val="single" w:color="auto" w:sz="4" w:space="0"/>
              <w:right w:val="single" w:color="auto" w:sz="4" w:space="0"/>
            </w:tcBorders>
            <w:vAlign w:val="center"/>
          </w:tcPr>
          <w:p w14:paraId="5CDB46F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356" w:type="pct"/>
            <w:vMerge w:val="restart"/>
            <w:tcBorders>
              <w:top w:val="nil"/>
              <w:left w:val="single" w:color="auto" w:sz="4" w:space="0"/>
              <w:bottom w:val="single" w:color="auto" w:sz="4" w:space="0"/>
              <w:right w:val="single" w:color="auto" w:sz="4" w:space="0"/>
            </w:tcBorders>
            <w:vAlign w:val="center"/>
          </w:tcPr>
          <w:p w14:paraId="0472D7E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805" w:type="pct"/>
            <w:vMerge w:val="restart"/>
            <w:tcBorders>
              <w:top w:val="nil"/>
              <w:left w:val="single" w:color="auto" w:sz="4" w:space="0"/>
              <w:bottom w:val="single" w:color="auto" w:sz="4" w:space="0"/>
              <w:right w:val="single" w:color="auto" w:sz="4" w:space="0"/>
            </w:tcBorders>
            <w:vAlign w:val="center"/>
          </w:tcPr>
          <w:p w14:paraId="4E3987E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9" w:type="pct"/>
            <w:vMerge w:val="restart"/>
            <w:tcBorders>
              <w:top w:val="nil"/>
              <w:left w:val="single" w:color="auto" w:sz="4" w:space="0"/>
              <w:bottom w:val="single" w:color="auto" w:sz="4" w:space="0"/>
              <w:right w:val="single" w:color="auto" w:sz="4" w:space="0"/>
            </w:tcBorders>
            <w:vAlign w:val="center"/>
          </w:tcPr>
          <w:p w14:paraId="667D442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410" w:type="pct"/>
            <w:vMerge w:val="restart"/>
            <w:tcBorders>
              <w:top w:val="nil"/>
              <w:left w:val="single" w:color="auto" w:sz="4" w:space="0"/>
              <w:bottom w:val="single" w:color="auto" w:sz="4" w:space="0"/>
              <w:right w:val="single" w:color="auto" w:sz="4" w:space="0"/>
            </w:tcBorders>
            <w:vAlign w:val="center"/>
          </w:tcPr>
          <w:p w14:paraId="2A33FFB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290" w:type="pct"/>
            <w:vMerge w:val="restart"/>
            <w:tcBorders>
              <w:top w:val="nil"/>
              <w:left w:val="single" w:color="auto" w:sz="4" w:space="0"/>
              <w:bottom w:val="single" w:color="auto" w:sz="4" w:space="0"/>
              <w:right w:val="single" w:color="auto" w:sz="4" w:space="0"/>
            </w:tcBorders>
            <w:vAlign w:val="center"/>
          </w:tcPr>
          <w:p w14:paraId="43D9E37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39" w:type="pct"/>
            <w:vMerge w:val="restart"/>
            <w:tcBorders>
              <w:top w:val="nil"/>
              <w:left w:val="single" w:color="auto" w:sz="4" w:space="0"/>
              <w:bottom w:val="single" w:color="auto" w:sz="4" w:space="0"/>
              <w:right w:val="single" w:color="auto" w:sz="4" w:space="0"/>
            </w:tcBorders>
            <w:vAlign w:val="center"/>
          </w:tcPr>
          <w:p w14:paraId="62F5B8C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1CAC023">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47FEF63A">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6A695E17">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4C3BC3B">
            <w:pPr>
              <w:spacing w:after="0" w:line="240" w:lineRule="auto"/>
              <w:rPr>
                <w:rFonts w:hint="eastAsia" w:ascii="宋体" w:hAnsi="宋体" w:eastAsia="宋体" w:cs="宋体"/>
                <w:b/>
                <w:bCs/>
                <w:color w:val="000000"/>
                <w:sz w:val="18"/>
                <w:szCs w:val="18"/>
                <w:lang w:eastAsia="zh-CN"/>
              </w:rPr>
            </w:pPr>
          </w:p>
        </w:tc>
        <w:tc>
          <w:tcPr>
            <w:tcW w:w="340" w:type="pct"/>
            <w:vMerge w:val="continue"/>
            <w:tcBorders>
              <w:top w:val="nil"/>
              <w:left w:val="single" w:color="auto" w:sz="4" w:space="0"/>
              <w:bottom w:val="single" w:color="auto" w:sz="4" w:space="0"/>
              <w:right w:val="single" w:color="auto" w:sz="4" w:space="0"/>
            </w:tcBorders>
            <w:vAlign w:val="center"/>
          </w:tcPr>
          <w:p w14:paraId="3102472C">
            <w:pPr>
              <w:spacing w:after="0" w:line="240" w:lineRule="auto"/>
              <w:rPr>
                <w:rFonts w:hint="eastAsia" w:ascii="宋体" w:hAnsi="宋体" w:eastAsia="宋体" w:cs="宋体"/>
                <w:b/>
                <w:bCs/>
                <w:color w:val="000000"/>
                <w:sz w:val="18"/>
                <w:szCs w:val="18"/>
                <w:lang w:eastAsia="zh-CN"/>
              </w:rPr>
            </w:pPr>
          </w:p>
        </w:tc>
        <w:tc>
          <w:tcPr>
            <w:tcW w:w="276" w:type="pct"/>
            <w:vMerge w:val="continue"/>
            <w:tcBorders>
              <w:top w:val="nil"/>
              <w:left w:val="single" w:color="auto" w:sz="4" w:space="0"/>
              <w:bottom w:val="single" w:color="auto" w:sz="4" w:space="0"/>
              <w:right w:val="single" w:color="auto" w:sz="4" w:space="0"/>
            </w:tcBorders>
            <w:vAlign w:val="center"/>
          </w:tcPr>
          <w:p w14:paraId="3AF8CA40">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2B25DA84">
            <w:pPr>
              <w:spacing w:after="0" w:line="240" w:lineRule="auto"/>
              <w:rPr>
                <w:rFonts w:hint="eastAsia" w:ascii="宋体" w:hAnsi="宋体" w:eastAsia="宋体" w:cs="宋体"/>
                <w:b/>
                <w:bCs/>
                <w:color w:val="000000"/>
                <w:sz w:val="18"/>
                <w:szCs w:val="18"/>
                <w:lang w:eastAsia="zh-CN"/>
              </w:rPr>
            </w:pPr>
          </w:p>
        </w:tc>
        <w:tc>
          <w:tcPr>
            <w:tcW w:w="404" w:type="pct"/>
            <w:vMerge w:val="continue"/>
            <w:tcBorders>
              <w:top w:val="nil"/>
              <w:left w:val="single" w:color="auto" w:sz="4" w:space="0"/>
              <w:bottom w:val="single" w:color="auto" w:sz="4" w:space="0"/>
              <w:right w:val="single" w:color="auto" w:sz="4" w:space="0"/>
            </w:tcBorders>
            <w:vAlign w:val="center"/>
          </w:tcPr>
          <w:p w14:paraId="719BB5B9">
            <w:pPr>
              <w:spacing w:after="0" w:line="240" w:lineRule="auto"/>
              <w:rPr>
                <w:rFonts w:hint="eastAsia" w:ascii="宋体" w:hAnsi="宋体" w:eastAsia="宋体" w:cs="宋体"/>
                <w:b/>
                <w:bCs/>
                <w:color w:val="000000"/>
                <w:sz w:val="18"/>
                <w:szCs w:val="18"/>
                <w:lang w:eastAsia="zh-CN"/>
              </w:rPr>
            </w:pPr>
          </w:p>
        </w:tc>
        <w:tc>
          <w:tcPr>
            <w:tcW w:w="308" w:type="pct"/>
            <w:vMerge w:val="continue"/>
            <w:tcBorders>
              <w:top w:val="nil"/>
              <w:left w:val="single" w:color="auto" w:sz="4" w:space="0"/>
              <w:bottom w:val="single" w:color="auto" w:sz="4" w:space="0"/>
              <w:right w:val="single" w:color="auto" w:sz="4" w:space="0"/>
            </w:tcBorders>
            <w:vAlign w:val="center"/>
          </w:tcPr>
          <w:p w14:paraId="01F2F4B0">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33970883">
            <w:pPr>
              <w:spacing w:after="0" w:line="240" w:lineRule="auto"/>
              <w:rPr>
                <w:rFonts w:hint="eastAsia" w:ascii="宋体" w:hAnsi="宋体" w:eastAsia="宋体" w:cs="宋体"/>
                <w:b/>
                <w:bCs/>
                <w:color w:val="000000"/>
                <w:sz w:val="18"/>
                <w:szCs w:val="18"/>
                <w:lang w:eastAsia="zh-CN"/>
              </w:rPr>
            </w:pPr>
          </w:p>
        </w:tc>
        <w:tc>
          <w:tcPr>
            <w:tcW w:w="805" w:type="pct"/>
            <w:vMerge w:val="continue"/>
            <w:tcBorders>
              <w:top w:val="nil"/>
              <w:left w:val="single" w:color="auto" w:sz="4" w:space="0"/>
              <w:bottom w:val="single" w:color="auto" w:sz="4" w:space="0"/>
              <w:right w:val="single" w:color="auto" w:sz="4" w:space="0"/>
            </w:tcBorders>
            <w:vAlign w:val="center"/>
          </w:tcPr>
          <w:p w14:paraId="40E768FD">
            <w:pPr>
              <w:spacing w:after="0" w:line="240" w:lineRule="auto"/>
              <w:rPr>
                <w:rFonts w:hint="eastAsia" w:ascii="宋体" w:hAnsi="宋体" w:eastAsia="宋体" w:cs="宋体"/>
                <w:b/>
                <w:bCs/>
                <w:color w:val="000000"/>
                <w:sz w:val="18"/>
                <w:szCs w:val="18"/>
                <w:lang w:eastAsia="zh-CN"/>
              </w:rPr>
            </w:pPr>
          </w:p>
        </w:tc>
        <w:tc>
          <w:tcPr>
            <w:tcW w:w="279" w:type="pct"/>
            <w:vMerge w:val="continue"/>
            <w:tcBorders>
              <w:top w:val="nil"/>
              <w:left w:val="single" w:color="auto" w:sz="4" w:space="0"/>
              <w:bottom w:val="single" w:color="auto" w:sz="4" w:space="0"/>
              <w:right w:val="single" w:color="auto" w:sz="4" w:space="0"/>
            </w:tcBorders>
            <w:vAlign w:val="center"/>
          </w:tcPr>
          <w:p w14:paraId="4369CA5E">
            <w:pPr>
              <w:spacing w:after="0" w:line="240" w:lineRule="auto"/>
              <w:rPr>
                <w:rFonts w:hint="eastAsia" w:ascii="宋体" w:hAnsi="宋体" w:eastAsia="宋体" w:cs="宋体"/>
                <w:b/>
                <w:bCs/>
                <w:color w:val="000000"/>
                <w:sz w:val="18"/>
                <w:szCs w:val="18"/>
                <w:lang w:eastAsia="zh-CN"/>
              </w:rPr>
            </w:pPr>
          </w:p>
        </w:tc>
        <w:tc>
          <w:tcPr>
            <w:tcW w:w="410" w:type="pct"/>
            <w:vMerge w:val="continue"/>
            <w:tcBorders>
              <w:top w:val="nil"/>
              <w:left w:val="single" w:color="auto" w:sz="4" w:space="0"/>
              <w:bottom w:val="single" w:color="auto" w:sz="4" w:space="0"/>
              <w:right w:val="single" w:color="auto" w:sz="4" w:space="0"/>
            </w:tcBorders>
            <w:vAlign w:val="center"/>
          </w:tcPr>
          <w:p w14:paraId="5AF72FD3">
            <w:pPr>
              <w:spacing w:after="0" w:line="240" w:lineRule="auto"/>
              <w:rPr>
                <w:rFonts w:hint="eastAsia" w:ascii="宋体" w:hAnsi="宋体" w:eastAsia="宋体" w:cs="宋体"/>
                <w:b/>
                <w:bCs/>
                <w:color w:val="000000"/>
                <w:sz w:val="18"/>
                <w:szCs w:val="18"/>
                <w:lang w:eastAsia="zh-CN"/>
              </w:rPr>
            </w:pPr>
          </w:p>
        </w:tc>
        <w:tc>
          <w:tcPr>
            <w:tcW w:w="290" w:type="pct"/>
            <w:vMerge w:val="continue"/>
            <w:tcBorders>
              <w:top w:val="nil"/>
              <w:left w:val="single" w:color="auto" w:sz="4" w:space="0"/>
              <w:bottom w:val="single" w:color="auto" w:sz="4" w:space="0"/>
              <w:right w:val="single" w:color="auto" w:sz="4" w:space="0"/>
            </w:tcBorders>
            <w:vAlign w:val="center"/>
          </w:tcPr>
          <w:p w14:paraId="1B7C139D">
            <w:pPr>
              <w:spacing w:after="0" w:line="240" w:lineRule="auto"/>
              <w:rPr>
                <w:rFonts w:hint="eastAsia" w:ascii="宋体" w:hAnsi="宋体" w:eastAsia="宋体" w:cs="宋体"/>
                <w:b/>
                <w:bCs/>
                <w:color w:val="000000"/>
                <w:sz w:val="18"/>
                <w:szCs w:val="18"/>
                <w:lang w:eastAsia="zh-CN"/>
              </w:rPr>
            </w:pPr>
          </w:p>
        </w:tc>
        <w:tc>
          <w:tcPr>
            <w:tcW w:w="539" w:type="pct"/>
            <w:vMerge w:val="continue"/>
            <w:tcBorders>
              <w:top w:val="nil"/>
              <w:left w:val="single" w:color="auto" w:sz="4" w:space="0"/>
              <w:bottom w:val="single" w:color="auto" w:sz="4" w:space="0"/>
              <w:right w:val="single" w:color="auto" w:sz="4" w:space="0"/>
            </w:tcBorders>
            <w:vAlign w:val="center"/>
          </w:tcPr>
          <w:p w14:paraId="4C436C78">
            <w:pPr>
              <w:spacing w:after="0" w:line="240" w:lineRule="auto"/>
              <w:rPr>
                <w:rFonts w:hint="eastAsia" w:ascii="宋体" w:hAnsi="宋体" w:eastAsia="宋体" w:cs="宋体"/>
                <w:b/>
                <w:bCs/>
                <w:color w:val="000000"/>
                <w:sz w:val="18"/>
                <w:szCs w:val="18"/>
                <w:lang w:eastAsia="zh-CN"/>
              </w:rPr>
            </w:pPr>
          </w:p>
        </w:tc>
      </w:tr>
      <w:tr w14:paraId="689CD46F">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41A5705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0FAC9B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2A0BE5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4E2B6F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三大粮食作物投保面积覆盖面</w:t>
            </w:r>
          </w:p>
        </w:tc>
        <w:tc>
          <w:tcPr>
            <w:tcW w:w="276" w:type="pct"/>
            <w:tcBorders>
              <w:top w:val="nil"/>
              <w:left w:val="nil"/>
              <w:bottom w:val="single" w:color="auto" w:sz="4" w:space="0"/>
              <w:right w:val="single" w:color="auto" w:sz="4" w:space="0"/>
            </w:tcBorders>
            <w:vAlign w:val="center"/>
          </w:tcPr>
          <w:p w14:paraId="15A9902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65AA42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&gt;=65%</w:t>
            </w:r>
          </w:p>
        </w:tc>
        <w:tc>
          <w:tcPr>
            <w:tcW w:w="404" w:type="pct"/>
            <w:tcBorders>
              <w:top w:val="nil"/>
              <w:left w:val="nil"/>
              <w:bottom w:val="single" w:color="auto" w:sz="4" w:space="0"/>
              <w:right w:val="single" w:color="auto" w:sz="4" w:space="0"/>
            </w:tcBorders>
            <w:vAlign w:val="center"/>
          </w:tcPr>
          <w:p w14:paraId="3F2810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=40.5%</w:t>
            </w:r>
          </w:p>
        </w:tc>
        <w:tc>
          <w:tcPr>
            <w:tcW w:w="308" w:type="pct"/>
            <w:tcBorders>
              <w:top w:val="nil"/>
              <w:left w:val="nil"/>
              <w:bottom w:val="single" w:color="auto" w:sz="4" w:space="0"/>
              <w:right w:val="single" w:color="auto" w:sz="4" w:space="0"/>
            </w:tcBorders>
            <w:vAlign w:val="center"/>
          </w:tcPr>
          <w:p w14:paraId="439ABE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62.3</w:t>
            </w:r>
          </w:p>
        </w:tc>
        <w:tc>
          <w:tcPr>
            <w:tcW w:w="356" w:type="pct"/>
            <w:tcBorders>
              <w:top w:val="nil"/>
              <w:left w:val="nil"/>
              <w:bottom w:val="single" w:color="auto" w:sz="4" w:space="0"/>
              <w:right w:val="single" w:color="auto" w:sz="4" w:space="0"/>
            </w:tcBorders>
            <w:vAlign w:val="center"/>
          </w:tcPr>
          <w:p w14:paraId="56C910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1.15</w:t>
            </w:r>
          </w:p>
        </w:tc>
        <w:tc>
          <w:tcPr>
            <w:tcW w:w="805" w:type="pct"/>
            <w:tcBorders>
              <w:top w:val="nil"/>
              <w:left w:val="nil"/>
              <w:bottom w:val="single" w:color="auto" w:sz="4" w:space="0"/>
              <w:right w:val="single" w:color="auto" w:sz="4" w:space="0"/>
            </w:tcBorders>
            <w:vAlign w:val="center"/>
          </w:tcPr>
          <w:p w14:paraId="32F09C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122500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6C69AB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90" w:type="pct"/>
            <w:tcBorders>
              <w:top w:val="nil"/>
              <w:left w:val="nil"/>
              <w:bottom w:val="single" w:color="auto" w:sz="4" w:space="0"/>
              <w:right w:val="single" w:color="auto" w:sz="4" w:space="0"/>
            </w:tcBorders>
            <w:vAlign w:val="center"/>
          </w:tcPr>
          <w:p w14:paraId="4EDF86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9" w:type="pct"/>
            <w:tcBorders>
              <w:top w:val="nil"/>
              <w:left w:val="nil"/>
              <w:bottom w:val="single" w:color="auto" w:sz="4" w:space="0"/>
              <w:right w:val="single" w:color="auto" w:sz="4" w:space="0"/>
            </w:tcBorders>
            <w:vAlign w:val="center"/>
          </w:tcPr>
          <w:p w14:paraId="4A1BCD1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农户对于政策性农业保险了解不够深入，投保覆盖面未达到预期值</w:t>
            </w:r>
          </w:p>
        </w:tc>
      </w:tr>
      <w:tr w14:paraId="58F85AD5">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415E647">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9F82183">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68FC9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7DF9FE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育肥猪保险覆盖率</w:t>
            </w:r>
          </w:p>
        </w:tc>
        <w:tc>
          <w:tcPr>
            <w:tcW w:w="276" w:type="pct"/>
            <w:tcBorders>
              <w:top w:val="nil"/>
              <w:left w:val="nil"/>
              <w:bottom w:val="single" w:color="auto" w:sz="4" w:space="0"/>
              <w:right w:val="single" w:color="auto" w:sz="4" w:space="0"/>
            </w:tcBorders>
            <w:vAlign w:val="center"/>
          </w:tcPr>
          <w:p w14:paraId="3790E65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5BB1E8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w:t>
            </w:r>
          </w:p>
        </w:tc>
        <w:tc>
          <w:tcPr>
            <w:tcW w:w="404" w:type="pct"/>
            <w:tcBorders>
              <w:top w:val="nil"/>
              <w:left w:val="nil"/>
              <w:bottom w:val="single" w:color="auto" w:sz="4" w:space="0"/>
              <w:right w:val="single" w:color="auto" w:sz="4" w:space="0"/>
            </w:tcBorders>
            <w:vAlign w:val="center"/>
          </w:tcPr>
          <w:p w14:paraId="37AF81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=44.6%</w:t>
            </w:r>
          </w:p>
        </w:tc>
        <w:tc>
          <w:tcPr>
            <w:tcW w:w="308" w:type="pct"/>
            <w:tcBorders>
              <w:top w:val="nil"/>
              <w:left w:val="nil"/>
              <w:bottom w:val="single" w:color="auto" w:sz="4" w:space="0"/>
              <w:right w:val="single" w:color="auto" w:sz="4" w:space="0"/>
            </w:tcBorders>
            <w:vAlign w:val="center"/>
          </w:tcPr>
          <w:p w14:paraId="036CB5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127</w:t>
            </w:r>
          </w:p>
        </w:tc>
        <w:tc>
          <w:tcPr>
            <w:tcW w:w="356" w:type="pct"/>
            <w:tcBorders>
              <w:top w:val="nil"/>
              <w:left w:val="nil"/>
              <w:bottom w:val="single" w:color="auto" w:sz="4" w:space="0"/>
              <w:right w:val="single" w:color="auto" w:sz="4" w:space="0"/>
            </w:tcBorders>
            <w:vAlign w:val="center"/>
          </w:tcPr>
          <w:p w14:paraId="72CBC3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14.6</w:t>
            </w:r>
          </w:p>
        </w:tc>
        <w:tc>
          <w:tcPr>
            <w:tcW w:w="805" w:type="pct"/>
            <w:tcBorders>
              <w:top w:val="nil"/>
              <w:left w:val="nil"/>
              <w:bottom w:val="single" w:color="auto" w:sz="4" w:space="0"/>
              <w:right w:val="single" w:color="auto" w:sz="4" w:space="0"/>
            </w:tcBorders>
            <w:vAlign w:val="center"/>
          </w:tcPr>
          <w:p w14:paraId="25DFCE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51D772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07DB68A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90" w:type="pct"/>
            <w:tcBorders>
              <w:top w:val="nil"/>
              <w:left w:val="nil"/>
              <w:bottom w:val="single" w:color="auto" w:sz="4" w:space="0"/>
              <w:right w:val="single" w:color="auto" w:sz="4" w:space="0"/>
            </w:tcBorders>
            <w:vAlign w:val="center"/>
          </w:tcPr>
          <w:p w14:paraId="017EBE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9" w:type="pct"/>
            <w:tcBorders>
              <w:top w:val="nil"/>
              <w:left w:val="nil"/>
              <w:bottom w:val="single" w:color="auto" w:sz="4" w:space="0"/>
              <w:right w:val="single" w:color="auto" w:sz="4" w:space="0"/>
            </w:tcBorders>
            <w:vAlign w:val="center"/>
          </w:tcPr>
          <w:p w14:paraId="101053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昌吉市少数民族农户较多，育肥猪投保覆盖面较低</w:t>
            </w:r>
          </w:p>
        </w:tc>
      </w:tr>
      <w:tr w14:paraId="5A9B653D">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F36AD93">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CD07D38">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1CF046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40" w:type="pct"/>
            <w:tcBorders>
              <w:top w:val="nil"/>
              <w:left w:val="nil"/>
              <w:bottom w:val="single" w:color="auto" w:sz="4" w:space="0"/>
              <w:right w:val="single" w:color="auto" w:sz="4" w:space="0"/>
            </w:tcBorders>
            <w:vAlign w:val="center"/>
          </w:tcPr>
          <w:p w14:paraId="2027BB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绝对免赔额</w:t>
            </w:r>
          </w:p>
        </w:tc>
        <w:tc>
          <w:tcPr>
            <w:tcW w:w="276" w:type="pct"/>
            <w:tcBorders>
              <w:top w:val="nil"/>
              <w:left w:val="nil"/>
              <w:bottom w:val="single" w:color="auto" w:sz="4" w:space="0"/>
              <w:right w:val="single" w:color="auto" w:sz="4" w:space="0"/>
            </w:tcBorders>
            <w:vAlign w:val="center"/>
          </w:tcPr>
          <w:p w14:paraId="740E6A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461C86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404" w:type="pct"/>
            <w:tcBorders>
              <w:top w:val="nil"/>
              <w:left w:val="nil"/>
              <w:bottom w:val="single" w:color="auto" w:sz="4" w:space="0"/>
              <w:right w:val="single" w:color="auto" w:sz="4" w:space="0"/>
            </w:tcBorders>
            <w:vAlign w:val="center"/>
          </w:tcPr>
          <w:p w14:paraId="16BCB1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308" w:type="pct"/>
            <w:tcBorders>
              <w:top w:val="nil"/>
              <w:left w:val="nil"/>
              <w:bottom w:val="single" w:color="auto" w:sz="4" w:space="0"/>
              <w:right w:val="single" w:color="auto" w:sz="4" w:space="0"/>
            </w:tcBorders>
            <w:vAlign w:val="center"/>
          </w:tcPr>
          <w:p w14:paraId="7A64CC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2B4939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805" w:type="pct"/>
            <w:tcBorders>
              <w:top w:val="nil"/>
              <w:left w:val="nil"/>
              <w:bottom w:val="single" w:color="auto" w:sz="4" w:space="0"/>
              <w:right w:val="single" w:color="auto" w:sz="4" w:space="0"/>
            </w:tcBorders>
            <w:vAlign w:val="center"/>
          </w:tcPr>
          <w:p w14:paraId="23B9746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4B3A63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275F0A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90" w:type="pct"/>
            <w:tcBorders>
              <w:top w:val="nil"/>
              <w:left w:val="nil"/>
              <w:bottom w:val="single" w:color="auto" w:sz="4" w:space="0"/>
              <w:right w:val="single" w:color="auto" w:sz="4" w:space="0"/>
            </w:tcBorders>
            <w:vAlign w:val="center"/>
          </w:tcPr>
          <w:p w14:paraId="3E5557C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9" w:type="pct"/>
            <w:tcBorders>
              <w:top w:val="nil"/>
              <w:left w:val="nil"/>
              <w:bottom w:val="single" w:color="auto" w:sz="4" w:space="0"/>
              <w:right w:val="single" w:color="auto" w:sz="4" w:space="0"/>
            </w:tcBorders>
            <w:vAlign w:val="center"/>
          </w:tcPr>
          <w:p w14:paraId="65F6ACE7">
            <w:pPr>
              <w:spacing w:after="0" w:line="240" w:lineRule="auto"/>
              <w:jc w:val="center"/>
              <w:rPr>
                <w:rFonts w:hint="eastAsia" w:ascii="宋体" w:hAnsi="宋体" w:eastAsia="宋体" w:cs="宋体"/>
                <w:color w:val="000000"/>
                <w:sz w:val="18"/>
                <w:szCs w:val="18"/>
                <w:lang w:eastAsia="zh-CN"/>
              </w:rPr>
            </w:pPr>
          </w:p>
        </w:tc>
      </w:tr>
      <w:tr w14:paraId="23F189E4">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0EAF8778">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6C3222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212" w:type="pct"/>
            <w:tcBorders>
              <w:top w:val="nil"/>
              <w:left w:val="nil"/>
              <w:bottom w:val="single" w:color="auto" w:sz="4" w:space="0"/>
              <w:right w:val="single" w:color="auto" w:sz="4" w:space="0"/>
            </w:tcBorders>
            <w:vAlign w:val="center"/>
          </w:tcPr>
          <w:p w14:paraId="345865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40" w:type="pct"/>
            <w:tcBorders>
              <w:top w:val="nil"/>
              <w:left w:val="nil"/>
              <w:bottom w:val="single" w:color="auto" w:sz="4" w:space="0"/>
              <w:right w:val="single" w:color="auto" w:sz="4" w:space="0"/>
            </w:tcBorders>
            <w:vAlign w:val="center"/>
          </w:tcPr>
          <w:p w14:paraId="1D33B2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农业保险综合费用率</w:t>
            </w:r>
          </w:p>
        </w:tc>
        <w:tc>
          <w:tcPr>
            <w:tcW w:w="276" w:type="pct"/>
            <w:tcBorders>
              <w:top w:val="nil"/>
              <w:left w:val="nil"/>
              <w:bottom w:val="single" w:color="auto" w:sz="4" w:space="0"/>
              <w:right w:val="single" w:color="auto" w:sz="4" w:space="0"/>
            </w:tcBorders>
            <w:vAlign w:val="center"/>
          </w:tcPr>
          <w:p w14:paraId="655D6F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55B2BD9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&lt;=20%</w:t>
            </w:r>
          </w:p>
        </w:tc>
        <w:tc>
          <w:tcPr>
            <w:tcW w:w="404" w:type="pct"/>
            <w:tcBorders>
              <w:top w:val="nil"/>
              <w:left w:val="nil"/>
              <w:bottom w:val="single" w:color="auto" w:sz="4" w:space="0"/>
              <w:right w:val="single" w:color="auto" w:sz="4" w:space="0"/>
            </w:tcBorders>
            <w:vAlign w:val="center"/>
          </w:tcPr>
          <w:p w14:paraId="279587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w:t>
            </w:r>
          </w:p>
        </w:tc>
        <w:tc>
          <w:tcPr>
            <w:tcW w:w="308" w:type="pct"/>
            <w:tcBorders>
              <w:top w:val="nil"/>
              <w:left w:val="nil"/>
              <w:bottom w:val="single" w:color="auto" w:sz="4" w:space="0"/>
              <w:right w:val="single" w:color="auto" w:sz="4" w:space="0"/>
            </w:tcBorders>
            <w:vAlign w:val="center"/>
          </w:tcPr>
          <w:p w14:paraId="1333F0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60</w:t>
            </w:r>
          </w:p>
        </w:tc>
        <w:tc>
          <w:tcPr>
            <w:tcW w:w="356" w:type="pct"/>
            <w:tcBorders>
              <w:top w:val="nil"/>
              <w:left w:val="nil"/>
              <w:bottom w:val="single" w:color="auto" w:sz="4" w:space="0"/>
              <w:right w:val="single" w:color="auto" w:sz="4" w:space="0"/>
            </w:tcBorders>
            <w:vAlign w:val="center"/>
          </w:tcPr>
          <w:p w14:paraId="0CA1E7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805" w:type="pct"/>
            <w:tcBorders>
              <w:top w:val="nil"/>
              <w:left w:val="nil"/>
              <w:bottom w:val="single" w:color="auto" w:sz="4" w:space="0"/>
              <w:right w:val="single" w:color="auto" w:sz="4" w:space="0"/>
            </w:tcBorders>
            <w:vAlign w:val="center"/>
          </w:tcPr>
          <w:p w14:paraId="4CA7BC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14E000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422FD4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90" w:type="pct"/>
            <w:tcBorders>
              <w:top w:val="nil"/>
              <w:left w:val="nil"/>
              <w:bottom w:val="single" w:color="auto" w:sz="4" w:space="0"/>
              <w:right w:val="single" w:color="auto" w:sz="4" w:space="0"/>
            </w:tcBorders>
            <w:vAlign w:val="center"/>
          </w:tcPr>
          <w:p w14:paraId="170C841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9" w:type="pct"/>
            <w:tcBorders>
              <w:top w:val="nil"/>
              <w:left w:val="nil"/>
              <w:bottom w:val="single" w:color="auto" w:sz="4" w:space="0"/>
              <w:right w:val="single" w:color="auto" w:sz="4" w:space="0"/>
            </w:tcBorders>
            <w:vAlign w:val="center"/>
          </w:tcPr>
          <w:p w14:paraId="3B1562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明确规定农业保险综合费用率低于20%</w:t>
            </w:r>
          </w:p>
        </w:tc>
      </w:tr>
      <w:tr w14:paraId="4C534B89">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67D48F4">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7F530D4">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14EC55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40" w:type="pct"/>
            <w:tcBorders>
              <w:top w:val="nil"/>
              <w:left w:val="nil"/>
              <w:bottom w:val="single" w:color="auto" w:sz="4" w:space="0"/>
              <w:right w:val="single" w:color="auto" w:sz="4" w:space="0"/>
            </w:tcBorders>
            <w:vAlign w:val="center"/>
          </w:tcPr>
          <w:p w14:paraId="7A0354D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经办机构县级分支机构覆盖率</w:t>
            </w:r>
          </w:p>
        </w:tc>
        <w:tc>
          <w:tcPr>
            <w:tcW w:w="276" w:type="pct"/>
            <w:tcBorders>
              <w:top w:val="nil"/>
              <w:left w:val="nil"/>
              <w:bottom w:val="single" w:color="auto" w:sz="4" w:space="0"/>
              <w:right w:val="single" w:color="auto" w:sz="4" w:space="0"/>
            </w:tcBorders>
            <w:vAlign w:val="center"/>
          </w:tcPr>
          <w:p w14:paraId="3E827E0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4017F6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0FE369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8" w:type="pct"/>
            <w:tcBorders>
              <w:top w:val="nil"/>
              <w:left w:val="nil"/>
              <w:bottom w:val="single" w:color="auto" w:sz="4" w:space="0"/>
              <w:right w:val="single" w:color="auto" w:sz="4" w:space="0"/>
            </w:tcBorders>
            <w:vAlign w:val="center"/>
          </w:tcPr>
          <w:p w14:paraId="40A689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21D56F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805" w:type="pct"/>
            <w:tcBorders>
              <w:top w:val="nil"/>
              <w:left w:val="nil"/>
              <w:bottom w:val="single" w:color="auto" w:sz="4" w:space="0"/>
              <w:right w:val="single" w:color="auto" w:sz="4" w:space="0"/>
            </w:tcBorders>
            <w:vAlign w:val="center"/>
          </w:tcPr>
          <w:p w14:paraId="2E927B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76E02C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2F0FCC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90" w:type="pct"/>
            <w:tcBorders>
              <w:top w:val="nil"/>
              <w:left w:val="nil"/>
              <w:bottom w:val="single" w:color="auto" w:sz="4" w:space="0"/>
              <w:right w:val="single" w:color="auto" w:sz="4" w:space="0"/>
            </w:tcBorders>
            <w:vAlign w:val="center"/>
          </w:tcPr>
          <w:p w14:paraId="4F38F9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9" w:type="pct"/>
            <w:tcBorders>
              <w:top w:val="nil"/>
              <w:left w:val="nil"/>
              <w:bottom w:val="single" w:color="auto" w:sz="4" w:space="0"/>
              <w:right w:val="single" w:color="auto" w:sz="4" w:space="0"/>
            </w:tcBorders>
            <w:vAlign w:val="center"/>
          </w:tcPr>
          <w:p w14:paraId="35B99816">
            <w:pPr>
              <w:spacing w:after="0" w:line="240" w:lineRule="auto"/>
              <w:jc w:val="center"/>
              <w:rPr>
                <w:rFonts w:hint="eastAsia" w:ascii="宋体" w:hAnsi="宋体" w:eastAsia="宋体" w:cs="宋体"/>
                <w:color w:val="000000"/>
                <w:sz w:val="18"/>
                <w:szCs w:val="18"/>
                <w:lang w:eastAsia="zh-CN"/>
              </w:rPr>
            </w:pPr>
          </w:p>
        </w:tc>
      </w:tr>
      <w:tr w14:paraId="5B4FBA81">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C12038D">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4C4B0F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212" w:type="pct"/>
            <w:tcBorders>
              <w:top w:val="nil"/>
              <w:left w:val="nil"/>
              <w:bottom w:val="single" w:color="auto" w:sz="4" w:space="0"/>
              <w:right w:val="single" w:color="auto" w:sz="4" w:space="0"/>
            </w:tcBorders>
            <w:vAlign w:val="center"/>
          </w:tcPr>
          <w:p w14:paraId="2A0EF25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40" w:type="pct"/>
            <w:tcBorders>
              <w:top w:val="nil"/>
              <w:left w:val="nil"/>
              <w:bottom w:val="single" w:color="auto" w:sz="4" w:space="0"/>
              <w:right w:val="single" w:color="auto" w:sz="4" w:space="0"/>
            </w:tcBorders>
            <w:vAlign w:val="center"/>
          </w:tcPr>
          <w:p w14:paraId="1F80B1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承保理赔公示率</w:t>
            </w:r>
          </w:p>
        </w:tc>
        <w:tc>
          <w:tcPr>
            <w:tcW w:w="276" w:type="pct"/>
            <w:tcBorders>
              <w:top w:val="nil"/>
              <w:left w:val="nil"/>
              <w:bottom w:val="single" w:color="auto" w:sz="4" w:space="0"/>
              <w:right w:val="single" w:color="auto" w:sz="4" w:space="0"/>
            </w:tcBorders>
            <w:vAlign w:val="center"/>
          </w:tcPr>
          <w:p w14:paraId="5A729A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56" w:type="pct"/>
            <w:tcBorders>
              <w:top w:val="nil"/>
              <w:left w:val="nil"/>
              <w:bottom w:val="single" w:color="auto" w:sz="4" w:space="0"/>
              <w:right w:val="single" w:color="auto" w:sz="4" w:space="0"/>
            </w:tcBorders>
            <w:vAlign w:val="center"/>
          </w:tcPr>
          <w:p w14:paraId="563988C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60AE9FA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8" w:type="pct"/>
            <w:tcBorders>
              <w:top w:val="nil"/>
              <w:left w:val="nil"/>
              <w:bottom w:val="single" w:color="auto" w:sz="4" w:space="0"/>
              <w:right w:val="single" w:color="auto" w:sz="4" w:space="0"/>
            </w:tcBorders>
            <w:vAlign w:val="center"/>
          </w:tcPr>
          <w:p w14:paraId="2C088C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7E0072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805" w:type="pct"/>
            <w:tcBorders>
              <w:top w:val="nil"/>
              <w:left w:val="nil"/>
              <w:bottom w:val="single" w:color="auto" w:sz="4" w:space="0"/>
              <w:right w:val="single" w:color="auto" w:sz="4" w:space="0"/>
            </w:tcBorders>
            <w:vAlign w:val="center"/>
          </w:tcPr>
          <w:p w14:paraId="130F17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46DB33F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2CAB82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290" w:type="pct"/>
            <w:tcBorders>
              <w:top w:val="nil"/>
              <w:left w:val="nil"/>
              <w:bottom w:val="single" w:color="auto" w:sz="4" w:space="0"/>
              <w:right w:val="single" w:color="auto" w:sz="4" w:space="0"/>
            </w:tcBorders>
            <w:vAlign w:val="center"/>
          </w:tcPr>
          <w:p w14:paraId="0285CC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9" w:type="pct"/>
            <w:tcBorders>
              <w:top w:val="nil"/>
              <w:left w:val="nil"/>
              <w:bottom w:val="single" w:color="auto" w:sz="4" w:space="0"/>
              <w:right w:val="single" w:color="auto" w:sz="4" w:space="0"/>
            </w:tcBorders>
            <w:vAlign w:val="center"/>
          </w:tcPr>
          <w:p w14:paraId="2A214CAA">
            <w:pPr>
              <w:spacing w:after="0" w:line="240" w:lineRule="auto"/>
              <w:jc w:val="center"/>
              <w:rPr>
                <w:rFonts w:hint="eastAsia" w:ascii="宋体" w:hAnsi="宋体" w:eastAsia="宋体" w:cs="宋体"/>
                <w:color w:val="000000"/>
                <w:sz w:val="18"/>
                <w:szCs w:val="18"/>
                <w:lang w:eastAsia="zh-CN"/>
              </w:rPr>
            </w:pPr>
          </w:p>
        </w:tc>
      </w:tr>
      <w:tr w14:paraId="783D0E40">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7BE764A0">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F86BCDB">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1BB3CF2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40" w:type="pct"/>
            <w:tcBorders>
              <w:top w:val="nil"/>
              <w:left w:val="nil"/>
              <w:bottom w:val="single" w:color="auto" w:sz="4" w:space="0"/>
              <w:right w:val="single" w:color="auto" w:sz="4" w:space="0"/>
            </w:tcBorders>
            <w:vAlign w:val="center"/>
          </w:tcPr>
          <w:p w14:paraId="6F46AF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w:t>
            </w:r>
          </w:p>
        </w:tc>
        <w:tc>
          <w:tcPr>
            <w:tcW w:w="276" w:type="pct"/>
            <w:tcBorders>
              <w:top w:val="nil"/>
              <w:left w:val="nil"/>
              <w:bottom w:val="single" w:color="auto" w:sz="4" w:space="0"/>
              <w:right w:val="single" w:color="auto" w:sz="4" w:space="0"/>
            </w:tcBorders>
            <w:vAlign w:val="center"/>
          </w:tcPr>
          <w:p w14:paraId="5BBD03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56" w:type="pct"/>
            <w:tcBorders>
              <w:top w:val="nil"/>
              <w:left w:val="nil"/>
              <w:bottom w:val="single" w:color="auto" w:sz="4" w:space="0"/>
              <w:right w:val="single" w:color="auto" w:sz="4" w:space="0"/>
            </w:tcBorders>
            <w:vAlign w:val="center"/>
          </w:tcPr>
          <w:p w14:paraId="2D6A71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404" w:type="pct"/>
            <w:tcBorders>
              <w:top w:val="nil"/>
              <w:left w:val="nil"/>
              <w:bottom w:val="single" w:color="auto" w:sz="4" w:space="0"/>
              <w:right w:val="single" w:color="auto" w:sz="4" w:space="0"/>
            </w:tcBorders>
            <w:vAlign w:val="center"/>
          </w:tcPr>
          <w:p w14:paraId="688804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=99%</w:t>
            </w:r>
          </w:p>
        </w:tc>
        <w:tc>
          <w:tcPr>
            <w:tcW w:w="308" w:type="pct"/>
            <w:tcBorders>
              <w:top w:val="nil"/>
              <w:left w:val="nil"/>
              <w:bottom w:val="single" w:color="auto" w:sz="4" w:space="0"/>
              <w:right w:val="single" w:color="auto" w:sz="4" w:space="0"/>
            </w:tcBorders>
            <w:vAlign w:val="center"/>
          </w:tcPr>
          <w:p w14:paraId="6CF39B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w:t>
            </w:r>
          </w:p>
        </w:tc>
        <w:tc>
          <w:tcPr>
            <w:tcW w:w="356" w:type="pct"/>
            <w:tcBorders>
              <w:top w:val="nil"/>
              <w:left w:val="nil"/>
              <w:bottom w:val="single" w:color="auto" w:sz="4" w:space="0"/>
              <w:right w:val="single" w:color="auto" w:sz="4" w:space="0"/>
            </w:tcBorders>
            <w:vAlign w:val="center"/>
          </w:tcPr>
          <w:p w14:paraId="4A9E13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805" w:type="pct"/>
            <w:tcBorders>
              <w:top w:val="nil"/>
              <w:left w:val="nil"/>
              <w:bottom w:val="single" w:color="auto" w:sz="4" w:space="0"/>
              <w:right w:val="single" w:color="auto" w:sz="4" w:space="0"/>
            </w:tcBorders>
            <w:vAlign w:val="center"/>
          </w:tcPr>
          <w:p w14:paraId="08F932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7550BA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449CD2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290" w:type="pct"/>
            <w:tcBorders>
              <w:top w:val="nil"/>
              <w:left w:val="nil"/>
              <w:bottom w:val="single" w:color="auto" w:sz="4" w:space="0"/>
              <w:right w:val="single" w:color="auto" w:sz="4" w:space="0"/>
            </w:tcBorders>
            <w:vAlign w:val="center"/>
          </w:tcPr>
          <w:p w14:paraId="359D7C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9" w:type="pct"/>
            <w:tcBorders>
              <w:top w:val="nil"/>
              <w:left w:val="nil"/>
              <w:bottom w:val="single" w:color="auto" w:sz="4" w:space="0"/>
              <w:right w:val="single" w:color="auto" w:sz="4" w:space="0"/>
            </w:tcBorders>
            <w:vAlign w:val="center"/>
          </w:tcPr>
          <w:p w14:paraId="51A5DEA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投保农户满意度大于80%，超出实际目标值</w:t>
            </w:r>
          </w:p>
        </w:tc>
      </w:tr>
      <w:tr w14:paraId="26167138">
        <w:tblPrEx>
          <w:tblCellMar>
            <w:top w:w="0" w:type="dxa"/>
            <w:left w:w="108" w:type="dxa"/>
            <w:bottom w:w="0" w:type="dxa"/>
            <w:right w:w="108" w:type="dxa"/>
          </w:tblCellMar>
        </w:tblPrEx>
        <w:trPr>
          <w:trHeight w:val="381" w:hRule="atLeast"/>
        </w:trPr>
        <w:tc>
          <w:tcPr>
            <w:tcW w:w="977" w:type="pct"/>
            <w:gridSpan w:val="4"/>
            <w:tcBorders>
              <w:top w:val="single" w:color="auto" w:sz="4" w:space="0"/>
              <w:left w:val="single" w:color="auto" w:sz="4" w:space="0"/>
              <w:bottom w:val="single" w:color="auto" w:sz="4" w:space="0"/>
              <w:right w:val="nil"/>
            </w:tcBorders>
            <w:vAlign w:val="center"/>
          </w:tcPr>
          <w:p w14:paraId="2E26E97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276" w:type="pct"/>
            <w:tcBorders>
              <w:top w:val="nil"/>
              <w:left w:val="single" w:color="auto" w:sz="4" w:space="0"/>
              <w:bottom w:val="single" w:color="auto" w:sz="4" w:space="0"/>
              <w:right w:val="single" w:color="auto" w:sz="4" w:space="0"/>
            </w:tcBorders>
            <w:vAlign w:val="center"/>
          </w:tcPr>
          <w:p w14:paraId="51CEFC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00CB8A27">
            <w:pPr>
              <w:spacing w:after="0" w:line="240" w:lineRule="auto"/>
              <w:rPr>
                <w:rFonts w:hint="eastAsia" w:ascii="宋体" w:hAnsi="宋体" w:eastAsia="宋体" w:cs="宋体"/>
                <w:b/>
                <w:bCs/>
                <w:color w:val="000000"/>
                <w:sz w:val="18"/>
                <w:szCs w:val="18"/>
                <w:lang w:eastAsia="zh-CN"/>
              </w:rPr>
            </w:pPr>
          </w:p>
        </w:tc>
        <w:tc>
          <w:tcPr>
            <w:tcW w:w="404" w:type="pct"/>
            <w:tcBorders>
              <w:top w:val="nil"/>
              <w:left w:val="nil"/>
              <w:bottom w:val="single" w:color="auto" w:sz="4" w:space="0"/>
              <w:right w:val="single" w:color="auto" w:sz="4" w:space="0"/>
            </w:tcBorders>
            <w:vAlign w:val="center"/>
          </w:tcPr>
          <w:p w14:paraId="0B162DF9">
            <w:pPr>
              <w:spacing w:after="0" w:line="240" w:lineRule="auto"/>
              <w:jc w:val="center"/>
              <w:rPr>
                <w:rFonts w:hint="eastAsia" w:ascii="宋体" w:hAnsi="宋体" w:eastAsia="宋体" w:cs="宋体"/>
                <w:color w:val="000000"/>
                <w:sz w:val="18"/>
                <w:szCs w:val="18"/>
                <w:lang w:eastAsia="zh-CN"/>
              </w:rPr>
            </w:pPr>
          </w:p>
        </w:tc>
        <w:tc>
          <w:tcPr>
            <w:tcW w:w="308" w:type="pct"/>
            <w:tcBorders>
              <w:top w:val="nil"/>
              <w:left w:val="nil"/>
              <w:bottom w:val="single" w:color="auto" w:sz="4" w:space="0"/>
              <w:right w:val="single" w:color="auto" w:sz="4" w:space="0"/>
            </w:tcBorders>
            <w:vAlign w:val="center"/>
          </w:tcPr>
          <w:p w14:paraId="53A20A1B">
            <w:pPr>
              <w:spacing w:after="0" w:line="240" w:lineRule="auto"/>
              <w:jc w:val="center"/>
              <w:rPr>
                <w:rFonts w:hint="eastAsia" w:ascii="宋体" w:hAnsi="宋体" w:eastAsia="宋体" w:cs="宋体"/>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799AA2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71.75分</w:t>
            </w:r>
          </w:p>
        </w:tc>
        <w:tc>
          <w:tcPr>
            <w:tcW w:w="805" w:type="pct"/>
            <w:tcBorders>
              <w:top w:val="nil"/>
              <w:left w:val="nil"/>
              <w:bottom w:val="single" w:color="auto" w:sz="4" w:space="0"/>
              <w:right w:val="single" w:color="auto" w:sz="4" w:space="0"/>
            </w:tcBorders>
            <w:vAlign w:val="center"/>
          </w:tcPr>
          <w:p w14:paraId="1EA8CDCB">
            <w:pPr>
              <w:spacing w:after="0" w:line="240" w:lineRule="auto"/>
              <w:rPr>
                <w:rFonts w:hint="eastAsia" w:ascii="宋体" w:hAnsi="宋体" w:eastAsia="宋体" w:cs="宋体"/>
                <w:color w:val="000000"/>
                <w:sz w:val="18"/>
                <w:szCs w:val="18"/>
                <w:lang w:eastAsia="zh-CN"/>
              </w:rPr>
            </w:pPr>
          </w:p>
        </w:tc>
        <w:tc>
          <w:tcPr>
            <w:tcW w:w="279" w:type="pct"/>
            <w:tcBorders>
              <w:top w:val="nil"/>
              <w:left w:val="nil"/>
              <w:bottom w:val="single" w:color="auto" w:sz="4" w:space="0"/>
              <w:right w:val="single" w:color="auto" w:sz="4" w:space="0"/>
            </w:tcBorders>
            <w:vAlign w:val="center"/>
          </w:tcPr>
          <w:p w14:paraId="6A1F7AA2">
            <w:pPr>
              <w:spacing w:after="0" w:line="240" w:lineRule="auto"/>
              <w:rPr>
                <w:rFonts w:hint="eastAsia" w:ascii="宋体" w:hAnsi="宋体" w:eastAsia="宋体" w:cs="宋体"/>
                <w:color w:val="000000"/>
                <w:sz w:val="18"/>
                <w:szCs w:val="18"/>
                <w:lang w:eastAsia="zh-CN"/>
              </w:rPr>
            </w:pPr>
          </w:p>
        </w:tc>
        <w:tc>
          <w:tcPr>
            <w:tcW w:w="410" w:type="pct"/>
            <w:tcBorders>
              <w:top w:val="nil"/>
              <w:left w:val="nil"/>
              <w:bottom w:val="single" w:color="auto" w:sz="4" w:space="0"/>
              <w:right w:val="single" w:color="auto" w:sz="4" w:space="0"/>
            </w:tcBorders>
            <w:vAlign w:val="center"/>
          </w:tcPr>
          <w:p w14:paraId="02D4BC65">
            <w:pPr>
              <w:spacing w:after="0" w:line="240" w:lineRule="auto"/>
              <w:rPr>
                <w:rFonts w:hint="eastAsia" w:ascii="宋体" w:hAnsi="宋体" w:eastAsia="宋体" w:cs="宋体"/>
                <w:color w:val="000000"/>
                <w:sz w:val="18"/>
                <w:szCs w:val="18"/>
                <w:lang w:eastAsia="zh-CN"/>
              </w:rPr>
            </w:pPr>
          </w:p>
        </w:tc>
        <w:tc>
          <w:tcPr>
            <w:tcW w:w="290" w:type="pct"/>
            <w:tcBorders>
              <w:top w:val="nil"/>
              <w:left w:val="nil"/>
              <w:bottom w:val="single" w:color="auto" w:sz="4" w:space="0"/>
              <w:right w:val="single" w:color="auto" w:sz="4" w:space="0"/>
            </w:tcBorders>
            <w:vAlign w:val="center"/>
          </w:tcPr>
          <w:p w14:paraId="6203928C">
            <w:pPr>
              <w:spacing w:after="0" w:line="240" w:lineRule="auto"/>
              <w:rPr>
                <w:rFonts w:hint="eastAsia" w:ascii="宋体" w:hAnsi="宋体" w:eastAsia="宋体" w:cs="宋体"/>
                <w:color w:val="000000"/>
                <w:sz w:val="18"/>
                <w:szCs w:val="18"/>
                <w:lang w:eastAsia="zh-CN"/>
              </w:rPr>
            </w:pPr>
          </w:p>
        </w:tc>
        <w:tc>
          <w:tcPr>
            <w:tcW w:w="539" w:type="pct"/>
            <w:tcBorders>
              <w:top w:val="nil"/>
              <w:left w:val="nil"/>
              <w:bottom w:val="single" w:color="auto" w:sz="4" w:space="0"/>
              <w:right w:val="single" w:color="auto" w:sz="4" w:space="0"/>
            </w:tcBorders>
            <w:vAlign w:val="center"/>
          </w:tcPr>
          <w:p w14:paraId="12D04DF0">
            <w:pPr>
              <w:spacing w:after="0" w:line="240" w:lineRule="auto"/>
              <w:rPr>
                <w:rFonts w:hint="eastAsia" w:ascii="宋体" w:hAnsi="宋体" w:eastAsia="宋体" w:cs="宋体"/>
                <w:color w:val="000000"/>
                <w:sz w:val="18"/>
                <w:szCs w:val="18"/>
                <w:lang w:eastAsia="zh-CN"/>
              </w:rPr>
            </w:pPr>
          </w:p>
        </w:tc>
      </w:tr>
    </w:tbl>
    <w:p w14:paraId="50587407">
      <w:pPr>
        <w:spacing w:after="0" w:line="240" w:lineRule="auto"/>
        <w:ind w:firstLine="640" w:firstLineChars="200"/>
        <w:jc w:val="both"/>
        <w:rPr>
          <w:rFonts w:ascii="仿宋_GB2312" w:eastAsia="仿宋_GB2312"/>
          <w:sz w:val="32"/>
          <w:szCs w:val="32"/>
          <w:lang w:eastAsia="zh-CN"/>
        </w:rPr>
      </w:pPr>
    </w:p>
    <w:p w14:paraId="6559C64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07"/>
        <w:gridCol w:w="846"/>
        <w:gridCol w:w="666"/>
        <w:gridCol w:w="756"/>
        <w:gridCol w:w="576"/>
        <w:gridCol w:w="666"/>
        <w:gridCol w:w="1265"/>
        <w:gridCol w:w="397"/>
        <w:gridCol w:w="573"/>
        <w:gridCol w:w="576"/>
        <w:gridCol w:w="837"/>
      </w:tblGrid>
      <w:tr w14:paraId="2FE3FC1C">
        <w:tblPrEx>
          <w:tblCellMar>
            <w:top w:w="0" w:type="dxa"/>
            <w:left w:w="108" w:type="dxa"/>
            <w:bottom w:w="0" w:type="dxa"/>
            <w:right w:w="108" w:type="dxa"/>
          </w:tblCellMar>
        </w:tblPrEx>
        <w:trPr>
          <w:trHeight w:val="408" w:hRule="atLeast"/>
        </w:trPr>
        <w:tc>
          <w:tcPr>
            <w:tcW w:w="5000" w:type="pct"/>
            <w:gridSpan w:val="14"/>
            <w:tcBorders>
              <w:top w:val="nil"/>
              <w:left w:val="nil"/>
              <w:bottom w:val="nil"/>
              <w:right w:val="nil"/>
            </w:tcBorders>
            <w:vAlign w:val="center"/>
          </w:tcPr>
          <w:p w14:paraId="1729A51F">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25E18745">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42162BD3">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394989B7">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5FDB47E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1A9F3F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关于提前下达自治区2024年农业保险保费补贴资金的通知</w:t>
            </w:r>
          </w:p>
        </w:tc>
      </w:tr>
      <w:tr w14:paraId="7E11976B">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04E48BA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636" w:type="pct"/>
            <w:gridSpan w:val="5"/>
            <w:tcBorders>
              <w:top w:val="single" w:color="auto" w:sz="4" w:space="0"/>
              <w:left w:val="nil"/>
              <w:bottom w:val="single" w:color="auto" w:sz="4" w:space="0"/>
              <w:right w:val="single" w:color="auto" w:sz="4" w:space="0"/>
            </w:tcBorders>
            <w:vAlign w:val="center"/>
          </w:tcPr>
          <w:p w14:paraId="74AAAF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64" w:type="pct"/>
            <w:gridSpan w:val="2"/>
            <w:tcBorders>
              <w:top w:val="single" w:color="auto" w:sz="4" w:space="0"/>
              <w:left w:val="nil"/>
              <w:bottom w:val="single" w:color="auto" w:sz="4" w:space="0"/>
              <w:right w:val="single" w:color="auto" w:sz="4" w:space="0"/>
            </w:tcBorders>
            <w:vAlign w:val="center"/>
          </w:tcPr>
          <w:p w14:paraId="01C64C5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276" w:type="pct"/>
            <w:gridSpan w:val="5"/>
            <w:tcBorders>
              <w:top w:val="single" w:color="auto" w:sz="4" w:space="0"/>
              <w:left w:val="nil"/>
              <w:bottom w:val="single" w:color="auto" w:sz="4" w:space="0"/>
              <w:right w:val="single" w:color="auto" w:sz="4" w:space="0"/>
            </w:tcBorders>
            <w:vAlign w:val="center"/>
          </w:tcPr>
          <w:p w14:paraId="6BCE44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6AE78BB1">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5524A67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53" w:type="pct"/>
            <w:gridSpan w:val="2"/>
            <w:tcBorders>
              <w:top w:val="single" w:color="auto" w:sz="4" w:space="0"/>
              <w:left w:val="nil"/>
              <w:bottom w:val="single" w:color="auto" w:sz="4" w:space="0"/>
              <w:right w:val="single" w:color="auto" w:sz="4" w:space="0"/>
            </w:tcBorders>
            <w:vAlign w:val="center"/>
          </w:tcPr>
          <w:p w14:paraId="655D7621">
            <w:pPr>
              <w:spacing w:after="0" w:line="240" w:lineRule="auto"/>
              <w:jc w:val="center"/>
              <w:rPr>
                <w:rFonts w:hint="eastAsia" w:ascii="宋体" w:hAnsi="宋体" w:eastAsia="宋体" w:cs="宋体"/>
                <w:b/>
                <w:bCs/>
                <w:color w:val="000000"/>
                <w:sz w:val="18"/>
                <w:szCs w:val="18"/>
                <w:lang w:eastAsia="zh-CN"/>
              </w:rPr>
            </w:pPr>
          </w:p>
        </w:tc>
        <w:tc>
          <w:tcPr>
            <w:tcW w:w="324" w:type="pct"/>
            <w:tcBorders>
              <w:top w:val="nil"/>
              <w:left w:val="nil"/>
              <w:bottom w:val="single" w:color="auto" w:sz="4" w:space="0"/>
              <w:right w:val="single" w:color="auto" w:sz="4" w:space="0"/>
            </w:tcBorders>
            <w:vAlign w:val="center"/>
          </w:tcPr>
          <w:p w14:paraId="4F6EE40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760" w:type="pct"/>
            <w:gridSpan w:val="2"/>
            <w:tcBorders>
              <w:top w:val="single" w:color="auto" w:sz="4" w:space="0"/>
              <w:left w:val="nil"/>
              <w:bottom w:val="single" w:color="auto" w:sz="4" w:space="0"/>
              <w:right w:val="single" w:color="auto" w:sz="4" w:space="0"/>
            </w:tcBorders>
            <w:vAlign w:val="center"/>
          </w:tcPr>
          <w:p w14:paraId="1501439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64" w:type="pct"/>
            <w:gridSpan w:val="2"/>
            <w:tcBorders>
              <w:top w:val="single" w:color="auto" w:sz="4" w:space="0"/>
              <w:left w:val="nil"/>
              <w:bottom w:val="single" w:color="auto" w:sz="4" w:space="0"/>
              <w:right w:val="single" w:color="auto" w:sz="4" w:space="0"/>
            </w:tcBorders>
            <w:vAlign w:val="center"/>
          </w:tcPr>
          <w:p w14:paraId="02DE516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44" w:type="pct"/>
            <w:gridSpan w:val="2"/>
            <w:tcBorders>
              <w:top w:val="single" w:color="auto" w:sz="4" w:space="0"/>
              <w:left w:val="nil"/>
              <w:bottom w:val="single" w:color="auto" w:sz="4" w:space="0"/>
              <w:right w:val="single" w:color="auto" w:sz="4" w:space="0"/>
            </w:tcBorders>
            <w:vAlign w:val="center"/>
          </w:tcPr>
          <w:p w14:paraId="5165DC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4" w:type="pct"/>
            <w:gridSpan w:val="2"/>
            <w:tcBorders>
              <w:top w:val="single" w:color="auto" w:sz="4" w:space="0"/>
              <w:left w:val="nil"/>
              <w:bottom w:val="single" w:color="auto" w:sz="4" w:space="0"/>
              <w:right w:val="single" w:color="auto" w:sz="4" w:space="0"/>
            </w:tcBorders>
            <w:vAlign w:val="center"/>
          </w:tcPr>
          <w:p w14:paraId="7E96172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28" w:type="pct"/>
            <w:tcBorders>
              <w:top w:val="nil"/>
              <w:left w:val="nil"/>
              <w:bottom w:val="single" w:color="auto" w:sz="4" w:space="0"/>
              <w:right w:val="single" w:color="auto" w:sz="4" w:space="0"/>
            </w:tcBorders>
            <w:vAlign w:val="center"/>
          </w:tcPr>
          <w:p w14:paraId="35F14E5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65182045">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622A0BA0">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04979A1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324" w:type="pct"/>
            <w:tcBorders>
              <w:top w:val="nil"/>
              <w:left w:val="nil"/>
              <w:bottom w:val="single" w:color="auto" w:sz="4" w:space="0"/>
              <w:right w:val="single" w:color="auto" w:sz="4" w:space="0"/>
            </w:tcBorders>
            <w:vAlign w:val="center"/>
          </w:tcPr>
          <w:p w14:paraId="0A6525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1050.00</w:t>
            </w:r>
          </w:p>
        </w:tc>
        <w:tc>
          <w:tcPr>
            <w:tcW w:w="760" w:type="pct"/>
            <w:gridSpan w:val="2"/>
            <w:tcBorders>
              <w:top w:val="single" w:color="auto" w:sz="4" w:space="0"/>
              <w:left w:val="nil"/>
              <w:bottom w:val="single" w:color="auto" w:sz="4" w:space="0"/>
              <w:right w:val="single" w:color="auto" w:sz="4" w:space="0"/>
            </w:tcBorders>
            <w:vAlign w:val="center"/>
          </w:tcPr>
          <w:p w14:paraId="729FF4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1050.00</w:t>
            </w:r>
          </w:p>
        </w:tc>
        <w:tc>
          <w:tcPr>
            <w:tcW w:w="664" w:type="pct"/>
            <w:gridSpan w:val="2"/>
            <w:tcBorders>
              <w:top w:val="single" w:color="auto" w:sz="4" w:space="0"/>
              <w:left w:val="nil"/>
              <w:bottom w:val="single" w:color="auto" w:sz="4" w:space="0"/>
              <w:right w:val="single" w:color="auto" w:sz="4" w:space="0"/>
            </w:tcBorders>
            <w:vAlign w:val="center"/>
          </w:tcPr>
          <w:p w14:paraId="159A4D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1050.00</w:t>
            </w:r>
          </w:p>
        </w:tc>
        <w:tc>
          <w:tcPr>
            <w:tcW w:w="1044" w:type="pct"/>
            <w:gridSpan w:val="2"/>
            <w:tcBorders>
              <w:top w:val="single" w:color="auto" w:sz="4" w:space="0"/>
              <w:left w:val="nil"/>
              <w:bottom w:val="single" w:color="auto" w:sz="4" w:space="0"/>
              <w:right w:val="single" w:color="auto" w:sz="4" w:space="0"/>
            </w:tcBorders>
            <w:vAlign w:val="center"/>
          </w:tcPr>
          <w:p w14:paraId="280616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4" w:type="pct"/>
            <w:gridSpan w:val="2"/>
            <w:tcBorders>
              <w:top w:val="single" w:color="auto" w:sz="4" w:space="0"/>
              <w:left w:val="nil"/>
              <w:bottom w:val="single" w:color="auto" w:sz="4" w:space="0"/>
              <w:right w:val="single" w:color="auto" w:sz="4" w:space="0"/>
            </w:tcBorders>
            <w:vAlign w:val="center"/>
          </w:tcPr>
          <w:p w14:paraId="21C5C5C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28" w:type="pct"/>
            <w:tcBorders>
              <w:top w:val="nil"/>
              <w:left w:val="nil"/>
              <w:bottom w:val="single" w:color="auto" w:sz="4" w:space="0"/>
              <w:right w:val="single" w:color="auto" w:sz="4" w:space="0"/>
            </w:tcBorders>
            <w:vAlign w:val="center"/>
          </w:tcPr>
          <w:p w14:paraId="4B7BB1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764155D5">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74CCBFD7">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515A04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324" w:type="pct"/>
            <w:tcBorders>
              <w:top w:val="nil"/>
              <w:left w:val="nil"/>
              <w:bottom w:val="single" w:color="auto" w:sz="4" w:space="0"/>
              <w:right w:val="single" w:color="auto" w:sz="4" w:space="0"/>
            </w:tcBorders>
            <w:vAlign w:val="center"/>
          </w:tcPr>
          <w:p w14:paraId="4EC9FA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1050.00</w:t>
            </w:r>
          </w:p>
        </w:tc>
        <w:tc>
          <w:tcPr>
            <w:tcW w:w="760" w:type="pct"/>
            <w:gridSpan w:val="2"/>
            <w:tcBorders>
              <w:top w:val="single" w:color="auto" w:sz="4" w:space="0"/>
              <w:left w:val="nil"/>
              <w:bottom w:val="single" w:color="auto" w:sz="4" w:space="0"/>
              <w:right w:val="single" w:color="auto" w:sz="4" w:space="0"/>
            </w:tcBorders>
            <w:vAlign w:val="center"/>
          </w:tcPr>
          <w:p w14:paraId="7FD28E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1050.00</w:t>
            </w:r>
          </w:p>
        </w:tc>
        <w:tc>
          <w:tcPr>
            <w:tcW w:w="664" w:type="pct"/>
            <w:gridSpan w:val="2"/>
            <w:tcBorders>
              <w:top w:val="single" w:color="auto" w:sz="4" w:space="0"/>
              <w:left w:val="nil"/>
              <w:bottom w:val="single" w:color="auto" w:sz="4" w:space="0"/>
              <w:right w:val="single" w:color="auto" w:sz="4" w:space="0"/>
            </w:tcBorders>
            <w:vAlign w:val="center"/>
          </w:tcPr>
          <w:p w14:paraId="46F7D7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1050.00</w:t>
            </w:r>
          </w:p>
        </w:tc>
        <w:tc>
          <w:tcPr>
            <w:tcW w:w="1044" w:type="pct"/>
            <w:gridSpan w:val="2"/>
            <w:tcBorders>
              <w:top w:val="single" w:color="auto" w:sz="4" w:space="0"/>
              <w:left w:val="nil"/>
              <w:bottom w:val="single" w:color="auto" w:sz="4" w:space="0"/>
              <w:right w:val="single" w:color="auto" w:sz="4" w:space="0"/>
            </w:tcBorders>
            <w:vAlign w:val="center"/>
          </w:tcPr>
          <w:p w14:paraId="5E25C2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04" w:type="pct"/>
            <w:gridSpan w:val="2"/>
            <w:tcBorders>
              <w:top w:val="single" w:color="auto" w:sz="4" w:space="0"/>
              <w:left w:val="nil"/>
              <w:bottom w:val="single" w:color="auto" w:sz="4" w:space="0"/>
              <w:right w:val="single" w:color="auto" w:sz="4" w:space="0"/>
            </w:tcBorders>
            <w:vAlign w:val="center"/>
          </w:tcPr>
          <w:p w14:paraId="02C365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8" w:type="pct"/>
            <w:tcBorders>
              <w:top w:val="nil"/>
              <w:left w:val="nil"/>
              <w:bottom w:val="single" w:color="auto" w:sz="4" w:space="0"/>
              <w:right w:val="single" w:color="auto" w:sz="4" w:space="0"/>
            </w:tcBorders>
            <w:vAlign w:val="center"/>
          </w:tcPr>
          <w:p w14:paraId="209140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859DF7F">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53481802">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44AE7C7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324" w:type="pct"/>
            <w:tcBorders>
              <w:top w:val="nil"/>
              <w:left w:val="nil"/>
              <w:bottom w:val="single" w:color="auto" w:sz="4" w:space="0"/>
              <w:right w:val="single" w:color="auto" w:sz="4" w:space="0"/>
            </w:tcBorders>
            <w:vAlign w:val="center"/>
          </w:tcPr>
          <w:p w14:paraId="490332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760" w:type="pct"/>
            <w:gridSpan w:val="2"/>
            <w:tcBorders>
              <w:top w:val="single" w:color="auto" w:sz="4" w:space="0"/>
              <w:left w:val="nil"/>
              <w:bottom w:val="single" w:color="auto" w:sz="4" w:space="0"/>
              <w:right w:val="single" w:color="auto" w:sz="4" w:space="0"/>
            </w:tcBorders>
            <w:vAlign w:val="center"/>
          </w:tcPr>
          <w:p w14:paraId="60BCE1A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664" w:type="pct"/>
            <w:gridSpan w:val="2"/>
            <w:tcBorders>
              <w:top w:val="single" w:color="auto" w:sz="4" w:space="0"/>
              <w:left w:val="nil"/>
              <w:bottom w:val="single" w:color="auto" w:sz="4" w:space="0"/>
              <w:right w:val="single" w:color="auto" w:sz="4" w:space="0"/>
            </w:tcBorders>
            <w:vAlign w:val="center"/>
          </w:tcPr>
          <w:p w14:paraId="5D9E44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44" w:type="pct"/>
            <w:gridSpan w:val="2"/>
            <w:tcBorders>
              <w:top w:val="single" w:color="auto" w:sz="4" w:space="0"/>
              <w:left w:val="nil"/>
              <w:bottom w:val="single" w:color="auto" w:sz="4" w:space="0"/>
              <w:right w:val="single" w:color="auto" w:sz="4" w:space="0"/>
            </w:tcBorders>
            <w:vAlign w:val="center"/>
          </w:tcPr>
          <w:p w14:paraId="3E33A5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04" w:type="pct"/>
            <w:gridSpan w:val="2"/>
            <w:tcBorders>
              <w:top w:val="single" w:color="auto" w:sz="4" w:space="0"/>
              <w:left w:val="nil"/>
              <w:bottom w:val="single" w:color="auto" w:sz="4" w:space="0"/>
              <w:right w:val="single" w:color="auto" w:sz="4" w:space="0"/>
            </w:tcBorders>
            <w:vAlign w:val="center"/>
          </w:tcPr>
          <w:p w14:paraId="7D2609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8" w:type="pct"/>
            <w:tcBorders>
              <w:top w:val="nil"/>
              <w:left w:val="nil"/>
              <w:bottom w:val="single" w:color="auto" w:sz="4" w:space="0"/>
              <w:right w:val="single" w:color="auto" w:sz="4" w:space="0"/>
            </w:tcBorders>
            <w:vAlign w:val="center"/>
          </w:tcPr>
          <w:p w14:paraId="67C023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FE9974B">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334F149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49" w:type="pct"/>
            <w:gridSpan w:val="6"/>
            <w:tcBorders>
              <w:top w:val="single" w:color="auto" w:sz="4" w:space="0"/>
              <w:left w:val="nil"/>
              <w:bottom w:val="single" w:color="auto" w:sz="4" w:space="0"/>
              <w:right w:val="single" w:color="auto" w:sz="4" w:space="0"/>
            </w:tcBorders>
            <w:vAlign w:val="center"/>
          </w:tcPr>
          <w:p w14:paraId="1B55E55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39" w:type="pct"/>
            <w:gridSpan w:val="7"/>
            <w:tcBorders>
              <w:top w:val="single" w:color="auto" w:sz="4" w:space="0"/>
              <w:left w:val="nil"/>
              <w:bottom w:val="single" w:color="auto" w:sz="4" w:space="0"/>
              <w:right w:val="single" w:color="auto" w:sz="4" w:space="0"/>
            </w:tcBorders>
            <w:vAlign w:val="center"/>
          </w:tcPr>
          <w:p w14:paraId="77590F1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5830935B">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029A3CCE">
            <w:pPr>
              <w:spacing w:after="0" w:line="240" w:lineRule="auto"/>
              <w:rPr>
                <w:rFonts w:hint="eastAsia" w:ascii="宋体" w:hAnsi="宋体" w:eastAsia="宋体" w:cs="宋体"/>
                <w:b/>
                <w:bCs/>
                <w:color w:val="000000"/>
                <w:sz w:val="18"/>
                <w:szCs w:val="18"/>
                <w:lang w:eastAsia="zh-CN"/>
              </w:rPr>
            </w:pPr>
          </w:p>
        </w:tc>
        <w:tc>
          <w:tcPr>
            <w:tcW w:w="1849" w:type="pct"/>
            <w:gridSpan w:val="6"/>
            <w:tcBorders>
              <w:top w:val="single" w:color="auto" w:sz="4" w:space="0"/>
              <w:left w:val="nil"/>
              <w:bottom w:val="single" w:color="auto" w:sz="4" w:space="0"/>
              <w:right w:val="single" w:color="auto" w:sz="4" w:space="0"/>
            </w:tcBorders>
            <w:vAlign w:val="center"/>
          </w:tcPr>
          <w:p w14:paraId="5D3340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1.引导和支持农户参加农业保险</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2.主要保障关系国计民生和粮食安全的大宗农产品，重点支持农业生产环节</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3.不断扩大农业保险覆盖面和风险保障水平，逐步建立市场化的农业生产风险防范化解机制</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 xml:space="preserve">4.稳定农业生产，保障农民收入 </w:t>
            </w:r>
            <w:r>
              <w:rPr>
                <w:rFonts w:hint="eastAsia" w:ascii="宋体" w:hAnsi="宋体" w:eastAsia="宋体" w:cs="宋体"/>
                <w:color w:val="000000"/>
                <w:sz w:val="18"/>
                <w:szCs w:val="18"/>
                <w:lang w:eastAsia="zh-CN"/>
              </w:rPr>
              <w:br w:type="textWrapping"/>
            </w:r>
            <w:r>
              <w:rPr>
                <w:rFonts w:hint="eastAsia" w:ascii="宋体" w:hAnsi="宋体" w:eastAsia="宋体" w:cs="宋体"/>
                <w:color w:val="000000"/>
                <w:sz w:val="18"/>
                <w:szCs w:val="18"/>
                <w:lang w:eastAsia="zh-CN"/>
              </w:rPr>
              <w:t>及时、准确、按要求拨付项目资金1050万元</w:t>
            </w:r>
          </w:p>
        </w:tc>
        <w:tc>
          <w:tcPr>
            <w:tcW w:w="2939" w:type="pct"/>
            <w:gridSpan w:val="7"/>
            <w:tcBorders>
              <w:top w:val="single" w:color="auto" w:sz="4" w:space="0"/>
              <w:left w:val="nil"/>
              <w:bottom w:val="single" w:color="auto" w:sz="4" w:space="0"/>
              <w:right w:val="single" w:color="auto" w:sz="4" w:space="0"/>
            </w:tcBorders>
            <w:vAlign w:val="center"/>
          </w:tcPr>
          <w:p w14:paraId="60D6E51B">
            <w:pPr>
              <w:spacing w:after="24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1050万元，通过该项目的实施，为农户提供了农保补贴便利，使经济压力能够得到缓解，为农户播种农作物提供了资金保障，也为农业发展带来了好处，可以让更多农户放心种植，养殖。</w:t>
            </w:r>
          </w:p>
        </w:tc>
      </w:tr>
      <w:tr w14:paraId="0A87AB2C">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346209F5">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3AF784A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0A76517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40" w:type="pct"/>
            <w:vMerge w:val="restart"/>
            <w:tcBorders>
              <w:top w:val="nil"/>
              <w:left w:val="single" w:color="auto" w:sz="4" w:space="0"/>
              <w:bottom w:val="single" w:color="auto" w:sz="4" w:space="0"/>
              <w:right w:val="single" w:color="auto" w:sz="4" w:space="0"/>
            </w:tcBorders>
            <w:vAlign w:val="center"/>
          </w:tcPr>
          <w:p w14:paraId="072096E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324" w:type="pct"/>
            <w:vMerge w:val="restart"/>
            <w:tcBorders>
              <w:top w:val="nil"/>
              <w:left w:val="single" w:color="auto" w:sz="4" w:space="0"/>
              <w:bottom w:val="single" w:color="auto" w:sz="4" w:space="0"/>
              <w:right w:val="single" w:color="auto" w:sz="4" w:space="0"/>
            </w:tcBorders>
            <w:vAlign w:val="center"/>
          </w:tcPr>
          <w:p w14:paraId="1CB7CC7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356" w:type="pct"/>
            <w:vMerge w:val="restart"/>
            <w:tcBorders>
              <w:top w:val="nil"/>
              <w:left w:val="single" w:color="auto" w:sz="4" w:space="0"/>
              <w:bottom w:val="single" w:color="auto" w:sz="4" w:space="0"/>
              <w:right w:val="single" w:color="auto" w:sz="4" w:space="0"/>
            </w:tcBorders>
            <w:vAlign w:val="center"/>
          </w:tcPr>
          <w:p w14:paraId="2729867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404" w:type="pct"/>
            <w:vMerge w:val="restart"/>
            <w:tcBorders>
              <w:top w:val="nil"/>
              <w:left w:val="single" w:color="auto" w:sz="4" w:space="0"/>
              <w:bottom w:val="single" w:color="auto" w:sz="4" w:space="0"/>
              <w:right w:val="single" w:color="auto" w:sz="4" w:space="0"/>
            </w:tcBorders>
            <w:vAlign w:val="center"/>
          </w:tcPr>
          <w:p w14:paraId="60C82FB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308" w:type="pct"/>
            <w:vMerge w:val="restart"/>
            <w:tcBorders>
              <w:top w:val="nil"/>
              <w:left w:val="single" w:color="auto" w:sz="4" w:space="0"/>
              <w:bottom w:val="single" w:color="auto" w:sz="4" w:space="0"/>
              <w:right w:val="single" w:color="auto" w:sz="4" w:space="0"/>
            </w:tcBorders>
            <w:vAlign w:val="center"/>
          </w:tcPr>
          <w:p w14:paraId="7908A55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356" w:type="pct"/>
            <w:vMerge w:val="restart"/>
            <w:tcBorders>
              <w:top w:val="nil"/>
              <w:left w:val="single" w:color="auto" w:sz="4" w:space="0"/>
              <w:bottom w:val="single" w:color="auto" w:sz="4" w:space="0"/>
              <w:right w:val="single" w:color="auto" w:sz="4" w:space="0"/>
            </w:tcBorders>
            <w:vAlign w:val="center"/>
          </w:tcPr>
          <w:p w14:paraId="2E38477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769" w:type="pct"/>
            <w:vMerge w:val="restart"/>
            <w:tcBorders>
              <w:top w:val="nil"/>
              <w:left w:val="single" w:color="auto" w:sz="4" w:space="0"/>
              <w:bottom w:val="single" w:color="auto" w:sz="4" w:space="0"/>
              <w:right w:val="single" w:color="auto" w:sz="4" w:space="0"/>
            </w:tcBorders>
            <w:vAlign w:val="center"/>
          </w:tcPr>
          <w:p w14:paraId="7340E0A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5" w:type="pct"/>
            <w:vMerge w:val="restart"/>
            <w:tcBorders>
              <w:top w:val="nil"/>
              <w:left w:val="single" w:color="auto" w:sz="4" w:space="0"/>
              <w:bottom w:val="single" w:color="auto" w:sz="4" w:space="0"/>
              <w:right w:val="single" w:color="auto" w:sz="4" w:space="0"/>
            </w:tcBorders>
            <w:vAlign w:val="center"/>
          </w:tcPr>
          <w:p w14:paraId="621C401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81" w:type="pct"/>
            <w:vMerge w:val="restart"/>
            <w:tcBorders>
              <w:top w:val="nil"/>
              <w:left w:val="single" w:color="auto" w:sz="4" w:space="0"/>
              <w:bottom w:val="single" w:color="auto" w:sz="4" w:space="0"/>
              <w:right w:val="single" w:color="auto" w:sz="4" w:space="0"/>
            </w:tcBorders>
            <w:vAlign w:val="center"/>
          </w:tcPr>
          <w:p w14:paraId="6370FF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323" w:type="pct"/>
            <w:vMerge w:val="restart"/>
            <w:tcBorders>
              <w:top w:val="nil"/>
              <w:left w:val="single" w:color="auto" w:sz="4" w:space="0"/>
              <w:bottom w:val="single" w:color="auto" w:sz="4" w:space="0"/>
              <w:right w:val="single" w:color="auto" w:sz="4" w:space="0"/>
            </w:tcBorders>
            <w:vAlign w:val="center"/>
          </w:tcPr>
          <w:p w14:paraId="17B8D78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28" w:type="pct"/>
            <w:vMerge w:val="restart"/>
            <w:tcBorders>
              <w:top w:val="nil"/>
              <w:left w:val="single" w:color="auto" w:sz="4" w:space="0"/>
              <w:bottom w:val="single" w:color="auto" w:sz="4" w:space="0"/>
              <w:right w:val="single" w:color="auto" w:sz="4" w:space="0"/>
            </w:tcBorders>
            <w:vAlign w:val="center"/>
          </w:tcPr>
          <w:p w14:paraId="124C6D8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8D8E209">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262AAC10">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633AFBB5">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B21B533">
            <w:pPr>
              <w:spacing w:after="0" w:line="240" w:lineRule="auto"/>
              <w:rPr>
                <w:rFonts w:hint="eastAsia" w:ascii="宋体" w:hAnsi="宋体" w:eastAsia="宋体" w:cs="宋体"/>
                <w:b/>
                <w:bCs/>
                <w:color w:val="000000"/>
                <w:sz w:val="18"/>
                <w:szCs w:val="18"/>
                <w:lang w:eastAsia="zh-CN"/>
              </w:rPr>
            </w:pPr>
          </w:p>
        </w:tc>
        <w:tc>
          <w:tcPr>
            <w:tcW w:w="340" w:type="pct"/>
            <w:vMerge w:val="continue"/>
            <w:tcBorders>
              <w:top w:val="nil"/>
              <w:left w:val="single" w:color="auto" w:sz="4" w:space="0"/>
              <w:bottom w:val="single" w:color="auto" w:sz="4" w:space="0"/>
              <w:right w:val="single" w:color="auto" w:sz="4" w:space="0"/>
            </w:tcBorders>
            <w:vAlign w:val="center"/>
          </w:tcPr>
          <w:p w14:paraId="520C15F9">
            <w:pPr>
              <w:spacing w:after="0" w:line="240" w:lineRule="auto"/>
              <w:rPr>
                <w:rFonts w:hint="eastAsia" w:ascii="宋体" w:hAnsi="宋体" w:eastAsia="宋体" w:cs="宋体"/>
                <w:b/>
                <w:bCs/>
                <w:color w:val="000000"/>
                <w:sz w:val="18"/>
                <w:szCs w:val="18"/>
                <w:lang w:eastAsia="zh-CN"/>
              </w:rPr>
            </w:pPr>
          </w:p>
        </w:tc>
        <w:tc>
          <w:tcPr>
            <w:tcW w:w="324" w:type="pct"/>
            <w:vMerge w:val="continue"/>
            <w:tcBorders>
              <w:top w:val="nil"/>
              <w:left w:val="single" w:color="auto" w:sz="4" w:space="0"/>
              <w:bottom w:val="single" w:color="auto" w:sz="4" w:space="0"/>
              <w:right w:val="single" w:color="auto" w:sz="4" w:space="0"/>
            </w:tcBorders>
            <w:vAlign w:val="center"/>
          </w:tcPr>
          <w:p w14:paraId="3B2AAD69">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1D9F2D8B">
            <w:pPr>
              <w:spacing w:after="0" w:line="240" w:lineRule="auto"/>
              <w:rPr>
                <w:rFonts w:hint="eastAsia" w:ascii="宋体" w:hAnsi="宋体" w:eastAsia="宋体" w:cs="宋体"/>
                <w:b/>
                <w:bCs/>
                <w:color w:val="000000"/>
                <w:sz w:val="18"/>
                <w:szCs w:val="18"/>
                <w:lang w:eastAsia="zh-CN"/>
              </w:rPr>
            </w:pPr>
          </w:p>
        </w:tc>
        <w:tc>
          <w:tcPr>
            <w:tcW w:w="404" w:type="pct"/>
            <w:vMerge w:val="continue"/>
            <w:tcBorders>
              <w:top w:val="nil"/>
              <w:left w:val="single" w:color="auto" w:sz="4" w:space="0"/>
              <w:bottom w:val="single" w:color="auto" w:sz="4" w:space="0"/>
              <w:right w:val="single" w:color="auto" w:sz="4" w:space="0"/>
            </w:tcBorders>
            <w:vAlign w:val="center"/>
          </w:tcPr>
          <w:p w14:paraId="7D447888">
            <w:pPr>
              <w:spacing w:after="0" w:line="240" w:lineRule="auto"/>
              <w:rPr>
                <w:rFonts w:hint="eastAsia" w:ascii="宋体" w:hAnsi="宋体" w:eastAsia="宋体" w:cs="宋体"/>
                <w:b/>
                <w:bCs/>
                <w:color w:val="000000"/>
                <w:sz w:val="18"/>
                <w:szCs w:val="18"/>
                <w:lang w:eastAsia="zh-CN"/>
              </w:rPr>
            </w:pPr>
          </w:p>
        </w:tc>
        <w:tc>
          <w:tcPr>
            <w:tcW w:w="308" w:type="pct"/>
            <w:vMerge w:val="continue"/>
            <w:tcBorders>
              <w:top w:val="nil"/>
              <w:left w:val="single" w:color="auto" w:sz="4" w:space="0"/>
              <w:bottom w:val="single" w:color="auto" w:sz="4" w:space="0"/>
              <w:right w:val="single" w:color="auto" w:sz="4" w:space="0"/>
            </w:tcBorders>
            <w:vAlign w:val="center"/>
          </w:tcPr>
          <w:p w14:paraId="5E37F453">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2DA6709D">
            <w:pPr>
              <w:spacing w:after="0" w:line="240" w:lineRule="auto"/>
              <w:rPr>
                <w:rFonts w:hint="eastAsia" w:ascii="宋体" w:hAnsi="宋体" w:eastAsia="宋体" w:cs="宋体"/>
                <w:b/>
                <w:bCs/>
                <w:color w:val="000000"/>
                <w:sz w:val="18"/>
                <w:szCs w:val="18"/>
                <w:lang w:eastAsia="zh-CN"/>
              </w:rPr>
            </w:pPr>
          </w:p>
        </w:tc>
        <w:tc>
          <w:tcPr>
            <w:tcW w:w="769" w:type="pct"/>
            <w:vMerge w:val="continue"/>
            <w:tcBorders>
              <w:top w:val="nil"/>
              <w:left w:val="single" w:color="auto" w:sz="4" w:space="0"/>
              <w:bottom w:val="single" w:color="auto" w:sz="4" w:space="0"/>
              <w:right w:val="single" w:color="auto" w:sz="4" w:space="0"/>
            </w:tcBorders>
            <w:vAlign w:val="center"/>
          </w:tcPr>
          <w:p w14:paraId="128317A1">
            <w:pPr>
              <w:spacing w:after="0" w:line="240" w:lineRule="auto"/>
              <w:rPr>
                <w:rFonts w:hint="eastAsia" w:ascii="宋体" w:hAnsi="宋体" w:eastAsia="宋体" w:cs="宋体"/>
                <w:b/>
                <w:bCs/>
                <w:color w:val="000000"/>
                <w:sz w:val="18"/>
                <w:szCs w:val="18"/>
                <w:lang w:eastAsia="zh-CN"/>
              </w:rPr>
            </w:pPr>
          </w:p>
        </w:tc>
        <w:tc>
          <w:tcPr>
            <w:tcW w:w="275" w:type="pct"/>
            <w:vMerge w:val="continue"/>
            <w:tcBorders>
              <w:top w:val="nil"/>
              <w:left w:val="single" w:color="auto" w:sz="4" w:space="0"/>
              <w:bottom w:val="single" w:color="auto" w:sz="4" w:space="0"/>
              <w:right w:val="single" w:color="auto" w:sz="4" w:space="0"/>
            </w:tcBorders>
            <w:vAlign w:val="center"/>
          </w:tcPr>
          <w:p w14:paraId="3B6FBAE9">
            <w:pPr>
              <w:spacing w:after="0" w:line="240" w:lineRule="auto"/>
              <w:rPr>
                <w:rFonts w:hint="eastAsia" w:ascii="宋体" w:hAnsi="宋体" w:eastAsia="宋体" w:cs="宋体"/>
                <w:b/>
                <w:bCs/>
                <w:color w:val="000000"/>
                <w:sz w:val="18"/>
                <w:szCs w:val="18"/>
                <w:lang w:eastAsia="zh-CN"/>
              </w:rPr>
            </w:pPr>
          </w:p>
        </w:tc>
        <w:tc>
          <w:tcPr>
            <w:tcW w:w="381" w:type="pct"/>
            <w:vMerge w:val="continue"/>
            <w:tcBorders>
              <w:top w:val="nil"/>
              <w:left w:val="single" w:color="auto" w:sz="4" w:space="0"/>
              <w:bottom w:val="single" w:color="auto" w:sz="4" w:space="0"/>
              <w:right w:val="single" w:color="auto" w:sz="4" w:space="0"/>
            </w:tcBorders>
            <w:vAlign w:val="center"/>
          </w:tcPr>
          <w:p w14:paraId="56157B8F">
            <w:pPr>
              <w:spacing w:after="0" w:line="240" w:lineRule="auto"/>
              <w:rPr>
                <w:rFonts w:hint="eastAsia" w:ascii="宋体" w:hAnsi="宋体" w:eastAsia="宋体" w:cs="宋体"/>
                <w:b/>
                <w:bCs/>
                <w:color w:val="000000"/>
                <w:sz w:val="18"/>
                <w:szCs w:val="18"/>
                <w:lang w:eastAsia="zh-CN"/>
              </w:rPr>
            </w:pPr>
          </w:p>
        </w:tc>
        <w:tc>
          <w:tcPr>
            <w:tcW w:w="323" w:type="pct"/>
            <w:vMerge w:val="continue"/>
            <w:tcBorders>
              <w:top w:val="nil"/>
              <w:left w:val="single" w:color="auto" w:sz="4" w:space="0"/>
              <w:bottom w:val="single" w:color="auto" w:sz="4" w:space="0"/>
              <w:right w:val="single" w:color="auto" w:sz="4" w:space="0"/>
            </w:tcBorders>
            <w:vAlign w:val="center"/>
          </w:tcPr>
          <w:p w14:paraId="55FE2949">
            <w:pPr>
              <w:spacing w:after="0" w:line="240" w:lineRule="auto"/>
              <w:rPr>
                <w:rFonts w:hint="eastAsia" w:ascii="宋体" w:hAnsi="宋体" w:eastAsia="宋体" w:cs="宋体"/>
                <w:b/>
                <w:bCs/>
                <w:color w:val="000000"/>
                <w:sz w:val="18"/>
                <w:szCs w:val="18"/>
                <w:lang w:eastAsia="zh-CN"/>
              </w:rPr>
            </w:pPr>
          </w:p>
        </w:tc>
        <w:tc>
          <w:tcPr>
            <w:tcW w:w="528" w:type="pct"/>
            <w:vMerge w:val="continue"/>
            <w:tcBorders>
              <w:top w:val="nil"/>
              <w:left w:val="single" w:color="auto" w:sz="4" w:space="0"/>
              <w:bottom w:val="single" w:color="auto" w:sz="4" w:space="0"/>
              <w:right w:val="single" w:color="auto" w:sz="4" w:space="0"/>
            </w:tcBorders>
            <w:vAlign w:val="center"/>
          </w:tcPr>
          <w:p w14:paraId="287AE618">
            <w:pPr>
              <w:spacing w:after="0" w:line="240" w:lineRule="auto"/>
              <w:rPr>
                <w:rFonts w:hint="eastAsia" w:ascii="宋体" w:hAnsi="宋体" w:eastAsia="宋体" w:cs="宋体"/>
                <w:b/>
                <w:bCs/>
                <w:color w:val="000000"/>
                <w:sz w:val="18"/>
                <w:szCs w:val="18"/>
                <w:lang w:eastAsia="zh-CN"/>
              </w:rPr>
            </w:pPr>
          </w:p>
        </w:tc>
      </w:tr>
      <w:tr w14:paraId="2B37C9B0">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1AB2A6B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022C41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2E9A74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5540CB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三大粮食作物投保面积覆盖率</w:t>
            </w:r>
          </w:p>
        </w:tc>
        <w:tc>
          <w:tcPr>
            <w:tcW w:w="324" w:type="pct"/>
            <w:tcBorders>
              <w:top w:val="nil"/>
              <w:left w:val="nil"/>
              <w:bottom w:val="single" w:color="auto" w:sz="4" w:space="0"/>
              <w:right w:val="single" w:color="auto" w:sz="4" w:space="0"/>
            </w:tcBorders>
            <w:vAlign w:val="center"/>
          </w:tcPr>
          <w:p w14:paraId="7DA638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21EA77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&gt;=65%</w:t>
            </w:r>
          </w:p>
        </w:tc>
        <w:tc>
          <w:tcPr>
            <w:tcW w:w="404" w:type="pct"/>
            <w:tcBorders>
              <w:top w:val="nil"/>
              <w:left w:val="nil"/>
              <w:bottom w:val="single" w:color="auto" w:sz="4" w:space="0"/>
              <w:right w:val="single" w:color="auto" w:sz="4" w:space="0"/>
            </w:tcBorders>
            <w:vAlign w:val="center"/>
          </w:tcPr>
          <w:p w14:paraId="56FBAF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=40.5%</w:t>
            </w:r>
          </w:p>
        </w:tc>
        <w:tc>
          <w:tcPr>
            <w:tcW w:w="308" w:type="pct"/>
            <w:tcBorders>
              <w:top w:val="nil"/>
              <w:left w:val="nil"/>
              <w:bottom w:val="single" w:color="auto" w:sz="4" w:space="0"/>
              <w:right w:val="single" w:color="auto" w:sz="4" w:space="0"/>
            </w:tcBorders>
            <w:vAlign w:val="center"/>
          </w:tcPr>
          <w:p w14:paraId="66C69C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62.3</w:t>
            </w:r>
          </w:p>
        </w:tc>
        <w:tc>
          <w:tcPr>
            <w:tcW w:w="356" w:type="pct"/>
            <w:tcBorders>
              <w:top w:val="nil"/>
              <w:left w:val="nil"/>
              <w:bottom w:val="single" w:color="auto" w:sz="4" w:space="0"/>
              <w:right w:val="single" w:color="auto" w:sz="4" w:space="0"/>
            </w:tcBorders>
            <w:vAlign w:val="center"/>
          </w:tcPr>
          <w:p w14:paraId="053154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1.15</w:t>
            </w:r>
          </w:p>
        </w:tc>
        <w:tc>
          <w:tcPr>
            <w:tcW w:w="769" w:type="pct"/>
            <w:tcBorders>
              <w:top w:val="nil"/>
              <w:left w:val="nil"/>
              <w:bottom w:val="single" w:color="auto" w:sz="4" w:space="0"/>
              <w:right w:val="single" w:color="auto" w:sz="4" w:space="0"/>
            </w:tcBorders>
            <w:vAlign w:val="center"/>
          </w:tcPr>
          <w:p w14:paraId="67F709A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04A4B4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0692079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3" w:type="pct"/>
            <w:tcBorders>
              <w:top w:val="nil"/>
              <w:left w:val="nil"/>
              <w:bottom w:val="single" w:color="auto" w:sz="4" w:space="0"/>
              <w:right w:val="single" w:color="auto" w:sz="4" w:space="0"/>
            </w:tcBorders>
            <w:vAlign w:val="center"/>
          </w:tcPr>
          <w:p w14:paraId="763596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8" w:type="pct"/>
            <w:tcBorders>
              <w:top w:val="nil"/>
              <w:left w:val="nil"/>
              <w:bottom w:val="single" w:color="auto" w:sz="4" w:space="0"/>
              <w:right w:val="single" w:color="auto" w:sz="4" w:space="0"/>
            </w:tcBorders>
            <w:vAlign w:val="center"/>
          </w:tcPr>
          <w:p w14:paraId="3FAD65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农户对于农业保险政策还不够深入，投保量较少</w:t>
            </w:r>
          </w:p>
        </w:tc>
      </w:tr>
      <w:tr w14:paraId="7017CD7C">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35D9929">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6237075F">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3C390B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50BBBB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育肥猪保险覆盖率</w:t>
            </w:r>
          </w:p>
        </w:tc>
        <w:tc>
          <w:tcPr>
            <w:tcW w:w="324" w:type="pct"/>
            <w:tcBorders>
              <w:top w:val="nil"/>
              <w:left w:val="nil"/>
              <w:bottom w:val="single" w:color="auto" w:sz="4" w:space="0"/>
              <w:right w:val="single" w:color="auto" w:sz="4" w:space="0"/>
            </w:tcBorders>
            <w:vAlign w:val="center"/>
          </w:tcPr>
          <w:p w14:paraId="0B35A9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77427C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w:t>
            </w:r>
          </w:p>
        </w:tc>
        <w:tc>
          <w:tcPr>
            <w:tcW w:w="404" w:type="pct"/>
            <w:tcBorders>
              <w:top w:val="nil"/>
              <w:left w:val="nil"/>
              <w:bottom w:val="single" w:color="auto" w:sz="4" w:space="0"/>
              <w:right w:val="single" w:color="auto" w:sz="4" w:space="0"/>
            </w:tcBorders>
            <w:vAlign w:val="center"/>
          </w:tcPr>
          <w:p w14:paraId="53DB870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=44.6%</w:t>
            </w:r>
          </w:p>
        </w:tc>
        <w:tc>
          <w:tcPr>
            <w:tcW w:w="308" w:type="pct"/>
            <w:tcBorders>
              <w:top w:val="nil"/>
              <w:left w:val="nil"/>
              <w:bottom w:val="single" w:color="auto" w:sz="4" w:space="0"/>
              <w:right w:val="single" w:color="auto" w:sz="4" w:space="0"/>
            </w:tcBorders>
            <w:vAlign w:val="center"/>
          </w:tcPr>
          <w:p w14:paraId="4630B4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127</w:t>
            </w:r>
          </w:p>
        </w:tc>
        <w:tc>
          <w:tcPr>
            <w:tcW w:w="356" w:type="pct"/>
            <w:tcBorders>
              <w:top w:val="nil"/>
              <w:left w:val="nil"/>
              <w:bottom w:val="single" w:color="auto" w:sz="4" w:space="0"/>
              <w:right w:val="single" w:color="auto" w:sz="4" w:space="0"/>
            </w:tcBorders>
            <w:vAlign w:val="center"/>
          </w:tcPr>
          <w:p w14:paraId="292138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14.6</w:t>
            </w:r>
          </w:p>
        </w:tc>
        <w:tc>
          <w:tcPr>
            <w:tcW w:w="769" w:type="pct"/>
            <w:tcBorders>
              <w:top w:val="nil"/>
              <w:left w:val="nil"/>
              <w:bottom w:val="single" w:color="auto" w:sz="4" w:space="0"/>
              <w:right w:val="single" w:color="auto" w:sz="4" w:space="0"/>
            </w:tcBorders>
            <w:vAlign w:val="center"/>
          </w:tcPr>
          <w:p w14:paraId="72BCB4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2475DE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4AC75F2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3" w:type="pct"/>
            <w:tcBorders>
              <w:top w:val="nil"/>
              <w:left w:val="nil"/>
              <w:bottom w:val="single" w:color="auto" w:sz="4" w:space="0"/>
              <w:right w:val="single" w:color="auto" w:sz="4" w:space="0"/>
            </w:tcBorders>
            <w:vAlign w:val="center"/>
          </w:tcPr>
          <w:p w14:paraId="2E3FE8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8" w:type="pct"/>
            <w:tcBorders>
              <w:top w:val="nil"/>
              <w:left w:val="nil"/>
              <w:bottom w:val="single" w:color="auto" w:sz="4" w:space="0"/>
              <w:right w:val="single" w:color="auto" w:sz="4" w:space="0"/>
            </w:tcBorders>
            <w:vAlign w:val="center"/>
          </w:tcPr>
          <w:p w14:paraId="5ACB8D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少数民族农户比较多，育肥猪投保量少</w:t>
            </w:r>
          </w:p>
        </w:tc>
      </w:tr>
      <w:tr w14:paraId="2736C012">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905A9C8">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F060D38">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DB3C4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40" w:type="pct"/>
            <w:tcBorders>
              <w:top w:val="nil"/>
              <w:left w:val="nil"/>
              <w:bottom w:val="single" w:color="auto" w:sz="4" w:space="0"/>
              <w:right w:val="single" w:color="auto" w:sz="4" w:space="0"/>
            </w:tcBorders>
            <w:vAlign w:val="center"/>
          </w:tcPr>
          <w:p w14:paraId="159232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绝对免赔额</w:t>
            </w:r>
          </w:p>
        </w:tc>
        <w:tc>
          <w:tcPr>
            <w:tcW w:w="324" w:type="pct"/>
            <w:tcBorders>
              <w:top w:val="nil"/>
              <w:left w:val="nil"/>
              <w:bottom w:val="single" w:color="auto" w:sz="4" w:space="0"/>
              <w:right w:val="single" w:color="auto" w:sz="4" w:space="0"/>
            </w:tcBorders>
            <w:vAlign w:val="center"/>
          </w:tcPr>
          <w:p w14:paraId="645BB1E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790F174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404" w:type="pct"/>
            <w:tcBorders>
              <w:top w:val="nil"/>
              <w:left w:val="nil"/>
              <w:bottom w:val="single" w:color="auto" w:sz="4" w:space="0"/>
              <w:right w:val="single" w:color="auto" w:sz="4" w:space="0"/>
            </w:tcBorders>
            <w:vAlign w:val="center"/>
          </w:tcPr>
          <w:p w14:paraId="0C4A08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308" w:type="pct"/>
            <w:tcBorders>
              <w:top w:val="nil"/>
              <w:left w:val="nil"/>
              <w:bottom w:val="single" w:color="auto" w:sz="4" w:space="0"/>
              <w:right w:val="single" w:color="auto" w:sz="4" w:space="0"/>
            </w:tcBorders>
            <w:vAlign w:val="center"/>
          </w:tcPr>
          <w:p w14:paraId="3E41BF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44FFA8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69" w:type="pct"/>
            <w:tcBorders>
              <w:top w:val="nil"/>
              <w:left w:val="nil"/>
              <w:bottom w:val="single" w:color="auto" w:sz="4" w:space="0"/>
              <w:right w:val="single" w:color="auto" w:sz="4" w:space="0"/>
            </w:tcBorders>
            <w:vAlign w:val="center"/>
          </w:tcPr>
          <w:p w14:paraId="3E3441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3F8AFB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3443DE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3" w:type="pct"/>
            <w:tcBorders>
              <w:top w:val="nil"/>
              <w:left w:val="nil"/>
              <w:bottom w:val="single" w:color="auto" w:sz="4" w:space="0"/>
              <w:right w:val="single" w:color="auto" w:sz="4" w:space="0"/>
            </w:tcBorders>
            <w:vAlign w:val="center"/>
          </w:tcPr>
          <w:p w14:paraId="3D3D67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8" w:type="pct"/>
            <w:tcBorders>
              <w:top w:val="nil"/>
              <w:left w:val="nil"/>
              <w:bottom w:val="single" w:color="auto" w:sz="4" w:space="0"/>
              <w:right w:val="single" w:color="auto" w:sz="4" w:space="0"/>
            </w:tcBorders>
            <w:vAlign w:val="center"/>
          </w:tcPr>
          <w:p w14:paraId="00E25862">
            <w:pPr>
              <w:spacing w:after="0" w:line="240" w:lineRule="auto"/>
              <w:jc w:val="center"/>
              <w:rPr>
                <w:rFonts w:hint="eastAsia" w:ascii="宋体" w:hAnsi="宋体" w:eastAsia="宋体" w:cs="宋体"/>
                <w:color w:val="000000"/>
                <w:sz w:val="18"/>
                <w:szCs w:val="18"/>
                <w:lang w:eastAsia="zh-CN"/>
              </w:rPr>
            </w:pPr>
          </w:p>
        </w:tc>
      </w:tr>
      <w:tr w14:paraId="33B7B490">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1B82481">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66109F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212" w:type="pct"/>
            <w:tcBorders>
              <w:top w:val="nil"/>
              <w:left w:val="nil"/>
              <w:bottom w:val="single" w:color="auto" w:sz="4" w:space="0"/>
              <w:right w:val="single" w:color="auto" w:sz="4" w:space="0"/>
            </w:tcBorders>
            <w:vAlign w:val="center"/>
          </w:tcPr>
          <w:p w14:paraId="2AE3A7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40" w:type="pct"/>
            <w:tcBorders>
              <w:top w:val="nil"/>
              <w:left w:val="nil"/>
              <w:bottom w:val="single" w:color="auto" w:sz="4" w:space="0"/>
              <w:right w:val="single" w:color="auto" w:sz="4" w:space="0"/>
            </w:tcBorders>
            <w:vAlign w:val="center"/>
          </w:tcPr>
          <w:p w14:paraId="660AE5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农业保险综合费用率</w:t>
            </w:r>
          </w:p>
        </w:tc>
        <w:tc>
          <w:tcPr>
            <w:tcW w:w="324" w:type="pct"/>
            <w:tcBorders>
              <w:top w:val="nil"/>
              <w:left w:val="nil"/>
              <w:bottom w:val="single" w:color="auto" w:sz="4" w:space="0"/>
              <w:right w:val="single" w:color="auto" w:sz="4" w:space="0"/>
            </w:tcBorders>
            <w:vAlign w:val="center"/>
          </w:tcPr>
          <w:p w14:paraId="686940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2F7DA3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&lt;=20%</w:t>
            </w:r>
          </w:p>
        </w:tc>
        <w:tc>
          <w:tcPr>
            <w:tcW w:w="404" w:type="pct"/>
            <w:tcBorders>
              <w:top w:val="nil"/>
              <w:left w:val="nil"/>
              <w:bottom w:val="single" w:color="auto" w:sz="4" w:space="0"/>
              <w:right w:val="single" w:color="auto" w:sz="4" w:space="0"/>
            </w:tcBorders>
            <w:vAlign w:val="center"/>
          </w:tcPr>
          <w:p w14:paraId="3520D6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w:t>
            </w:r>
          </w:p>
        </w:tc>
        <w:tc>
          <w:tcPr>
            <w:tcW w:w="308" w:type="pct"/>
            <w:tcBorders>
              <w:top w:val="nil"/>
              <w:left w:val="nil"/>
              <w:bottom w:val="single" w:color="auto" w:sz="4" w:space="0"/>
              <w:right w:val="single" w:color="auto" w:sz="4" w:space="0"/>
            </w:tcBorders>
            <w:vAlign w:val="center"/>
          </w:tcPr>
          <w:p w14:paraId="01CDB2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60</w:t>
            </w:r>
          </w:p>
        </w:tc>
        <w:tc>
          <w:tcPr>
            <w:tcW w:w="356" w:type="pct"/>
            <w:tcBorders>
              <w:top w:val="nil"/>
              <w:left w:val="nil"/>
              <w:bottom w:val="single" w:color="auto" w:sz="4" w:space="0"/>
              <w:right w:val="single" w:color="auto" w:sz="4" w:space="0"/>
            </w:tcBorders>
            <w:vAlign w:val="center"/>
          </w:tcPr>
          <w:p w14:paraId="0D8D9E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769" w:type="pct"/>
            <w:tcBorders>
              <w:top w:val="nil"/>
              <w:left w:val="nil"/>
              <w:bottom w:val="single" w:color="auto" w:sz="4" w:space="0"/>
              <w:right w:val="single" w:color="auto" w:sz="4" w:space="0"/>
            </w:tcBorders>
            <w:vAlign w:val="center"/>
          </w:tcPr>
          <w:p w14:paraId="79148A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711912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605721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3" w:type="pct"/>
            <w:tcBorders>
              <w:top w:val="nil"/>
              <w:left w:val="nil"/>
              <w:bottom w:val="single" w:color="auto" w:sz="4" w:space="0"/>
              <w:right w:val="single" w:color="auto" w:sz="4" w:space="0"/>
            </w:tcBorders>
            <w:vAlign w:val="center"/>
          </w:tcPr>
          <w:p w14:paraId="5D8FEC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8" w:type="pct"/>
            <w:tcBorders>
              <w:top w:val="nil"/>
              <w:left w:val="nil"/>
              <w:bottom w:val="single" w:color="auto" w:sz="4" w:space="0"/>
              <w:right w:val="single" w:color="auto" w:sz="4" w:space="0"/>
            </w:tcBorders>
            <w:vAlign w:val="center"/>
          </w:tcPr>
          <w:p w14:paraId="6A3D78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明确规定农业保险综合费用率不得高于20%，约束成本，更多资金用于赔付。</w:t>
            </w:r>
          </w:p>
        </w:tc>
      </w:tr>
      <w:tr w14:paraId="1128BE6D">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16B5EE58">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5774BF32">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334B58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40" w:type="pct"/>
            <w:tcBorders>
              <w:top w:val="nil"/>
              <w:left w:val="nil"/>
              <w:bottom w:val="single" w:color="auto" w:sz="4" w:space="0"/>
              <w:right w:val="single" w:color="auto" w:sz="4" w:space="0"/>
            </w:tcBorders>
            <w:vAlign w:val="center"/>
          </w:tcPr>
          <w:p w14:paraId="2508FD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经办机构县级分支机构覆盖率</w:t>
            </w:r>
          </w:p>
        </w:tc>
        <w:tc>
          <w:tcPr>
            <w:tcW w:w="324" w:type="pct"/>
            <w:tcBorders>
              <w:top w:val="nil"/>
              <w:left w:val="nil"/>
              <w:bottom w:val="single" w:color="auto" w:sz="4" w:space="0"/>
              <w:right w:val="single" w:color="auto" w:sz="4" w:space="0"/>
            </w:tcBorders>
            <w:vAlign w:val="center"/>
          </w:tcPr>
          <w:p w14:paraId="7714C3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417C9C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1F7C9F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8" w:type="pct"/>
            <w:tcBorders>
              <w:top w:val="nil"/>
              <w:left w:val="nil"/>
              <w:bottom w:val="single" w:color="auto" w:sz="4" w:space="0"/>
              <w:right w:val="single" w:color="auto" w:sz="4" w:space="0"/>
            </w:tcBorders>
            <w:vAlign w:val="center"/>
          </w:tcPr>
          <w:p w14:paraId="5A7AFB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6A44F5A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69" w:type="pct"/>
            <w:tcBorders>
              <w:top w:val="nil"/>
              <w:left w:val="nil"/>
              <w:bottom w:val="single" w:color="auto" w:sz="4" w:space="0"/>
              <w:right w:val="single" w:color="auto" w:sz="4" w:space="0"/>
            </w:tcBorders>
            <w:vAlign w:val="center"/>
          </w:tcPr>
          <w:p w14:paraId="5AC4A1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592AAC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15F616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3" w:type="pct"/>
            <w:tcBorders>
              <w:top w:val="nil"/>
              <w:left w:val="nil"/>
              <w:bottom w:val="single" w:color="auto" w:sz="4" w:space="0"/>
              <w:right w:val="single" w:color="auto" w:sz="4" w:space="0"/>
            </w:tcBorders>
            <w:vAlign w:val="center"/>
          </w:tcPr>
          <w:p w14:paraId="35CD92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8" w:type="pct"/>
            <w:tcBorders>
              <w:top w:val="nil"/>
              <w:left w:val="nil"/>
              <w:bottom w:val="single" w:color="auto" w:sz="4" w:space="0"/>
              <w:right w:val="single" w:color="auto" w:sz="4" w:space="0"/>
            </w:tcBorders>
            <w:vAlign w:val="center"/>
          </w:tcPr>
          <w:p w14:paraId="5ECC7AC8">
            <w:pPr>
              <w:spacing w:after="0" w:line="240" w:lineRule="auto"/>
              <w:jc w:val="center"/>
              <w:rPr>
                <w:rFonts w:hint="eastAsia" w:ascii="宋体" w:hAnsi="宋体" w:eastAsia="宋体" w:cs="宋体"/>
                <w:color w:val="000000"/>
                <w:sz w:val="18"/>
                <w:szCs w:val="18"/>
                <w:lang w:eastAsia="zh-CN"/>
              </w:rPr>
            </w:pPr>
          </w:p>
        </w:tc>
      </w:tr>
      <w:tr w14:paraId="600157FE">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5B9E7819">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0E7948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212" w:type="pct"/>
            <w:tcBorders>
              <w:top w:val="nil"/>
              <w:left w:val="nil"/>
              <w:bottom w:val="single" w:color="auto" w:sz="4" w:space="0"/>
              <w:right w:val="single" w:color="auto" w:sz="4" w:space="0"/>
            </w:tcBorders>
            <w:vAlign w:val="center"/>
          </w:tcPr>
          <w:p w14:paraId="752574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40" w:type="pct"/>
            <w:tcBorders>
              <w:top w:val="nil"/>
              <w:left w:val="nil"/>
              <w:bottom w:val="single" w:color="auto" w:sz="4" w:space="0"/>
              <w:right w:val="single" w:color="auto" w:sz="4" w:space="0"/>
            </w:tcBorders>
            <w:vAlign w:val="center"/>
          </w:tcPr>
          <w:p w14:paraId="520BE0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承保理赔公示率</w:t>
            </w:r>
          </w:p>
        </w:tc>
        <w:tc>
          <w:tcPr>
            <w:tcW w:w="324" w:type="pct"/>
            <w:tcBorders>
              <w:top w:val="nil"/>
              <w:left w:val="nil"/>
              <w:bottom w:val="single" w:color="auto" w:sz="4" w:space="0"/>
              <w:right w:val="single" w:color="auto" w:sz="4" w:space="0"/>
            </w:tcBorders>
            <w:vAlign w:val="center"/>
          </w:tcPr>
          <w:p w14:paraId="7D7758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56" w:type="pct"/>
            <w:tcBorders>
              <w:top w:val="nil"/>
              <w:left w:val="nil"/>
              <w:bottom w:val="single" w:color="auto" w:sz="4" w:space="0"/>
              <w:right w:val="single" w:color="auto" w:sz="4" w:space="0"/>
            </w:tcBorders>
            <w:vAlign w:val="center"/>
          </w:tcPr>
          <w:p w14:paraId="7ED175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257922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8" w:type="pct"/>
            <w:tcBorders>
              <w:top w:val="nil"/>
              <w:left w:val="nil"/>
              <w:bottom w:val="single" w:color="auto" w:sz="4" w:space="0"/>
              <w:right w:val="single" w:color="auto" w:sz="4" w:space="0"/>
            </w:tcBorders>
            <w:vAlign w:val="center"/>
          </w:tcPr>
          <w:p w14:paraId="6F3807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1666F1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69" w:type="pct"/>
            <w:tcBorders>
              <w:top w:val="nil"/>
              <w:left w:val="nil"/>
              <w:bottom w:val="single" w:color="auto" w:sz="4" w:space="0"/>
              <w:right w:val="single" w:color="auto" w:sz="4" w:space="0"/>
            </w:tcBorders>
            <w:vAlign w:val="center"/>
          </w:tcPr>
          <w:p w14:paraId="76F86F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4FD2CA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5DE1489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3" w:type="pct"/>
            <w:tcBorders>
              <w:top w:val="nil"/>
              <w:left w:val="nil"/>
              <w:bottom w:val="single" w:color="auto" w:sz="4" w:space="0"/>
              <w:right w:val="single" w:color="auto" w:sz="4" w:space="0"/>
            </w:tcBorders>
            <w:vAlign w:val="center"/>
          </w:tcPr>
          <w:p w14:paraId="3AB520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8" w:type="pct"/>
            <w:tcBorders>
              <w:top w:val="nil"/>
              <w:left w:val="nil"/>
              <w:bottom w:val="single" w:color="auto" w:sz="4" w:space="0"/>
              <w:right w:val="single" w:color="auto" w:sz="4" w:space="0"/>
            </w:tcBorders>
            <w:vAlign w:val="center"/>
          </w:tcPr>
          <w:p w14:paraId="072BA8D0">
            <w:pPr>
              <w:spacing w:after="0" w:line="240" w:lineRule="auto"/>
              <w:jc w:val="center"/>
              <w:rPr>
                <w:rFonts w:hint="eastAsia" w:ascii="宋体" w:hAnsi="宋体" w:eastAsia="宋体" w:cs="宋体"/>
                <w:color w:val="000000"/>
                <w:sz w:val="18"/>
                <w:szCs w:val="18"/>
                <w:lang w:eastAsia="zh-CN"/>
              </w:rPr>
            </w:pPr>
          </w:p>
        </w:tc>
      </w:tr>
      <w:tr w14:paraId="1468D1F1">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716442E6">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59CE4A41">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47B564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40" w:type="pct"/>
            <w:tcBorders>
              <w:top w:val="nil"/>
              <w:left w:val="nil"/>
              <w:bottom w:val="single" w:color="auto" w:sz="4" w:space="0"/>
              <w:right w:val="single" w:color="auto" w:sz="4" w:space="0"/>
            </w:tcBorders>
            <w:vAlign w:val="center"/>
          </w:tcPr>
          <w:p w14:paraId="54E0E7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w:t>
            </w:r>
          </w:p>
        </w:tc>
        <w:tc>
          <w:tcPr>
            <w:tcW w:w="324" w:type="pct"/>
            <w:tcBorders>
              <w:top w:val="nil"/>
              <w:left w:val="nil"/>
              <w:bottom w:val="single" w:color="auto" w:sz="4" w:space="0"/>
              <w:right w:val="single" w:color="auto" w:sz="4" w:space="0"/>
            </w:tcBorders>
            <w:vAlign w:val="center"/>
          </w:tcPr>
          <w:p w14:paraId="6B70F6B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56" w:type="pct"/>
            <w:tcBorders>
              <w:top w:val="nil"/>
              <w:left w:val="nil"/>
              <w:bottom w:val="single" w:color="auto" w:sz="4" w:space="0"/>
              <w:right w:val="single" w:color="auto" w:sz="4" w:space="0"/>
            </w:tcBorders>
            <w:vAlign w:val="center"/>
          </w:tcPr>
          <w:p w14:paraId="6D8140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404" w:type="pct"/>
            <w:tcBorders>
              <w:top w:val="nil"/>
              <w:left w:val="nil"/>
              <w:bottom w:val="single" w:color="auto" w:sz="4" w:space="0"/>
              <w:right w:val="single" w:color="auto" w:sz="4" w:space="0"/>
            </w:tcBorders>
            <w:vAlign w:val="center"/>
          </w:tcPr>
          <w:p w14:paraId="0F5EE5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=99%</w:t>
            </w:r>
          </w:p>
        </w:tc>
        <w:tc>
          <w:tcPr>
            <w:tcW w:w="308" w:type="pct"/>
            <w:tcBorders>
              <w:top w:val="nil"/>
              <w:left w:val="nil"/>
              <w:bottom w:val="single" w:color="auto" w:sz="4" w:space="0"/>
              <w:right w:val="single" w:color="auto" w:sz="4" w:space="0"/>
            </w:tcBorders>
            <w:vAlign w:val="center"/>
          </w:tcPr>
          <w:p w14:paraId="578698C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w:t>
            </w:r>
          </w:p>
        </w:tc>
        <w:tc>
          <w:tcPr>
            <w:tcW w:w="356" w:type="pct"/>
            <w:tcBorders>
              <w:top w:val="nil"/>
              <w:left w:val="nil"/>
              <w:bottom w:val="single" w:color="auto" w:sz="4" w:space="0"/>
              <w:right w:val="single" w:color="auto" w:sz="4" w:space="0"/>
            </w:tcBorders>
            <w:vAlign w:val="center"/>
          </w:tcPr>
          <w:p w14:paraId="708F89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69" w:type="pct"/>
            <w:tcBorders>
              <w:top w:val="nil"/>
              <w:left w:val="nil"/>
              <w:bottom w:val="single" w:color="auto" w:sz="4" w:space="0"/>
              <w:right w:val="single" w:color="auto" w:sz="4" w:space="0"/>
            </w:tcBorders>
            <w:vAlign w:val="center"/>
          </w:tcPr>
          <w:p w14:paraId="313E2C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546D5B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396377D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3" w:type="pct"/>
            <w:tcBorders>
              <w:top w:val="nil"/>
              <w:left w:val="nil"/>
              <w:bottom w:val="single" w:color="auto" w:sz="4" w:space="0"/>
              <w:right w:val="single" w:color="auto" w:sz="4" w:space="0"/>
            </w:tcBorders>
            <w:vAlign w:val="center"/>
          </w:tcPr>
          <w:p w14:paraId="620659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8" w:type="pct"/>
            <w:tcBorders>
              <w:top w:val="nil"/>
              <w:left w:val="nil"/>
              <w:bottom w:val="single" w:color="auto" w:sz="4" w:space="0"/>
              <w:right w:val="single" w:color="auto" w:sz="4" w:space="0"/>
            </w:tcBorders>
            <w:vAlign w:val="center"/>
          </w:tcPr>
          <w:p w14:paraId="2E1968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投保农户满意度高于80%，超出实际目标值</w:t>
            </w:r>
          </w:p>
        </w:tc>
      </w:tr>
      <w:tr w14:paraId="21497B78">
        <w:tblPrEx>
          <w:tblCellMar>
            <w:top w:w="0" w:type="dxa"/>
            <w:left w:w="108" w:type="dxa"/>
            <w:bottom w:w="0" w:type="dxa"/>
            <w:right w:w="108" w:type="dxa"/>
          </w:tblCellMar>
        </w:tblPrEx>
        <w:trPr>
          <w:trHeight w:val="381" w:hRule="atLeast"/>
        </w:trPr>
        <w:tc>
          <w:tcPr>
            <w:tcW w:w="977" w:type="pct"/>
            <w:gridSpan w:val="4"/>
            <w:tcBorders>
              <w:top w:val="single" w:color="auto" w:sz="4" w:space="0"/>
              <w:left w:val="single" w:color="auto" w:sz="4" w:space="0"/>
              <w:bottom w:val="single" w:color="auto" w:sz="4" w:space="0"/>
              <w:right w:val="nil"/>
            </w:tcBorders>
            <w:vAlign w:val="center"/>
          </w:tcPr>
          <w:p w14:paraId="5B43727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324" w:type="pct"/>
            <w:tcBorders>
              <w:top w:val="nil"/>
              <w:left w:val="single" w:color="auto" w:sz="4" w:space="0"/>
              <w:bottom w:val="single" w:color="auto" w:sz="4" w:space="0"/>
              <w:right w:val="single" w:color="auto" w:sz="4" w:space="0"/>
            </w:tcBorders>
            <w:vAlign w:val="center"/>
          </w:tcPr>
          <w:p w14:paraId="26871CF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61FD3BEC">
            <w:pPr>
              <w:spacing w:after="0" w:line="240" w:lineRule="auto"/>
              <w:rPr>
                <w:rFonts w:hint="eastAsia" w:ascii="宋体" w:hAnsi="宋体" w:eastAsia="宋体" w:cs="宋体"/>
                <w:b/>
                <w:bCs/>
                <w:color w:val="000000"/>
                <w:sz w:val="18"/>
                <w:szCs w:val="18"/>
                <w:lang w:eastAsia="zh-CN"/>
              </w:rPr>
            </w:pPr>
          </w:p>
        </w:tc>
        <w:tc>
          <w:tcPr>
            <w:tcW w:w="404" w:type="pct"/>
            <w:tcBorders>
              <w:top w:val="nil"/>
              <w:left w:val="nil"/>
              <w:bottom w:val="single" w:color="auto" w:sz="4" w:space="0"/>
              <w:right w:val="single" w:color="auto" w:sz="4" w:space="0"/>
            </w:tcBorders>
            <w:vAlign w:val="center"/>
          </w:tcPr>
          <w:p w14:paraId="16785A5A">
            <w:pPr>
              <w:spacing w:after="0" w:line="240" w:lineRule="auto"/>
              <w:jc w:val="center"/>
              <w:rPr>
                <w:rFonts w:hint="eastAsia" w:ascii="宋体" w:hAnsi="宋体" w:eastAsia="宋体" w:cs="宋体"/>
                <w:color w:val="000000"/>
                <w:sz w:val="18"/>
                <w:szCs w:val="18"/>
                <w:lang w:eastAsia="zh-CN"/>
              </w:rPr>
            </w:pPr>
          </w:p>
        </w:tc>
        <w:tc>
          <w:tcPr>
            <w:tcW w:w="308" w:type="pct"/>
            <w:tcBorders>
              <w:top w:val="nil"/>
              <w:left w:val="nil"/>
              <w:bottom w:val="single" w:color="auto" w:sz="4" w:space="0"/>
              <w:right w:val="single" w:color="auto" w:sz="4" w:space="0"/>
            </w:tcBorders>
            <w:vAlign w:val="center"/>
          </w:tcPr>
          <w:p w14:paraId="1D455507">
            <w:pPr>
              <w:spacing w:after="0" w:line="240" w:lineRule="auto"/>
              <w:jc w:val="center"/>
              <w:rPr>
                <w:rFonts w:hint="eastAsia" w:ascii="宋体" w:hAnsi="宋体" w:eastAsia="宋体" w:cs="宋体"/>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08134F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71.75分</w:t>
            </w:r>
          </w:p>
        </w:tc>
        <w:tc>
          <w:tcPr>
            <w:tcW w:w="769" w:type="pct"/>
            <w:tcBorders>
              <w:top w:val="nil"/>
              <w:left w:val="nil"/>
              <w:bottom w:val="single" w:color="auto" w:sz="4" w:space="0"/>
              <w:right w:val="single" w:color="auto" w:sz="4" w:space="0"/>
            </w:tcBorders>
            <w:vAlign w:val="center"/>
          </w:tcPr>
          <w:p w14:paraId="318A7739">
            <w:pPr>
              <w:spacing w:after="0" w:line="240" w:lineRule="auto"/>
              <w:rPr>
                <w:rFonts w:hint="eastAsia" w:ascii="宋体" w:hAnsi="宋体" w:eastAsia="宋体" w:cs="宋体"/>
                <w:color w:val="000000"/>
                <w:sz w:val="18"/>
                <w:szCs w:val="18"/>
                <w:lang w:eastAsia="zh-CN"/>
              </w:rPr>
            </w:pPr>
          </w:p>
        </w:tc>
        <w:tc>
          <w:tcPr>
            <w:tcW w:w="275" w:type="pct"/>
            <w:tcBorders>
              <w:top w:val="nil"/>
              <w:left w:val="nil"/>
              <w:bottom w:val="single" w:color="auto" w:sz="4" w:space="0"/>
              <w:right w:val="single" w:color="auto" w:sz="4" w:space="0"/>
            </w:tcBorders>
            <w:vAlign w:val="center"/>
          </w:tcPr>
          <w:p w14:paraId="77713FFF">
            <w:pPr>
              <w:spacing w:after="0" w:line="240" w:lineRule="auto"/>
              <w:rPr>
                <w:rFonts w:hint="eastAsia" w:ascii="宋体" w:hAnsi="宋体" w:eastAsia="宋体" w:cs="宋体"/>
                <w:color w:val="000000"/>
                <w:sz w:val="18"/>
                <w:szCs w:val="18"/>
                <w:lang w:eastAsia="zh-CN"/>
              </w:rPr>
            </w:pPr>
          </w:p>
        </w:tc>
        <w:tc>
          <w:tcPr>
            <w:tcW w:w="381" w:type="pct"/>
            <w:tcBorders>
              <w:top w:val="nil"/>
              <w:left w:val="nil"/>
              <w:bottom w:val="single" w:color="auto" w:sz="4" w:space="0"/>
              <w:right w:val="single" w:color="auto" w:sz="4" w:space="0"/>
            </w:tcBorders>
            <w:vAlign w:val="center"/>
          </w:tcPr>
          <w:p w14:paraId="4FB08E34">
            <w:pPr>
              <w:spacing w:after="0" w:line="240" w:lineRule="auto"/>
              <w:rPr>
                <w:rFonts w:hint="eastAsia" w:ascii="宋体" w:hAnsi="宋体" w:eastAsia="宋体" w:cs="宋体"/>
                <w:color w:val="000000"/>
                <w:sz w:val="18"/>
                <w:szCs w:val="18"/>
                <w:lang w:eastAsia="zh-CN"/>
              </w:rPr>
            </w:pPr>
          </w:p>
        </w:tc>
        <w:tc>
          <w:tcPr>
            <w:tcW w:w="323" w:type="pct"/>
            <w:tcBorders>
              <w:top w:val="nil"/>
              <w:left w:val="nil"/>
              <w:bottom w:val="single" w:color="auto" w:sz="4" w:space="0"/>
              <w:right w:val="single" w:color="auto" w:sz="4" w:space="0"/>
            </w:tcBorders>
            <w:vAlign w:val="center"/>
          </w:tcPr>
          <w:p w14:paraId="73E079F3">
            <w:pPr>
              <w:spacing w:after="0" w:line="240" w:lineRule="auto"/>
              <w:rPr>
                <w:rFonts w:hint="eastAsia" w:ascii="宋体" w:hAnsi="宋体" w:eastAsia="宋体" w:cs="宋体"/>
                <w:color w:val="000000"/>
                <w:sz w:val="18"/>
                <w:szCs w:val="18"/>
                <w:lang w:eastAsia="zh-CN"/>
              </w:rPr>
            </w:pPr>
          </w:p>
        </w:tc>
        <w:tc>
          <w:tcPr>
            <w:tcW w:w="528" w:type="pct"/>
            <w:tcBorders>
              <w:top w:val="nil"/>
              <w:left w:val="nil"/>
              <w:bottom w:val="single" w:color="auto" w:sz="4" w:space="0"/>
              <w:right w:val="single" w:color="auto" w:sz="4" w:space="0"/>
            </w:tcBorders>
            <w:vAlign w:val="center"/>
          </w:tcPr>
          <w:p w14:paraId="129FAF61">
            <w:pPr>
              <w:spacing w:after="0" w:line="240" w:lineRule="auto"/>
              <w:rPr>
                <w:rFonts w:hint="eastAsia" w:ascii="宋体" w:hAnsi="宋体" w:eastAsia="宋体" w:cs="宋体"/>
                <w:color w:val="000000"/>
                <w:sz w:val="18"/>
                <w:szCs w:val="18"/>
                <w:lang w:eastAsia="zh-CN"/>
              </w:rPr>
            </w:pPr>
          </w:p>
        </w:tc>
      </w:tr>
    </w:tbl>
    <w:p w14:paraId="0EDEE223">
      <w:pPr>
        <w:spacing w:after="0" w:line="240" w:lineRule="auto"/>
        <w:rPr>
          <w:rFonts w:ascii="仿宋_GB2312" w:eastAsia="仿宋_GB2312"/>
          <w:sz w:val="32"/>
          <w:szCs w:val="32"/>
          <w:lang w:eastAsia="zh-CN"/>
        </w:rPr>
      </w:pPr>
    </w:p>
    <w:p w14:paraId="2E24247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25"/>
        <w:gridCol w:w="756"/>
        <w:gridCol w:w="666"/>
        <w:gridCol w:w="756"/>
        <w:gridCol w:w="576"/>
        <w:gridCol w:w="666"/>
        <w:gridCol w:w="1331"/>
        <w:gridCol w:w="413"/>
        <w:gridCol w:w="608"/>
        <w:gridCol w:w="576"/>
        <w:gridCol w:w="792"/>
      </w:tblGrid>
      <w:tr w14:paraId="293EA3BE">
        <w:trPr>
          <w:trHeight w:val="408" w:hRule="atLeast"/>
        </w:trPr>
        <w:tc>
          <w:tcPr>
            <w:tcW w:w="5000" w:type="pct"/>
            <w:gridSpan w:val="14"/>
            <w:tcBorders>
              <w:top w:val="nil"/>
              <w:left w:val="nil"/>
              <w:bottom w:val="nil"/>
              <w:right w:val="nil"/>
            </w:tcBorders>
            <w:vAlign w:val="center"/>
          </w:tcPr>
          <w:p w14:paraId="1F88BB45">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221609A6">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2DEB4587">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1D970A82">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09CAB52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13FA91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关于下达2024年第二笔中央财政农业保险保费补贴资金</w:t>
            </w:r>
          </w:p>
        </w:tc>
      </w:tr>
      <w:tr w14:paraId="66EC702B">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7785753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588" w:type="pct"/>
            <w:gridSpan w:val="5"/>
            <w:tcBorders>
              <w:top w:val="single" w:color="auto" w:sz="4" w:space="0"/>
              <w:left w:val="nil"/>
              <w:bottom w:val="single" w:color="auto" w:sz="4" w:space="0"/>
              <w:right w:val="single" w:color="auto" w:sz="4" w:space="0"/>
            </w:tcBorders>
            <w:vAlign w:val="center"/>
          </w:tcPr>
          <w:p w14:paraId="2A72B7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64" w:type="pct"/>
            <w:gridSpan w:val="2"/>
            <w:tcBorders>
              <w:top w:val="single" w:color="auto" w:sz="4" w:space="0"/>
              <w:left w:val="nil"/>
              <w:bottom w:val="single" w:color="auto" w:sz="4" w:space="0"/>
              <w:right w:val="single" w:color="auto" w:sz="4" w:space="0"/>
            </w:tcBorders>
            <w:vAlign w:val="center"/>
          </w:tcPr>
          <w:p w14:paraId="0428FC2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324" w:type="pct"/>
            <w:gridSpan w:val="5"/>
            <w:tcBorders>
              <w:top w:val="single" w:color="auto" w:sz="4" w:space="0"/>
              <w:left w:val="nil"/>
              <w:bottom w:val="single" w:color="auto" w:sz="4" w:space="0"/>
              <w:right w:val="single" w:color="auto" w:sz="4" w:space="0"/>
            </w:tcBorders>
            <w:vAlign w:val="center"/>
          </w:tcPr>
          <w:p w14:paraId="3B3B26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06EFACFC">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5B37365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53" w:type="pct"/>
            <w:gridSpan w:val="2"/>
            <w:tcBorders>
              <w:top w:val="single" w:color="auto" w:sz="4" w:space="0"/>
              <w:left w:val="nil"/>
              <w:bottom w:val="single" w:color="auto" w:sz="4" w:space="0"/>
              <w:right w:val="single" w:color="auto" w:sz="4" w:space="0"/>
            </w:tcBorders>
            <w:vAlign w:val="center"/>
          </w:tcPr>
          <w:p w14:paraId="5E67DB16">
            <w:pPr>
              <w:spacing w:after="0" w:line="240" w:lineRule="auto"/>
              <w:jc w:val="center"/>
              <w:rPr>
                <w:rFonts w:hint="eastAsia" w:ascii="宋体" w:hAnsi="宋体" w:eastAsia="宋体" w:cs="宋体"/>
                <w:b/>
                <w:bCs/>
                <w:color w:val="000000"/>
                <w:sz w:val="18"/>
                <w:szCs w:val="18"/>
                <w:lang w:eastAsia="zh-CN"/>
              </w:rPr>
            </w:pPr>
          </w:p>
        </w:tc>
        <w:tc>
          <w:tcPr>
            <w:tcW w:w="276" w:type="pct"/>
            <w:tcBorders>
              <w:top w:val="nil"/>
              <w:left w:val="nil"/>
              <w:bottom w:val="single" w:color="auto" w:sz="4" w:space="0"/>
              <w:right w:val="single" w:color="auto" w:sz="4" w:space="0"/>
            </w:tcBorders>
            <w:vAlign w:val="center"/>
          </w:tcPr>
          <w:p w14:paraId="638A30B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760" w:type="pct"/>
            <w:gridSpan w:val="2"/>
            <w:tcBorders>
              <w:top w:val="single" w:color="auto" w:sz="4" w:space="0"/>
              <w:left w:val="nil"/>
              <w:bottom w:val="single" w:color="auto" w:sz="4" w:space="0"/>
              <w:right w:val="single" w:color="auto" w:sz="4" w:space="0"/>
            </w:tcBorders>
            <w:vAlign w:val="center"/>
          </w:tcPr>
          <w:p w14:paraId="0347A2C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64" w:type="pct"/>
            <w:gridSpan w:val="2"/>
            <w:tcBorders>
              <w:top w:val="single" w:color="auto" w:sz="4" w:space="0"/>
              <w:left w:val="nil"/>
              <w:bottom w:val="single" w:color="auto" w:sz="4" w:space="0"/>
              <w:right w:val="single" w:color="auto" w:sz="4" w:space="0"/>
            </w:tcBorders>
            <w:vAlign w:val="center"/>
          </w:tcPr>
          <w:p w14:paraId="1262A07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74" w:type="pct"/>
            <w:gridSpan w:val="2"/>
            <w:tcBorders>
              <w:top w:val="single" w:color="auto" w:sz="4" w:space="0"/>
              <w:left w:val="nil"/>
              <w:bottom w:val="single" w:color="auto" w:sz="4" w:space="0"/>
              <w:right w:val="single" w:color="auto" w:sz="4" w:space="0"/>
            </w:tcBorders>
            <w:vAlign w:val="center"/>
          </w:tcPr>
          <w:p w14:paraId="70731F5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14" w:type="pct"/>
            <w:gridSpan w:val="2"/>
            <w:tcBorders>
              <w:top w:val="single" w:color="auto" w:sz="4" w:space="0"/>
              <w:left w:val="nil"/>
              <w:bottom w:val="single" w:color="auto" w:sz="4" w:space="0"/>
              <w:right w:val="single" w:color="auto" w:sz="4" w:space="0"/>
            </w:tcBorders>
            <w:vAlign w:val="center"/>
          </w:tcPr>
          <w:p w14:paraId="4ED94AE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36" w:type="pct"/>
            <w:tcBorders>
              <w:top w:val="nil"/>
              <w:left w:val="nil"/>
              <w:bottom w:val="single" w:color="auto" w:sz="4" w:space="0"/>
              <w:right w:val="single" w:color="auto" w:sz="4" w:space="0"/>
            </w:tcBorders>
            <w:vAlign w:val="center"/>
          </w:tcPr>
          <w:p w14:paraId="7860EEB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CB25D49">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4F58BFBF">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5A93747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276" w:type="pct"/>
            <w:tcBorders>
              <w:top w:val="nil"/>
              <w:left w:val="nil"/>
              <w:bottom w:val="single" w:color="auto" w:sz="4" w:space="0"/>
              <w:right w:val="single" w:color="auto" w:sz="4" w:space="0"/>
            </w:tcBorders>
            <w:vAlign w:val="center"/>
          </w:tcPr>
          <w:p w14:paraId="1B4621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800.00</w:t>
            </w:r>
          </w:p>
        </w:tc>
        <w:tc>
          <w:tcPr>
            <w:tcW w:w="760" w:type="pct"/>
            <w:gridSpan w:val="2"/>
            <w:tcBorders>
              <w:top w:val="single" w:color="auto" w:sz="4" w:space="0"/>
              <w:left w:val="nil"/>
              <w:bottom w:val="single" w:color="auto" w:sz="4" w:space="0"/>
              <w:right w:val="single" w:color="auto" w:sz="4" w:space="0"/>
            </w:tcBorders>
            <w:vAlign w:val="center"/>
          </w:tcPr>
          <w:p w14:paraId="7A0075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800.00</w:t>
            </w:r>
          </w:p>
        </w:tc>
        <w:tc>
          <w:tcPr>
            <w:tcW w:w="664" w:type="pct"/>
            <w:gridSpan w:val="2"/>
            <w:tcBorders>
              <w:top w:val="single" w:color="auto" w:sz="4" w:space="0"/>
              <w:left w:val="nil"/>
              <w:bottom w:val="single" w:color="auto" w:sz="4" w:space="0"/>
              <w:right w:val="single" w:color="auto" w:sz="4" w:space="0"/>
            </w:tcBorders>
            <w:vAlign w:val="center"/>
          </w:tcPr>
          <w:p w14:paraId="5E393E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800.00</w:t>
            </w:r>
          </w:p>
        </w:tc>
        <w:tc>
          <w:tcPr>
            <w:tcW w:w="1074" w:type="pct"/>
            <w:gridSpan w:val="2"/>
            <w:tcBorders>
              <w:top w:val="single" w:color="auto" w:sz="4" w:space="0"/>
              <w:left w:val="nil"/>
              <w:bottom w:val="single" w:color="auto" w:sz="4" w:space="0"/>
              <w:right w:val="single" w:color="auto" w:sz="4" w:space="0"/>
            </w:tcBorders>
            <w:vAlign w:val="center"/>
          </w:tcPr>
          <w:p w14:paraId="1A9BF0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14" w:type="pct"/>
            <w:gridSpan w:val="2"/>
            <w:tcBorders>
              <w:top w:val="single" w:color="auto" w:sz="4" w:space="0"/>
              <w:left w:val="nil"/>
              <w:bottom w:val="single" w:color="auto" w:sz="4" w:space="0"/>
              <w:right w:val="single" w:color="auto" w:sz="4" w:space="0"/>
            </w:tcBorders>
            <w:vAlign w:val="center"/>
          </w:tcPr>
          <w:p w14:paraId="43A1AA4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36" w:type="pct"/>
            <w:tcBorders>
              <w:top w:val="nil"/>
              <w:left w:val="nil"/>
              <w:bottom w:val="single" w:color="auto" w:sz="4" w:space="0"/>
              <w:right w:val="single" w:color="auto" w:sz="4" w:space="0"/>
            </w:tcBorders>
            <w:vAlign w:val="center"/>
          </w:tcPr>
          <w:p w14:paraId="76CC8D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35165F10">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091F9093">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0E2D949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276" w:type="pct"/>
            <w:tcBorders>
              <w:top w:val="nil"/>
              <w:left w:val="nil"/>
              <w:bottom w:val="single" w:color="auto" w:sz="4" w:space="0"/>
              <w:right w:val="single" w:color="auto" w:sz="4" w:space="0"/>
            </w:tcBorders>
            <w:vAlign w:val="center"/>
          </w:tcPr>
          <w:p w14:paraId="028D69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800.00</w:t>
            </w:r>
          </w:p>
        </w:tc>
        <w:tc>
          <w:tcPr>
            <w:tcW w:w="760" w:type="pct"/>
            <w:gridSpan w:val="2"/>
            <w:tcBorders>
              <w:top w:val="single" w:color="auto" w:sz="4" w:space="0"/>
              <w:left w:val="nil"/>
              <w:bottom w:val="single" w:color="auto" w:sz="4" w:space="0"/>
              <w:right w:val="single" w:color="auto" w:sz="4" w:space="0"/>
            </w:tcBorders>
            <w:vAlign w:val="center"/>
          </w:tcPr>
          <w:p w14:paraId="028F81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800.00</w:t>
            </w:r>
          </w:p>
        </w:tc>
        <w:tc>
          <w:tcPr>
            <w:tcW w:w="664" w:type="pct"/>
            <w:gridSpan w:val="2"/>
            <w:tcBorders>
              <w:top w:val="single" w:color="auto" w:sz="4" w:space="0"/>
              <w:left w:val="nil"/>
              <w:bottom w:val="single" w:color="auto" w:sz="4" w:space="0"/>
              <w:right w:val="single" w:color="auto" w:sz="4" w:space="0"/>
            </w:tcBorders>
            <w:vAlign w:val="center"/>
          </w:tcPr>
          <w:p w14:paraId="512262B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800.00</w:t>
            </w:r>
          </w:p>
        </w:tc>
        <w:tc>
          <w:tcPr>
            <w:tcW w:w="1074" w:type="pct"/>
            <w:gridSpan w:val="2"/>
            <w:tcBorders>
              <w:top w:val="single" w:color="auto" w:sz="4" w:space="0"/>
              <w:left w:val="nil"/>
              <w:bottom w:val="single" w:color="auto" w:sz="4" w:space="0"/>
              <w:right w:val="single" w:color="auto" w:sz="4" w:space="0"/>
            </w:tcBorders>
            <w:vAlign w:val="center"/>
          </w:tcPr>
          <w:p w14:paraId="1F9101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14" w:type="pct"/>
            <w:gridSpan w:val="2"/>
            <w:tcBorders>
              <w:top w:val="single" w:color="auto" w:sz="4" w:space="0"/>
              <w:left w:val="nil"/>
              <w:bottom w:val="single" w:color="auto" w:sz="4" w:space="0"/>
              <w:right w:val="single" w:color="auto" w:sz="4" w:space="0"/>
            </w:tcBorders>
            <w:vAlign w:val="center"/>
          </w:tcPr>
          <w:p w14:paraId="6A0A51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36" w:type="pct"/>
            <w:tcBorders>
              <w:top w:val="nil"/>
              <w:left w:val="nil"/>
              <w:bottom w:val="single" w:color="auto" w:sz="4" w:space="0"/>
              <w:right w:val="single" w:color="auto" w:sz="4" w:space="0"/>
            </w:tcBorders>
            <w:vAlign w:val="center"/>
          </w:tcPr>
          <w:p w14:paraId="52E7C9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6C49E63">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2AEF084D">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10813D9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276" w:type="pct"/>
            <w:tcBorders>
              <w:top w:val="nil"/>
              <w:left w:val="nil"/>
              <w:bottom w:val="single" w:color="auto" w:sz="4" w:space="0"/>
              <w:right w:val="single" w:color="auto" w:sz="4" w:space="0"/>
            </w:tcBorders>
            <w:vAlign w:val="center"/>
          </w:tcPr>
          <w:p w14:paraId="7C95B4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760" w:type="pct"/>
            <w:gridSpan w:val="2"/>
            <w:tcBorders>
              <w:top w:val="single" w:color="auto" w:sz="4" w:space="0"/>
              <w:left w:val="nil"/>
              <w:bottom w:val="single" w:color="auto" w:sz="4" w:space="0"/>
              <w:right w:val="single" w:color="auto" w:sz="4" w:space="0"/>
            </w:tcBorders>
            <w:vAlign w:val="center"/>
          </w:tcPr>
          <w:p w14:paraId="45BF2F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664" w:type="pct"/>
            <w:gridSpan w:val="2"/>
            <w:tcBorders>
              <w:top w:val="single" w:color="auto" w:sz="4" w:space="0"/>
              <w:left w:val="nil"/>
              <w:bottom w:val="single" w:color="auto" w:sz="4" w:space="0"/>
              <w:right w:val="single" w:color="auto" w:sz="4" w:space="0"/>
            </w:tcBorders>
            <w:vAlign w:val="center"/>
          </w:tcPr>
          <w:p w14:paraId="249F5C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74" w:type="pct"/>
            <w:gridSpan w:val="2"/>
            <w:tcBorders>
              <w:top w:val="single" w:color="auto" w:sz="4" w:space="0"/>
              <w:left w:val="nil"/>
              <w:bottom w:val="single" w:color="auto" w:sz="4" w:space="0"/>
              <w:right w:val="single" w:color="auto" w:sz="4" w:space="0"/>
            </w:tcBorders>
            <w:vAlign w:val="center"/>
          </w:tcPr>
          <w:p w14:paraId="26C7F6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14" w:type="pct"/>
            <w:gridSpan w:val="2"/>
            <w:tcBorders>
              <w:top w:val="single" w:color="auto" w:sz="4" w:space="0"/>
              <w:left w:val="nil"/>
              <w:bottom w:val="single" w:color="auto" w:sz="4" w:space="0"/>
              <w:right w:val="single" w:color="auto" w:sz="4" w:space="0"/>
            </w:tcBorders>
            <w:vAlign w:val="center"/>
          </w:tcPr>
          <w:p w14:paraId="71F455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36" w:type="pct"/>
            <w:tcBorders>
              <w:top w:val="nil"/>
              <w:left w:val="nil"/>
              <w:bottom w:val="single" w:color="auto" w:sz="4" w:space="0"/>
              <w:right w:val="single" w:color="auto" w:sz="4" w:space="0"/>
            </w:tcBorders>
            <w:vAlign w:val="center"/>
          </w:tcPr>
          <w:p w14:paraId="704632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62D6EB5">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72E542F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00" w:type="pct"/>
            <w:gridSpan w:val="6"/>
            <w:tcBorders>
              <w:top w:val="single" w:color="auto" w:sz="4" w:space="0"/>
              <w:left w:val="nil"/>
              <w:bottom w:val="single" w:color="auto" w:sz="4" w:space="0"/>
              <w:right w:val="single" w:color="auto" w:sz="4" w:space="0"/>
            </w:tcBorders>
            <w:vAlign w:val="center"/>
          </w:tcPr>
          <w:p w14:paraId="1D2B24D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87" w:type="pct"/>
            <w:gridSpan w:val="7"/>
            <w:tcBorders>
              <w:top w:val="single" w:color="auto" w:sz="4" w:space="0"/>
              <w:left w:val="nil"/>
              <w:bottom w:val="single" w:color="auto" w:sz="4" w:space="0"/>
              <w:right w:val="single" w:color="auto" w:sz="4" w:space="0"/>
            </w:tcBorders>
            <w:vAlign w:val="center"/>
          </w:tcPr>
          <w:p w14:paraId="6697882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0896E10">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158A5371">
            <w:pPr>
              <w:spacing w:after="0" w:line="240" w:lineRule="auto"/>
              <w:rPr>
                <w:rFonts w:hint="eastAsia" w:ascii="宋体" w:hAnsi="宋体" w:eastAsia="宋体" w:cs="宋体"/>
                <w:b/>
                <w:bCs/>
                <w:color w:val="000000"/>
                <w:sz w:val="18"/>
                <w:szCs w:val="18"/>
                <w:lang w:eastAsia="zh-CN"/>
              </w:rPr>
            </w:pPr>
          </w:p>
        </w:tc>
        <w:tc>
          <w:tcPr>
            <w:tcW w:w="1800" w:type="pct"/>
            <w:gridSpan w:val="6"/>
            <w:tcBorders>
              <w:top w:val="single" w:color="auto" w:sz="4" w:space="0"/>
              <w:left w:val="nil"/>
              <w:bottom w:val="single" w:color="auto" w:sz="4" w:space="0"/>
              <w:right w:val="single" w:color="auto" w:sz="4" w:space="0"/>
            </w:tcBorders>
            <w:vAlign w:val="center"/>
          </w:tcPr>
          <w:p w14:paraId="2F8805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昌州财金〔2024〕32号——关于提前下达2024年第二笔中央财政农业保险保费补贴资金》，文件，保险公司申报数，审核后及时、准确、按要求拨付。及时、准确、按要求拨付2024年中央级农业保险保费800万元，2024年年底之前拨付完毕，保证投保农户满意度达到80%以上，要求保险公司承保能理赔公示率100%；</w:t>
            </w:r>
          </w:p>
        </w:tc>
        <w:tc>
          <w:tcPr>
            <w:tcW w:w="2987" w:type="pct"/>
            <w:gridSpan w:val="7"/>
            <w:tcBorders>
              <w:top w:val="single" w:color="auto" w:sz="4" w:space="0"/>
              <w:left w:val="nil"/>
              <w:bottom w:val="single" w:color="auto" w:sz="4" w:space="0"/>
              <w:right w:val="single" w:color="auto" w:sz="4" w:space="0"/>
            </w:tcBorders>
            <w:vAlign w:val="center"/>
          </w:tcPr>
          <w:p w14:paraId="11ED69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800万元，通过该项目的实施，为农户提供了农保补贴便利，使经济压力能够得到缓解，为农户播种农作物提供了资金保障，也为农业发展带来了好处，可以让更多农户放心种植，养殖。</w:t>
            </w:r>
          </w:p>
        </w:tc>
      </w:tr>
      <w:tr w14:paraId="48D21773">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4BE8A908">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69B4493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239BE27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40" w:type="pct"/>
            <w:vMerge w:val="restart"/>
            <w:tcBorders>
              <w:top w:val="nil"/>
              <w:left w:val="single" w:color="auto" w:sz="4" w:space="0"/>
              <w:bottom w:val="single" w:color="auto" w:sz="4" w:space="0"/>
              <w:right w:val="single" w:color="auto" w:sz="4" w:space="0"/>
            </w:tcBorders>
            <w:vAlign w:val="center"/>
          </w:tcPr>
          <w:p w14:paraId="493DDEB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276" w:type="pct"/>
            <w:vMerge w:val="restart"/>
            <w:tcBorders>
              <w:top w:val="nil"/>
              <w:left w:val="single" w:color="auto" w:sz="4" w:space="0"/>
              <w:bottom w:val="single" w:color="auto" w:sz="4" w:space="0"/>
              <w:right w:val="single" w:color="auto" w:sz="4" w:space="0"/>
            </w:tcBorders>
            <w:vAlign w:val="center"/>
          </w:tcPr>
          <w:p w14:paraId="1072FE9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356" w:type="pct"/>
            <w:vMerge w:val="restart"/>
            <w:tcBorders>
              <w:top w:val="nil"/>
              <w:left w:val="single" w:color="auto" w:sz="4" w:space="0"/>
              <w:bottom w:val="single" w:color="auto" w:sz="4" w:space="0"/>
              <w:right w:val="single" w:color="auto" w:sz="4" w:space="0"/>
            </w:tcBorders>
            <w:vAlign w:val="center"/>
          </w:tcPr>
          <w:p w14:paraId="607076D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404" w:type="pct"/>
            <w:vMerge w:val="restart"/>
            <w:tcBorders>
              <w:top w:val="nil"/>
              <w:left w:val="single" w:color="auto" w:sz="4" w:space="0"/>
              <w:bottom w:val="single" w:color="auto" w:sz="4" w:space="0"/>
              <w:right w:val="single" w:color="auto" w:sz="4" w:space="0"/>
            </w:tcBorders>
            <w:vAlign w:val="center"/>
          </w:tcPr>
          <w:p w14:paraId="10D10E2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308" w:type="pct"/>
            <w:vMerge w:val="restart"/>
            <w:tcBorders>
              <w:top w:val="nil"/>
              <w:left w:val="single" w:color="auto" w:sz="4" w:space="0"/>
              <w:bottom w:val="single" w:color="auto" w:sz="4" w:space="0"/>
              <w:right w:val="single" w:color="auto" w:sz="4" w:space="0"/>
            </w:tcBorders>
            <w:vAlign w:val="center"/>
          </w:tcPr>
          <w:p w14:paraId="4CBEA37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356" w:type="pct"/>
            <w:vMerge w:val="restart"/>
            <w:tcBorders>
              <w:top w:val="nil"/>
              <w:left w:val="single" w:color="auto" w:sz="4" w:space="0"/>
              <w:bottom w:val="single" w:color="auto" w:sz="4" w:space="0"/>
              <w:right w:val="single" w:color="auto" w:sz="4" w:space="0"/>
            </w:tcBorders>
            <w:vAlign w:val="center"/>
          </w:tcPr>
          <w:p w14:paraId="2CEA571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796" w:type="pct"/>
            <w:vMerge w:val="restart"/>
            <w:tcBorders>
              <w:top w:val="nil"/>
              <w:left w:val="single" w:color="auto" w:sz="4" w:space="0"/>
              <w:bottom w:val="single" w:color="auto" w:sz="4" w:space="0"/>
              <w:right w:val="single" w:color="auto" w:sz="4" w:space="0"/>
            </w:tcBorders>
            <w:vAlign w:val="center"/>
          </w:tcPr>
          <w:p w14:paraId="1E5D70A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8" w:type="pct"/>
            <w:vMerge w:val="restart"/>
            <w:tcBorders>
              <w:top w:val="nil"/>
              <w:left w:val="single" w:color="auto" w:sz="4" w:space="0"/>
              <w:bottom w:val="single" w:color="auto" w:sz="4" w:space="0"/>
              <w:right w:val="single" w:color="auto" w:sz="4" w:space="0"/>
            </w:tcBorders>
            <w:vAlign w:val="center"/>
          </w:tcPr>
          <w:p w14:paraId="35575AE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88" w:type="pct"/>
            <w:vMerge w:val="restart"/>
            <w:tcBorders>
              <w:top w:val="nil"/>
              <w:left w:val="single" w:color="auto" w:sz="4" w:space="0"/>
              <w:bottom w:val="single" w:color="auto" w:sz="4" w:space="0"/>
              <w:right w:val="single" w:color="auto" w:sz="4" w:space="0"/>
            </w:tcBorders>
            <w:vAlign w:val="center"/>
          </w:tcPr>
          <w:p w14:paraId="594D9B1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326" w:type="pct"/>
            <w:vMerge w:val="restart"/>
            <w:tcBorders>
              <w:top w:val="nil"/>
              <w:left w:val="single" w:color="auto" w:sz="4" w:space="0"/>
              <w:bottom w:val="single" w:color="auto" w:sz="4" w:space="0"/>
              <w:right w:val="single" w:color="auto" w:sz="4" w:space="0"/>
            </w:tcBorders>
            <w:vAlign w:val="center"/>
          </w:tcPr>
          <w:p w14:paraId="211D0D2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36" w:type="pct"/>
            <w:vMerge w:val="restart"/>
            <w:tcBorders>
              <w:top w:val="nil"/>
              <w:left w:val="single" w:color="auto" w:sz="4" w:space="0"/>
              <w:bottom w:val="single" w:color="auto" w:sz="4" w:space="0"/>
              <w:right w:val="single" w:color="auto" w:sz="4" w:space="0"/>
            </w:tcBorders>
            <w:vAlign w:val="center"/>
          </w:tcPr>
          <w:p w14:paraId="0BC8100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E2659E6">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1C023DE0">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8EC19D9">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D778E3B">
            <w:pPr>
              <w:spacing w:after="0" w:line="240" w:lineRule="auto"/>
              <w:rPr>
                <w:rFonts w:hint="eastAsia" w:ascii="宋体" w:hAnsi="宋体" w:eastAsia="宋体" w:cs="宋体"/>
                <w:b/>
                <w:bCs/>
                <w:color w:val="000000"/>
                <w:sz w:val="18"/>
                <w:szCs w:val="18"/>
                <w:lang w:eastAsia="zh-CN"/>
              </w:rPr>
            </w:pPr>
          </w:p>
        </w:tc>
        <w:tc>
          <w:tcPr>
            <w:tcW w:w="340" w:type="pct"/>
            <w:vMerge w:val="continue"/>
            <w:tcBorders>
              <w:top w:val="nil"/>
              <w:left w:val="single" w:color="auto" w:sz="4" w:space="0"/>
              <w:bottom w:val="single" w:color="auto" w:sz="4" w:space="0"/>
              <w:right w:val="single" w:color="auto" w:sz="4" w:space="0"/>
            </w:tcBorders>
            <w:vAlign w:val="center"/>
          </w:tcPr>
          <w:p w14:paraId="02B666B7">
            <w:pPr>
              <w:spacing w:after="0" w:line="240" w:lineRule="auto"/>
              <w:rPr>
                <w:rFonts w:hint="eastAsia" w:ascii="宋体" w:hAnsi="宋体" w:eastAsia="宋体" w:cs="宋体"/>
                <w:b/>
                <w:bCs/>
                <w:color w:val="000000"/>
                <w:sz w:val="18"/>
                <w:szCs w:val="18"/>
                <w:lang w:eastAsia="zh-CN"/>
              </w:rPr>
            </w:pPr>
          </w:p>
        </w:tc>
        <w:tc>
          <w:tcPr>
            <w:tcW w:w="276" w:type="pct"/>
            <w:vMerge w:val="continue"/>
            <w:tcBorders>
              <w:top w:val="nil"/>
              <w:left w:val="single" w:color="auto" w:sz="4" w:space="0"/>
              <w:bottom w:val="single" w:color="auto" w:sz="4" w:space="0"/>
              <w:right w:val="single" w:color="auto" w:sz="4" w:space="0"/>
            </w:tcBorders>
            <w:vAlign w:val="center"/>
          </w:tcPr>
          <w:p w14:paraId="6B9A9C0D">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1EA44074">
            <w:pPr>
              <w:spacing w:after="0" w:line="240" w:lineRule="auto"/>
              <w:rPr>
                <w:rFonts w:hint="eastAsia" w:ascii="宋体" w:hAnsi="宋体" w:eastAsia="宋体" w:cs="宋体"/>
                <w:b/>
                <w:bCs/>
                <w:color w:val="000000"/>
                <w:sz w:val="18"/>
                <w:szCs w:val="18"/>
                <w:lang w:eastAsia="zh-CN"/>
              </w:rPr>
            </w:pPr>
          </w:p>
        </w:tc>
        <w:tc>
          <w:tcPr>
            <w:tcW w:w="404" w:type="pct"/>
            <w:vMerge w:val="continue"/>
            <w:tcBorders>
              <w:top w:val="nil"/>
              <w:left w:val="single" w:color="auto" w:sz="4" w:space="0"/>
              <w:bottom w:val="single" w:color="auto" w:sz="4" w:space="0"/>
              <w:right w:val="single" w:color="auto" w:sz="4" w:space="0"/>
            </w:tcBorders>
            <w:vAlign w:val="center"/>
          </w:tcPr>
          <w:p w14:paraId="7C8331E5">
            <w:pPr>
              <w:spacing w:after="0" w:line="240" w:lineRule="auto"/>
              <w:rPr>
                <w:rFonts w:hint="eastAsia" w:ascii="宋体" w:hAnsi="宋体" w:eastAsia="宋体" w:cs="宋体"/>
                <w:b/>
                <w:bCs/>
                <w:color w:val="000000"/>
                <w:sz w:val="18"/>
                <w:szCs w:val="18"/>
                <w:lang w:eastAsia="zh-CN"/>
              </w:rPr>
            </w:pPr>
          </w:p>
        </w:tc>
        <w:tc>
          <w:tcPr>
            <w:tcW w:w="308" w:type="pct"/>
            <w:vMerge w:val="continue"/>
            <w:tcBorders>
              <w:top w:val="nil"/>
              <w:left w:val="single" w:color="auto" w:sz="4" w:space="0"/>
              <w:bottom w:val="single" w:color="auto" w:sz="4" w:space="0"/>
              <w:right w:val="single" w:color="auto" w:sz="4" w:space="0"/>
            </w:tcBorders>
            <w:vAlign w:val="center"/>
          </w:tcPr>
          <w:p w14:paraId="488AFCBE">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7E4DE241">
            <w:pPr>
              <w:spacing w:after="0" w:line="240" w:lineRule="auto"/>
              <w:rPr>
                <w:rFonts w:hint="eastAsia" w:ascii="宋体" w:hAnsi="宋体" w:eastAsia="宋体" w:cs="宋体"/>
                <w:b/>
                <w:bCs/>
                <w:color w:val="000000"/>
                <w:sz w:val="18"/>
                <w:szCs w:val="18"/>
                <w:lang w:eastAsia="zh-CN"/>
              </w:rPr>
            </w:pPr>
          </w:p>
        </w:tc>
        <w:tc>
          <w:tcPr>
            <w:tcW w:w="796" w:type="pct"/>
            <w:vMerge w:val="continue"/>
            <w:tcBorders>
              <w:top w:val="nil"/>
              <w:left w:val="single" w:color="auto" w:sz="4" w:space="0"/>
              <w:bottom w:val="single" w:color="auto" w:sz="4" w:space="0"/>
              <w:right w:val="single" w:color="auto" w:sz="4" w:space="0"/>
            </w:tcBorders>
            <w:vAlign w:val="center"/>
          </w:tcPr>
          <w:p w14:paraId="71E59226">
            <w:pPr>
              <w:spacing w:after="0" w:line="240" w:lineRule="auto"/>
              <w:rPr>
                <w:rFonts w:hint="eastAsia" w:ascii="宋体" w:hAnsi="宋体" w:eastAsia="宋体" w:cs="宋体"/>
                <w:b/>
                <w:bCs/>
                <w:color w:val="000000"/>
                <w:sz w:val="18"/>
                <w:szCs w:val="18"/>
                <w:lang w:eastAsia="zh-CN"/>
              </w:rPr>
            </w:pPr>
          </w:p>
        </w:tc>
        <w:tc>
          <w:tcPr>
            <w:tcW w:w="278" w:type="pct"/>
            <w:vMerge w:val="continue"/>
            <w:tcBorders>
              <w:top w:val="nil"/>
              <w:left w:val="single" w:color="auto" w:sz="4" w:space="0"/>
              <w:bottom w:val="single" w:color="auto" w:sz="4" w:space="0"/>
              <w:right w:val="single" w:color="auto" w:sz="4" w:space="0"/>
            </w:tcBorders>
            <w:vAlign w:val="center"/>
          </w:tcPr>
          <w:p w14:paraId="2A56343D">
            <w:pPr>
              <w:spacing w:after="0" w:line="240" w:lineRule="auto"/>
              <w:rPr>
                <w:rFonts w:hint="eastAsia" w:ascii="宋体" w:hAnsi="宋体" w:eastAsia="宋体" w:cs="宋体"/>
                <w:b/>
                <w:bCs/>
                <w:color w:val="000000"/>
                <w:sz w:val="18"/>
                <w:szCs w:val="18"/>
                <w:lang w:eastAsia="zh-CN"/>
              </w:rPr>
            </w:pPr>
          </w:p>
        </w:tc>
        <w:tc>
          <w:tcPr>
            <w:tcW w:w="388" w:type="pct"/>
            <w:vMerge w:val="continue"/>
            <w:tcBorders>
              <w:top w:val="nil"/>
              <w:left w:val="single" w:color="auto" w:sz="4" w:space="0"/>
              <w:bottom w:val="single" w:color="auto" w:sz="4" w:space="0"/>
              <w:right w:val="single" w:color="auto" w:sz="4" w:space="0"/>
            </w:tcBorders>
            <w:vAlign w:val="center"/>
          </w:tcPr>
          <w:p w14:paraId="57DF88BA">
            <w:pPr>
              <w:spacing w:after="0" w:line="240" w:lineRule="auto"/>
              <w:rPr>
                <w:rFonts w:hint="eastAsia" w:ascii="宋体" w:hAnsi="宋体" w:eastAsia="宋体" w:cs="宋体"/>
                <w:b/>
                <w:bCs/>
                <w:color w:val="000000"/>
                <w:sz w:val="18"/>
                <w:szCs w:val="18"/>
                <w:lang w:eastAsia="zh-CN"/>
              </w:rPr>
            </w:pPr>
          </w:p>
        </w:tc>
        <w:tc>
          <w:tcPr>
            <w:tcW w:w="326" w:type="pct"/>
            <w:vMerge w:val="continue"/>
            <w:tcBorders>
              <w:top w:val="nil"/>
              <w:left w:val="single" w:color="auto" w:sz="4" w:space="0"/>
              <w:bottom w:val="single" w:color="auto" w:sz="4" w:space="0"/>
              <w:right w:val="single" w:color="auto" w:sz="4" w:space="0"/>
            </w:tcBorders>
            <w:vAlign w:val="center"/>
          </w:tcPr>
          <w:p w14:paraId="458EE9A3">
            <w:pPr>
              <w:spacing w:after="0" w:line="240" w:lineRule="auto"/>
              <w:rPr>
                <w:rFonts w:hint="eastAsia" w:ascii="宋体" w:hAnsi="宋体" w:eastAsia="宋体" w:cs="宋体"/>
                <w:b/>
                <w:bCs/>
                <w:color w:val="000000"/>
                <w:sz w:val="18"/>
                <w:szCs w:val="18"/>
                <w:lang w:eastAsia="zh-CN"/>
              </w:rPr>
            </w:pPr>
          </w:p>
        </w:tc>
        <w:tc>
          <w:tcPr>
            <w:tcW w:w="536" w:type="pct"/>
            <w:vMerge w:val="continue"/>
            <w:tcBorders>
              <w:top w:val="nil"/>
              <w:left w:val="single" w:color="auto" w:sz="4" w:space="0"/>
              <w:bottom w:val="single" w:color="auto" w:sz="4" w:space="0"/>
              <w:right w:val="single" w:color="auto" w:sz="4" w:space="0"/>
            </w:tcBorders>
            <w:vAlign w:val="center"/>
          </w:tcPr>
          <w:p w14:paraId="43102B74">
            <w:pPr>
              <w:spacing w:after="0" w:line="240" w:lineRule="auto"/>
              <w:rPr>
                <w:rFonts w:hint="eastAsia" w:ascii="宋体" w:hAnsi="宋体" w:eastAsia="宋体" w:cs="宋体"/>
                <w:b/>
                <w:bCs/>
                <w:color w:val="000000"/>
                <w:sz w:val="18"/>
                <w:szCs w:val="18"/>
                <w:lang w:eastAsia="zh-CN"/>
              </w:rPr>
            </w:pPr>
          </w:p>
        </w:tc>
      </w:tr>
      <w:tr w14:paraId="44501194">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2173A8B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65D3B72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2B5AB5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349D71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三大粮食作物投保面积覆盖率</w:t>
            </w:r>
          </w:p>
        </w:tc>
        <w:tc>
          <w:tcPr>
            <w:tcW w:w="276" w:type="pct"/>
            <w:tcBorders>
              <w:top w:val="nil"/>
              <w:left w:val="nil"/>
              <w:bottom w:val="single" w:color="auto" w:sz="4" w:space="0"/>
              <w:right w:val="single" w:color="auto" w:sz="4" w:space="0"/>
            </w:tcBorders>
            <w:vAlign w:val="center"/>
          </w:tcPr>
          <w:p w14:paraId="170562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2C924B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&gt;=65%</w:t>
            </w:r>
          </w:p>
        </w:tc>
        <w:tc>
          <w:tcPr>
            <w:tcW w:w="404" w:type="pct"/>
            <w:tcBorders>
              <w:top w:val="nil"/>
              <w:left w:val="nil"/>
              <w:bottom w:val="single" w:color="auto" w:sz="4" w:space="0"/>
              <w:right w:val="single" w:color="auto" w:sz="4" w:space="0"/>
            </w:tcBorders>
            <w:vAlign w:val="center"/>
          </w:tcPr>
          <w:p w14:paraId="281BBB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=40.5%</w:t>
            </w:r>
          </w:p>
        </w:tc>
        <w:tc>
          <w:tcPr>
            <w:tcW w:w="308" w:type="pct"/>
            <w:tcBorders>
              <w:top w:val="nil"/>
              <w:left w:val="nil"/>
              <w:bottom w:val="single" w:color="auto" w:sz="4" w:space="0"/>
              <w:right w:val="single" w:color="auto" w:sz="4" w:space="0"/>
            </w:tcBorders>
            <w:vAlign w:val="center"/>
          </w:tcPr>
          <w:p w14:paraId="2AACCE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62.3</w:t>
            </w:r>
          </w:p>
        </w:tc>
        <w:tc>
          <w:tcPr>
            <w:tcW w:w="356" w:type="pct"/>
            <w:tcBorders>
              <w:top w:val="nil"/>
              <w:left w:val="nil"/>
              <w:bottom w:val="single" w:color="auto" w:sz="4" w:space="0"/>
              <w:right w:val="single" w:color="auto" w:sz="4" w:space="0"/>
            </w:tcBorders>
            <w:vAlign w:val="center"/>
          </w:tcPr>
          <w:p w14:paraId="69170AB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1.15</w:t>
            </w:r>
          </w:p>
        </w:tc>
        <w:tc>
          <w:tcPr>
            <w:tcW w:w="796" w:type="pct"/>
            <w:tcBorders>
              <w:top w:val="nil"/>
              <w:left w:val="nil"/>
              <w:bottom w:val="single" w:color="auto" w:sz="4" w:space="0"/>
              <w:right w:val="single" w:color="auto" w:sz="4" w:space="0"/>
            </w:tcBorders>
            <w:vAlign w:val="center"/>
          </w:tcPr>
          <w:p w14:paraId="1A77FA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7B5403C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20319A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3EED08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6" w:type="pct"/>
            <w:tcBorders>
              <w:top w:val="nil"/>
              <w:left w:val="nil"/>
              <w:bottom w:val="single" w:color="auto" w:sz="4" w:space="0"/>
              <w:right w:val="single" w:color="auto" w:sz="4" w:space="0"/>
            </w:tcBorders>
            <w:vAlign w:val="center"/>
          </w:tcPr>
          <w:p w14:paraId="7881DD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农户对于农业保险政策还不够深入，投保量较少</w:t>
            </w:r>
          </w:p>
        </w:tc>
      </w:tr>
      <w:tr w14:paraId="34BBAEDE">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1CC8A850">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E524D68">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66429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56128A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育肥猪保险覆盖率</w:t>
            </w:r>
          </w:p>
        </w:tc>
        <w:tc>
          <w:tcPr>
            <w:tcW w:w="276" w:type="pct"/>
            <w:tcBorders>
              <w:top w:val="nil"/>
              <w:left w:val="nil"/>
              <w:bottom w:val="single" w:color="auto" w:sz="4" w:space="0"/>
              <w:right w:val="single" w:color="auto" w:sz="4" w:space="0"/>
            </w:tcBorders>
            <w:vAlign w:val="center"/>
          </w:tcPr>
          <w:p w14:paraId="4BE061F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140705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w:t>
            </w:r>
          </w:p>
        </w:tc>
        <w:tc>
          <w:tcPr>
            <w:tcW w:w="404" w:type="pct"/>
            <w:tcBorders>
              <w:top w:val="nil"/>
              <w:left w:val="nil"/>
              <w:bottom w:val="single" w:color="auto" w:sz="4" w:space="0"/>
              <w:right w:val="single" w:color="auto" w:sz="4" w:space="0"/>
            </w:tcBorders>
            <w:vAlign w:val="center"/>
          </w:tcPr>
          <w:p w14:paraId="2FBC68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=44.6%</w:t>
            </w:r>
          </w:p>
        </w:tc>
        <w:tc>
          <w:tcPr>
            <w:tcW w:w="308" w:type="pct"/>
            <w:tcBorders>
              <w:top w:val="nil"/>
              <w:left w:val="nil"/>
              <w:bottom w:val="single" w:color="auto" w:sz="4" w:space="0"/>
              <w:right w:val="single" w:color="auto" w:sz="4" w:space="0"/>
            </w:tcBorders>
            <w:vAlign w:val="center"/>
          </w:tcPr>
          <w:p w14:paraId="34B819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127</w:t>
            </w:r>
          </w:p>
        </w:tc>
        <w:tc>
          <w:tcPr>
            <w:tcW w:w="356" w:type="pct"/>
            <w:tcBorders>
              <w:top w:val="nil"/>
              <w:left w:val="nil"/>
              <w:bottom w:val="single" w:color="auto" w:sz="4" w:space="0"/>
              <w:right w:val="single" w:color="auto" w:sz="4" w:space="0"/>
            </w:tcBorders>
            <w:vAlign w:val="center"/>
          </w:tcPr>
          <w:p w14:paraId="71760F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7.3</w:t>
            </w:r>
          </w:p>
        </w:tc>
        <w:tc>
          <w:tcPr>
            <w:tcW w:w="796" w:type="pct"/>
            <w:tcBorders>
              <w:top w:val="nil"/>
              <w:left w:val="nil"/>
              <w:bottom w:val="single" w:color="auto" w:sz="4" w:space="0"/>
              <w:right w:val="single" w:color="auto" w:sz="4" w:space="0"/>
            </w:tcBorders>
            <w:vAlign w:val="center"/>
          </w:tcPr>
          <w:p w14:paraId="3F77967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6415C5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0DDD1D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791230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6" w:type="pct"/>
            <w:tcBorders>
              <w:top w:val="nil"/>
              <w:left w:val="nil"/>
              <w:bottom w:val="single" w:color="auto" w:sz="4" w:space="0"/>
              <w:right w:val="single" w:color="auto" w:sz="4" w:space="0"/>
            </w:tcBorders>
            <w:vAlign w:val="center"/>
          </w:tcPr>
          <w:p w14:paraId="4D100EE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少数民族农户比较多，育肥猪投保量少</w:t>
            </w:r>
          </w:p>
        </w:tc>
      </w:tr>
      <w:tr w14:paraId="5B488EB4">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F99A0B8">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52A1DA7">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7D7AAFD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40" w:type="pct"/>
            <w:tcBorders>
              <w:top w:val="nil"/>
              <w:left w:val="nil"/>
              <w:bottom w:val="single" w:color="auto" w:sz="4" w:space="0"/>
              <w:right w:val="single" w:color="auto" w:sz="4" w:space="0"/>
            </w:tcBorders>
            <w:vAlign w:val="center"/>
          </w:tcPr>
          <w:p w14:paraId="04E1BA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绝对免赔</w:t>
            </w:r>
          </w:p>
        </w:tc>
        <w:tc>
          <w:tcPr>
            <w:tcW w:w="276" w:type="pct"/>
            <w:tcBorders>
              <w:top w:val="nil"/>
              <w:left w:val="nil"/>
              <w:bottom w:val="single" w:color="auto" w:sz="4" w:space="0"/>
              <w:right w:val="single" w:color="auto" w:sz="4" w:space="0"/>
            </w:tcBorders>
            <w:vAlign w:val="center"/>
          </w:tcPr>
          <w:p w14:paraId="7CA100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56" w:type="pct"/>
            <w:tcBorders>
              <w:top w:val="nil"/>
              <w:left w:val="nil"/>
              <w:bottom w:val="single" w:color="auto" w:sz="4" w:space="0"/>
              <w:right w:val="single" w:color="auto" w:sz="4" w:space="0"/>
            </w:tcBorders>
            <w:vAlign w:val="center"/>
          </w:tcPr>
          <w:p w14:paraId="3CD53B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404" w:type="pct"/>
            <w:tcBorders>
              <w:top w:val="nil"/>
              <w:left w:val="nil"/>
              <w:bottom w:val="single" w:color="auto" w:sz="4" w:space="0"/>
              <w:right w:val="single" w:color="auto" w:sz="4" w:space="0"/>
            </w:tcBorders>
            <w:vAlign w:val="center"/>
          </w:tcPr>
          <w:p w14:paraId="042F99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308" w:type="pct"/>
            <w:tcBorders>
              <w:top w:val="nil"/>
              <w:left w:val="nil"/>
              <w:bottom w:val="single" w:color="auto" w:sz="4" w:space="0"/>
              <w:right w:val="single" w:color="auto" w:sz="4" w:space="0"/>
            </w:tcBorders>
            <w:vAlign w:val="center"/>
          </w:tcPr>
          <w:p w14:paraId="0B9770F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3AE61D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96" w:type="pct"/>
            <w:tcBorders>
              <w:top w:val="nil"/>
              <w:left w:val="nil"/>
              <w:bottom w:val="single" w:color="auto" w:sz="4" w:space="0"/>
              <w:right w:val="single" w:color="auto" w:sz="4" w:space="0"/>
            </w:tcBorders>
            <w:vAlign w:val="center"/>
          </w:tcPr>
          <w:p w14:paraId="2002A4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1842A0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078798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798E7B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6" w:type="pct"/>
            <w:tcBorders>
              <w:top w:val="nil"/>
              <w:left w:val="nil"/>
              <w:bottom w:val="single" w:color="auto" w:sz="4" w:space="0"/>
              <w:right w:val="single" w:color="auto" w:sz="4" w:space="0"/>
            </w:tcBorders>
            <w:vAlign w:val="center"/>
          </w:tcPr>
          <w:p w14:paraId="44FAA550">
            <w:pPr>
              <w:spacing w:after="0" w:line="240" w:lineRule="auto"/>
              <w:jc w:val="center"/>
              <w:rPr>
                <w:rFonts w:hint="eastAsia" w:ascii="宋体" w:hAnsi="宋体" w:eastAsia="宋体" w:cs="宋体"/>
                <w:color w:val="000000"/>
                <w:sz w:val="18"/>
                <w:szCs w:val="18"/>
                <w:lang w:eastAsia="zh-CN"/>
              </w:rPr>
            </w:pPr>
          </w:p>
        </w:tc>
      </w:tr>
      <w:tr w14:paraId="1214955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4C38CFC8">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E219720">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08799CF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340" w:type="pct"/>
            <w:tcBorders>
              <w:top w:val="nil"/>
              <w:left w:val="nil"/>
              <w:bottom w:val="single" w:color="auto" w:sz="4" w:space="0"/>
              <w:right w:val="single" w:color="auto" w:sz="4" w:space="0"/>
            </w:tcBorders>
            <w:vAlign w:val="center"/>
          </w:tcPr>
          <w:p w14:paraId="18CAF0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资金完成支付时限</w:t>
            </w:r>
          </w:p>
        </w:tc>
        <w:tc>
          <w:tcPr>
            <w:tcW w:w="276" w:type="pct"/>
            <w:tcBorders>
              <w:top w:val="nil"/>
              <w:left w:val="nil"/>
              <w:bottom w:val="single" w:color="auto" w:sz="4" w:space="0"/>
              <w:right w:val="single" w:color="auto" w:sz="4" w:space="0"/>
            </w:tcBorders>
            <w:vAlign w:val="center"/>
          </w:tcPr>
          <w:p w14:paraId="744FCC7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56" w:type="pct"/>
            <w:tcBorders>
              <w:top w:val="nil"/>
              <w:left w:val="nil"/>
              <w:bottom w:val="single" w:color="auto" w:sz="4" w:space="0"/>
              <w:right w:val="single" w:color="auto" w:sz="4" w:space="0"/>
            </w:tcBorders>
            <w:vAlign w:val="center"/>
          </w:tcPr>
          <w:p w14:paraId="32E444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=1月</w:t>
            </w:r>
          </w:p>
        </w:tc>
        <w:tc>
          <w:tcPr>
            <w:tcW w:w="404" w:type="pct"/>
            <w:tcBorders>
              <w:top w:val="nil"/>
              <w:left w:val="nil"/>
              <w:bottom w:val="single" w:color="auto" w:sz="4" w:space="0"/>
              <w:right w:val="single" w:color="auto" w:sz="4" w:space="0"/>
            </w:tcBorders>
            <w:vAlign w:val="center"/>
          </w:tcPr>
          <w:p w14:paraId="0283DE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=1月</w:t>
            </w:r>
          </w:p>
        </w:tc>
        <w:tc>
          <w:tcPr>
            <w:tcW w:w="308" w:type="pct"/>
            <w:tcBorders>
              <w:top w:val="nil"/>
              <w:left w:val="nil"/>
              <w:bottom w:val="single" w:color="auto" w:sz="4" w:space="0"/>
              <w:right w:val="single" w:color="auto" w:sz="4" w:space="0"/>
            </w:tcBorders>
            <w:vAlign w:val="center"/>
          </w:tcPr>
          <w:p w14:paraId="50DCAE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74D596A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96" w:type="pct"/>
            <w:tcBorders>
              <w:top w:val="nil"/>
              <w:left w:val="nil"/>
              <w:bottom w:val="single" w:color="auto" w:sz="4" w:space="0"/>
              <w:right w:val="single" w:color="auto" w:sz="4" w:space="0"/>
            </w:tcBorders>
            <w:vAlign w:val="center"/>
          </w:tcPr>
          <w:p w14:paraId="21BC3C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046EC9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084F24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250F35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6" w:type="pct"/>
            <w:tcBorders>
              <w:top w:val="nil"/>
              <w:left w:val="nil"/>
              <w:bottom w:val="single" w:color="auto" w:sz="4" w:space="0"/>
              <w:right w:val="single" w:color="auto" w:sz="4" w:space="0"/>
            </w:tcBorders>
            <w:vAlign w:val="center"/>
          </w:tcPr>
          <w:p w14:paraId="55CACFA4">
            <w:pPr>
              <w:spacing w:after="0" w:line="240" w:lineRule="auto"/>
              <w:jc w:val="center"/>
              <w:rPr>
                <w:rFonts w:hint="eastAsia" w:ascii="宋体" w:hAnsi="宋体" w:eastAsia="宋体" w:cs="宋体"/>
                <w:color w:val="000000"/>
                <w:sz w:val="18"/>
                <w:szCs w:val="18"/>
                <w:lang w:eastAsia="zh-CN"/>
              </w:rPr>
            </w:pPr>
          </w:p>
        </w:tc>
      </w:tr>
      <w:tr w14:paraId="1C3E1776">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13F60099">
            <w:pPr>
              <w:spacing w:after="0" w:line="240" w:lineRule="auto"/>
              <w:rPr>
                <w:rFonts w:hint="eastAsia" w:ascii="宋体" w:hAnsi="宋体" w:eastAsia="宋体" w:cs="宋体"/>
                <w:b/>
                <w:bCs/>
                <w:color w:val="000000"/>
                <w:sz w:val="18"/>
                <w:szCs w:val="18"/>
                <w:lang w:eastAsia="zh-CN"/>
              </w:rPr>
            </w:pPr>
          </w:p>
        </w:tc>
        <w:tc>
          <w:tcPr>
            <w:tcW w:w="212" w:type="pct"/>
            <w:tcBorders>
              <w:top w:val="nil"/>
              <w:left w:val="single" w:color="auto" w:sz="4" w:space="0"/>
              <w:bottom w:val="single" w:color="auto" w:sz="4" w:space="0"/>
              <w:right w:val="single" w:color="auto" w:sz="4" w:space="0"/>
            </w:tcBorders>
            <w:vAlign w:val="center"/>
          </w:tcPr>
          <w:p w14:paraId="3A7C27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212" w:type="pct"/>
            <w:tcBorders>
              <w:top w:val="nil"/>
              <w:left w:val="nil"/>
              <w:bottom w:val="single" w:color="auto" w:sz="4" w:space="0"/>
              <w:right w:val="single" w:color="auto" w:sz="4" w:space="0"/>
            </w:tcBorders>
            <w:vAlign w:val="center"/>
          </w:tcPr>
          <w:p w14:paraId="20CD97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340" w:type="pct"/>
            <w:tcBorders>
              <w:top w:val="nil"/>
              <w:left w:val="nil"/>
              <w:bottom w:val="single" w:color="auto" w:sz="4" w:space="0"/>
              <w:right w:val="single" w:color="auto" w:sz="4" w:space="0"/>
            </w:tcBorders>
            <w:vAlign w:val="center"/>
          </w:tcPr>
          <w:p w14:paraId="0B98BE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中央级农业保险保费拨付率</w:t>
            </w:r>
          </w:p>
        </w:tc>
        <w:tc>
          <w:tcPr>
            <w:tcW w:w="276" w:type="pct"/>
            <w:tcBorders>
              <w:top w:val="nil"/>
              <w:left w:val="nil"/>
              <w:bottom w:val="single" w:color="auto" w:sz="4" w:space="0"/>
              <w:right w:val="single" w:color="auto" w:sz="4" w:space="0"/>
            </w:tcBorders>
            <w:vAlign w:val="center"/>
          </w:tcPr>
          <w:p w14:paraId="0D3E52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43513A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=800万元</w:t>
            </w:r>
          </w:p>
        </w:tc>
        <w:tc>
          <w:tcPr>
            <w:tcW w:w="404" w:type="pct"/>
            <w:tcBorders>
              <w:top w:val="nil"/>
              <w:left w:val="nil"/>
              <w:bottom w:val="single" w:color="auto" w:sz="4" w:space="0"/>
              <w:right w:val="single" w:color="auto" w:sz="4" w:space="0"/>
            </w:tcBorders>
            <w:vAlign w:val="center"/>
          </w:tcPr>
          <w:p w14:paraId="580E2F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=800万元</w:t>
            </w:r>
          </w:p>
        </w:tc>
        <w:tc>
          <w:tcPr>
            <w:tcW w:w="308" w:type="pct"/>
            <w:tcBorders>
              <w:top w:val="nil"/>
              <w:left w:val="nil"/>
              <w:bottom w:val="single" w:color="auto" w:sz="4" w:space="0"/>
              <w:right w:val="single" w:color="auto" w:sz="4" w:space="0"/>
            </w:tcBorders>
            <w:vAlign w:val="center"/>
          </w:tcPr>
          <w:p w14:paraId="179F24E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366808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96" w:type="pct"/>
            <w:tcBorders>
              <w:top w:val="nil"/>
              <w:left w:val="nil"/>
              <w:bottom w:val="single" w:color="auto" w:sz="4" w:space="0"/>
              <w:right w:val="single" w:color="auto" w:sz="4" w:space="0"/>
            </w:tcBorders>
            <w:vAlign w:val="center"/>
          </w:tcPr>
          <w:p w14:paraId="58603A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674708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0F664A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54577C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工作资料，原始凭证</w:t>
            </w:r>
          </w:p>
        </w:tc>
        <w:tc>
          <w:tcPr>
            <w:tcW w:w="536" w:type="pct"/>
            <w:tcBorders>
              <w:top w:val="nil"/>
              <w:left w:val="nil"/>
              <w:bottom w:val="single" w:color="auto" w:sz="4" w:space="0"/>
              <w:right w:val="single" w:color="auto" w:sz="4" w:space="0"/>
            </w:tcBorders>
            <w:vAlign w:val="center"/>
          </w:tcPr>
          <w:p w14:paraId="05C06AD4">
            <w:pPr>
              <w:spacing w:after="0" w:line="240" w:lineRule="auto"/>
              <w:jc w:val="center"/>
              <w:rPr>
                <w:rFonts w:hint="eastAsia" w:ascii="宋体" w:hAnsi="宋体" w:eastAsia="宋体" w:cs="宋体"/>
                <w:color w:val="000000"/>
                <w:sz w:val="18"/>
                <w:szCs w:val="18"/>
                <w:lang w:eastAsia="zh-CN"/>
              </w:rPr>
            </w:pPr>
          </w:p>
        </w:tc>
      </w:tr>
      <w:tr w14:paraId="3B11617F">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03187ADF">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328DC9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212" w:type="pct"/>
            <w:tcBorders>
              <w:top w:val="nil"/>
              <w:left w:val="nil"/>
              <w:bottom w:val="single" w:color="auto" w:sz="4" w:space="0"/>
              <w:right w:val="single" w:color="auto" w:sz="4" w:space="0"/>
            </w:tcBorders>
            <w:vAlign w:val="center"/>
          </w:tcPr>
          <w:p w14:paraId="1750FA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40" w:type="pct"/>
            <w:tcBorders>
              <w:top w:val="nil"/>
              <w:left w:val="nil"/>
              <w:bottom w:val="single" w:color="auto" w:sz="4" w:space="0"/>
              <w:right w:val="single" w:color="auto" w:sz="4" w:space="0"/>
            </w:tcBorders>
            <w:vAlign w:val="center"/>
          </w:tcPr>
          <w:p w14:paraId="5F892F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风险保障总额</w:t>
            </w:r>
          </w:p>
        </w:tc>
        <w:tc>
          <w:tcPr>
            <w:tcW w:w="276" w:type="pct"/>
            <w:tcBorders>
              <w:top w:val="nil"/>
              <w:left w:val="nil"/>
              <w:bottom w:val="single" w:color="auto" w:sz="4" w:space="0"/>
              <w:right w:val="single" w:color="auto" w:sz="4" w:space="0"/>
            </w:tcBorders>
            <w:vAlign w:val="center"/>
          </w:tcPr>
          <w:p w14:paraId="107936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w:t>
            </w:r>
          </w:p>
        </w:tc>
        <w:tc>
          <w:tcPr>
            <w:tcW w:w="356" w:type="pct"/>
            <w:tcBorders>
              <w:top w:val="nil"/>
              <w:left w:val="nil"/>
              <w:bottom w:val="single" w:color="auto" w:sz="4" w:space="0"/>
              <w:right w:val="single" w:color="auto" w:sz="4" w:space="0"/>
            </w:tcBorders>
            <w:vAlign w:val="center"/>
          </w:tcPr>
          <w:p w14:paraId="31AC6CB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高于上一年度</w:t>
            </w:r>
          </w:p>
        </w:tc>
        <w:tc>
          <w:tcPr>
            <w:tcW w:w="404" w:type="pct"/>
            <w:tcBorders>
              <w:top w:val="nil"/>
              <w:left w:val="nil"/>
              <w:bottom w:val="single" w:color="auto" w:sz="4" w:space="0"/>
              <w:right w:val="single" w:color="auto" w:sz="4" w:space="0"/>
            </w:tcBorders>
            <w:vAlign w:val="center"/>
          </w:tcPr>
          <w:p w14:paraId="38FDC22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高于上一年度</w:t>
            </w:r>
          </w:p>
        </w:tc>
        <w:tc>
          <w:tcPr>
            <w:tcW w:w="308" w:type="pct"/>
            <w:tcBorders>
              <w:top w:val="nil"/>
              <w:left w:val="nil"/>
              <w:bottom w:val="single" w:color="auto" w:sz="4" w:space="0"/>
              <w:right w:val="single" w:color="auto" w:sz="4" w:space="0"/>
            </w:tcBorders>
            <w:vAlign w:val="center"/>
          </w:tcPr>
          <w:p w14:paraId="2C4AB3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3C5B0D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w:t>
            </w:r>
          </w:p>
        </w:tc>
        <w:tc>
          <w:tcPr>
            <w:tcW w:w="796" w:type="pct"/>
            <w:tcBorders>
              <w:top w:val="nil"/>
              <w:left w:val="nil"/>
              <w:bottom w:val="single" w:color="auto" w:sz="4" w:space="0"/>
              <w:right w:val="single" w:color="auto" w:sz="4" w:space="0"/>
            </w:tcBorders>
            <w:vAlign w:val="center"/>
          </w:tcPr>
          <w:p w14:paraId="2E4A4B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70EE87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0C6195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6" w:type="pct"/>
            <w:tcBorders>
              <w:top w:val="nil"/>
              <w:left w:val="nil"/>
              <w:bottom w:val="single" w:color="auto" w:sz="4" w:space="0"/>
              <w:right w:val="single" w:color="auto" w:sz="4" w:space="0"/>
            </w:tcBorders>
            <w:vAlign w:val="center"/>
          </w:tcPr>
          <w:p w14:paraId="001415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6" w:type="pct"/>
            <w:tcBorders>
              <w:top w:val="nil"/>
              <w:left w:val="nil"/>
              <w:bottom w:val="single" w:color="auto" w:sz="4" w:space="0"/>
              <w:right w:val="single" w:color="auto" w:sz="4" w:space="0"/>
            </w:tcBorders>
            <w:vAlign w:val="center"/>
          </w:tcPr>
          <w:p w14:paraId="0635B595">
            <w:pPr>
              <w:spacing w:after="0" w:line="240" w:lineRule="auto"/>
              <w:jc w:val="center"/>
              <w:rPr>
                <w:rFonts w:hint="eastAsia" w:ascii="宋体" w:hAnsi="宋体" w:eastAsia="宋体" w:cs="宋体"/>
                <w:color w:val="000000"/>
                <w:sz w:val="18"/>
                <w:szCs w:val="18"/>
                <w:lang w:eastAsia="zh-CN"/>
              </w:rPr>
            </w:pPr>
          </w:p>
        </w:tc>
      </w:tr>
      <w:tr w14:paraId="721E6109">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4AEC8A21">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4A05960">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6C9A73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40" w:type="pct"/>
            <w:tcBorders>
              <w:top w:val="nil"/>
              <w:left w:val="nil"/>
              <w:bottom w:val="single" w:color="auto" w:sz="4" w:space="0"/>
              <w:right w:val="single" w:color="auto" w:sz="4" w:space="0"/>
            </w:tcBorders>
            <w:vAlign w:val="center"/>
          </w:tcPr>
          <w:p w14:paraId="157763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农业保险综合费用率</w:t>
            </w:r>
          </w:p>
        </w:tc>
        <w:tc>
          <w:tcPr>
            <w:tcW w:w="276" w:type="pct"/>
            <w:tcBorders>
              <w:top w:val="nil"/>
              <w:left w:val="nil"/>
              <w:bottom w:val="single" w:color="auto" w:sz="4" w:space="0"/>
              <w:right w:val="single" w:color="auto" w:sz="4" w:space="0"/>
            </w:tcBorders>
            <w:vAlign w:val="center"/>
          </w:tcPr>
          <w:p w14:paraId="092AB1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w:t>
            </w:r>
          </w:p>
        </w:tc>
        <w:tc>
          <w:tcPr>
            <w:tcW w:w="356" w:type="pct"/>
            <w:tcBorders>
              <w:top w:val="nil"/>
              <w:left w:val="nil"/>
              <w:bottom w:val="single" w:color="auto" w:sz="4" w:space="0"/>
              <w:right w:val="single" w:color="auto" w:sz="4" w:space="0"/>
            </w:tcBorders>
            <w:vAlign w:val="center"/>
          </w:tcPr>
          <w:p w14:paraId="489971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&lt;=20%</w:t>
            </w:r>
          </w:p>
        </w:tc>
        <w:tc>
          <w:tcPr>
            <w:tcW w:w="404" w:type="pct"/>
            <w:tcBorders>
              <w:top w:val="nil"/>
              <w:left w:val="nil"/>
              <w:bottom w:val="single" w:color="auto" w:sz="4" w:space="0"/>
              <w:right w:val="single" w:color="auto" w:sz="4" w:space="0"/>
            </w:tcBorders>
            <w:vAlign w:val="center"/>
          </w:tcPr>
          <w:p w14:paraId="599DD5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w:t>
            </w:r>
          </w:p>
        </w:tc>
        <w:tc>
          <w:tcPr>
            <w:tcW w:w="308" w:type="pct"/>
            <w:tcBorders>
              <w:top w:val="nil"/>
              <w:left w:val="nil"/>
              <w:bottom w:val="single" w:color="auto" w:sz="4" w:space="0"/>
              <w:right w:val="single" w:color="auto" w:sz="4" w:space="0"/>
            </w:tcBorders>
            <w:vAlign w:val="center"/>
          </w:tcPr>
          <w:p w14:paraId="58B260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60</w:t>
            </w:r>
          </w:p>
        </w:tc>
        <w:tc>
          <w:tcPr>
            <w:tcW w:w="356" w:type="pct"/>
            <w:tcBorders>
              <w:top w:val="nil"/>
              <w:left w:val="nil"/>
              <w:bottom w:val="single" w:color="auto" w:sz="4" w:space="0"/>
              <w:right w:val="single" w:color="auto" w:sz="4" w:space="0"/>
            </w:tcBorders>
            <w:vAlign w:val="center"/>
          </w:tcPr>
          <w:p w14:paraId="075F97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96" w:type="pct"/>
            <w:tcBorders>
              <w:top w:val="nil"/>
              <w:left w:val="nil"/>
              <w:bottom w:val="single" w:color="auto" w:sz="4" w:space="0"/>
              <w:right w:val="single" w:color="auto" w:sz="4" w:space="0"/>
            </w:tcBorders>
            <w:vAlign w:val="center"/>
          </w:tcPr>
          <w:p w14:paraId="1063F1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1FB18B9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786969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3FF1F8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6" w:type="pct"/>
            <w:tcBorders>
              <w:top w:val="nil"/>
              <w:left w:val="nil"/>
              <w:bottom w:val="single" w:color="auto" w:sz="4" w:space="0"/>
              <w:right w:val="single" w:color="auto" w:sz="4" w:space="0"/>
            </w:tcBorders>
            <w:vAlign w:val="center"/>
          </w:tcPr>
          <w:p w14:paraId="149A7A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明确规定农业保险综合费用率不得高于20%，约束成本，更多资金用于赔付</w:t>
            </w:r>
          </w:p>
        </w:tc>
      </w:tr>
      <w:tr w14:paraId="5791D048">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4C13EE5C">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50DCCAF4">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6127ED9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40" w:type="pct"/>
            <w:tcBorders>
              <w:top w:val="nil"/>
              <w:left w:val="nil"/>
              <w:bottom w:val="single" w:color="auto" w:sz="4" w:space="0"/>
              <w:right w:val="single" w:color="auto" w:sz="4" w:space="0"/>
            </w:tcBorders>
            <w:vAlign w:val="center"/>
          </w:tcPr>
          <w:p w14:paraId="2BF86D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经办机构县级分支机构覆盖率</w:t>
            </w:r>
          </w:p>
        </w:tc>
        <w:tc>
          <w:tcPr>
            <w:tcW w:w="276" w:type="pct"/>
            <w:tcBorders>
              <w:top w:val="nil"/>
              <w:left w:val="nil"/>
              <w:bottom w:val="single" w:color="auto" w:sz="4" w:space="0"/>
              <w:right w:val="single" w:color="auto" w:sz="4" w:space="0"/>
            </w:tcBorders>
            <w:vAlign w:val="center"/>
          </w:tcPr>
          <w:p w14:paraId="5BDABE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356" w:type="pct"/>
            <w:tcBorders>
              <w:top w:val="nil"/>
              <w:left w:val="nil"/>
              <w:bottom w:val="single" w:color="auto" w:sz="4" w:space="0"/>
              <w:right w:val="single" w:color="auto" w:sz="4" w:space="0"/>
            </w:tcBorders>
            <w:vAlign w:val="center"/>
          </w:tcPr>
          <w:p w14:paraId="449E399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4C9AB1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8" w:type="pct"/>
            <w:tcBorders>
              <w:top w:val="nil"/>
              <w:left w:val="nil"/>
              <w:bottom w:val="single" w:color="auto" w:sz="4" w:space="0"/>
              <w:right w:val="single" w:color="auto" w:sz="4" w:space="0"/>
            </w:tcBorders>
            <w:vAlign w:val="center"/>
          </w:tcPr>
          <w:p w14:paraId="0D47A7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4F148ED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796" w:type="pct"/>
            <w:tcBorders>
              <w:top w:val="nil"/>
              <w:left w:val="nil"/>
              <w:bottom w:val="single" w:color="auto" w:sz="4" w:space="0"/>
              <w:right w:val="single" w:color="auto" w:sz="4" w:space="0"/>
            </w:tcBorders>
            <w:vAlign w:val="center"/>
          </w:tcPr>
          <w:p w14:paraId="2E93281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4172B7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3F55FE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35EA8D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6" w:type="pct"/>
            <w:tcBorders>
              <w:top w:val="nil"/>
              <w:left w:val="nil"/>
              <w:bottom w:val="single" w:color="auto" w:sz="4" w:space="0"/>
              <w:right w:val="single" w:color="auto" w:sz="4" w:space="0"/>
            </w:tcBorders>
            <w:vAlign w:val="center"/>
          </w:tcPr>
          <w:p w14:paraId="365242E4">
            <w:pPr>
              <w:spacing w:after="0" w:line="240" w:lineRule="auto"/>
              <w:jc w:val="center"/>
              <w:rPr>
                <w:rFonts w:hint="eastAsia" w:ascii="宋体" w:hAnsi="宋体" w:eastAsia="宋体" w:cs="宋体"/>
                <w:color w:val="000000"/>
                <w:sz w:val="18"/>
                <w:szCs w:val="18"/>
                <w:lang w:eastAsia="zh-CN"/>
              </w:rPr>
            </w:pPr>
          </w:p>
        </w:tc>
      </w:tr>
      <w:tr w14:paraId="6D4ADA02">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46B253C">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3CF177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212" w:type="pct"/>
            <w:tcBorders>
              <w:top w:val="nil"/>
              <w:left w:val="nil"/>
              <w:bottom w:val="single" w:color="auto" w:sz="4" w:space="0"/>
              <w:right w:val="single" w:color="auto" w:sz="4" w:space="0"/>
            </w:tcBorders>
            <w:vAlign w:val="center"/>
          </w:tcPr>
          <w:p w14:paraId="6F8EC6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40" w:type="pct"/>
            <w:tcBorders>
              <w:top w:val="nil"/>
              <w:left w:val="nil"/>
              <w:bottom w:val="single" w:color="auto" w:sz="4" w:space="0"/>
              <w:right w:val="single" w:color="auto" w:sz="4" w:space="0"/>
            </w:tcBorders>
            <w:vAlign w:val="center"/>
          </w:tcPr>
          <w:p w14:paraId="3C5EC0B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承保理赔公示率</w:t>
            </w:r>
          </w:p>
        </w:tc>
        <w:tc>
          <w:tcPr>
            <w:tcW w:w="276" w:type="pct"/>
            <w:tcBorders>
              <w:top w:val="nil"/>
              <w:left w:val="nil"/>
              <w:bottom w:val="single" w:color="auto" w:sz="4" w:space="0"/>
              <w:right w:val="single" w:color="auto" w:sz="4" w:space="0"/>
            </w:tcBorders>
            <w:vAlign w:val="center"/>
          </w:tcPr>
          <w:p w14:paraId="27B1D9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56" w:type="pct"/>
            <w:tcBorders>
              <w:top w:val="nil"/>
              <w:left w:val="nil"/>
              <w:bottom w:val="single" w:color="auto" w:sz="4" w:space="0"/>
              <w:right w:val="single" w:color="auto" w:sz="4" w:space="0"/>
            </w:tcBorders>
            <w:vAlign w:val="center"/>
          </w:tcPr>
          <w:p w14:paraId="290883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4F99D9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8" w:type="pct"/>
            <w:tcBorders>
              <w:top w:val="nil"/>
              <w:left w:val="nil"/>
              <w:bottom w:val="single" w:color="auto" w:sz="4" w:space="0"/>
              <w:right w:val="single" w:color="auto" w:sz="4" w:space="0"/>
            </w:tcBorders>
            <w:vAlign w:val="center"/>
          </w:tcPr>
          <w:p w14:paraId="58D9B1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3412ED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96" w:type="pct"/>
            <w:tcBorders>
              <w:top w:val="nil"/>
              <w:left w:val="nil"/>
              <w:bottom w:val="single" w:color="auto" w:sz="4" w:space="0"/>
              <w:right w:val="single" w:color="auto" w:sz="4" w:space="0"/>
            </w:tcBorders>
            <w:vAlign w:val="center"/>
          </w:tcPr>
          <w:p w14:paraId="6A9CFC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7FC174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3D2B54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6" w:type="pct"/>
            <w:tcBorders>
              <w:top w:val="nil"/>
              <w:left w:val="nil"/>
              <w:bottom w:val="single" w:color="auto" w:sz="4" w:space="0"/>
              <w:right w:val="single" w:color="auto" w:sz="4" w:space="0"/>
            </w:tcBorders>
            <w:vAlign w:val="center"/>
          </w:tcPr>
          <w:p w14:paraId="477F9D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6" w:type="pct"/>
            <w:tcBorders>
              <w:top w:val="nil"/>
              <w:left w:val="nil"/>
              <w:bottom w:val="single" w:color="auto" w:sz="4" w:space="0"/>
              <w:right w:val="single" w:color="auto" w:sz="4" w:space="0"/>
            </w:tcBorders>
            <w:vAlign w:val="center"/>
          </w:tcPr>
          <w:p w14:paraId="7436518C">
            <w:pPr>
              <w:spacing w:after="0" w:line="240" w:lineRule="auto"/>
              <w:jc w:val="center"/>
              <w:rPr>
                <w:rFonts w:hint="eastAsia" w:ascii="宋体" w:hAnsi="宋体" w:eastAsia="宋体" w:cs="宋体"/>
                <w:color w:val="000000"/>
                <w:sz w:val="18"/>
                <w:szCs w:val="18"/>
                <w:lang w:eastAsia="zh-CN"/>
              </w:rPr>
            </w:pPr>
          </w:p>
        </w:tc>
      </w:tr>
      <w:tr w14:paraId="12117B63">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1D5083D6">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7771A58">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DC1A5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40" w:type="pct"/>
            <w:tcBorders>
              <w:top w:val="nil"/>
              <w:left w:val="nil"/>
              <w:bottom w:val="single" w:color="auto" w:sz="4" w:space="0"/>
              <w:right w:val="single" w:color="auto" w:sz="4" w:space="0"/>
            </w:tcBorders>
            <w:vAlign w:val="center"/>
          </w:tcPr>
          <w:p w14:paraId="09F585C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w:t>
            </w:r>
          </w:p>
        </w:tc>
        <w:tc>
          <w:tcPr>
            <w:tcW w:w="276" w:type="pct"/>
            <w:tcBorders>
              <w:top w:val="nil"/>
              <w:left w:val="nil"/>
              <w:bottom w:val="single" w:color="auto" w:sz="4" w:space="0"/>
              <w:right w:val="single" w:color="auto" w:sz="4" w:space="0"/>
            </w:tcBorders>
            <w:vAlign w:val="center"/>
          </w:tcPr>
          <w:p w14:paraId="7A80EF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56" w:type="pct"/>
            <w:tcBorders>
              <w:top w:val="nil"/>
              <w:left w:val="nil"/>
              <w:bottom w:val="single" w:color="auto" w:sz="4" w:space="0"/>
              <w:right w:val="single" w:color="auto" w:sz="4" w:space="0"/>
            </w:tcBorders>
            <w:vAlign w:val="center"/>
          </w:tcPr>
          <w:p w14:paraId="5E4C7D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404" w:type="pct"/>
            <w:tcBorders>
              <w:top w:val="nil"/>
              <w:left w:val="nil"/>
              <w:bottom w:val="single" w:color="auto" w:sz="4" w:space="0"/>
              <w:right w:val="single" w:color="auto" w:sz="4" w:space="0"/>
            </w:tcBorders>
            <w:vAlign w:val="center"/>
          </w:tcPr>
          <w:p w14:paraId="17BD92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=99%</w:t>
            </w:r>
          </w:p>
        </w:tc>
        <w:tc>
          <w:tcPr>
            <w:tcW w:w="308" w:type="pct"/>
            <w:tcBorders>
              <w:top w:val="nil"/>
              <w:left w:val="nil"/>
              <w:bottom w:val="single" w:color="auto" w:sz="4" w:space="0"/>
              <w:right w:val="single" w:color="auto" w:sz="4" w:space="0"/>
            </w:tcBorders>
            <w:vAlign w:val="center"/>
          </w:tcPr>
          <w:p w14:paraId="71B741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127</w:t>
            </w:r>
          </w:p>
        </w:tc>
        <w:tc>
          <w:tcPr>
            <w:tcW w:w="356" w:type="pct"/>
            <w:tcBorders>
              <w:top w:val="nil"/>
              <w:left w:val="nil"/>
              <w:bottom w:val="single" w:color="auto" w:sz="4" w:space="0"/>
              <w:right w:val="single" w:color="auto" w:sz="4" w:space="0"/>
            </w:tcBorders>
            <w:vAlign w:val="center"/>
          </w:tcPr>
          <w:p w14:paraId="0BF5AC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96" w:type="pct"/>
            <w:tcBorders>
              <w:top w:val="nil"/>
              <w:left w:val="nil"/>
              <w:bottom w:val="single" w:color="auto" w:sz="4" w:space="0"/>
              <w:right w:val="single" w:color="auto" w:sz="4" w:space="0"/>
            </w:tcBorders>
            <w:vAlign w:val="center"/>
          </w:tcPr>
          <w:p w14:paraId="6C9483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10A273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388" w:type="pct"/>
            <w:tcBorders>
              <w:top w:val="nil"/>
              <w:left w:val="nil"/>
              <w:bottom w:val="single" w:color="auto" w:sz="4" w:space="0"/>
              <w:right w:val="single" w:color="auto" w:sz="4" w:space="0"/>
            </w:tcBorders>
            <w:vAlign w:val="center"/>
          </w:tcPr>
          <w:p w14:paraId="55A1FE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6" w:type="pct"/>
            <w:tcBorders>
              <w:top w:val="nil"/>
              <w:left w:val="nil"/>
              <w:bottom w:val="single" w:color="auto" w:sz="4" w:space="0"/>
              <w:right w:val="single" w:color="auto" w:sz="4" w:space="0"/>
            </w:tcBorders>
            <w:vAlign w:val="center"/>
          </w:tcPr>
          <w:p w14:paraId="1DFF42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6" w:type="pct"/>
            <w:tcBorders>
              <w:top w:val="nil"/>
              <w:left w:val="nil"/>
              <w:bottom w:val="single" w:color="auto" w:sz="4" w:space="0"/>
              <w:right w:val="single" w:color="auto" w:sz="4" w:space="0"/>
            </w:tcBorders>
            <w:vAlign w:val="center"/>
          </w:tcPr>
          <w:p w14:paraId="046DFF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投保农户满意度高于80%，超出实际目标值</w:t>
            </w:r>
          </w:p>
        </w:tc>
      </w:tr>
      <w:tr w14:paraId="777E192C">
        <w:tblPrEx>
          <w:tblCellMar>
            <w:top w:w="0" w:type="dxa"/>
            <w:left w:w="108" w:type="dxa"/>
            <w:bottom w:w="0" w:type="dxa"/>
            <w:right w:w="108" w:type="dxa"/>
          </w:tblCellMar>
        </w:tblPrEx>
        <w:trPr>
          <w:trHeight w:val="381" w:hRule="atLeast"/>
        </w:trPr>
        <w:tc>
          <w:tcPr>
            <w:tcW w:w="977" w:type="pct"/>
            <w:gridSpan w:val="4"/>
            <w:tcBorders>
              <w:top w:val="single" w:color="auto" w:sz="4" w:space="0"/>
              <w:left w:val="single" w:color="auto" w:sz="4" w:space="0"/>
              <w:bottom w:val="single" w:color="auto" w:sz="4" w:space="0"/>
              <w:right w:val="nil"/>
            </w:tcBorders>
            <w:vAlign w:val="center"/>
          </w:tcPr>
          <w:p w14:paraId="3124B07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276" w:type="pct"/>
            <w:tcBorders>
              <w:top w:val="nil"/>
              <w:left w:val="single" w:color="auto" w:sz="4" w:space="0"/>
              <w:bottom w:val="single" w:color="auto" w:sz="4" w:space="0"/>
              <w:right w:val="single" w:color="auto" w:sz="4" w:space="0"/>
            </w:tcBorders>
            <w:vAlign w:val="center"/>
          </w:tcPr>
          <w:p w14:paraId="7CA5FB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094CFD60">
            <w:pPr>
              <w:spacing w:after="0" w:line="240" w:lineRule="auto"/>
              <w:rPr>
                <w:rFonts w:hint="eastAsia" w:ascii="宋体" w:hAnsi="宋体" w:eastAsia="宋体" w:cs="宋体"/>
                <w:b/>
                <w:bCs/>
                <w:color w:val="000000"/>
                <w:sz w:val="18"/>
                <w:szCs w:val="18"/>
                <w:lang w:eastAsia="zh-CN"/>
              </w:rPr>
            </w:pPr>
          </w:p>
        </w:tc>
        <w:tc>
          <w:tcPr>
            <w:tcW w:w="404" w:type="pct"/>
            <w:tcBorders>
              <w:top w:val="nil"/>
              <w:left w:val="nil"/>
              <w:bottom w:val="single" w:color="auto" w:sz="4" w:space="0"/>
              <w:right w:val="single" w:color="auto" w:sz="4" w:space="0"/>
            </w:tcBorders>
            <w:vAlign w:val="center"/>
          </w:tcPr>
          <w:p w14:paraId="3461BDC6">
            <w:pPr>
              <w:spacing w:after="0" w:line="240" w:lineRule="auto"/>
              <w:jc w:val="center"/>
              <w:rPr>
                <w:rFonts w:hint="eastAsia" w:ascii="宋体" w:hAnsi="宋体" w:eastAsia="宋体" w:cs="宋体"/>
                <w:color w:val="000000"/>
                <w:sz w:val="18"/>
                <w:szCs w:val="18"/>
                <w:lang w:eastAsia="zh-CN"/>
              </w:rPr>
            </w:pPr>
          </w:p>
        </w:tc>
        <w:tc>
          <w:tcPr>
            <w:tcW w:w="308" w:type="pct"/>
            <w:tcBorders>
              <w:top w:val="nil"/>
              <w:left w:val="nil"/>
              <w:bottom w:val="single" w:color="auto" w:sz="4" w:space="0"/>
              <w:right w:val="single" w:color="auto" w:sz="4" w:space="0"/>
            </w:tcBorders>
            <w:vAlign w:val="center"/>
          </w:tcPr>
          <w:p w14:paraId="1AC7878E">
            <w:pPr>
              <w:spacing w:after="0" w:line="240" w:lineRule="auto"/>
              <w:jc w:val="center"/>
              <w:rPr>
                <w:rFonts w:hint="eastAsia" w:ascii="宋体" w:hAnsi="宋体" w:eastAsia="宋体" w:cs="宋体"/>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43F002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71.45分</w:t>
            </w:r>
          </w:p>
        </w:tc>
        <w:tc>
          <w:tcPr>
            <w:tcW w:w="796" w:type="pct"/>
            <w:tcBorders>
              <w:top w:val="nil"/>
              <w:left w:val="nil"/>
              <w:bottom w:val="single" w:color="auto" w:sz="4" w:space="0"/>
              <w:right w:val="single" w:color="auto" w:sz="4" w:space="0"/>
            </w:tcBorders>
            <w:vAlign w:val="center"/>
          </w:tcPr>
          <w:p w14:paraId="2B81CE28">
            <w:pPr>
              <w:spacing w:after="0" w:line="240" w:lineRule="auto"/>
              <w:rPr>
                <w:rFonts w:hint="eastAsia" w:ascii="宋体" w:hAnsi="宋体" w:eastAsia="宋体" w:cs="宋体"/>
                <w:color w:val="000000"/>
                <w:sz w:val="18"/>
                <w:szCs w:val="18"/>
                <w:lang w:eastAsia="zh-CN"/>
              </w:rPr>
            </w:pPr>
          </w:p>
        </w:tc>
        <w:tc>
          <w:tcPr>
            <w:tcW w:w="278" w:type="pct"/>
            <w:tcBorders>
              <w:top w:val="nil"/>
              <w:left w:val="nil"/>
              <w:bottom w:val="single" w:color="auto" w:sz="4" w:space="0"/>
              <w:right w:val="single" w:color="auto" w:sz="4" w:space="0"/>
            </w:tcBorders>
            <w:vAlign w:val="center"/>
          </w:tcPr>
          <w:p w14:paraId="44E8C1AA">
            <w:pPr>
              <w:spacing w:after="0" w:line="240" w:lineRule="auto"/>
              <w:rPr>
                <w:rFonts w:hint="eastAsia" w:ascii="宋体" w:hAnsi="宋体" w:eastAsia="宋体" w:cs="宋体"/>
                <w:color w:val="000000"/>
                <w:sz w:val="18"/>
                <w:szCs w:val="18"/>
                <w:lang w:eastAsia="zh-CN"/>
              </w:rPr>
            </w:pPr>
          </w:p>
        </w:tc>
        <w:tc>
          <w:tcPr>
            <w:tcW w:w="388" w:type="pct"/>
            <w:tcBorders>
              <w:top w:val="nil"/>
              <w:left w:val="nil"/>
              <w:bottom w:val="single" w:color="auto" w:sz="4" w:space="0"/>
              <w:right w:val="single" w:color="auto" w:sz="4" w:space="0"/>
            </w:tcBorders>
            <w:vAlign w:val="center"/>
          </w:tcPr>
          <w:p w14:paraId="466D9250">
            <w:pPr>
              <w:spacing w:after="0" w:line="240" w:lineRule="auto"/>
              <w:rPr>
                <w:rFonts w:hint="eastAsia" w:ascii="宋体" w:hAnsi="宋体" w:eastAsia="宋体" w:cs="宋体"/>
                <w:color w:val="000000"/>
                <w:sz w:val="18"/>
                <w:szCs w:val="18"/>
                <w:lang w:eastAsia="zh-CN"/>
              </w:rPr>
            </w:pPr>
          </w:p>
        </w:tc>
        <w:tc>
          <w:tcPr>
            <w:tcW w:w="326" w:type="pct"/>
            <w:tcBorders>
              <w:top w:val="nil"/>
              <w:left w:val="nil"/>
              <w:bottom w:val="single" w:color="auto" w:sz="4" w:space="0"/>
              <w:right w:val="single" w:color="auto" w:sz="4" w:space="0"/>
            </w:tcBorders>
            <w:vAlign w:val="center"/>
          </w:tcPr>
          <w:p w14:paraId="7E86F6DC">
            <w:pPr>
              <w:spacing w:after="0" w:line="240" w:lineRule="auto"/>
              <w:rPr>
                <w:rFonts w:hint="eastAsia" w:ascii="宋体" w:hAnsi="宋体" w:eastAsia="宋体" w:cs="宋体"/>
                <w:color w:val="000000"/>
                <w:sz w:val="18"/>
                <w:szCs w:val="18"/>
                <w:lang w:eastAsia="zh-CN"/>
              </w:rPr>
            </w:pPr>
          </w:p>
        </w:tc>
        <w:tc>
          <w:tcPr>
            <w:tcW w:w="536" w:type="pct"/>
            <w:tcBorders>
              <w:top w:val="nil"/>
              <w:left w:val="nil"/>
              <w:bottom w:val="single" w:color="auto" w:sz="4" w:space="0"/>
              <w:right w:val="single" w:color="auto" w:sz="4" w:space="0"/>
            </w:tcBorders>
            <w:vAlign w:val="center"/>
          </w:tcPr>
          <w:p w14:paraId="37706C66">
            <w:pPr>
              <w:spacing w:after="0" w:line="240" w:lineRule="auto"/>
              <w:rPr>
                <w:rFonts w:hint="eastAsia" w:ascii="宋体" w:hAnsi="宋体" w:eastAsia="宋体" w:cs="宋体"/>
                <w:color w:val="000000"/>
                <w:sz w:val="18"/>
                <w:szCs w:val="18"/>
                <w:lang w:eastAsia="zh-CN"/>
              </w:rPr>
            </w:pPr>
          </w:p>
        </w:tc>
      </w:tr>
    </w:tbl>
    <w:p w14:paraId="070FCCDF">
      <w:pPr>
        <w:spacing w:after="0" w:line="240" w:lineRule="auto"/>
        <w:ind w:firstLine="640" w:firstLineChars="200"/>
        <w:jc w:val="both"/>
        <w:rPr>
          <w:rFonts w:ascii="仿宋_GB2312" w:eastAsia="仿宋_GB2312"/>
          <w:sz w:val="32"/>
          <w:szCs w:val="32"/>
          <w:lang w:eastAsia="zh-CN"/>
        </w:rPr>
      </w:pPr>
    </w:p>
    <w:p w14:paraId="43854C2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76"/>
        <w:gridCol w:w="666"/>
        <w:gridCol w:w="666"/>
        <w:gridCol w:w="666"/>
        <w:gridCol w:w="486"/>
        <w:gridCol w:w="756"/>
        <w:gridCol w:w="1339"/>
        <w:gridCol w:w="443"/>
        <w:gridCol w:w="640"/>
        <w:gridCol w:w="576"/>
        <w:gridCol w:w="851"/>
      </w:tblGrid>
      <w:tr w14:paraId="361E42FA">
        <w:tblPrEx>
          <w:tblCellMar>
            <w:top w:w="0" w:type="dxa"/>
            <w:left w:w="108" w:type="dxa"/>
            <w:bottom w:w="0" w:type="dxa"/>
            <w:right w:w="108" w:type="dxa"/>
          </w:tblCellMar>
        </w:tblPrEx>
        <w:trPr>
          <w:trHeight w:val="408" w:hRule="atLeast"/>
        </w:trPr>
        <w:tc>
          <w:tcPr>
            <w:tcW w:w="5000" w:type="pct"/>
            <w:gridSpan w:val="14"/>
            <w:tcBorders>
              <w:top w:val="nil"/>
              <w:left w:val="nil"/>
              <w:bottom w:val="nil"/>
              <w:right w:val="nil"/>
            </w:tcBorders>
            <w:vAlign w:val="center"/>
          </w:tcPr>
          <w:p w14:paraId="035CD0F7">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07D3AA37">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7A1219CB">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4E1CE179">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0400CFA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52D6CA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日元贷款新疆节水灌溉项目</w:t>
            </w:r>
          </w:p>
        </w:tc>
      </w:tr>
      <w:tr w14:paraId="069A49EE">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2526AA1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588" w:type="pct"/>
            <w:gridSpan w:val="5"/>
            <w:tcBorders>
              <w:top w:val="single" w:color="auto" w:sz="4" w:space="0"/>
              <w:left w:val="nil"/>
              <w:bottom w:val="single" w:color="auto" w:sz="4" w:space="0"/>
              <w:right w:val="single" w:color="auto" w:sz="4" w:space="0"/>
            </w:tcBorders>
            <w:vAlign w:val="center"/>
          </w:tcPr>
          <w:p w14:paraId="7FCDBF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64" w:type="pct"/>
            <w:gridSpan w:val="2"/>
            <w:tcBorders>
              <w:top w:val="single" w:color="auto" w:sz="4" w:space="0"/>
              <w:left w:val="nil"/>
              <w:bottom w:val="single" w:color="auto" w:sz="4" w:space="0"/>
              <w:right w:val="single" w:color="auto" w:sz="4" w:space="0"/>
            </w:tcBorders>
            <w:vAlign w:val="center"/>
          </w:tcPr>
          <w:p w14:paraId="12A116F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324" w:type="pct"/>
            <w:gridSpan w:val="5"/>
            <w:tcBorders>
              <w:top w:val="single" w:color="auto" w:sz="4" w:space="0"/>
              <w:left w:val="nil"/>
              <w:bottom w:val="single" w:color="auto" w:sz="4" w:space="0"/>
              <w:right w:val="single" w:color="auto" w:sz="4" w:space="0"/>
            </w:tcBorders>
            <w:vAlign w:val="center"/>
          </w:tcPr>
          <w:p w14:paraId="2740FBF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26981CF4">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73A376F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53" w:type="pct"/>
            <w:gridSpan w:val="2"/>
            <w:tcBorders>
              <w:top w:val="single" w:color="auto" w:sz="4" w:space="0"/>
              <w:left w:val="nil"/>
              <w:bottom w:val="single" w:color="auto" w:sz="4" w:space="0"/>
              <w:right w:val="single" w:color="auto" w:sz="4" w:space="0"/>
            </w:tcBorders>
            <w:vAlign w:val="center"/>
          </w:tcPr>
          <w:p w14:paraId="1E8C8061">
            <w:pPr>
              <w:spacing w:after="0" w:line="240" w:lineRule="auto"/>
              <w:jc w:val="center"/>
              <w:rPr>
                <w:rFonts w:hint="eastAsia" w:ascii="宋体" w:hAnsi="宋体" w:eastAsia="宋体" w:cs="宋体"/>
                <w:b/>
                <w:bCs/>
                <w:color w:val="000000"/>
                <w:sz w:val="18"/>
                <w:szCs w:val="18"/>
                <w:lang w:eastAsia="zh-CN"/>
              </w:rPr>
            </w:pPr>
          </w:p>
        </w:tc>
        <w:tc>
          <w:tcPr>
            <w:tcW w:w="323" w:type="pct"/>
            <w:tcBorders>
              <w:top w:val="nil"/>
              <w:left w:val="nil"/>
              <w:bottom w:val="single" w:color="auto" w:sz="4" w:space="0"/>
              <w:right w:val="single" w:color="auto" w:sz="4" w:space="0"/>
            </w:tcBorders>
            <w:vAlign w:val="center"/>
          </w:tcPr>
          <w:p w14:paraId="70AD31C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712" w:type="pct"/>
            <w:gridSpan w:val="2"/>
            <w:tcBorders>
              <w:top w:val="single" w:color="auto" w:sz="4" w:space="0"/>
              <w:left w:val="nil"/>
              <w:bottom w:val="single" w:color="auto" w:sz="4" w:space="0"/>
              <w:right w:val="single" w:color="auto" w:sz="4" w:space="0"/>
            </w:tcBorders>
            <w:vAlign w:val="center"/>
          </w:tcPr>
          <w:p w14:paraId="6BCFEE3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64" w:type="pct"/>
            <w:gridSpan w:val="2"/>
            <w:tcBorders>
              <w:top w:val="single" w:color="auto" w:sz="4" w:space="0"/>
              <w:left w:val="nil"/>
              <w:bottom w:val="single" w:color="auto" w:sz="4" w:space="0"/>
              <w:right w:val="single" w:color="auto" w:sz="4" w:space="0"/>
            </w:tcBorders>
            <w:vAlign w:val="center"/>
          </w:tcPr>
          <w:p w14:paraId="369654E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74" w:type="pct"/>
            <w:gridSpan w:val="2"/>
            <w:tcBorders>
              <w:top w:val="single" w:color="auto" w:sz="4" w:space="0"/>
              <w:left w:val="nil"/>
              <w:bottom w:val="single" w:color="auto" w:sz="4" w:space="0"/>
              <w:right w:val="single" w:color="auto" w:sz="4" w:space="0"/>
            </w:tcBorders>
            <w:vAlign w:val="center"/>
          </w:tcPr>
          <w:p w14:paraId="5F6DDEC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15" w:type="pct"/>
            <w:gridSpan w:val="2"/>
            <w:tcBorders>
              <w:top w:val="single" w:color="auto" w:sz="4" w:space="0"/>
              <w:left w:val="nil"/>
              <w:bottom w:val="single" w:color="auto" w:sz="4" w:space="0"/>
              <w:right w:val="single" w:color="auto" w:sz="4" w:space="0"/>
            </w:tcBorders>
            <w:vAlign w:val="center"/>
          </w:tcPr>
          <w:p w14:paraId="7386A87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36" w:type="pct"/>
            <w:tcBorders>
              <w:top w:val="nil"/>
              <w:left w:val="nil"/>
              <w:bottom w:val="single" w:color="auto" w:sz="4" w:space="0"/>
              <w:right w:val="single" w:color="auto" w:sz="4" w:space="0"/>
            </w:tcBorders>
            <w:vAlign w:val="center"/>
          </w:tcPr>
          <w:p w14:paraId="31D6C52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7EB94535">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7D31AC94">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64FBDA0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323" w:type="pct"/>
            <w:tcBorders>
              <w:top w:val="nil"/>
              <w:left w:val="nil"/>
              <w:bottom w:val="single" w:color="auto" w:sz="4" w:space="0"/>
              <w:right w:val="single" w:color="auto" w:sz="4" w:space="0"/>
            </w:tcBorders>
            <w:vAlign w:val="center"/>
          </w:tcPr>
          <w:p w14:paraId="70EFA2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21.92</w:t>
            </w:r>
          </w:p>
        </w:tc>
        <w:tc>
          <w:tcPr>
            <w:tcW w:w="712" w:type="pct"/>
            <w:gridSpan w:val="2"/>
            <w:tcBorders>
              <w:top w:val="single" w:color="auto" w:sz="4" w:space="0"/>
              <w:left w:val="nil"/>
              <w:bottom w:val="single" w:color="auto" w:sz="4" w:space="0"/>
              <w:right w:val="single" w:color="auto" w:sz="4" w:space="0"/>
            </w:tcBorders>
            <w:vAlign w:val="center"/>
          </w:tcPr>
          <w:p w14:paraId="334211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21.92</w:t>
            </w:r>
          </w:p>
        </w:tc>
        <w:tc>
          <w:tcPr>
            <w:tcW w:w="664" w:type="pct"/>
            <w:gridSpan w:val="2"/>
            <w:tcBorders>
              <w:top w:val="single" w:color="auto" w:sz="4" w:space="0"/>
              <w:left w:val="nil"/>
              <w:bottom w:val="single" w:color="auto" w:sz="4" w:space="0"/>
              <w:right w:val="single" w:color="auto" w:sz="4" w:space="0"/>
            </w:tcBorders>
            <w:vAlign w:val="center"/>
          </w:tcPr>
          <w:p w14:paraId="245260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21.92</w:t>
            </w:r>
          </w:p>
        </w:tc>
        <w:tc>
          <w:tcPr>
            <w:tcW w:w="1074" w:type="pct"/>
            <w:gridSpan w:val="2"/>
            <w:tcBorders>
              <w:top w:val="single" w:color="auto" w:sz="4" w:space="0"/>
              <w:left w:val="nil"/>
              <w:bottom w:val="single" w:color="auto" w:sz="4" w:space="0"/>
              <w:right w:val="single" w:color="auto" w:sz="4" w:space="0"/>
            </w:tcBorders>
            <w:vAlign w:val="center"/>
          </w:tcPr>
          <w:p w14:paraId="428DEF9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15" w:type="pct"/>
            <w:gridSpan w:val="2"/>
            <w:tcBorders>
              <w:top w:val="single" w:color="auto" w:sz="4" w:space="0"/>
              <w:left w:val="nil"/>
              <w:bottom w:val="single" w:color="auto" w:sz="4" w:space="0"/>
              <w:right w:val="single" w:color="auto" w:sz="4" w:space="0"/>
            </w:tcBorders>
            <w:vAlign w:val="center"/>
          </w:tcPr>
          <w:p w14:paraId="7BD2E9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36" w:type="pct"/>
            <w:tcBorders>
              <w:top w:val="nil"/>
              <w:left w:val="nil"/>
              <w:bottom w:val="single" w:color="auto" w:sz="4" w:space="0"/>
              <w:right w:val="single" w:color="auto" w:sz="4" w:space="0"/>
            </w:tcBorders>
            <w:vAlign w:val="center"/>
          </w:tcPr>
          <w:p w14:paraId="685FE7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678B3F36">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4776D2B0">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458AD4E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323" w:type="pct"/>
            <w:tcBorders>
              <w:top w:val="nil"/>
              <w:left w:val="nil"/>
              <w:bottom w:val="single" w:color="auto" w:sz="4" w:space="0"/>
              <w:right w:val="single" w:color="auto" w:sz="4" w:space="0"/>
            </w:tcBorders>
            <w:vAlign w:val="center"/>
          </w:tcPr>
          <w:p w14:paraId="7DEAB6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21.92</w:t>
            </w:r>
          </w:p>
        </w:tc>
        <w:tc>
          <w:tcPr>
            <w:tcW w:w="712" w:type="pct"/>
            <w:gridSpan w:val="2"/>
            <w:tcBorders>
              <w:top w:val="single" w:color="auto" w:sz="4" w:space="0"/>
              <w:left w:val="nil"/>
              <w:bottom w:val="single" w:color="auto" w:sz="4" w:space="0"/>
              <w:right w:val="single" w:color="auto" w:sz="4" w:space="0"/>
            </w:tcBorders>
            <w:vAlign w:val="center"/>
          </w:tcPr>
          <w:p w14:paraId="7039074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21.92</w:t>
            </w:r>
          </w:p>
        </w:tc>
        <w:tc>
          <w:tcPr>
            <w:tcW w:w="664" w:type="pct"/>
            <w:gridSpan w:val="2"/>
            <w:tcBorders>
              <w:top w:val="single" w:color="auto" w:sz="4" w:space="0"/>
              <w:left w:val="nil"/>
              <w:bottom w:val="single" w:color="auto" w:sz="4" w:space="0"/>
              <w:right w:val="single" w:color="auto" w:sz="4" w:space="0"/>
            </w:tcBorders>
            <w:vAlign w:val="center"/>
          </w:tcPr>
          <w:p w14:paraId="08DC59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21.92</w:t>
            </w:r>
          </w:p>
        </w:tc>
        <w:tc>
          <w:tcPr>
            <w:tcW w:w="1074" w:type="pct"/>
            <w:gridSpan w:val="2"/>
            <w:tcBorders>
              <w:top w:val="single" w:color="auto" w:sz="4" w:space="0"/>
              <w:left w:val="nil"/>
              <w:bottom w:val="single" w:color="auto" w:sz="4" w:space="0"/>
              <w:right w:val="single" w:color="auto" w:sz="4" w:space="0"/>
            </w:tcBorders>
            <w:vAlign w:val="center"/>
          </w:tcPr>
          <w:p w14:paraId="6588AD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15" w:type="pct"/>
            <w:gridSpan w:val="2"/>
            <w:tcBorders>
              <w:top w:val="single" w:color="auto" w:sz="4" w:space="0"/>
              <w:left w:val="nil"/>
              <w:bottom w:val="single" w:color="auto" w:sz="4" w:space="0"/>
              <w:right w:val="single" w:color="auto" w:sz="4" w:space="0"/>
            </w:tcBorders>
            <w:vAlign w:val="center"/>
          </w:tcPr>
          <w:p w14:paraId="1B96F0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36" w:type="pct"/>
            <w:tcBorders>
              <w:top w:val="nil"/>
              <w:left w:val="nil"/>
              <w:bottom w:val="single" w:color="auto" w:sz="4" w:space="0"/>
              <w:right w:val="single" w:color="auto" w:sz="4" w:space="0"/>
            </w:tcBorders>
            <w:vAlign w:val="center"/>
          </w:tcPr>
          <w:p w14:paraId="7E99D97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60937D6">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5306F6EB">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0463FBF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323" w:type="pct"/>
            <w:tcBorders>
              <w:top w:val="nil"/>
              <w:left w:val="nil"/>
              <w:bottom w:val="single" w:color="auto" w:sz="4" w:space="0"/>
              <w:right w:val="single" w:color="auto" w:sz="4" w:space="0"/>
            </w:tcBorders>
            <w:vAlign w:val="center"/>
          </w:tcPr>
          <w:p w14:paraId="1D3EA0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712" w:type="pct"/>
            <w:gridSpan w:val="2"/>
            <w:tcBorders>
              <w:top w:val="single" w:color="auto" w:sz="4" w:space="0"/>
              <w:left w:val="nil"/>
              <w:bottom w:val="single" w:color="auto" w:sz="4" w:space="0"/>
              <w:right w:val="single" w:color="auto" w:sz="4" w:space="0"/>
            </w:tcBorders>
            <w:vAlign w:val="center"/>
          </w:tcPr>
          <w:p w14:paraId="2161F7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664" w:type="pct"/>
            <w:gridSpan w:val="2"/>
            <w:tcBorders>
              <w:top w:val="single" w:color="auto" w:sz="4" w:space="0"/>
              <w:left w:val="nil"/>
              <w:bottom w:val="single" w:color="auto" w:sz="4" w:space="0"/>
              <w:right w:val="single" w:color="auto" w:sz="4" w:space="0"/>
            </w:tcBorders>
            <w:vAlign w:val="center"/>
          </w:tcPr>
          <w:p w14:paraId="6654E7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74" w:type="pct"/>
            <w:gridSpan w:val="2"/>
            <w:tcBorders>
              <w:top w:val="single" w:color="auto" w:sz="4" w:space="0"/>
              <w:left w:val="nil"/>
              <w:bottom w:val="single" w:color="auto" w:sz="4" w:space="0"/>
              <w:right w:val="single" w:color="auto" w:sz="4" w:space="0"/>
            </w:tcBorders>
            <w:vAlign w:val="center"/>
          </w:tcPr>
          <w:p w14:paraId="02079A8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15" w:type="pct"/>
            <w:gridSpan w:val="2"/>
            <w:tcBorders>
              <w:top w:val="single" w:color="auto" w:sz="4" w:space="0"/>
              <w:left w:val="nil"/>
              <w:bottom w:val="single" w:color="auto" w:sz="4" w:space="0"/>
              <w:right w:val="single" w:color="auto" w:sz="4" w:space="0"/>
            </w:tcBorders>
            <w:vAlign w:val="center"/>
          </w:tcPr>
          <w:p w14:paraId="332A34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36" w:type="pct"/>
            <w:tcBorders>
              <w:top w:val="nil"/>
              <w:left w:val="nil"/>
              <w:bottom w:val="single" w:color="auto" w:sz="4" w:space="0"/>
              <w:right w:val="single" w:color="auto" w:sz="4" w:space="0"/>
            </w:tcBorders>
            <w:vAlign w:val="center"/>
          </w:tcPr>
          <w:p w14:paraId="1DB72F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CCF5DB1">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15706E1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00" w:type="pct"/>
            <w:gridSpan w:val="6"/>
            <w:tcBorders>
              <w:top w:val="single" w:color="auto" w:sz="4" w:space="0"/>
              <w:left w:val="nil"/>
              <w:bottom w:val="single" w:color="auto" w:sz="4" w:space="0"/>
              <w:right w:val="single" w:color="auto" w:sz="4" w:space="0"/>
            </w:tcBorders>
            <w:vAlign w:val="center"/>
          </w:tcPr>
          <w:p w14:paraId="60DDB47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88" w:type="pct"/>
            <w:gridSpan w:val="7"/>
            <w:tcBorders>
              <w:top w:val="single" w:color="auto" w:sz="4" w:space="0"/>
              <w:left w:val="nil"/>
              <w:bottom w:val="single" w:color="auto" w:sz="4" w:space="0"/>
              <w:right w:val="single" w:color="auto" w:sz="4" w:space="0"/>
            </w:tcBorders>
            <w:vAlign w:val="center"/>
          </w:tcPr>
          <w:p w14:paraId="60D86AC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6468A05">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63D7C401">
            <w:pPr>
              <w:spacing w:after="0" w:line="240" w:lineRule="auto"/>
              <w:rPr>
                <w:rFonts w:hint="eastAsia" w:ascii="宋体" w:hAnsi="宋体" w:eastAsia="宋体" w:cs="宋体"/>
                <w:b/>
                <w:bCs/>
                <w:color w:val="000000"/>
                <w:sz w:val="18"/>
                <w:szCs w:val="18"/>
                <w:lang w:eastAsia="zh-CN"/>
              </w:rPr>
            </w:pPr>
          </w:p>
        </w:tc>
        <w:tc>
          <w:tcPr>
            <w:tcW w:w="1800" w:type="pct"/>
            <w:gridSpan w:val="6"/>
            <w:tcBorders>
              <w:top w:val="single" w:color="auto" w:sz="4" w:space="0"/>
              <w:left w:val="nil"/>
              <w:bottom w:val="single" w:color="auto" w:sz="4" w:space="0"/>
              <w:right w:val="single" w:color="auto" w:sz="4" w:space="0"/>
            </w:tcBorders>
            <w:vAlign w:val="center"/>
          </w:tcPr>
          <w:p w14:paraId="180D0A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偿还世行贷款新疆节水灌溉项目2024年本息费21.92万元，偿还笔数2笔，资金足额偿还，资金偿还率100%，资金安排到位率100%，资金拨付及时率100%，债务余额减少，经济社会稳定可持续发展，目标群体满意度95%以上。</w:t>
            </w:r>
          </w:p>
        </w:tc>
        <w:tc>
          <w:tcPr>
            <w:tcW w:w="2988" w:type="pct"/>
            <w:gridSpan w:val="7"/>
            <w:tcBorders>
              <w:top w:val="single" w:color="auto" w:sz="4" w:space="0"/>
              <w:left w:val="nil"/>
              <w:bottom w:val="single" w:color="auto" w:sz="4" w:space="0"/>
              <w:right w:val="single" w:color="auto" w:sz="4" w:space="0"/>
            </w:tcBorders>
            <w:vAlign w:val="center"/>
          </w:tcPr>
          <w:p w14:paraId="731FC4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截止2024年12月31日，该项目完成目标值本息费21.92万元，偿还笔数2笔，通过该项目的实施，使债务余额减少，有效促进了经济社会稳定可持续发展。</w:t>
            </w:r>
          </w:p>
        </w:tc>
      </w:tr>
      <w:tr w14:paraId="1AF0553C">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2D66A1C2">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23B5823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1D99471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40" w:type="pct"/>
            <w:vMerge w:val="restart"/>
            <w:tcBorders>
              <w:top w:val="nil"/>
              <w:left w:val="single" w:color="auto" w:sz="4" w:space="0"/>
              <w:bottom w:val="single" w:color="auto" w:sz="4" w:space="0"/>
              <w:right w:val="single" w:color="auto" w:sz="4" w:space="0"/>
            </w:tcBorders>
            <w:vAlign w:val="center"/>
          </w:tcPr>
          <w:p w14:paraId="46E1897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323" w:type="pct"/>
            <w:vMerge w:val="restart"/>
            <w:tcBorders>
              <w:top w:val="nil"/>
              <w:left w:val="single" w:color="auto" w:sz="4" w:space="0"/>
              <w:bottom w:val="single" w:color="auto" w:sz="4" w:space="0"/>
              <w:right w:val="single" w:color="auto" w:sz="4" w:space="0"/>
            </w:tcBorders>
            <w:vAlign w:val="center"/>
          </w:tcPr>
          <w:p w14:paraId="64F44F2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356" w:type="pct"/>
            <w:vMerge w:val="restart"/>
            <w:tcBorders>
              <w:top w:val="nil"/>
              <w:left w:val="single" w:color="auto" w:sz="4" w:space="0"/>
              <w:bottom w:val="single" w:color="auto" w:sz="4" w:space="0"/>
              <w:right w:val="single" w:color="auto" w:sz="4" w:space="0"/>
            </w:tcBorders>
            <w:vAlign w:val="center"/>
          </w:tcPr>
          <w:p w14:paraId="0CE014D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356" w:type="pct"/>
            <w:vMerge w:val="restart"/>
            <w:tcBorders>
              <w:top w:val="nil"/>
              <w:left w:val="single" w:color="auto" w:sz="4" w:space="0"/>
              <w:bottom w:val="single" w:color="auto" w:sz="4" w:space="0"/>
              <w:right w:val="single" w:color="auto" w:sz="4" w:space="0"/>
            </w:tcBorders>
            <w:vAlign w:val="center"/>
          </w:tcPr>
          <w:p w14:paraId="3619B2D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260" w:type="pct"/>
            <w:vMerge w:val="restart"/>
            <w:tcBorders>
              <w:top w:val="nil"/>
              <w:left w:val="single" w:color="auto" w:sz="4" w:space="0"/>
              <w:bottom w:val="single" w:color="auto" w:sz="4" w:space="0"/>
              <w:right w:val="single" w:color="auto" w:sz="4" w:space="0"/>
            </w:tcBorders>
            <w:vAlign w:val="center"/>
          </w:tcPr>
          <w:p w14:paraId="747A000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404" w:type="pct"/>
            <w:vMerge w:val="restart"/>
            <w:tcBorders>
              <w:top w:val="nil"/>
              <w:left w:val="single" w:color="auto" w:sz="4" w:space="0"/>
              <w:bottom w:val="single" w:color="auto" w:sz="4" w:space="0"/>
              <w:right w:val="single" w:color="auto" w:sz="4" w:space="0"/>
            </w:tcBorders>
            <w:vAlign w:val="center"/>
          </w:tcPr>
          <w:p w14:paraId="2AE0BC4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796" w:type="pct"/>
            <w:vMerge w:val="restart"/>
            <w:tcBorders>
              <w:top w:val="nil"/>
              <w:left w:val="single" w:color="auto" w:sz="4" w:space="0"/>
              <w:bottom w:val="single" w:color="auto" w:sz="4" w:space="0"/>
              <w:right w:val="single" w:color="auto" w:sz="4" w:space="0"/>
            </w:tcBorders>
            <w:vAlign w:val="center"/>
          </w:tcPr>
          <w:p w14:paraId="23FB8B9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8" w:type="pct"/>
            <w:vMerge w:val="restart"/>
            <w:tcBorders>
              <w:top w:val="nil"/>
              <w:left w:val="single" w:color="auto" w:sz="4" w:space="0"/>
              <w:bottom w:val="single" w:color="auto" w:sz="4" w:space="0"/>
              <w:right w:val="single" w:color="auto" w:sz="4" w:space="0"/>
            </w:tcBorders>
            <w:vAlign w:val="center"/>
          </w:tcPr>
          <w:p w14:paraId="0703C97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89" w:type="pct"/>
            <w:vMerge w:val="restart"/>
            <w:tcBorders>
              <w:top w:val="nil"/>
              <w:left w:val="single" w:color="auto" w:sz="4" w:space="0"/>
              <w:bottom w:val="single" w:color="auto" w:sz="4" w:space="0"/>
              <w:right w:val="single" w:color="auto" w:sz="4" w:space="0"/>
            </w:tcBorders>
            <w:vAlign w:val="center"/>
          </w:tcPr>
          <w:p w14:paraId="518068A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326" w:type="pct"/>
            <w:vMerge w:val="restart"/>
            <w:tcBorders>
              <w:top w:val="nil"/>
              <w:left w:val="single" w:color="auto" w:sz="4" w:space="0"/>
              <w:bottom w:val="single" w:color="auto" w:sz="4" w:space="0"/>
              <w:right w:val="single" w:color="auto" w:sz="4" w:space="0"/>
            </w:tcBorders>
            <w:vAlign w:val="center"/>
          </w:tcPr>
          <w:p w14:paraId="62269F9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36" w:type="pct"/>
            <w:vMerge w:val="restart"/>
            <w:tcBorders>
              <w:top w:val="nil"/>
              <w:left w:val="single" w:color="auto" w:sz="4" w:space="0"/>
              <w:bottom w:val="single" w:color="auto" w:sz="4" w:space="0"/>
              <w:right w:val="single" w:color="auto" w:sz="4" w:space="0"/>
            </w:tcBorders>
            <w:vAlign w:val="center"/>
          </w:tcPr>
          <w:p w14:paraId="6197CE1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016ACCD">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0F964C02">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0151046">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AFE899E">
            <w:pPr>
              <w:spacing w:after="0" w:line="240" w:lineRule="auto"/>
              <w:rPr>
                <w:rFonts w:hint="eastAsia" w:ascii="宋体" w:hAnsi="宋体" w:eastAsia="宋体" w:cs="宋体"/>
                <w:b/>
                <w:bCs/>
                <w:color w:val="000000"/>
                <w:sz w:val="18"/>
                <w:szCs w:val="18"/>
                <w:lang w:eastAsia="zh-CN"/>
              </w:rPr>
            </w:pPr>
          </w:p>
        </w:tc>
        <w:tc>
          <w:tcPr>
            <w:tcW w:w="340" w:type="pct"/>
            <w:vMerge w:val="continue"/>
            <w:tcBorders>
              <w:top w:val="nil"/>
              <w:left w:val="single" w:color="auto" w:sz="4" w:space="0"/>
              <w:bottom w:val="single" w:color="auto" w:sz="4" w:space="0"/>
              <w:right w:val="single" w:color="auto" w:sz="4" w:space="0"/>
            </w:tcBorders>
            <w:vAlign w:val="center"/>
          </w:tcPr>
          <w:p w14:paraId="491670CA">
            <w:pPr>
              <w:spacing w:after="0" w:line="240" w:lineRule="auto"/>
              <w:rPr>
                <w:rFonts w:hint="eastAsia" w:ascii="宋体" w:hAnsi="宋体" w:eastAsia="宋体" w:cs="宋体"/>
                <w:b/>
                <w:bCs/>
                <w:color w:val="000000"/>
                <w:sz w:val="18"/>
                <w:szCs w:val="18"/>
                <w:lang w:eastAsia="zh-CN"/>
              </w:rPr>
            </w:pPr>
          </w:p>
        </w:tc>
        <w:tc>
          <w:tcPr>
            <w:tcW w:w="323" w:type="pct"/>
            <w:vMerge w:val="continue"/>
            <w:tcBorders>
              <w:top w:val="nil"/>
              <w:left w:val="single" w:color="auto" w:sz="4" w:space="0"/>
              <w:bottom w:val="single" w:color="auto" w:sz="4" w:space="0"/>
              <w:right w:val="single" w:color="auto" w:sz="4" w:space="0"/>
            </w:tcBorders>
            <w:vAlign w:val="center"/>
          </w:tcPr>
          <w:p w14:paraId="2CDEF2FD">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248BC652">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082C9910">
            <w:pPr>
              <w:spacing w:after="0" w:line="240" w:lineRule="auto"/>
              <w:rPr>
                <w:rFonts w:hint="eastAsia" w:ascii="宋体" w:hAnsi="宋体" w:eastAsia="宋体" w:cs="宋体"/>
                <w:b/>
                <w:bCs/>
                <w:color w:val="000000"/>
                <w:sz w:val="18"/>
                <w:szCs w:val="18"/>
                <w:lang w:eastAsia="zh-CN"/>
              </w:rPr>
            </w:pPr>
          </w:p>
        </w:tc>
        <w:tc>
          <w:tcPr>
            <w:tcW w:w="260" w:type="pct"/>
            <w:vMerge w:val="continue"/>
            <w:tcBorders>
              <w:top w:val="nil"/>
              <w:left w:val="single" w:color="auto" w:sz="4" w:space="0"/>
              <w:bottom w:val="single" w:color="auto" w:sz="4" w:space="0"/>
              <w:right w:val="single" w:color="auto" w:sz="4" w:space="0"/>
            </w:tcBorders>
            <w:vAlign w:val="center"/>
          </w:tcPr>
          <w:p w14:paraId="783CF6E6">
            <w:pPr>
              <w:spacing w:after="0" w:line="240" w:lineRule="auto"/>
              <w:rPr>
                <w:rFonts w:hint="eastAsia" w:ascii="宋体" w:hAnsi="宋体" w:eastAsia="宋体" w:cs="宋体"/>
                <w:b/>
                <w:bCs/>
                <w:color w:val="000000"/>
                <w:sz w:val="18"/>
                <w:szCs w:val="18"/>
                <w:lang w:eastAsia="zh-CN"/>
              </w:rPr>
            </w:pPr>
          </w:p>
        </w:tc>
        <w:tc>
          <w:tcPr>
            <w:tcW w:w="404" w:type="pct"/>
            <w:vMerge w:val="continue"/>
            <w:tcBorders>
              <w:top w:val="nil"/>
              <w:left w:val="single" w:color="auto" w:sz="4" w:space="0"/>
              <w:bottom w:val="single" w:color="auto" w:sz="4" w:space="0"/>
              <w:right w:val="single" w:color="auto" w:sz="4" w:space="0"/>
            </w:tcBorders>
            <w:vAlign w:val="center"/>
          </w:tcPr>
          <w:p w14:paraId="3AEE1C69">
            <w:pPr>
              <w:spacing w:after="0" w:line="240" w:lineRule="auto"/>
              <w:rPr>
                <w:rFonts w:hint="eastAsia" w:ascii="宋体" w:hAnsi="宋体" w:eastAsia="宋体" w:cs="宋体"/>
                <w:b/>
                <w:bCs/>
                <w:color w:val="000000"/>
                <w:sz w:val="18"/>
                <w:szCs w:val="18"/>
                <w:lang w:eastAsia="zh-CN"/>
              </w:rPr>
            </w:pPr>
          </w:p>
        </w:tc>
        <w:tc>
          <w:tcPr>
            <w:tcW w:w="796" w:type="pct"/>
            <w:vMerge w:val="continue"/>
            <w:tcBorders>
              <w:top w:val="nil"/>
              <w:left w:val="single" w:color="auto" w:sz="4" w:space="0"/>
              <w:bottom w:val="single" w:color="auto" w:sz="4" w:space="0"/>
              <w:right w:val="single" w:color="auto" w:sz="4" w:space="0"/>
            </w:tcBorders>
            <w:vAlign w:val="center"/>
          </w:tcPr>
          <w:p w14:paraId="0FB7B693">
            <w:pPr>
              <w:spacing w:after="0" w:line="240" w:lineRule="auto"/>
              <w:rPr>
                <w:rFonts w:hint="eastAsia" w:ascii="宋体" w:hAnsi="宋体" w:eastAsia="宋体" w:cs="宋体"/>
                <w:b/>
                <w:bCs/>
                <w:color w:val="000000"/>
                <w:sz w:val="18"/>
                <w:szCs w:val="18"/>
                <w:lang w:eastAsia="zh-CN"/>
              </w:rPr>
            </w:pPr>
          </w:p>
        </w:tc>
        <w:tc>
          <w:tcPr>
            <w:tcW w:w="278" w:type="pct"/>
            <w:vMerge w:val="continue"/>
            <w:tcBorders>
              <w:top w:val="nil"/>
              <w:left w:val="single" w:color="auto" w:sz="4" w:space="0"/>
              <w:bottom w:val="single" w:color="auto" w:sz="4" w:space="0"/>
              <w:right w:val="single" w:color="auto" w:sz="4" w:space="0"/>
            </w:tcBorders>
            <w:vAlign w:val="center"/>
          </w:tcPr>
          <w:p w14:paraId="14830AF3">
            <w:pPr>
              <w:spacing w:after="0" w:line="240" w:lineRule="auto"/>
              <w:rPr>
                <w:rFonts w:hint="eastAsia" w:ascii="宋体" w:hAnsi="宋体" w:eastAsia="宋体" w:cs="宋体"/>
                <w:b/>
                <w:bCs/>
                <w:color w:val="000000"/>
                <w:sz w:val="18"/>
                <w:szCs w:val="18"/>
                <w:lang w:eastAsia="zh-CN"/>
              </w:rPr>
            </w:pPr>
          </w:p>
        </w:tc>
        <w:tc>
          <w:tcPr>
            <w:tcW w:w="389" w:type="pct"/>
            <w:vMerge w:val="continue"/>
            <w:tcBorders>
              <w:top w:val="nil"/>
              <w:left w:val="single" w:color="auto" w:sz="4" w:space="0"/>
              <w:bottom w:val="single" w:color="auto" w:sz="4" w:space="0"/>
              <w:right w:val="single" w:color="auto" w:sz="4" w:space="0"/>
            </w:tcBorders>
            <w:vAlign w:val="center"/>
          </w:tcPr>
          <w:p w14:paraId="770DCE55">
            <w:pPr>
              <w:spacing w:after="0" w:line="240" w:lineRule="auto"/>
              <w:rPr>
                <w:rFonts w:hint="eastAsia" w:ascii="宋体" w:hAnsi="宋体" w:eastAsia="宋体" w:cs="宋体"/>
                <w:b/>
                <w:bCs/>
                <w:color w:val="000000"/>
                <w:sz w:val="18"/>
                <w:szCs w:val="18"/>
                <w:lang w:eastAsia="zh-CN"/>
              </w:rPr>
            </w:pPr>
          </w:p>
        </w:tc>
        <w:tc>
          <w:tcPr>
            <w:tcW w:w="326" w:type="pct"/>
            <w:vMerge w:val="continue"/>
            <w:tcBorders>
              <w:top w:val="nil"/>
              <w:left w:val="single" w:color="auto" w:sz="4" w:space="0"/>
              <w:bottom w:val="single" w:color="auto" w:sz="4" w:space="0"/>
              <w:right w:val="single" w:color="auto" w:sz="4" w:space="0"/>
            </w:tcBorders>
            <w:vAlign w:val="center"/>
          </w:tcPr>
          <w:p w14:paraId="5F71A332">
            <w:pPr>
              <w:spacing w:after="0" w:line="240" w:lineRule="auto"/>
              <w:rPr>
                <w:rFonts w:hint="eastAsia" w:ascii="宋体" w:hAnsi="宋体" w:eastAsia="宋体" w:cs="宋体"/>
                <w:b/>
                <w:bCs/>
                <w:color w:val="000000"/>
                <w:sz w:val="18"/>
                <w:szCs w:val="18"/>
                <w:lang w:eastAsia="zh-CN"/>
              </w:rPr>
            </w:pPr>
          </w:p>
        </w:tc>
        <w:tc>
          <w:tcPr>
            <w:tcW w:w="536" w:type="pct"/>
            <w:vMerge w:val="continue"/>
            <w:tcBorders>
              <w:top w:val="nil"/>
              <w:left w:val="single" w:color="auto" w:sz="4" w:space="0"/>
              <w:bottom w:val="single" w:color="auto" w:sz="4" w:space="0"/>
              <w:right w:val="single" w:color="auto" w:sz="4" w:space="0"/>
            </w:tcBorders>
            <w:vAlign w:val="center"/>
          </w:tcPr>
          <w:p w14:paraId="7C24EBB7">
            <w:pPr>
              <w:spacing w:after="0" w:line="240" w:lineRule="auto"/>
              <w:rPr>
                <w:rFonts w:hint="eastAsia" w:ascii="宋体" w:hAnsi="宋体" w:eastAsia="宋体" w:cs="宋体"/>
                <w:b/>
                <w:bCs/>
                <w:color w:val="000000"/>
                <w:sz w:val="18"/>
                <w:szCs w:val="18"/>
                <w:lang w:eastAsia="zh-CN"/>
              </w:rPr>
            </w:pPr>
          </w:p>
        </w:tc>
      </w:tr>
      <w:tr w14:paraId="7BDBD2A1">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65067A7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4B5466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66854C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67BD8E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偿还笔数</w:t>
            </w:r>
          </w:p>
        </w:tc>
        <w:tc>
          <w:tcPr>
            <w:tcW w:w="323" w:type="pct"/>
            <w:tcBorders>
              <w:top w:val="nil"/>
              <w:left w:val="nil"/>
              <w:bottom w:val="single" w:color="auto" w:sz="4" w:space="0"/>
              <w:right w:val="single" w:color="auto" w:sz="4" w:space="0"/>
            </w:tcBorders>
            <w:vAlign w:val="center"/>
          </w:tcPr>
          <w:p w14:paraId="6DEE65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4AF9ED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=2笔</w:t>
            </w:r>
          </w:p>
        </w:tc>
        <w:tc>
          <w:tcPr>
            <w:tcW w:w="356" w:type="pct"/>
            <w:tcBorders>
              <w:top w:val="nil"/>
              <w:left w:val="nil"/>
              <w:bottom w:val="single" w:color="auto" w:sz="4" w:space="0"/>
              <w:right w:val="single" w:color="auto" w:sz="4" w:space="0"/>
            </w:tcBorders>
            <w:vAlign w:val="center"/>
          </w:tcPr>
          <w:p w14:paraId="775D17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=2笔</w:t>
            </w:r>
          </w:p>
        </w:tc>
        <w:tc>
          <w:tcPr>
            <w:tcW w:w="260" w:type="pct"/>
            <w:tcBorders>
              <w:top w:val="nil"/>
              <w:left w:val="nil"/>
              <w:bottom w:val="single" w:color="auto" w:sz="4" w:space="0"/>
              <w:right w:val="single" w:color="auto" w:sz="4" w:space="0"/>
            </w:tcBorders>
            <w:vAlign w:val="center"/>
          </w:tcPr>
          <w:p w14:paraId="5C6121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59ABA9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96" w:type="pct"/>
            <w:tcBorders>
              <w:top w:val="nil"/>
              <w:left w:val="nil"/>
              <w:bottom w:val="single" w:color="auto" w:sz="4" w:space="0"/>
              <w:right w:val="single" w:color="auto" w:sz="4" w:space="0"/>
            </w:tcBorders>
            <w:vAlign w:val="center"/>
          </w:tcPr>
          <w:p w14:paraId="3B49AF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0F8A87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5225B3D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28C660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6" w:type="pct"/>
            <w:tcBorders>
              <w:top w:val="nil"/>
              <w:left w:val="nil"/>
              <w:bottom w:val="single" w:color="auto" w:sz="4" w:space="0"/>
              <w:right w:val="single" w:color="auto" w:sz="4" w:space="0"/>
            </w:tcBorders>
            <w:vAlign w:val="center"/>
          </w:tcPr>
          <w:p w14:paraId="6ADE55A5">
            <w:pPr>
              <w:spacing w:after="0" w:line="240" w:lineRule="auto"/>
              <w:jc w:val="center"/>
              <w:rPr>
                <w:rFonts w:hint="eastAsia" w:ascii="宋体" w:hAnsi="宋体" w:eastAsia="宋体" w:cs="宋体"/>
                <w:color w:val="000000"/>
                <w:sz w:val="18"/>
                <w:szCs w:val="18"/>
                <w:lang w:eastAsia="zh-CN"/>
              </w:rPr>
            </w:pPr>
          </w:p>
        </w:tc>
      </w:tr>
      <w:tr w14:paraId="22336F53">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4A5315A">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2674104">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00945D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40" w:type="pct"/>
            <w:tcBorders>
              <w:top w:val="nil"/>
              <w:left w:val="nil"/>
              <w:bottom w:val="single" w:color="auto" w:sz="4" w:space="0"/>
              <w:right w:val="single" w:color="auto" w:sz="4" w:space="0"/>
            </w:tcBorders>
            <w:vAlign w:val="center"/>
          </w:tcPr>
          <w:p w14:paraId="264975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资金足额偿还</w:t>
            </w:r>
          </w:p>
        </w:tc>
        <w:tc>
          <w:tcPr>
            <w:tcW w:w="323" w:type="pct"/>
            <w:tcBorders>
              <w:top w:val="nil"/>
              <w:left w:val="nil"/>
              <w:bottom w:val="single" w:color="auto" w:sz="4" w:space="0"/>
              <w:right w:val="single" w:color="auto" w:sz="4" w:space="0"/>
            </w:tcBorders>
            <w:vAlign w:val="center"/>
          </w:tcPr>
          <w:p w14:paraId="486761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62FDAE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52DD81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38B7DF9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372B3A0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6" w:type="pct"/>
            <w:tcBorders>
              <w:top w:val="nil"/>
              <w:left w:val="nil"/>
              <w:bottom w:val="single" w:color="auto" w:sz="4" w:space="0"/>
              <w:right w:val="single" w:color="auto" w:sz="4" w:space="0"/>
            </w:tcBorders>
            <w:vAlign w:val="center"/>
          </w:tcPr>
          <w:p w14:paraId="40C611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7D8534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74DE74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6DA8D0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6" w:type="pct"/>
            <w:tcBorders>
              <w:top w:val="nil"/>
              <w:left w:val="nil"/>
              <w:bottom w:val="single" w:color="auto" w:sz="4" w:space="0"/>
              <w:right w:val="single" w:color="auto" w:sz="4" w:space="0"/>
            </w:tcBorders>
            <w:vAlign w:val="center"/>
          </w:tcPr>
          <w:p w14:paraId="09648918">
            <w:pPr>
              <w:spacing w:after="0" w:line="240" w:lineRule="auto"/>
              <w:jc w:val="center"/>
              <w:rPr>
                <w:rFonts w:hint="eastAsia" w:ascii="宋体" w:hAnsi="宋体" w:eastAsia="宋体" w:cs="宋体"/>
                <w:color w:val="000000"/>
                <w:sz w:val="18"/>
                <w:szCs w:val="18"/>
                <w:lang w:eastAsia="zh-CN"/>
              </w:rPr>
            </w:pPr>
          </w:p>
        </w:tc>
      </w:tr>
      <w:tr w14:paraId="294DED8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2779C5B">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49D636F1">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0DC64F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40" w:type="pct"/>
            <w:tcBorders>
              <w:top w:val="nil"/>
              <w:left w:val="nil"/>
              <w:bottom w:val="single" w:color="auto" w:sz="4" w:space="0"/>
              <w:right w:val="single" w:color="auto" w:sz="4" w:space="0"/>
            </w:tcBorders>
            <w:vAlign w:val="center"/>
          </w:tcPr>
          <w:p w14:paraId="001A397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资金使用合规率</w:t>
            </w:r>
          </w:p>
        </w:tc>
        <w:tc>
          <w:tcPr>
            <w:tcW w:w="323" w:type="pct"/>
            <w:tcBorders>
              <w:top w:val="nil"/>
              <w:left w:val="nil"/>
              <w:bottom w:val="single" w:color="auto" w:sz="4" w:space="0"/>
              <w:right w:val="single" w:color="auto" w:sz="4" w:space="0"/>
            </w:tcBorders>
            <w:vAlign w:val="center"/>
          </w:tcPr>
          <w:p w14:paraId="4D9E7D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5E93A8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71768DB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1D7886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66EAAF8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6" w:type="pct"/>
            <w:tcBorders>
              <w:top w:val="nil"/>
              <w:left w:val="nil"/>
              <w:bottom w:val="single" w:color="auto" w:sz="4" w:space="0"/>
              <w:right w:val="single" w:color="auto" w:sz="4" w:space="0"/>
            </w:tcBorders>
            <w:vAlign w:val="center"/>
          </w:tcPr>
          <w:p w14:paraId="0BE2C5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6902769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43CD46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696951D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6" w:type="pct"/>
            <w:tcBorders>
              <w:top w:val="nil"/>
              <w:left w:val="nil"/>
              <w:bottom w:val="single" w:color="auto" w:sz="4" w:space="0"/>
              <w:right w:val="single" w:color="auto" w:sz="4" w:space="0"/>
            </w:tcBorders>
            <w:vAlign w:val="center"/>
          </w:tcPr>
          <w:p w14:paraId="22F9F9ED">
            <w:pPr>
              <w:spacing w:after="0" w:line="240" w:lineRule="auto"/>
              <w:jc w:val="center"/>
              <w:rPr>
                <w:rFonts w:hint="eastAsia" w:ascii="宋体" w:hAnsi="宋体" w:eastAsia="宋体" w:cs="宋体"/>
                <w:color w:val="000000"/>
                <w:sz w:val="18"/>
                <w:szCs w:val="18"/>
                <w:lang w:eastAsia="zh-CN"/>
              </w:rPr>
            </w:pPr>
          </w:p>
        </w:tc>
      </w:tr>
      <w:tr w14:paraId="60C036B1">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05CD6057">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41F085A2">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6745AE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340" w:type="pct"/>
            <w:tcBorders>
              <w:top w:val="nil"/>
              <w:left w:val="nil"/>
              <w:bottom w:val="single" w:color="auto" w:sz="4" w:space="0"/>
              <w:right w:val="single" w:color="auto" w:sz="4" w:space="0"/>
            </w:tcBorders>
            <w:vAlign w:val="center"/>
          </w:tcPr>
          <w:p w14:paraId="6065C6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w:t>
            </w:r>
          </w:p>
        </w:tc>
        <w:tc>
          <w:tcPr>
            <w:tcW w:w="323" w:type="pct"/>
            <w:tcBorders>
              <w:top w:val="nil"/>
              <w:left w:val="nil"/>
              <w:bottom w:val="single" w:color="auto" w:sz="4" w:space="0"/>
              <w:right w:val="single" w:color="auto" w:sz="4" w:space="0"/>
            </w:tcBorders>
            <w:vAlign w:val="center"/>
          </w:tcPr>
          <w:p w14:paraId="43CBFF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56A3C5C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73EC54E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5B83EF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06B638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6" w:type="pct"/>
            <w:tcBorders>
              <w:top w:val="nil"/>
              <w:left w:val="nil"/>
              <w:bottom w:val="single" w:color="auto" w:sz="4" w:space="0"/>
              <w:right w:val="single" w:color="auto" w:sz="4" w:space="0"/>
            </w:tcBorders>
            <w:vAlign w:val="center"/>
          </w:tcPr>
          <w:p w14:paraId="65A927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66B154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1EAAEB8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6" w:type="pct"/>
            <w:tcBorders>
              <w:top w:val="nil"/>
              <w:left w:val="nil"/>
              <w:bottom w:val="single" w:color="auto" w:sz="4" w:space="0"/>
              <w:right w:val="single" w:color="auto" w:sz="4" w:space="0"/>
            </w:tcBorders>
            <w:vAlign w:val="center"/>
          </w:tcPr>
          <w:p w14:paraId="5950758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6" w:type="pct"/>
            <w:tcBorders>
              <w:top w:val="nil"/>
              <w:left w:val="nil"/>
              <w:bottom w:val="single" w:color="auto" w:sz="4" w:space="0"/>
              <w:right w:val="single" w:color="auto" w:sz="4" w:space="0"/>
            </w:tcBorders>
            <w:vAlign w:val="center"/>
          </w:tcPr>
          <w:p w14:paraId="219B1639">
            <w:pPr>
              <w:spacing w:after="0" w:line="240" w:lineRule="auto"/>
              <w:jc w:val="center"/>
              <w:rPr>
                <w:rFonts w:hint="eastAsia" w:ascii="宋体" w:hAnsi="宋体" w:eastAsia="宋体" w:cs="宋体"/>
                <w:color w:val="000000"/>
                <w:sz w:val="18"/>
                <w:szCs w:val="18"/>
                <w:lang w:eastAsia="zh-CN"/>
              </w:rPr>
            </w:pPr>
          </w:p>
        </w:tc>
      </w:tr>
      <w:tr w14:paraId="4CAC3F2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CD0517E">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8158F8A">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5CF83C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40" w:type="pct"/>
            <w:tcBorders>
              <w:top w:val="nil"/>
              <w:left w:val="nil"/>
              <w:bottom w:val="single" w:color="auto" w:sz="4" w:space="0"/>
              <w:right w:val="single" w:color="auto" w:sz="4" w:space="0"/>
            </w:tcBorders>
            <w:vAlign w:val="center"/>
          </w:tcPr>
          <w:p w14:paraId="07F00D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化解债务</w:t>
            </w:r>
          </w:p>
        </w:tc>
        <w:tc>
          <w:tcPr>
            <w:tcW w:w="323" w:type="pct"/>
            <w:tcBorders>
              <w:top w:val="nil"/>
              <w:left w:val="nil"/>
              <w:bottom w:val="single" w:color="auto" w:sz="4" w:space="0"/>
              <w:right w:val="single" w:color="auto" w:sz="4" w:space="0"/>
            </w:tcBorders>
            <w:vAlign w:val="center"/>
          </w:tcPr>
          <w:p w14:paraId="0A3BABC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6F28BC6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逐步化解</w:t>
            </w:r>
          </w:p>
        </w:tc>
        <w:tc>
          <w:tcPr>
            <w:tcW w:w="356" w:type="pct"/>
            <w:tcBorders>
              <w:top w:val="nil"/>
              <w:left w:val="nil"/>
              <w:bottom w:val="single" w:color="auto" w:sz="4" w:space="0"/>
              <w:right w:val="single" w:color="auto" w:sz="4" w:space="0"/>
            </w:tcBorders>
            <w:vAlign w:val="center"/>
          </w:tcPr>
          <w:p w14:paraId="5F0E20D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达到预期目标值</w:t>
            </w:r>
          </w:p>
        </w:tc>
        <w:tc>
          <w:tcPr>
            <w:tcW w:w="260" w:type="pct"/>
            <w:tcBorders>
              <w:top w:val="nil"/>
              <w:left w:val="nil"/>
              <w:bottom w:val="single" w:color="auto" w:sz="4" w:space="0"/>
              <w:right w:val="single" w:color="auto" w:sz="4" w:space="0"/>
            </w:tcBorders>
            <w:vAlign w:val="center"/>
          </w:tcPr>
          <w:p w14:paraId="2921AB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0AE3B4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6" w:type="pct"/>
            <w:tcBorders>
              <w:top w:val="nil"/>
              <w:left w:val="nil"/>
              <w:bottom w:val="single" w:color="auto" w:sz="4" w:space="0"/>
              <w:right w:val="single" w:color="auto" w:sz="4" w:space="0"/>
            </w:tcBorders>
            <w:vAlign w:val="center"/>
          </w:tcPr>
          <w:p w14:paraId="44FD27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4AF379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66CE5F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6" w:type="pct"/>
            <w:tcBorders>
              <w:top w:val="nil"/>
              <w:left w:val="nil"/>
              <w:bottom w:val="single" w:color="auto" w:sz="4" w:space="0"/>
              <w:right w:val="single" w:color="auto" w:sz="4" w:space="0"/>
            </w:tcBorders>
            <w:vAlign w:val="center"/>
          </w:tcPr>
          <w:p w14:paraId="61AF94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36" w:type="pct"/>
            <w:tcBorders>
              <w:top w:val="nil"/>
              <w:left w:val="nil"/>
              <w:bottom w:val="single" w:color="auto" w:sz="4" w:space="0"/>
              <w:right w:val="single" w:color="auto" w:sz="4" w:space="0"/>
            </w:tcBorders>
            <w:vAlign w:val="center"/>
          </w:tcPr>
          <w:p w14:paraId="447ABF43">
            <w:pPr>
              <w:spacing w:after="0" w:line="240" w:lineRule="auto"/>
              <w:jc w:val="center"/>
              <w:rPr>
                <w:rFonts w:hint="eastAsia" w:ascii="宋体" w:hAnsi="宋体" w:eastAsia="宋体" w:cs="宋体"/>
                <w:color w:val="000000"/>
                <w:sz w:val="18"/>
                <w:szCs w:val="18"/>
                <w:lang w:eastAsia="zh-CN"/>
              </w:rPr>
            </w:pPr>
          </w:p>
        </w:tc>
      </w:tr>
      <w:tr w14:paraId="3F9EAD39">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E0E616A">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A2CF0A0">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055C7C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40" w:type="pct"/>
            <w:tcBorders>
              <w:top w:val="nil"/>
              <w:left w:val="nil"/>
              <w:bottom w:val="single" w:color="auto" w:sz="4" w:space="0"/>
              <w:right w:val="single" w:color="auto" w:sz="4" w:space="0"/>
            </w:tcBorders>
            <w:vAlign w:val="center"/>
          </w:tcPr>
          <w:p w14:paraId="160BDD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经济稳定，社会可持续发展</w:t>
            </w:r>
          </w:p>
        </w:tc>
        <w:tc>
          <w:tcPr>
            <w:tcW w:w="323" w:type="pct"/>
            <w:tcBorders>
              <w:top w:val="nil"/>
              <w:left w:val="nil"/>
              <w:bottom w:val="single" w:color="auto" w:sz="4" w:space="0"/>
              <w:right w:val="single" w:color="auto" w:sz="4" w:space="0"/>
            </w:tcBorders>
            <w:vAlign w:val="center"/>
          </w:tcPr>
          <w:p w14:paraId="2B7BE6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086BB6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有效促进</w:t>
            </w:r>
          </w:p>
        </w:tc>
        <w:tc>
          <w:tcPr>
            <w:tcW w:w="356" w:type="pct"/>
            <w:tcBorders>
              <w:top w:val="nil"/>
              <w:left w:val="nil"/>
              <w:bottom w:val="single" w:color="auto" w:sz="4" w:space="0"/>
              <w:right w:val="single" w:color="auto" w:sz="4" w:space="0"/>
            </w:tcBorders>
            <w:vAlign w:val="center"/>
          </w:tcPr>
          <w:p w14:paraId="6D1AB7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达到预期目标值</w:t>
            </w:r>
          </w:p>
        </w:tc>
        <w:tc>
          <w:tcPr>
            <w:tcW w:w="260" w:type="pct"/>
            <w:tcBorders>
              <w:top w:val="nil"/>
              <w:left w:val="nil"/>
              <w:bottom w:val="single" w:color="auto" w:sz="4" w:space="0"/>
              <w:right w:val="single" w:color="auto" w:sz="4" w:space="0"/>
            </w:tcBorders>
            <w:vAlign w:val="center"/>
          </w:tcPr>
          <w:p w14:paraId="1A8B3A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39D526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6" w:type="pct"/>
            <w:tcBorders>
              <w:top w:val="nil"/>
              <w:left w:val="nil"/>
              <w:bottom w:val="single" w:color="auto" w:sz="4" w:space="0"/>
              <w:right w:val="single" w:color="auto" w:sz="4" w:space="0"/>
            </w:tcBorders>
            <w:vAlign w:val="center"/>
          </w:tcPr>
          <w:p w14:paraId="243B4E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67BFF3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0FDE56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6" w:type="pct"/>
            <w:tcBorders>
              <w:top w:val="nil"/>
              <w:left w:val="nil"/>
              <w:bottom w:val="single" w:color="auto" w:sz="4" w:space="0"/>
              <w:right w:val="single" w:color="auto" w:sz="4" w:space="0"/>
            </w:tcBorders>
            <w:vAlign w:val="center"/>
          </w:tcPr>
          <w:p w14:paraId="369AAE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36" w:type="pct"/>
            <w:tcBorders>
              <w:top w:val="nil"/>
              <w:left w:val="nil"/>
              <w:bottom w:val="single" w:color="auto" w:sz="4" w:space="0"/>
              <w:right w:val="single" w:color="auto" w:sz="4" w:space="0"/>
            </w:tcBorders>
            <w:vAlign w:val="center"/>
          </w:tcPr>
          <w:p w14:paraId="3096250B">
            <w:pPr>
              <w:spacing w:after="0" w:line="240" w:lineRule="auto"/>
              <w:jc w:val="center"/>
              <w:rPr>
                <w:rFonts w:hint="eastAsia" w:ascii="宋体" w:hAnsi="宋体" w:eastAsia="宋体" w:cs="宋体"/>
                <w:color w:val="000000"/>
                <w:sz w:val="18"/>
                <w:szCs w:val="18"/>
                <w:lang w:eastAsia="zh-CN"/>
              </w:rPr>
            </w:pPr>
          </w:p>
        </w:tc>
      </w:tr>
      <w:tr w14:paraId="66E689AF">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74DC19C9">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3E683B9">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7C4C8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40" w:type="pct"/>
            <w:tcBorders>
              <w:top w:val="nil"/>
              <w:left w:val="nil"/>
              <w:bottom w:val="single" w:color="auto" w:sz="4" w:space="0"/>
              <w:right w:val="single" w:color="auto" w:sz="4" w:space="0"/>
            </w:tcBorders>
            <w:vAlign w:val="center"/>
          </w:tcPr>
          <w:p w14:paraId="5D9401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保障债权人权益</w:t>
            </w:r>
          </w:p>
        </w:tc>
        <w:tc>
          <w:tcPr>
            <w:tcW w:w="323" w:type="pct"/>
            <w:tcBorders>
              <w:top w:val="nil"/>
              <w:left w:val="nil"/>
              <w:bottom w:val="single" w:color="auto" w:sz="4" w:space="0"/>
              <w:right w:val="single" w:color="auto" w:sz="4" w:space="0"/>
            </w:tcBorders>
            <w:vAlign w:val="center"/>
          </w:tcPr>
          <w:p w14:paraId="30A5C6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4B2D67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356" w:type="pct"/>
            <w:tcBorders>
              <w:top w:val="nil"/>
              <w:left w:val="nil"/>
              <w:bottom w:val="single" w:color="auto" w:sz="4" w:space="0"/>
              <w:right w:val="single" w:color="auto" w:sz="4" w:space="0"/>
            </w:tcBorders>
            <w:vAlign w:val="center"/>
          </w:tcPr>
          <w:p w14:paraId="3A95F3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达到预期目标值</w:t>
            </w:r>
          </w:p>
        </w:tc>
        <w:tc>
          <w:tcPr>
            <w:tcW w:w="260" w:type="pct"/>
            <w:tcBorders>
              <w:top w:val="nil"/>
              <w:left w:val="nil"/>
              <w:bottom w:val="single" w:color="auto" w:sz="4" w:space="0"/>
              <w:right w:val="single" w:color="auto" w:sz="4" w:space="0"/>
            </w:tcBorders>
            <w:vAlign w:val="center"/>
          </w:tcPr>
          <w:p w14:paraId="26A94DF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025ACC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96" w:type="pct"/>
            <w:tcBorders>
              <w:top w:val="nil"/>
              <w:left w:val="nil"/>
              <w:bottom w:val="single" w:color="auto" w:sz="4" w:space="0"/>
              <w:right w:val="single" w:color="auto" w:sz="4" w:space="0"/>
            </w:tcBorders>
            <w:vAlign w:val="center"/>
          </w:tcPr>
          <w:p w14:paraId="6A61F9B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68732C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3C6489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6" w:type="pct"/>
            <w:tcBorders>
              <w:top w:val="nil"/>
              <w:left w:val="nil"/>
              <w:bottom w:val="single" w:color="auto" w:sz="4" w:space="0"/>
              <w:right w:val="single" w:color="auto" w:sz="4" w:space="0"/>
            </w:tcBorders>
            <w:vAlign w:val="center"/>
          </w:tcPr>
          <w:p w14:paraId="6C2BB2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36" w:type="pct"/>
            <w:tcBorders>
              <w:top w:val="nil"/>
              <w:left w:val="nil"/>
              <w:bottom w:val="single" w:color="auto" w:sz="4" w:space="0"/>
              <w:right w:val="single" w:color="auto" w:sz="4" w:space="0"/>
            </w:tcBorders>
            <w:vAlign w:val="center"/>
          </w:tcPr>
          <w:p w14:paraId="173154EE">
            <w:pPr>
              <w:spacing w:after="0" w:line="240" w:lineRule="auto"/>
              <w:jc w:val="center"/>
              <w:rPr>
                <w:rFonts w:hint="eastAsia" w:ascii="宋体" w:hAnsi="宋体" w:eastAsia="宋体" w:cs="宋体"/>
                <w:color w:val="000000"/>
                <w:sz w:val="18"/>
                <w:szCs w:val="18"/>
                <w:lang w:eastAsia="zh-CN"/>
              </w:rPr>
            </w:pPr>
          </w:p>
        </w:tc>
      </w:tr>
      <w:tr w14:paraId="13ED3CB1">
        <w:tblPrEx>
          <w:tblCellMar>
            <w:top w:w="0" w:type="dxa"/>
            <w:left w:w="108" w:type="dxa"/>
            <w:bottom w:w="0" w:type="dxa"/>
            <w:right w:w="108" w:type="dxa"/>
          </w:tblCellMar>
        </w:tblPrEx>
        <w:trPr>
          <w:trHeight w:val="381" w:hRule="atLeast"/>
        </w:trPr>
        <w:tc>
          <w:tcPr>
            <w:tcW w:w="977" w:type="pct"/>
            <w:gridSpan w:val="4"/>
            <w:tcBorders>
              <w:top w:val="single" w:color="auto" w:sz="4" w:space="0"/>
              <w:left w:val="single" w:color="auto" w:sz="4" w:space="0"/>
              <w:bottom w:val="single" w:color="auto" w:sz="4" w:space="0"/>
              <w:right w:val="nil"/>
            </w:tcBorders>
            <w:vAlign w:val="center"/>
          </w:tcPr>
          <w:p w14:paraId="36B0BE7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323" w:type="pct"/>
            <w:tcBorders>
              <w:top w:val="nil"/>
              <w:left w:val="single" w:color="auto" w:sz="4" w:space="0"/>
              <w:bottom w:val="single" w:color="auto" w:sz="4" w:space="0"/>
              <w:right w:val="single" w:color="auto" w:sz="4" w:space="0"/>
            </w:tcBorders>
            <w:vAlign w:val="center"/>
          </w:tcPr>
          <w:p w14:paraId="681439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6134198D">
            <w:pPr>
              <w:spacing w:after="0" w:line="240" w:lineRule="auto"/>
              <w:rPr>
                <w:rFonts w:hint="eastAsia" w:ascii="宋体" w:hAnsi="宋体" w:eastAsia="宋体" w:cs="宋体"/>
                <w:b/>
                <w:bCs/>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1507E02A">
            <w:pPr>
              <w:spacing w:after="0" w:line="240" w:lineRule="auto"/>
              <w:jc w:val="center"/>
              <w:rPr>
                <w:rFonts w:hint="eastAsia" w:ascii="宋体" w:hAnsi="宋体" w:eastAsia="宋体" w:cs="宋体"/>
                <w:color w:val="000000"/>
                <w:sz w:val="18"/>
                <w:szCs w:val="18"/>
                <w:lang w:eastAsia="zh-CN"/>
              </w:rPr>
            </w:pPr>
          </w:p>
        </w:tc>
        <w:tc>
          <w:tcPr>
            <w:tcW w:w="260" w:type="pct"/>
            <w:tcBorders>
              <w:top w:val="nil"/>
              <w:left w:val="nil"/>
              <w:bottom w:val="single" w:color="auto" w:sz="4" w:space="0"/>
              <w:right w:val="single" w:color="auto" w:sz="4" w:space="0"/>
            </w:tcBorders>
            <w:vAlign w:val="center"/>
          </w:tcPr>
          <w:p w14:paraId="4292630A">
            <w:pPr>
              <w:spacing w:after="0" w:line="240" w:lineRule="auto"/>
              <w:jc w:val="center"/>
              <w:rPr>
                <w:rFonts w:hint="eastAsia" w:ascii="宋体" w:hAnsi="宋体" w:eastAsia="宋体" w:cs="宋体"/>
                <w:color w:val="000000"/>
                <w:sz w:val="18"/>
                <w:szCs w:val="18"/>
                <w:lang w:eastAsia="zh-CN"/>
              </w:rPr>
            </w:pPr>
          </w:p>
        </w:tc>
        <w:tc>
          <w:tcPr>
            <w:tcW w:w="404" w:type="pct"/>
            <w:tcBorders>
              <w:top w:val="nil"/>
              <w:left w:val="nil"/>
              <w:bottom w:val="single" w:color="auto" w:sz="4" w:space="0"/>
              <w:right w:val="single" w:color="auto" w:sz="4" w:space="0"/>
            </w:tcBorders>
            <w:vAlign w:val="center"/>
          </w:tcPr>
          <w:p w14:paraId="00C4AF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100.00分</w:t>
            </w:r>
          </w:p>
        </w:tc>
        <w:tc>
          <w:tcPr>
            <w:tcW w:w="796" w:type="pct"/>
            <w:tcBorders>
              <w:top w:val="nil"/>
              <w:left w:val="nil"/>
              <w:bottom w:val="single" w:color="auto" w:sz="4" w:space="0"/>
              <w:right w:val="single" w:color="auto" w:sz="4" w:space="0"/>
            </w:tcBorders>
            <w:vAlign w:val="center"/>
          </w:tcPr>
          <w:p w14:paraId="067CD1BB">
            <w:pPr>
              <w:spacing w:after="0" w:line="240" w:lineRule="auto"/>
              <w:rPr>
                <w:rFonts w:hint="eastAsia" w:ascii="宋体" w:hAnsi="宋体" w:eastAsia="宋体" w:cs="宋体"/>
                <w:color w:val="000000"/>
                <w:sz w:val="18"/>
                <w:szCs w:val="18"/>
                <w:lang w:eastAsia="zh-CN"/>
              </w:rPr>
            </w:pPr>
          </w:p>
        </w:tc>
        <w:tc>
          <w:tcPr>
            <w:tcW w:w="278" w:type="pct"/>
            <w:tcBorders>
              <w:top w:val="nil"/>
              <w:left w:val="nil"/>
              <w:bottom w:val="single" w:color="auto" w:sz="4" w:space="0"/>
              <w:right w:val="single" w:color="auto" w:sz="4" w:space="0"/>
            </w:tcBorders>
            <w:vAlign w:val="center"/>
          </w:tcPr>
          <w:p w14:paraId="7146B1EA">
            <w:pPr>
              <w:spacing w:after="0" w:line="240" w:lineRule="auto"/>
              <w:rPr>
                <w:rFonts w:hint="eastAsia" w:ascii="宋体" w:hAnsi="宋体" w:eastAsia="宋体" w:cs="宋体"/>
                <w:color w:val="000000"/>
                <w:sz w:val="18"/>
                <w:szCs w:val="18"/>
                <w:lang w:eastAsia="zh-CN"/>
              </w:rPr>
            </w:pPr>
          </w:p>
        </w:tc>
        <w:tc>
          <w:tcPr>
            <w:tcW w:w="389" w:type="pct"/>
            <w:tcBorders>
              <w:top w:val="nil"/>
              <w:left w:val="nil"/>
              <w:bottom w:val="single" w:color="auto" w:sz="4" w:space="0"/>
              <w:right w:val="single" w:color="auto" w:sz="4" w:space="0"/>
            </w:tcBorders>
            <w:vAlign w:val="center"/>
          </w:tcPr>
          <w:p w14:paraId="63ECA491">
            <w:pPr>
              <w:spacing w:after="0" w:line="240" w:lineRule="auto"/>
              <w:rPr>
                <w:rFonts w:hint="eastAsia" w:ascii="宋体" w:hAnsi="宋体" w:eastAsia="宋体" w:cs="宋体"/>
                <w:color w:val="000000"/>
                <w:sz w:val="18"/>
                <w:szCs w:val="18"/>
                <w:lang w:eastAsia="zh-CN"/>
              </w:rPr>
            </w:pPr>
          </w:p>
        </w:tc>
        <w:tc>
          <w:tcPr>
            <w:tcW w:w="326" w:type="pct"/>
            <w:tcBorders>
              <w:top w:val="nil"/>
              <w:left w:val="nil"/>
              <w:bottom w:val="single" w:color="auto" w:sz="4" w:space="0"/>
              <w:right w:val="single" w:color="auto" w:sz="4" w:space="0"/>
            </w:tcBorders>
            <w:vAlign w:val="center"/>
          </w:tcPr>
          <w:p w14:paraId="54AE55E1">
            <w:pPr>
              <w:spacing w:after="0" w:line="240" w:lineRule="auto"/>
              <w:rPr>
                <w:rFonts w:hint="eastAsia" w:ascii="宋体" w:hAnsi="宋体" w:eastAsia="宋体" w:cs="宋体"/>
                <w:color w:val="000000"/>
                <w:sz w:val="18"/>
                <w:szCs w:val="18"/>
                <w:lang w:eastAsia="zh-CN"/>
              </w:rPr>
            </w:pPr>
          </w:p>
        </w:tc>
        <w:tc>
          <w:tcPr>
            <w:tcW w:w="536" w:type="pct"/>
            <w:tcBorders>
              <w:top w:val="nil"/>
              <w:left w:val="nil"/>
              <w:bottom w:val="single" w:color="auto" w:sz="4" w:space="0"/>
              <w:right w:val="single" w:color="auto" w:sz="4" w:space="0"/>
            </w:tcBorders>
            <w:vAlign w:val="center"/>
          </w:tcPr>
          <w:p w14:paraId="6FE7A6C6">
            <w:pPr>
              <w:spacing w:after="0" w:line="240" w:lineRule="auto"/>
              <w:rPr>
                <w:rFonts w:hint="eastAsia" w:ascii="宋体" w:hAnsi="宋体" w:eastAsia="宋体" w:cs="宋体"/>
                <w:color w:val="000000"/>
                <w:sz w:val="18"/>
                <w:szCs w:val="18"/>
                <w:lang w:eastAsia="zh-CN"/>
              </w:rPr>
            </w:pPr>
          </w:p>
        </w:tc>
      </w:tr>
    </w:tbl>
    <w:p w14:paraId="3C11DF9C">
      <w:pPr>
        <w:spacing w:after="0" w:line="240" w:lineRule="auto"/>
        <w:rPr>
          <w:rFonts w:hint="eastAsia" w:ascii="仿宋_GB2312" w:eastAsia="仿宋_GB2312"/>
          <w:sz w:val="32"/>
          <w:szCs w:val="32"/>
          <w:lang w:eastAsia="zh-CN"/>
        </w:rPr>
      </w:pPr>
    </w:p>
    <w:p w14:paraId="1D89A1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34"/>
        <w:gridCol w:w="756"/>
        <w:gridCol w:w="666"/>
        <w:gridCol w:w="756"/>
        <w:gridCol w:w="576"/>
        <w:gridCol w:w="666"/>
        <w:gridCol w:w="1299"/>
        <w:gridCol w:w="425"/>
        <w:gridCol w:w="657"/>
        <w:gridCol w:w="446"/>
        <w:gridCol w:w="884"/>
      </w:tblGrid>
      <w:tr w14:paraId="1B86FBDC">
        <w:trPr>
          <w:trHeight w:val="408" w:hRule="atLeast"/>
        </w:trPr>
        <w:tc>
          <w:tcPr>
            <w:tcW w:w="5000" w:type="pct"/>
            <w:gridSpan w:val="14"/>
            <w:tcBorders>
              <w:top w:val="nil"/>
              <w:left w:val="nil"/>
              <w:bottom w:val="nil"/>
              <w:right w:val="nil"/>
            </w:tcBorders>
            <w:vAlign w:val="center"/>
          </w:tcPr>
          <w:p w14:paraId="1F35A3E5">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0B433CAB">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482AA15B">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2FBC5C9D">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7A09A48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08CE9D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提前下达2023年农业保险保费补贴中央2023年第一批</w:t>
            </w:r>
          </w:p>
        </w:tc>
      </w:tr>
      <w:tr w14:paraId="296B790F">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3E92EAE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588" w:type="pct"/>
            <w:gridSpan w:val="5"/>
            <w:tcBorders>
              <w:top w:val="single" w:color="auto" w:sz="4" w:space="0"/>
              <w:left w:val="nil"/>
              <w:bottom w:val="single" w:color="auto" w:sz="4" w:space="0"/>
              <w:right w:val="single" w:color="auto" w:sz="4" w:space="0"/>
            </w:tcBorders>
            <w:vAlign w:val="center"/>
          </w:tcPr>
          <w:p w14:paraId="2372A5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64" w:type="pct"/>
            <w:gridSpan w:val="2"/>
            <w:tcBorders>
              <w:top w:val="single" w:color="auto" w:sz="4" w:space="0"/>
              <w:left w:val="nil"/>
              <w:bottom w:val="single" w:color="auto" w:sz="4" w:space="0"/>
              <w:right w:val="single" w:color="auto" w:sz="4" w:space="0"/>
            </w:tcBorders>
            <w:vAlign w:val="center"/>
          </w:tcPr>
          <w:p w14:paraId="431D251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324" w:type="pct"/>
            <w:gridSpan w:val="5"/>
            <w:tcBorders>
              <w:top w:val="single" w:color="auto" w:sz="4" w:space="0"/>
              <w:left w:val="nil"/>
              <w:bottom w:val="single" w:color="auto" w:sz="4" w:space="0"/>
              <w:right w:val="single" w:color="auto" w:sz="4" w:space="0"/>
            </w:tcBorders>
            <w:vAlign w:val="center"/>
          </w:tcPr>
          <w:p w14:paraId="37AF9A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0A69642B">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1AB279B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53" w:type="pct"/>
            <w:gridSpan w:val="2"/>
            <w:tcBorders>
              <w:top w:val="single" w:color="auto" w:sz="4" w:space="0"/>
              <w:left w:val="nil"/>
              <w:bottom w:val="single" w:color="auto" w:sz="4" w:space="0"/>
              <w:right w:val="single" w:color="auto" w:sz="4" w:space="0"/>
            </w:tcBorders>
            <w:vAlign w:val="center"/>
          </w:tcPr>
          <w:p w14:paraId="2F505D76">
            <w:pPr>
              <w:spacing w:after="0" w:line="240" w:lineRule="auto"/>
              <w:jc w:val="center"/>
              <w:rPr>
                <w:rFonts w:hint="eastAsia" w:ascii="宋体" w:hAnsi="宋体" w:eastAsia="宋体" w:cs="宋体"/>
                <w:b/>
                <w:bCs/>
                <w:color w:val="000000"/>
                <w:sz w:val="18"/>
                <w:szCs w:val="18"/>
                <w:lang w:eastAsia="zh-CN"/>
              </w:rPr>
            </w:pPr>
          </w:p>
        </w:tc>
        <w:tc>
          <w:tcPr>
            <w:tcW w:w="371" w:type="pct"/>
            <w:tcBorders>
              <w:top w:val="nil"/>
              <w:left w:val="nil"/>
              <w:bottom w:val="single" w:color="auto" w:sz="4" w:space="0"/>
              <w:right w:val="single" w:color="auto" w:sz="4" w:space="0"/>
            </w:tcBorders>
            <w:vAlign w:val="center"/>
          </w:tcPr>
          <w:p w14:paraId="7BDE8B3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665" w:type="pct"/>
            <w:gridSpan w:val="2"/>
            <w:tcBorders>
              <w:top w:val="single" w:color="auto" w:sz="4" w:space="0"/>
              <w:left w:val="nil"/>
              <w:bottom w:val="single" w:color="auto" w:sz="4" w:space="0"/>
              <w:right w:val="single" w:color="auto" w:sz="4" w:space="0"/>
            </w:tcBorders>
            <w:vAlign w:val="center"/>
          </w:tcPr>
          <w:p w14:paraId="4928B00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64" w:type="pct"/>
            <w:gridSpan w:val="2"/>
            <w:tcBorders>
              <w:top w:val="single" w:color="auto" w:sz="4" w:space="0"/>
              <w:left w:val="nil"/>
              <w:bottom w:val="single" w:color="auto" w:sz="4" w:space="0"/>
              <w:right w:val="single" w:color="auto" w:sz="4" w:space="0"/>
            </w:tcBorders>
            <w:vAlign w:val="center"/>
          </w:tcPr>
          <w:p w14:paraId="75E31CE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84" w:type="pct"/>
            <w:gridSpan w:val="2"/>
            <w:tcBorders>
              <w:top w:val="single" w:color="auto" w:sz="4" w:space="0"/>
              <w:left w:val="nil"/>
              <w:bottom w:val="single" w:color="auto" w:sz="4" w:space="0"/>
              <w:right w:val="single" w:color="auto" w:sz="4" w:space="0"/>
            </w:tcBorders>
            <w:vAlign w:val="center"/>
          </w:tcPr>
          <w:p w14:paraId="7A39F4A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1" w:type="pct"/>
            <w:gridSpan w:val="2"/>
            <w:tcBorders>
              <w:top w:val="single" w:color="auto" w:sz="4" w:space="0"/>
              <w:left w:val="nil"/>
              <w:bottom w:val="single" w:color="auto" w:sz="4" w:space="0"/>
              <w:right w:val="single" w:color="auto" w:sz="4" w:space="0"/>
            </w:tcBorders>
            <w:vAlign w:val="center"/>
          </w:tcPr>
          <w:p w14:paraId="34BADBB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39" w:type="pct"/>
            <w:tcBorders>
              <w:top w:val="nil"/>
              <w:left w:val="nil"/>
              <w:bottom w:val="single" w:color="auto" w:sz="4" w:space="0"/>
              <w:right w:val="single" w:color="auto" w:sz="4" w:space="0"/>
            </w:tcBorders>
            <w:vAlign w:val="center"/>
          </w:tcPr>
          <w:p w14:paraId="1E65485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DAFE830">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30AFB0B1">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7E8DD53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371" w:type="pct"/>
            <w:tcBorders>
              <w:top w:val="nil"/>
              <w:left w:val="nil"/>
              <w:bottom w:val="single" w:color="auto" w:sz="4" w:space="0"/>
              <w:right w:val="single" w:color="auto" w:sz="4" w:space="0"/>
            </w:tcBorders>
            <w:vAlign w:val="center"/>
          </w:tcPr>
          <w:p w14:paraId="511C7D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383.91</w:t>
            </w:r>
          </w:p>
        </w:tc>
        <w:tc>
          <w:tcPr>
            <w:tcW w:w="665" w:type="pct"/>
            <w:gridSpan w:val="2"/>
            <w:tcBorders>
              <w:top w:val="single" w:color="auto" w:sz="4" w:space="0"/>
              <w:left w:val="nil"/>
              <w:bottom w:val="single" w:color="auto" w:sz="4" w:space="0"/>
              <w:right w:val="single" w:color="auto" w:sz="4" w:space="0"/>
            </w:tcBorders>
            <w:vAlign w:val="center"/>
          </w:tcPr>
          <w:p w14:paraId="30B5CE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383.91</w:t>
            </w:r>
          </w:p>
        </w:tc>
        <w:tc>
          <w:tcPr>
            <w:tcW w:w="664" w:type="pct"/>
            <w:gridSpan w:val="2"/>
            <w:tcBorders>
              <w:top w:val="single" w:color="auto" w:sz="4" w:space="0"/>
              <w:left w:val="nil"/>
              <w:bottom w:val="single" w:color="auto" w:sz="4" w:space="0"/>
              <w:right w:val="single" w:color="auto" w:sz="4" w:space="0"/>
            </w:tcBorders>
            <w:vAlign w:val="center"/>
          </w:tcPr>
          <w:p w14:paraId="6DC117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383.91</w:t>
            </w:r>
          </w:p>
        </w:tc>
        <w:tc>
          <w:tcPr>
            <w:tcW w:w="1084" w:type="pct"/>
            <w:gridSpan w:val="2"/>
            <w:tcBorders>
              <w:top w:val="single" w:color="auto" w:sz="4" w:space="0"/>
              <w:left w:val="nil"/>
              <w:bottom w:val="single" w:color="auto" w:sz="4" w:space="0"/>
              <w:right w:val="single" w:color="auto" w:sz="4" w:space="0"/>
            </w:tcBorders>
            <w:vAlign w:val="center"/>
          </w:tcPr>
          <w:p w14:paraId="6C3FFC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1" w:type="pct"/>
            <w:gridSpan w:val="2"/>
            <w:tcBorders>
              <w:top w:val="single" w:color="auto" w:sz="4" w:space="0"/>
              <w:left w:val="nil"/>
              <w:bottom w:val="single" w:color="auto" w:sz="4" w:space="0"/>
              <w:right w:val="single" w:color="auto" w:sz="4" w:space="0"/>
            </w:tcBorders>
            <w:vAlign w:val="center"/>
          </w:tcPr>
          <w:p w14:paraId="275428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39" w:type="pct"/>
            <w:tcBorders>
              <w:top w:val="nil"/>
              <w:left w:val="nil"/>
              <w:bottom w:val="single" w:color="auto" w:sz="4" w:space="0"/>
              <w:right w:val="single" w:color="auto" w:sz="4" w:space="0"/>
            </w:tcBorders>
            <w:vAlign w:val="center"/>
          </w:tcPr>
          <w:p w14:paraId="7896C6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521FA29C">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5647C499">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0629EEF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371" w:type="pct"/>
            <w:tcBorders>
              <w:top w:val="nil"/>
              <w:left w:val="nil"/>
              <w:bottom w:val="single" w:color="auto" w:sz="4" w:space="0"/>
              <w:right w:val="single" w:color="auto" w:sz="4" w:space="0"/>
            </w:tcBorders>
            <w:vAlign w:val="center"/>
          </w:tcPr>
          <w:p w14:paraId="4B2BC1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383.91</w:t>
            </w:r>
          </w:p>
        </w:tc>
        <w:tc>
          <w:tcPr>
            <w:tcW w:w="665" w:type="pct"/>
            <w:gridSpan w:val="2"/>
            <w:tcBorders>
              <w:top w:val="single" w:color="auto" w:sz="4" w:space="0"/>
              <w:left w:val="nil"/>
              <w:bottom w:val="single" w:color="auto" w:sz="4" w:space="0"/>
              <w:right w:val="single" w:color="auto" w:sz="4" w:space="0"/>
            </w:tcBorders>
            <w:vAlign w:val="center"/>
          </w:tcPr>
          <w:p w14:paraId="40B2C2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383.91</w:t>
            </w:r>
          </w:p>
        </w:tc>
        <w:tc>
          <w:tcPr>
            <w:tcW w:w="664" w:type="pct"/>
            <w:gridSpan w:val="2"/>
            <w:tcBorders>
              <w:top w:val="single" w:color="auto" w:sz="4" w:space="0"/>
              <w:left w:val="nil"/>
              <w:bottom w:val="single" w:color="auto" w:sz="4" w:space="0"/>
              <w:right w:val="single" w:color="auto" w:sz="4" w:space="0"/>
            </w:tcBorders>
            <w:vAlign w:val="center"/>
          </w:tcPr>
          <w:p w14:paraId="67EDEF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383.91</w:t>
            </w:r>
          </w:p>
        </w:tc>
        <w:tc>
          <w:tcPr>
            <w:tcW w:w="1084" w:type="pct"/>
            <w:gridSpan w:val="2"/>
            <w:tcBorders>
              <w:top w:val="single" w:color="auto" w:sz="4" w:space="0"/>
              <w:left w:val="nil"/>
              <w:bottom w:val="single" w:color="auto" w:sz="4" w:space="0"/>
              <w:right w:val="single" w:color="auto" w:sz="4" w:space="0"/>
            </w:tcBorders>
            <w:vAlign w:val="center"/>
          </w:tcPr>
          <w:p w14:paraId="2791B4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01" w:type="pct"/>
            <w:gridSpan w:val="2"/>
            <w:tcBorders>
              <w:top w:val="single" w:color="auto" w:sz="4" w:space="0"/>
              <w:left w:val="nil"/>
              <w:bottom w:val="single" w:color="auto" w:sz="4" w:space="0"/>
              <w:right w:val="single" w:color="auto" w:sz="4" w:space="0"/>
            </w:tcBorders>
            <w:vAlign w:val="center"/>
          </w:tcPr>
          <w:p w14:paraId="09D2F2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39" w:type="pct"/>
            <w:tcBorders>
              <w:top w:val="nil"/>
              <w:left w:val="nil"/>
              <w:bottom w:val="single" w:color="auto" w:sz="4" w:space="0"/>
              <w:right w:val="single" w:color="auto" w:sz="4" w:space="0"/>
            </w:tcBorders>
            <w:vAlign w:val="center"/>
          </w:tcPr>
          <w:p w14:paraId="0722CE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E36A364">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5C4D5241">
            <w:pPr>
              <w:spacing w:after="0" w:line="240" w:lineRule="auto"/>
              <w:rPr>
                <w:rFonts w:hint="eastAsia" w:ascii="宋体" w:hAnsi="宋体" w:eastAsia="宋体" w:cs="宋体"/>
                <w:b/>
                <w:bCs/>
                <w:color w:val="000000"/>
                <w:sz w:val="18"/>
                <w:szCs w:val="18"/>
                <w:lang w:eastAsia="zh-CN"/>
              </w:rPr>
            </w:pPr>
          </w:p>
        </w:tc>
        <w:tc>
          <w:tcPr>
            <w:tcW w:w="553" w:type="pct"/>
            <w:gridSpan w:val="2"/>
            <w:tcBorders>
              <w:top w:val="single" w:color="auto" w:sz="4" w:space="0"/>
              <w:left w:val="nil"/>
              <w:bottom w:val="single" w:color="auto" w:sz="4" w:space="0"/>
              <w:right w:val="single" w:color="auto" w:sz="4" w:space="0"/>
            </w:tcBorders>
            <w:vAlign w:val="center"/>
          </w:tcPr>
          <w:p w14:paraId="5F4CB09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371" w:type="pct"/>
            <w:tcBorders>
              <w:top w:val="nil"/>
              <w:left w:val="nil"/>
              <w:bottom w:val="single" w:color="auto" w:sz="4" w:space="0"/>
              <w:right w:val="single" w:color="auto" w:sz="4" w:space="0"/>
            </w:tcBorders>
            <w:vAlign w:val="center"/>
          </w:tcPr>
          <w:p w14:paraId="4EAE7C5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665" w:type="pct"/>
            <w:gridSpan w:val="2"/>
            <w:tcBorders>
              <w:top w:val="single" w:color="auto" w:sz="4" w:space="0"/>
              <w:left w:val="nil"/>
              <w:bottom w:val="single" w:color="auto" w:sz="4" w:space="0"/>
              <w:right w:val="single" w:color="auto" w:sz="4" w:space="0"/>
            </w:tcBorders>
            <w:vAlign w:val="center"/>
          </w:tcPr>
          <w:p w14:paraId="572208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664" w:type="pct"/>
            <w:gridSpan w:val="2"/>
            <w:tcBorders>
              <w:top w:val="single" w:color="auto" w:sz="4" w:space="0"/>
              <w:left w:val="nil"/>
              <w:bottom w:val="single" w:color="auto" w:sz="4" w:space="0"/>
              <w:right w:val="single" w:color="auto" w:sz="4" w:space="0"/>
            </w:tcBorders>
            <w:vAlign w:val="center"/>
          </w:tcPr>
          <w:p w14:paraId="78D1DA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84" w:type="pct"/>
            <w:gridSpan w:val="2"/>
            <w:tcBorders>
              <w:top w:val="single" w:color="auto" w:sz="4" w:space="0"/>
              <w:left w:val="nil"/>
              <w:bottom w:val="single" w:color="auto" w:sz="4" w:space="0"/>
              <w:right w:val="single" w:color="auto" w:sz="4" w:space="0"/>
            </w:tcBorders>
            <w:vAlign w:val="center"/>
          </w:tcPr>
          <w:p w14:paraId="69994D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01" w:type="pct"/>
            <w:gridSpan w:val="2"/>
            <w:tcBorders>
              <w:top w:val="single" w:color="auto" w:sz="4" w:space="0"/>
              <w:left w:val="nil"/>
              <w:bottom w:val="single" w:color="auto" w:sz="4" w:space="0"/>
              <w:right w:val="single" w:color="auto" w:sz="4" w:space="0"/>
            </w:tcBorders>
            <w:vAlign w:val="center"/>
          </w:tcPr>
          <w:p w14:paraId="6DEDD1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39" w:type="pct"/>
            <w:tcBorders>
              <w:top w:val="nil"/>
              <w:left w:val="nil"/>
              <w:bottom w:val="single" w:color="auto" w:sz="4" w:space="0"/>
              <w:right w:val="single" w:color="auto" w:sz="4" w:space="0"/>
            </w:tcBorders>
            <w:vAlign w:val="center"/>
          </w:tcPr>
          <w:p w14:paraId="04434EF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923CCF3">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2D3D628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00" w:type="pct"/>
            <w:gridSpan w:val="6"/>
            <w:tcBorders>
              <w:top w:val="single" w:color="auto" w:sz="4" w:space="0"/>
              <w:left w:val="nil"/>
              <w:bottom w:val="single" w:color="auto" w:sz="4" w:space="0"/>
              <w:right w:val="single" w:color="auto" w:sz="4" w:space="0"/>
            </w:tcBorders>
            <w:vAlign w:val="center"/>
          </w:tcPr>
          <w:p w14:paraId="3DE3D4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87" w:type="pct"/>
            <w:gridSpan w:val="7"/>
            <w:tcBorders>
              <w:top w:val="single" w:color="auto" w:sz="4" w:space="0"/>
              <w:left w:val="nil"/>
              <w:bottom w:val="single" w:color="auto" w:sz="4" w:space="0"/>
              <w:right w:val="single" w:color="auto" w:sz="4" w:space="0"/>
            </w:tcBorders>
            <w:vAlign w:val="center"/>
          </w:tcPr>
          <w:p w14:paraId="3BCE473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5EE1FEC2">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22FA7AFD">
            <w:pPr>
              <w:spacing w:after="0" w:line="240" w:lineRule="auto"/>
              <w:rPr>
                <w:rFonts w:hint="eastAsia" w:ascii="宋体" w:hAnsi="宋体" w:eastAsia="宋体" w:cs="宋体"/>
                <w:b/>
                <w:bCs/>
                <w:color w:val="000000"/>
                <w:sz w:val="18"/>
                <w:szCs w:val="18"/>
                <w:lang w:eastAsia="zh-CN"/>
              </w:rPr>
            </w:pPr>
          </w:p>
        </w:tc>
        <w:tc>
          <w:tcPr>
            <w:tcW w:w="1800" w:type="pct"/>
            <w:gridSpan w:val="6"/>
            <w:tcBorders>
              <w:top w:val="single" w:color="auto" w:sz="4" w:space="0"/>
              <w:left w:val="nil"/>
              <w:bottom w:val="single" w:color="auto" w:sz="4" w:space="0"/>
              <w:right w:val="single" w:color="auto" w:sz="4" w:space="0"/>
            </w:tcBorders>
            <w:vAlign w:val="center"/>
          </w:tcPr>
          <w:p w14:paraId="668677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及时、准确、按要求拨付农业保险资金383.91万元</w:t>
            </w:r>
          </w:p>
        </w:tc>
        <w:tc>
          <w:tcPr>
            <w:tcW w:w="2987" w:type="pct"/>
            <w:gridSpan w:val="7"/>
            <w:tcBorders>
              <w:top w:val="single" w:color="auto" w:sz="4" w:space="0"/>
              <w:left w:val="nil"/>
              <w:bottom w:val="single" w:color="auto" w:sz="4" w:space="0"/>
              <w:right w:val="single" w:color="auto" w:sz="4" w:space="0"/>
            </w:tcBorders>
            <w:vAlign w:val="center"/>
          </w:tcPr>
          <w:p w14:paraId="4298C4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767.82万元，通过该项目的实施，为农户提供了农保补贴便利，使经济压力能够得到缓解，为农户播种农作物提供了资金保障，也为农业发展带来了好处，可以让更多农户放心种植，养殖。</w:t>
            </w:r>
          </w:p>
        </w:tc>
      </w:tr>
      <w:tr w14:paraId="67EA14A5">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6D62281C">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5F8752E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7E00154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40" w:type="pct"/>
            <w:vMerge w:val="restart"/>
            <w:tcBorders>
              <w:top w:val="nil"/>
              <w:left w:val="single" w:color="auto" w:sz="4" w:space="0"/>
              <w:bottom w:val="single" w:color="auto" w:sz="4" w:space="0"/>
              <w:right w:val="single" w:color="auto" w:sz="4" w:space="0"/>
            </w:tcBorders>
            <w:vAlign w:val="center"/>
          </w:tcPr>
          <w:p w14:paraId="13FD3CF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371" w:type="pct"/>
            <w:vMerge w:val="restart"/>
            <w:tcBorders>
              <w:top w:val="nil"/>
              <w:left w:val="single" w:color="auto" w:sz="4" w:space="0"/>
              <w:bottom w:val="single" w:color="auto" w:sz="4" w:space="0"/>
              <w:right w:val="single" w:color="auto" w:sz="4" w:space="0"/>
            </w:tcBorders>
            <w:vAlign w:val="center"/>
          </w:tcPr>
          <w:p w14:paraId="07F3C44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382" w:type="pct"/>
            <w:vMerge w:val="restart"/>
            <w:tcBorders>
              <w:top w:val="nil"/>
              <w:left w:val="single" w:color="auto" w:sz="4" w:space="0"/>
              <w:bottom w:val="single" w:color="auto" w:sz="4" w:space="0"/>
              <w:right w:val="single" w:color="auto" w:sz="4" w:space="0"/>
            </w:tcBorders>
            <w:vAlign w:val="center"/>
          </w:tcPr>
          <w:p w14:paraId="7BBDA5C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283" w:type="pct"/>
            <w:vMerge w:val="restart"/>
            <w:tcBorders>
              <w:top w:val="nil"/>
              <w:left w:val="single" w:color="auto" w:sz="4" w:space="0"/>
              <w:bottom w:val="single" w:color="auto" w:sz="4" w:space="0"/>
              <w:right w:val="single" w:color="auto" w:sz="4" w:space="0"/>
            </w:tcBorders>
            <w:vAlign w:val="center"/>
          </w:tcPr>
          <w:p w14:paraId="47904EE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308" w:type="pct"/>
            <w:vMerge w:val="restart"/>
            <w:tcBorders>
              <w:top w:val="nil"/>
              <w:left w:val="single" w:color="auto" w:sz="4" w:space="0"/>
              <w:bottom w:val="single" w:color="auto" w:sz="4" w:space="0"/>
              <w:right w:val="single" w:color="auto" w:sz="4" w:space="0"/>
            </w:tcBorders>
            <w:vAlign w:val="center"/>
          </w:tcPr>
          <w:p w14:paraId="4807F3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356" w:type="pct"/>
            <w:vMerge w:val="restart"/>
            <w:tcBorders>
              <w:top w:val="nil"/>
              <w:left w:val="single" w:color="auto" w:sz="4" w:space="0"/>
              <w:bottom w:val="single" w:color="auto" w:sz="4" w:space="0"/>
              <w:right w:val="single" w:color="auto" w:sz="4" w:space="0"/>
            </w:tcBorders>
            <w:vAlign w:val="center"/>
          </w:tcPr>
          <w:p w14:paraId="1459548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805" w:type="pct"/>
            <w:vMerge w:val="restart"/>
            <w:tcBorders>
              <w:top w:val="nil"/>
              <w:left w:val="single" w:color="auto" w:sz="4" w:space="0"/>
              <w:bottom w:val="single" w:color="auto" w:sz="4" w:space="0"/>
              <w:right w:val="single" w:color="auto" w:sz="4" w:space="0"/>
            </w:tcBorders>
            <w:vAlign w:val="center"/>
          </w:tcPr>
          <w:p w14:paraId="57450FC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9" w:type="pct"/>
            <w:vMerge w:val="restart"/>
            <w:tcBorders>
              <w:top w:val="nil"/>
              <w:left w:val="single" w:color="auto" w:sz="4" w:space="0"/>
              <w:bottom w:val="single" w:color="auto" w:sz="4" w:space="0"/>
              <w:right w:val="single" w:color="auto" w:sz="4" w:space="0"/>
            </w:tcBorders>
            <w:vAlign w:val="center"/>
          </w:tcPr>
          <w:p w14:paraId="61FAE59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410" w:type="pct"/>
            <w:vMerge w:val="restart"/>
            <w:tcBorders>
              <w:top w:val="nil"/>
              <w:left w:val="single" w:color="auto" w:sz="4" w:space="0"/>
              <w:bottom w:val="single" w:color="auto" w:sz="4" w:space="0"/>
              <w:right w:val="single" w:color="auto" w:sz="4" w:space="0"/>
            </w:tcBorders>
            <w:vAlign w:val="center"/>
          </w:tcPr>
          <w:p w14:paraId="6F3DFE7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290" w:type="pct"/>
            <w:vMerge w:val="restart"/>
            <w:tcBorders>
              <w:top w:val="nil"/>
              <w:left w:val="single" w:color="auto" w:sz="4" w:space="0"/>
              <w:bottom w:val="single" w:color="auto" w:sz="4" w:space="0"/>
              <w:right w:val="single" w:color="auto" w:sz="4" w:space="0"/>
            </w:tcBorders>
            <w:vAlign w:val="center"/>
          </w:tcPr>
          <w:p w14:paraId="7610785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39" w:type="pct"/>
            <w:vMerge w:val="restart"/>
            <w:tcBorders>
              <w:top w:val="nil"/>
              <w:left w:val="single" w:color="auto" w:sz="4" w:space="0"/>
              <w:bottom w:val="single" w:color="auto" w:sz="4" w:space="0"/>
              <w:right w:val="single" w:color="auto" w:sz="4" w:space="0"/>
            </w:tcBorders>
            <w:vAlign w:val="center"/>
          </w:tcPr>
          <w:p w14:paraId="5264010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C70C2B9">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5AD8BE67">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6BB890F8">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E033AD2">
            <w:pPr>
              <w:spacing w:after="0" w:line="240" w:lineRule="auto"/>
              <w:rPr>
                <w:rFonts w:hint="eastAsia" w:ascii="宋体" w:hAnsi="宋体" w:eastAsia="宋体" w:cs="宋体"/>
                <w:b/>
                <w:bCs/>
                <w:color w:val="000000"/>
                <w:sz w:val="18"/>
                <w:szCs w:val="18"/>
                <w:lang w:eastAsia="zh-CN"/>
              </w:rPr>
            </w:pPr>
          </w:p>
        </w:tc>
        <w:tc>
          <w:tcPr>
            <w:tcW w:w="340" w:type="pct"/>
            <w:vMerge w:val="continue"/>
            <w:tcBorders>
              <w:top w:val="nil"/>
              <w:left w:val="single" w:color="auto" w:sz="4" w:space="0"/>
              <w:bottom w:val="single" w:color="auto" w:sz="4" w:space="0"/>
              <w:right w:val="single" w:color="auto" w:sz="4" w:space="0"/>
            </w:tcBorders>
            <w:vAlign w:val="center"/>
          </w:tcPr>
          <w:p w14:paraId="50057EFB">
            <w:pPr>
              <w:spacing w:after="0" w:line="240" w:lineRule="auto"/>
              <w:rPr>
                <w:rFonts w:hint="eastAsia" w:ascii="宋体" w:hAnsi="宋体" w:eastAsia="宋体" w:cs="宋体"/>
                <w:b/>
                <w:bCs/>
                <w:color w:val="000000"/>
                <w:sz w:val="18"/>
                <w:szCs w:val="18"/>
                <w:lang w:eastAsia="zh-CN"/>
              </w:rPr>
            </w:pPr>
          </w:p>
        </w:tc>
        <w:tc>
          <w:tcPr>
            <w:tcW w:w="371" w:type="pct"/>
            <w:vMerge w:val="continue"/>
            <w:tcBorders>
              <w:top w:val="nil"/>
              <w:left w:val="single" w:color="auto" w:sz="4" w:space="0"/>
              <w:bottom w:val="single" w:color="auto" w:sz="4" w:space="0"/>
              <w:right w:val="single" w:color="auto" w:sz="4" w:space="0"/>
            </w:tcBorders>
            <w:vAlign w:val="center"/>
          </w:tcPr>
          <w:p w14:paraId="5E9CD5D0">
            <w:pPr>
              <w:spacing w:after="0" w:line="240" w:lineRule="auto"/>
              <w:rPr>
                <w:rFonts w:hint="eastAsia" w:ascii="宋体" w:hAnsi="宋体" w:eastAsia="宋体" w:cs="宋体"/>
                <w:b/>
                <w:bCs/>
                <w:color w:val="000000"/>
                <w:sz w:val="18"/>
                <w:szCs w:val="18"/>
                <w:lang w:eastAsia="zh-CN"/>
              </w:rPr>
            </w:pPr>
          </w:p>
        </w:tc>
        <w:tc>
          <w:tcPr>
            <w:tcW w:w="382" w:type="pct"/>
            <w:vMerge w:val="continue"/>
            <w:tcBorders>
              <w:top w:val="nil"/>
              <w:left w:val="single" w:color="auto" w:sz="4" w:space="0"/>
              <w:bottom w:val="single" w:color="auto" w:sz="4" w:space="0"/>
              <w:right w:val="single" w:color="auto" w:sz="4" w:space="0"/>
            </w:tcBorders>
            <w:vAlign w:val="center"/>
          </w:tcPr>
          <w:p w14:paraId="51787E67">
            <w:pPr>
              <w:spacing w:after="0" w:line="240" w:lineRule="auto"/>
              <w:rPr>
                <w:rFonts w:hint="eastAsia" w:ascii="宋体" w:hAnsi="宋体" w:eastAsia="宋体" w:cs="宋体"/>
                <w:b/>
                <w:bCs/>
                <w:color w:val="000000"/>
                <w:sz w:val="18"/>
                <w:szCs w:val="18"/>
                <w:lang w:eastAsia="zh-CN"/>
              </w:rPr>
            </w:pPr>
          </w:p>
        </w:tc>
        <w:tc>
          <w:tcPr>
            <w:tcW w:w="283" w:type="pct"/>
            <w:vMerge w:val="continue"/>
            <w:tcBorders>
              <w:top w:val="nil"/>
              <w:left w:val="single" w:color="auto" w:sz="4" w:space="0"/>
              <w:bottom w:val="single" w:color="auto" w:sz="4" w:space="0"/>
              <w:right w:val="single" w:color="auto" w:sz="4" w:space="0"/>
            </w:tcBorders>
            <w:vAlign w:val="center"/>
          </w:tcPr>
          <w:p w14:paraId="22109052">
            <w:pPr>
              <w:spacing w:after="0" w:line="240" w:lineRule="auto"/>
              <w:rPr>
                <w:rFonts w:hint="eastAsia" w:ascii="宋体" w:hAnsi="宋体" w:eastAsia="宋体" w:cs="宋体"/>
                <w:b/>
                <w:bCs/>
                <w:color w:val="000000"/>
                <w:sz w:val="18"/>
                <w:szCs w:val="18"/>
                <w:lang w:eastAsia="zh-CN"/>
              </w:rPr>
            </w:pPr>
          </w:p>
        </w:tc>
        <w:tc>
          <w:tcPr>
            <w:tcW w:w="308" w:type="pct"/>
            <w:vMerge w:val="continue"/>
            <w:tcBorders>
              <w:top w:val="nil"/>
              <w:left w:val="single" w:color="auto" w:sz="4" w:space="0"/>
              <w:bottom w:val="single" w:color="auto" w:sz="4" w:space="0"/>
              <w:right w:val="single" w:color="auto" w:sz="4" w:space="0"/>
            </w:tcBorders>
            <w:vAlign w:val="center"/>
          </w:tcPr>
          <w:p w14:paraId="03E20656">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22B57A08">
            <w:pPr>
              <w:spacing w:after="0" w:line="240" w:lineRule="auto"/>
              <w:rPr>
                <w:rFonts w:hint="eastAsia" w:ascii="宋体" w:hAnsi="宋体" w:eastAsia="宋体" w:cs="宋体"/>
                <w:b/>
                <w:bCs/>
                <w:color w:val="000000"/>
                <w:sz w:val="18"/>
                <w:szCs w:val="18"/>
                <w:lang w:eastAsia="zh-CN"/>
              </w:rPr>
            </w:pPr>
          </w:p>
        </w:tc>
        <w:tc>
          <w:tcPr>
            <w:tcW w:w="805" w:type="pct"/>
            <w:vMerge w:val="continue"/>
            <w:tcBorders>
              <w:top w:val="nil"/>
              <w:left w:val="single" w:color="auto" w:sz="4" w:space="0"/>
              <w:bottom w:val="single" w:color="auto" w:sz="4" w:space="0"/>
              <w:right w:val="single" w:color="auto" w:sz="4" w:space="0"/>
            </w:tcBorders>
            <w:vAlign w:val="center"/>
          </w:tcPr>
          <w:p w14:paraId="395A8078">
            <w:pPr>
              <w:spacing w:after="0" w:line="240" w:lineRule="auto"/>
              <w:rPr>
                <w:rFonts w:hint="eastAsia" w:ascii="宋体" w:hAnsi="宋体" w:eastAsia="宋体" w:cs="宋体"/>
                <w:b/>
                <w:bCs/>
                <w:color w:val="000000"/>
                <w:sz w:val="18"/>
                <w:szCs w:val="18"/>
                <w:lang w:eastAsia="zh-CN"/>
              </w:rPr>
            </w:pPr>
          </w:p>
        </w:tc>
        <w:tc>
          <w:tcPr>
            <w:tcW w:w="279" w:type="pct"/>
            <w:vMerge w:val="continue"/>
            <w:tcBorders>
              <w:top w:val="nil"/>
              <w:left w:val="single" w:color="auto" w:sz="4" w:space="0"/>
              <w:bottom w:val="single" w:color="auto" w:sz="4" w:space="0"/>
              <w:right w:val="single" w:color="auto" w:sz="4" w:space="0"/>
            </w:tcBorders>
            <w:vAlign w:val="center"/>
          </w:tcPr>
          <w:p w14:paraId="2478B18A">
            <w:pPr>
              <w:spacing w:after="0" w:line="240" w:lineRule="auto"/>
              <w:rPr>
                <w:rFonts w:hint="eastAsia" w:ascii="宋体" w:hAnsi="宋体" w:eastAsia="宋体" w:cs="宋体"/>
                <w:b/>
                <w:bCs/>
                <w:color w:val="000000"/>
                <w:sz w:val="18"/>
                <w:szCs w:val="18"/>
                <w:lang w:eastAsia="zh-CN"/>
              </w:rPr>
            </w:pPr>
          </w:p>
        </w:tc>
        <w:tc>
          <w:tcPr>
            <w:tcW w:w="410" w:type="pct"/>
            <w:vMerge w:val="continue"/>
            <w:tcBorders>
              <w:top w:val="nil"/>
              <w:left w:val="single" w:color="auto" w:sz="4" w:space="0"/>
              <w:bottom w:val="single" w:color="auto" w:sz="4" w:space="0"/>
              <w:right w:val="single" w:color="auto" w:sz="4" w:space="0"/>
            </w:tcBorders>
            <w:vAlign w:val="center"/>
          </w:tcPr>
          <w:p w14:paraId="601A9C8D">
            <w:pPr>
              <w:spacing w:after="0" w:line="240" w:lineRule="auto"/>
              <w:rPr>
                <w:rFonts w:hint="eastAsia" w:ascii="宋体" w:hAnsi="宋体" w:eastAsia="宋体" w:cs="宋体"/>
                <w:b/>
                <w:bCs/>
                <w:color w:val="000000"/>
                <w:sz w:val="18"/>
                <w:szCs w:val="18"/>
                <w:lang w:eastAsia="zh-CN"/>
              </w:rPr>
            </w:pPr>
          </w:p>
        </w:tc>
        <w:tc>
          <w:tcPr>
            <w:tcW w:w="290" w:type="pct"/>
            <w:vMerge w:val="continue"/>
            <w:tcBorders>
              <w:top w:val="nil"/>
              <w:left w:val="single" w:color="auto" w:sz="4" w:space="0"/>
              <w:bottom w:val="single" w:color="auto" w:sz="4" w:space="0"/>
              <w:right w:val="single" w:color="auto" w:sz="4" w:space="0"/>
            </w:tcBorders>
            <w:vAlign w:val="center"/>
          </w:tcPr>
          <w:p w14:paraId="5CDBB0D5">
            <w:pPr>
              <w:spacing w:after="0" w:line="240" w:lineRule="auto"/>
              <w:rPr>
                <w:rFonts w:hint="eastAsia" w:ascii="宋体" w:hAnsi="宋体" w:eastAsia="宋体" w:cs="宋体"/>
                <w:b/>
                <w:bCs/>
                <w:color w:val="000000"/>
                <w:sz w:val="18"/>
                <w:szCs w:val="18"/>
                <w:lang w:eastAsia="zh-CN"/>
              </w:rPr>
            </w:pPr>
          </w:p>
        </w:tc>
        <w:tc>
          <w:tcPr>
            <w:tcW w:w="539" w:type="pct"/>
            <w:vMerge w:val="continue"/>
            <w:tcBorders>
              <w:top w:val="nil"/>
              <w:left w:val="single" w:color="auto" w:sz="4" w:space="0"/>
              <w:bottom w:val="single" w:color="auto" w:sz="4" w:space="0"/>
              <w:right w:val="single" w:color="auto" w:sz="4" w:space="0"/>
            </w:tcBorders>
            <w:vAlign w:val="center"/>
          </w:tcPr>
          <w:p w14:paraId="5AE620AF">
            <w:pPr>
              <w:spacing w:after="0" w:line="240" w:lineRule="auto"/>
              <w:rPr>
                <w:rFonts w:hint="eastAsia" w:ascii="宋体" w:hAnsi="宋体" w:eastAsia="宋体" w:cs="宋体"/>
                <w:b/>
                <w:bCs/>
                <w:color w:val="000000"/>
                <w:sz w:val="18"/>
                <w:szCs w:val="18"/>
                <w:lang w:eastAsia="zh-CN"/>
              </w:rPr>
            </w:pPr>
          </w:p>
        </w:tc>
      </w:tr>
      <w:tr w14:paraId="584973E7">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173BF01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5FFC6D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1D23AE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175249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三大粮食作物投保面积覆盖面</w:t>
            </w:r>
          </w:p>
        </w:tc>
        <w:tc>
          <w:tcPr>
            <w:tcW w:w="371" w:type="pct"/>
            <w:tcBorders>
              <w:top w:val="nil"/>
              <w:left w:val="nil"/>
              <w:bottom w:val="single" w:color="auto" w:sz="4" w:space="0"/>
              <w:right w:val="single" w:color="auto" w:sz="4" w:space="0"/>
            </w:tcBorders>
            <w:vAlign w:val="center"/>
          </w:tcPr>
          <w:p w14:paraId="6E2AEC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82" w:type="pct"/>
            <w:tcBorders>
              <w:top w:val="nil"/>
              <w:left w:val="nil"/>
              <w:bottom w:val="single" w:color="auto" w:sz="4" w:space="0"/>
              <w:right w:val="single" w:color="auto" w:sz="4" w:space="0"/>
            </w:tcBorders>
            <w:vAlign w:val="center"/>
          </w:tcPr>
          <w:p w14:paraId="718456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&gt;=65%</w:t>
            </w:r>
          </w:p>
        </w:tc>
        <w:tc>
          <w:tcPr>
            <w:tcW w:w="283" w:type="pct"/>
            <w:tcBorders>
              <w:top w:val="nil"/>
              <w:left w:val="nil"/>
              <w:bottom w:val="single" w:color="auto" w:sz="4" w:space="0"/>
              <w:right w:val="single" w:color="auto" w:sz="4" w:space="0"/>
            </w:tcBorders>
            <w:vAlign w:val="center"/>
          </w:tcPr>
          <w:p w14:paraId="1AFD10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=55%</w:t>
            </w:r>
          </w:p>
        </w:tc>
        <w:tc>
          <w:tcPr>
            <w:tcW w:w="308" w:type="pct"/>
            <w:tcBorders>
              <w:top w:val="nil"/>
              <w:left w:val="nil"/>
              <w:bottom w:val="single" w:color="auto" w:sz="4" w:space="0"/>
              <w:right w:val="single" w:color="auto" w:sz="4" w:space="0"/>
            </w:tcBorders>
            <w:vAlign w:val="center"/>
          </w:tcPr>
          <w:p w14:paraId="708B7A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84.6</w:t>
            </w:r>
          </w:p>
        </w:tc>
        <w:tc>
          <w:tcPr>
            <w:tcW w:w="356" w:type="pct"/>
            <w:tcBorders>
              <w:top w:val="nil"/>
              <w:left w:val="nil"/>
              <w:bottom w:val="single" w:color="auto" w:sz="4" w:space="0"/>
              <w:right w:val="single" w:color="auto" w:sz="4" w:space="0"/>
            </w:tcBorders>
            <w:vAlign w:val="center"/>
          </w:tcPr>
          <w:p w14:paraId="1F0A33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w:t>
            </w:r>
          </w:p>
        </w:tc>
        <w:tc>
          <w:tcPr>
            <w:tcW w:w="805" w:type="pct"/>
            <w:tcBorders>
              <w:top w:val="nil"/>
              <w:left w:val="nil"/>
              <w:bottom w:val="single" w:color="auto" w:sz="4" w:space="0"/>
              <w:right w:val="single" w:color="auto" w:sz="4" w:space="0"/>
            </w:tcBorders>
            <w:vAlign w:val="center"/>
          </w:tcPr>
          <w:p w14:paraId="3C204B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19B820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58F473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90" w:type="pct"/>
            <w:tcBorders>
              <w:top w:val="nil"/>
              <w:left w:val="nil"/>
              <w:bottom w:val="single" w:color="auto" w:sz="4" w:space="0"/>
              <w:right w:val="single" w:color="auto" w:sz="4" w:space="0"/>
            </w:tcBorders>
            <w:vAlign w:val="center"/>
          </w:tcPr>
          <w:p w14:paraId="10192C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9" w:type="pct"/>
            <w:tcBorders>
              <w:top w:val="nil"/>
              <w:left w:val="nil"/>
              <w:bottom w:val="single" w:color="auto" w:sz="4" w:space="0"/>
              <w:right w:val="single" w:color="auto" w:sz="4" w:space="0"/>
            </w:tcBorders>
            <w:vAlign w:val="center"/>
          </w:tcPr>
          <w:p w14:paraId="05D138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农户对于农业保险政策还不够深入，投保量较少</w:t>
            </w:r>
          </w:p>
        </w:tc>
      </w:tr>
      <w:tr w14:paraId="1C25169E">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721B5895">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27210D3">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85510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40" w:type="pct"/>
            <w:tcBorders>
              <w:top w:val="nil"/>
              <w:left w:val="nil"/>
              <w:bottom w:val="single" w:color="auto" w:sz="4" w:space="0"/>
              <w:right w:val="single" w:color="auto" w:sz="4" w:space="0"/>
            </w:tcBorders>
            <w:vAlign w:val="center"/>
          </w:tcPr>
          <w:p w14:paraId="7E3141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育肥猪保险覆盖率</w:t>
            </w:r>
          </w:p>
        </w:tc>
        <w:tc>
          <w:tcPr>
            <w:tcW w:w="371" w:type="pct"/>
            <w:tcBorders>
              <w:top w:val="nil"/>
              <w:left w:val="nil"/>
              <w:bottom w:val="single" w:color="auto" w:sz="4" w:space="0"/>
              <w:right w:val="single" w:color="auto" w:sz="4" w:space="0"/>
            </w:tcBorders>
            <w:vAlign w:val="center"/>
          </w:tcPr>
          <w:p w14:paraId="36A28C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82" w:type="pct"/>
            <w:tcBorders>
              <w:top w:val="nil"/>
              <w:left w:val="nil"/>
              <w:bottom w:val="single" w:color="auto" w:sz="4" w:space="0"/>
              <w:right w:val="single" w:color="auto" w:sz="4" w:space="0"/>
            </w:tcBorders>
            <w:vAlign w:val="center"/>
          </w:tcPr>
          <w:p w14:paraId="3D8B44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w:t>
            </w:r>
          </w:p>
        </w:tc>
        <w:tc>
          <w:tcPr>
            <w:tcW w:w="283" w:type="pct"/>
            <w:tcBorders>
              <w:top w:val="nil"/>
              <w:left w:val="nil"/>
              <w:bottom w:val="single" w:color="auto" w:sz="4" w:space="0"/>
              <w:right w:val="single" w:color="auto" w:sz="4" w:space="0"/>
            </w:tcBorders>
            <w:vAlign w:val="center"/>
          </w:tcPr>
          <w:p w14:paraId="78786D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w:t>
            </w:r>
          </w:p>
        </w:tc>
        <w:tc>
          <w:tcPr>
            <w:tcW w:w="308" w:type="pct"/>
            <w:tcBorders>
              <w:top w:val="nil"/>
              <w:left w:val="nil"/>
              <w:bottom w:val="single" w:color="auto" w:sz="4" w:space="0"/>
              <w:right w:val="single" w:color="auto" w:sz="4" w:space="0"/>
            </w:tcBorders>
            <w:vAlign w:val="center"/>
          </w:tcPr>
          <w:p w14:paraId="5AD8F6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97</w:t>
            </w:r>
          </w:p>
        </w:tc>
        <w:tc>
          <w:tcPr>
            <w:tcW w:w="356" w:type="pct"/>
            <w:tcBorders>
              <w:top w:val="nil"/>
              <w:left w:val="nil"/>
              <w:bottom w:val="single" w:color="auto" w:sz="4" w:space="0"/>
              <w:right w:val="single" w:color="auto" w:sz="4" w:space="0"/>
            </w:tcBorders>
            <w:vAlign w:val="center"/>
          </w:tcPr>
          <w:p w14:paraId="695383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18.5</w:t>
            </w:r>
          </w:p>
        </w:tc>
        <w:tc>
          <w:tcPr>
            <w:tcW w:w="805" w:type="pct"/>
            <w:tcBorders>
              <w:top w:val="nil"/>
              <w:left w:val="nil"/>
              <w:bottom w:val="single" w:color="auto" w:sz="4" w:space="0"/>
              <w:right w:val="single" w:color="auto" w:sz="4" w:space="0"/>
            </w:tcBorders>
            <w:vAlign w:val="center"/>
          </w:tcPr>
          <w:p w14:paraId="06E64F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32C4B8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6CA910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90" w:type="pct"/>
            <w:tcBorders>
              <w:top w:val="nil"/>
              <w:left w:val="nil"/>
              <w:bottom w:val="single" w:color="auto" w:sz="4" w:space="0"/>
              <w:right w:val="single" w:color="auto" w:sz="4" w:space="0"/>
            </w:tcBorders>
            <w:vAlign w:val="center"/>
          </w:tcPr>
          <w:p w14:paraId="2B55A5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9" w:type="pct"/>
            <w:tcBorders>
              <w:top w:val="nil"/>
              <w:left w:val="nil"/>
              <w:bottom w:val="single" w:color="auto" w:sz="4" w:space="0"/>
              <w:right w:val="single" w:color="auto" w:sz="4" w:space="0"/>
            </w:tcBorders>
            <w:vAlign w:val="center"/>
          </w:tcPr>
          <w:p w14:paraId="105209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少数民族农户比较多，育肥猪投保量少</w:t>
            </w:r>
          </w:p>
        </w:tc>
      </w:tr>
      <w:tr w14:paraId="4B725D46">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EC28390">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F68ED23">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138B4D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40" w:type="pct"/>
            <w:tcBorders>
              <w:top w:val="nil"/>
              <w:left w:val="nil"/>
              <w:bottom w:val="single" w:color="auto" w:sz="4" w:space="0"/>
              <w:right w:val="single" w:color="auto" w:sz="4" w:space="0"/>
            </w:tcBorders>
            <w:vAlign w:val="center"/>
          </w:tcPr>
          <w:p w14:paraId="710DE04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绝对免赔额</w:t>
            </w:r>
          </w:p>
        </w:tc>
        <w:tc>
          <w:tcPr>
            <w:tcW w:w="371" w:type="pct"/>
            <w:tcBorders>
              <w:top w:val="nil"/>
              <w:left w:val="nil"/>
              <w:bottom w:val="single" w:color="auto" w:sz="4" w:space="0"/>
              <w:right w:val="single" w:color="auto" w:sz="4" w:space="0"/>
            </w:tcBorders>
            <w:vAlign w:val="center"/>
          </w:tcPr>
          <w:p w14:paraId="39F092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82" w:type="pct"/>
            <w:tcBorders>
              <w:top w:val="nil"/>
              <w:left w:val="nil"/>
              <w:bottom w:val="single" w:color="auto" w:sz="4" w:space="0"/>
              <w:right w:val="single" w:color="auto" w:sz="4" w:space="0"/>
            </w:tcBorders>
            <w:vAlign w:val="center"/>
          </w:tcPr>
          <w:p w14:paraId="1149A1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283" w:type="pct"/>
            <w:tcBorders>
              <w:top w:val="nil"/>
              <w:left w:val="nil"/>
              <w:bottom w:val="single" w:color="auto" w:sz="4" w:space="0"/>
              <w:right w:val="single" w:color="auto" w:sz="4" w:space="0"/>
            </w:tcBorders>
            <w:vAlign w:val="center"/>
          </w:tcPr>
          <w:p w14:paraId="0A3D06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308" w:type="pct"/>
            <w:tcBorders>
              <w:top w:val="nil"/>
              <w:left w:val="nil"/>
              <w:bottom w:val="single" w:color="auto" w:sz="4" w:space="0"/>
              <w:right w:val="single" w:color="auto" w:sz="4" w:space="0"/>
            </w:tcBorders>
            <w:vAlign w:val="center"/>
          </w:tcPr>
          <w:p w14:paraId="000351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55393C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805" w:type="pct"/>
            <w:tcBorders>
              <w:top w:val="nil"/>
              <w:left w:val="nil"/>
              <w:bottom w:val="single" w:color="auto" w:sz="4" w:space="0"/>
              <w:right w:val="single" w:color="auto" w:sz="4" w:space="0"/>
            </w:tcBorders>
            <w:vAlign w:val="center"/>
          </w:tcPr>
          <w:p w14:paraId="05F27F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69DE03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28BEDF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90" w:type="pct"/>
            <w:tcBorders>
              <w:top w:val="nil"/>
              <w:left w:val="nil"/>
              <w:bottom w:val="single" w:color="auto" w:sz="4" w:space="0"/>
              <w:right w:val="single" w:color="auto" w:sz="4" w:space="0"/>
            </w:tcBorders>
            <w:vAlign w:val="center"/>
          </w:tcPr>
          <w:p w14:paraId="2FFA42E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39" w:type="pct"/>
            <w:tcBorders>
              <w:top w:val="nil"/>
              <w:left w:val="nil"/>
              <w:bottom w:val="single" w:color="auto" w:sz="4" w:space="0"/>
              <w:right w:val="single" w:color="auto" w:sz="4" w:space="0"/>
            </w:tcBorders>
            <w:vAlign w:val="center"/>
          </w:tcPr>
          <w:p w14:paraId="6B61A09D">
            <w:pPr>
              <w:spacing w:after="0" w:line="240" w:lineRule="auto"/>
              <w:jc w:val="center"/>
              <w:rPr>
                <w:rFonts w:hint="eastAsia" w:ascii="宋体" w:hAnsi="宋体" w:eastAsia="宋体" w:cs="宋体"/>
                <w:color w:val="000000"/>
                <w:sz w:val="18"/>
                <w:szCs w:val="18"/>
                <w:lang w:eastAsia="zh-CN"/>
              </w:rPr>
            </w:pPr>
          </w:p>
        </w:tc>
      </w:tr>
      <w:tr w14:paraId="21269B8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DB81565">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01A778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212" w:type="pct"/>
            <w:tcBorders>
              <w:top w:val="nil"/>
              <w:left w:val="nil"/>
              <w:bottom w:val="single" w:color="auto" w:sz="4" w:space="0"/>
              <w:right w:val="single" w:color="auto" w:sz="4" w:space="0"/>
            </w:tcBorders>
            <w:vAlign w:val="center"/>
          </w:tcPr>
          <w:p w14:paraId="1CEA70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40" w:type="pct"/>
            <w:tcBorders>
              <w:top w:val="nil"/>
              <w:left w:val="nil"/>
              <w:bottom w:val="single" w:color="auto" w:sz="4" w:space="0"/>
              <w:right w:val="single" w:color="auto" w:sz="4" w:space="0"/>
            </w:tcBorders>
            <w:vAlign w:val="center"/>
          </w:tcPr>
          <w:p w14:paraId="1CAB50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农业保险综合费用率</w:t>
            </w:r>
          </w:p>
        </w:tc>
        <w:tc>
          <w:tcPr>
            <w:tcW w:w="371" w:type="pct"/>
            <w:tcBorders>
              <w:top w:val="nil"/>
              <w:left w:val="nil"/>
              <w:bottom w:val="single" w:color="auto" w:sz="4" w:space="0"/>
              <w:right w:val="single" w:color="auto" w:sz="4" w:space="0"/>
            </w:tcBorders>
            <w:vAlign w:val="center"/>
          </w:tcPr>
          <w:p w14:paraId="34E3F6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82" w:type="pct"/>
            <w:tcBorders>
              <w:top w:val="nil"/>
              <w:left w:val="nil"/>
              <w:bottom w:val="single" w:color="auto" w:sz="4" w:space="0"/>
              <w:right w:val="single" w:color="auto" w:sz="4" w:space="0"/>
            </w:tcBorders>
            <w:vAlign w:val="center"/>
          </w:tcPr>
          <w:p w14:paraId="5CD2F4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&lt;=20%</w:t>
            </w:r>
          </w:p>
        </w:tc>
        <w:tc>
          <w:tcPr>
            <w:tcW w:w="283" w:type="pct"/>
            <w:tcBorders>
              <w:top w:val="nil"/>
              <w:left w:val="nil"/>
              <w:bottom w:val="single" w:color="auto" w:sz="4" w:space="0"/>
              <w:right w:val="single" w:color="auto" w:sz="4" w:space="0"/>
            </w:tcBorders>
            <w:vAlign w:val="center"/>
          </w:tcPr>
          <w:p w14:paraId="2CCF9E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=12.5%</w:t>
            </w:r>
          </w:p>
        </w:tc>
        <w:tc>
          <w:tcPr>
            <w:tcW w:w="308" w:type="pct"/>
            <w:tcBorders>
              <w:top w:val="nil"/>
              <w:left w:val="nil"/>
              <w:bottom w:val="single" w:color="auto" w:sz="4" w:space="0"/>
              <w:right w:val="single" w:color="auto" w:sz="4" w:space="0"/>
            </w:tcBorders>
            <w:vAlign w:val="center"/>
          </w:tcPr>
          <w:p w14:paraId="069A63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62.5</w:t>
            </w:r>
          </w:p>
        </w:tc>
        <w:tc>
          <w:tcPr>
            <w:tcW w:w="356" w:type="pct"/>
            <w:tcBorders>
              <w:top w:val="nil"/>
              <w:left w:val="nil"/>
              <w:bottom w:val="single" w:color="auto" w:sz="4" w:space="0"/>
              <w:right w:val="single" w:color="auto" w:sz="4" w:space="0"/>
            </w:tcBorders>
            <w:vAlign w:val="center"/>
          </w:tcPr>
          <w:p w14:paraId="7BC4F0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w:t>
            </w:r>
          </w:p>
        </w:tc>
        <w:tc>
          <w:tcPr>
            <w:tcW w:w="805" w:type="pct"/>
            <w:tcBorders>
              <w:top w:val="nil"/>
              <w:left w:val="nil"/>
              <w:bottom w:val="single" w:color="auto" w:sz="4" w:space="0"/>
              <w:right w:val="single" w:color="auto" w:sz="4" w:space="0"/>
            </w:tcBorders>
            <w:vAlign w:val="center"/>
          </w:tcPr>
          <w:p w14:paraId="0C41C6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2528B5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0357DE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90" w:type="pct"/>
            <w:tcBorders>
              <w:top w:val="nil"/>
              <w:left w:val="nil"/>
              <w:bottom w:val="single" w:color="auto" w:sz="4" w:space="0"/>
              <w:right w:val="single" w:color="auto" w:sz="4" w:space="0"/>
            </w:tcBorders>
            <w:vAlign w:val="center"/>
          </w:tcPr>
          <w:p w14:paraId="63B61F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9" w:type="pct"/>
            <w:tcBorders>
              <w:top w:val="nil"/>
              <w:left w:val="nil"/>
              <w:bottom w:val="single" w:color="auto" w:sz="4" w:space="0"/>
              <w:right w:val="single" w:color="auto" w:sz="4" w:space="0"/>
            </w:tcBorders>
            <w:vAlign w:val="center"/>
          </w:tcPr>
          <w:p w14:paraId="1563A3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明确规定农业保险综合费用率不得高于20%，约束成本，更多资金用于赔付。</w:t>
            </w:r>
          </w:p>
        </w:tc>
      </w:tr>
      <w:tr w14:paraId="76B8C52B">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2B8E04D">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5451D887">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1C725C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40" w:type="pct"/>
            <w:tcBorders>
              <w:top w:val="nil"/>
              <w:left w:val="nil"/>
              <w:bottom w:val="single" w:color="auto" w:sz="4" w:space="0"/>
              <w:right w:val="single" w:color="auto" w:sz="4" w:space="0"/>
            </w:tcBorders>
            <w:vAlign w:val="center"/>
          </w:tcPr>
          <w:p w14:paraId="1EB524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经办机构县级分支机构覆盖率</w:t>
            </w:r>
          </w:p>
        </w:tc>
        <w:tc>
          <w:tcPr>
            <w:tcW w:w="371" w:type="pct"/>
            <w:tcBorders>
              <w:top w:val="nil"/>
              <w:left w:val="nil"/>
              <w:bottom w:val="single" w:color="auto" w:sz="4" w:space="0"/>
              <w:right w:val="single" w:color="auto" w:sz="4" w:space="0"/>
            </w:tcBorders>
            <w:vAlign w:val="center"/>
          </w:tcPr>
          <w:p w14:paraId="4FAC73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82" w:type="pct"/>
            <w:tcBorders>
              <w:top w:val="nil"/>
              <w:left w:val="nil"/>
              <w:bottom w:val="single" w:color="auto" w:sz="4" w:space="0"/>
              <w:right w:val="single" w:color="auto" w:sz="4" w:space="0"/>
            </w:tcBorders>
            <w:vAlign w:val="center"/>
          </w:tcPr>
          <w:p w14:paraId="025624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83" w:type="pct"/>
            <w:tcBorders>
              <w:top w:val="nil"/>
              <w:left w:val="nil"/>
              <w:bottom w:val="single" w:color="auto" w:sz="4" w:space="0"/>
              <w:right w:val="single" w:color="auto" w:sz="4" w:space="0"/>
            </w:tcBorders>
            <w:vAlign w:val="center"/>
          </w:tcPr>
          <w:p w14:paraId="17598A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8" w:type="pct"/>
            <w:tcBorders>
              <w:top w:val="nil"/>
              <w:left w:val="nil"/>
              <w:bottom w:val="single" w:color="auto" w:sz="4" w:space="0"/>
              <w:right w:val="single" w:color="auto" w:sz="4" w:space="0"/>
            </w:tcBorders>
            <w:vAlign w:val="center"/>
          </w:tcPr>
          <w:p w14:paraId="39848D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2FD17E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805" w:type="pct"/>
            <w:tcBorders>
              <w:top w:val="nil"/>
              <w:left w:val="nil"/>
              <w:bottom w:val="single" w:color="auto" w:sz="4" w:space="0"/>
              <w:right w:val="single" w:color="auto" w:sz="4" w:space="0"/>
            </w:tcBorders>
            <w:vAlign w:val="center"/>
          </w:tcPr>
          <w:p w14:paraId="5D7EE8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1B2DA0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3BCE12F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90" w:type="pct"/>
            <w:tcBorders>
              <w:top w:val="nil"/>
              <w:left w:val="nil"/>
              <w:bottom w:val="single" w:color="auto" w:sz="4" w:space="0"/>
              <w:right w:val="single" w:color="auto" w:sz="4" w:space="0"/>
            </w:tcBorders>
            <w:vAlign w:val="center"/>
          </w:tcPr>
          <w:p w14:paraId="0FA30D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9" w:type="pct"/>
            <w:tcBorders>
              <w:top w:val="nil"/>
              <w:left w:val="nil"/>
              <w:bottom w:val="single" w:color="auto" w:sz="4" w:space="0"/>
              <w:right w:val="single" w:color="auto" w:sz="4" w:space="0"/>
            </w:tcBorders>
            <w:vAlign w:val="center"/>
          </w:tcPr>
          <w:p w14:paraId="58A2EA70">
            <w:pPr>
              <w:spacing w:after="0" w:line="240" w:lineRule="auto"/>
              <w:jc w:val="center"/>
              <w:rPr>
                <w:rFonts w:hint="eastAsia" w:ascii="宋体" w:hAnsi="宋体" w:eastAsia="宋体" w:cs="宋体"/>
                <w:color w:val="000000"/>
                <w:sz w:val="18"/>
                <w:szCs w:val="18"/>
                <w:lang w:eastAsia="zh-CN"/>
              </w:rPr>
            </w:pPr>
          </w:p>
        </w:tc>
      </w:tr>
      <w:tr w14:paraId="574A644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5658742">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3AA404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212" w:type="pct"/>
            <w:tcBorders>
              <w:top w:val="nil"/>
              <w:left w:val="nil"/>
              <w:bottom w:val="single" w:color="auto" w:sz="4" w:space="0"/>
              <w:right w:val="single" w:color="auto" w:sz="4" w:space="0"/>
            </w:tcBorders>
            <w:vAlign w:val="center"/>
          </w:tcPr>
          <w:p w14:paraId="3F063F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40" w:type="pct"/>
            <w:tcBorders>
              <w:top w:val="nil"/>
              <w:left w:val="nil"/>
              <w:bottom w:val="single" w:color="auto" w:sz="4" w:space="0"/>
              <w:right w:val="single" w:color="auto" w:sz="4" w:space="0"/>
            </w:tcBorders>
            <w:vAlign w:val="center"/>
          </w:tcPr>
          <w:p w14:paraId="280DCD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承保理赔公示率</w:t>
            </w:r>
          </w:p>
        </w:tc>
        <w:tc>
          <w:tcPr>
            <w:tcW w:w="371" w:type="pct"/>
            <w:tcBorders>
              <w:top w:val="nil"/>
              <w:left w:val="nil"/>
              <w:bottom w:val="single" w:color="auto" w:sz="4" w:space="0"/>
              <w:right w:val="single" w:color="auto" w:sz="4" w:space="0"/>
            </w:tcBorders>
            <w:vAlign w:val="center"/>
          </w:tcPr>
          <w:p w14:paraId="173872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82" w:type="pct"/>
            <w:tcBorders>
              <w:top w:val="nil"/>
              <w:left w:val="nil"/>
              <w:bottom w:val="single" w:color="auto" w:sz="4" w:space="0"/>
              <w:right w:val="single" w:color="auto" w:sz="4" w:space="0"/>
            </w:tcBorders>
            <w:vAlign w:val="center"/>
          </w:tcPr>
          <w:p w14:paraId="0BA538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83" w:type="pct"/>
            <w:tcBorders>
              <w:top w:val="nil"/>
              <w:left w:val="nil"/>
              <w:bottom w:val="single" w:color="auto" w:sz="4" w:space="0"/>
              <w:right w:val="single" w:color="auto" w:sz="4" w:space="0"/>
            </w:tcBorders>
            <w:vAlign w:val="center"/>
          </w:tcPr>
          <w:p w14:paraId="493A29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08" w:type="pct"/>
            <w:tcBorders>
              <w:top w:val="nil"/>
              <w:left w:val="nil"/>
              <w:bottom w:val="single" w:color="auto" w:sz="4" w:space="0"/>
              <w:right w:val="single" w:color="auto" w:sz="4" w:space="0"/>
            </w:tcBorders>
            <w:vAlign w:val="center"/>
          </w:tcPr>
          <w:p w14:paraId="09BCCC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2DAFAF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805" w:type="pct"/>
            <w:tcBorders>
              <w:top w:val="nil"/>
              <w:left w:val="nil"/>
              <w:bottom w:val="single" w:color="auto" w:sz="4" w:space="0"/>
              <w:right w:val="single" w:color="auto" w:sz="4" w:space="0"/>
            </w:tcBorders>
            <w:vAlign w:val="center"/>
          </w:tcPr>
          <w:p w14:paraId="7B29D2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0358B5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0CA9AD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290" w:type="pct"/>
            <w:tcBorders>
              <w:top w:val="nil"/>
              <w:left w:val="nil"/>
              <w:bottom w:val="single" w:color="auto" w:sz="4" w:space="0"/>
              <w:right w:val="single" w:color="auto" w:sz="4" w:space="0"/>
            </w:tcBorders>
            <w:vAlign w:val="center"/>
          </w:tcPr>
          <w:p w14:paraId="3B9434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9" w:type="pct"/>
            <w:tcBorders>
              <w:top w:val="nil"/>
              <w:left w:val="nil"/>
              <w:bottom w:val="single" w:color="auto" w:sz="4" w:space="0"/>
              <w:right w:val="single" w:color="auto" w:sz="4" w:space="0"/>
            </w:tcBorders>
            <w:vAlign w:val="center"/>
          </w:tcPr>
          <w:p w14:paraId="7E8E5148">
            <w:pPr>
              <w:spacing w:after="0" w:line="240" w:lineRule="auto"/>
              <w:jc w:val="center"/>
              <w:rPr>
                <w:rFonts w:hint="eastAsia" w:ascii="宋体" w:hAnsi="宋体" w:eastAsia="宋体" w:cs="宋体"/>
                <w:color w:val="000000"/>
                <w:sz w:val="18"/>
                <w:szCs w:val="18"/>
                <w:lang w:eastAsia="zh-CN"/>
              </w:rPr>
            </w:pPr>
          </w:p>
        </w:tc>
      </w:tr>
      <w:tr w14:paraId="0B34B92C">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4B19068">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C162B0F">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39C547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40" w:type="pct"/>
            <w:tcBorders>
              <w:top w:val="nil"/>
              <w:left w:val="nil"/>
              <w:bottom w:val="single" w:color="auto" w:sz="4" w:space="0"/>
              <w:right w:val="single" w:color="auto" w:sz="4" w:space="0"/>
            </w:tcBorders>
            <w:vAlign w:val="center"/>
          </w:tcPr>
          <w:p w14:paraId="16D9FD5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w:t>
            </w:r>
          </w:p>
        </w:tc>
        <w:tc>
          <w:tcPr>
            <w:tcW w:w="371" w:type="pct"/>
            <w:tcBorders>
              <w:top w:val="nil"/>
              <w:left w:val="nil"/>
              <w:bottom w:val="single" w:color="auto" w:sz="4" w:space="0"/>
              <w:right w:val="single" w:color="auto" w:sz="4" w:space="0"/>
            </w:tcBorders>
            <w:vAlign w:val="center"/>
          </w:tcPr>
          <w:p w14:paraId="7626A86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382" w:type="pct"/>
            <w:tcBorders>
              <w:top w:val="nil"/>
              <w:left w:val="nil"/>
              <w:bottom w:val="single" w:color="auto" w:sz="4" w:space="0"/>
              <w:right w:val="single" w:color="auto" w:sz="4" w:space="0"/>
            </w:tcBorders>
            <w:vAlign w:val="center"/>
          </w:tcPr>
          <w:p w14:paraId="4256C5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283" w:type="pct"/>
            <w:tcBorders>
              <w:top w:val="nil"/>
              <w:left w:val="nil"/>
              <w:bottom w:val="single" w:color="auto" w:sz="4" w:space="0"/>
              <w:right w:val="single" w:color="auto" w:sz="4" w:space="0"/>
            </w:tcBorders>
            <w:vAlign w:val="center"/>
          </w:tcPr>
          <w:p w14:paraId="3B7527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=98.6%</w:t>
            </w:r>
          </w:p>
        </w:tc>
        <w:tc>
          <w:tcPr>
            <w:tcW w:w="308" w:type="pct"/>
            <w:tcBorders>
              <w:top w:val="nil"/>
              <w:left w:val="nil"/>
              <w:bottom w:val="single" w:color="auto" w:sz="4" w:space="0"/>
              <w:right w:val="single" w:color="auto" w:sz="4" w:space="0"/>
            </w:tcBorders>
            <w:vAlign w:val="center"/>
          </w:tcPr>
          <w:p w14:paraId="722BAE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w:t>
            </w:r>
          </w:p>
        </w:tc>
        <w:tc>
          <w:tcPr>
            <w:tcW w:w="356" w:type="pct"/>
            <w:tcBorders>
              <w:top w:val="nil"/>
              <w:left w:val="nil"/>
              <w:bottom w:val="single" w:color="auto" w:sz="4" w:space="0"/>
              <w:right w:val="single" w:color="auto" w:sz="4" w:space="0"/>
            </w:tcBorders>
            <w:vAlign w:val="center"/>
          </w:tcPr>
          <w:p w14:paraId="3EA18C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805" w:type="pct"/>
            <w:tcBorders>
              <w:top w:val="nil"/>
              <w:left w:val="nil"/>
              <w:bottom w:val="single" w:color="auto" w:sz="4" w:space="0"/>
              <w:right w:val="single" w:color="auto" w:sz="4" w:space="0"/>
            </w:tcBorders>
            <w:vAlign w:val="center"/>
          </w:tcPr>
          <w:p w14:paraId="0ECDA1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9" w:type="pct"/>
            <w:tcBorders>
              <w:top w:val="nil"/>
              <w:left w:val="nil"/>
              <w:bottom w:val="single" w:color="auto" w:sz="4" w:space="0"/>
              <w:right w:val="single" w:color="auto" w:sz="4" w:space="0"/>
            </w:tcBorders>
            <w:vAlign w:val="center"/>
          </w:tcPr>
          <w:p w14:paraId="0A446E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410" w:type="pct"/>
            <w:tcBorders>
              <w:top w:val="nil"/>
              <w:left w:val="nil"/>
              <w:bottom w:val="single" w:color="auto" w:sz="4" w:space="0"/>
              <w:right w:val="single" w:color="auto" w:sz="4" w:space="0"/>
            </w:tcBorders>
            <w:vAlign w:val="center"/>
          </w:tcPr>
          <w:p w14:paraId="0B17FC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290" w:type="pct"/>
            <w:tcBorders>
              <w:top w:val="nil"/>
              <w:left w:val="nil"/>
              <w:bottom w:val="single" w:color="auto" w:sz="4" w:space="0"/>
              <w:right w:val="single" w:color="auto" w:sz="4" w:space="0"/>
            </w:tcBorders>
            <w:vAlign w:val="center"/>
          </w:tcPr>
          <w:p w14:paraId="66D00D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39" w:type="pct"/>
            <w:tcBorders>
              <w:top w:val="nil"/>
              <w:left w:val="nil"/>
              <w:bottom w:val="single" w:color="auto" w:sz="4" w:space="0"/>
              <w:right w:val="single" w:color="auto" w:sz="4" w:space="0"/>
            </w:tcBorders>
            <w:vAlign w:val="center"/>
          </w:tcPr>
          <w:p w14:paraId="21022C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投保农户满意度高于80%，超出实际目标值</w:t>
            </w:r>
          </w:p>
        </w:tc>
      </w:tr>
      <w:tr w14:paraId="3F07F616">
        <w:tblPrEx>
          <w:tblCellMar>
            <w:top w:w="0" w:type="dxa"/>
            <w:left w:w="108" w:type="dxa"/>
            <w:bottom w:w="0" w:type="dxa"/>
            <w:right w:w="108" w:type="dxa"/>
          </w:tblCellMar>
        </w:tblPrEx>
        <w:trPr>
          <w:trHeight w:val="381" w:hRule="atLeast"/>
        </w:trPr>
        <w:tc>
          <w:tcPr>
            <w:tcW w:w="977" w:type="pct"/>
            <w:gridSpan w:val="4"/>
            <w:tcBorders>
              <w:top w:val="single" w:color="auto" w:sz="4" w:space="0"/>
              <w:left w:val="single" w:color="auto" w:sz="4" w:space="0"/>
              <w:bottom w:val="single" w:color="auto" w:sz="4" w:space="0"/>
              <w:right w:val="nil"/>
            </w:tcBorders>
            <w:vAlign w:val="center"/>
          </w:tcPr>
          <w:p w14:paraId="17BA232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371" w:type="pct"/>
            <w:tcBorders>
              <w:top w:val="nil"/>
              <w:left w:val="single" w:color="auto" w:sz="4" w:space="0"/>
              <w:bottom w:val="single" w:color="auto" w:sz="4" w:space="0"/>
              <w:right w:val="single" w:color="auto" w:sz="4" w:space="0"/>
            </w:tcBorders>
            <w:vAlign w:val="center"/>
          </w:tcPr>
          <w:p w14:paraId="12A929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82" w:type="pct"/>
            <w:tcBorders>
              <w:top w:val="nil"/>
              <w:left w:val="nil"/>
              <w:bottom w:val="single" w:color="auto" w:sz="4" w:space="0"/>
              <w:right w:val="single" w:color="auto" w:sz="4" w:space="0"/>
            </w:tcBorders>
            <w:vAlign w:val="center"/>
          </w:tcPr>
          <w:p w14:paraId="48987925">
            <w:pPr>
              <w:spacing w:after="0" w:line="240" w:lineRule="auto"/>
              <w:rPr>
                <w:rFonts w:hint="eastAsia" w:ascii="宋体" w:hAnsi="宋体" w:eastAsia="宋体" w:cs="宋体"/>
                <w:b/>
                <w:bCs/>
                <w:color w:val="000000"/>
                <w:sz w:val="18"/>
                <w:szCs w:val="18"/>
                <w:lang w:eastAsia="zh-CN"/>
              </w:rPr>
            </w:pPr>
          </w:p>
        </w:tc>
        <w:tc>
          <w:tcPr>
            <w:tcW w:w="283" w:type="pct"/>
            <w:tcBorders>
              <w:top w:val="nil"/>
              <w:left w:val="nil"/>
              <w:bottom w:val="single" w:color="auto" w:sz="4" w:space="0"/>
              <w:right w:val="single" w:color="auto" w:sz="4" w:space="0"/>
            </w:tcBorders>
            <w:vAlign w:val="center"/>
          </w:tcPr>
          <w:p w14:paraId="2582677A">
            <w:pPr>
              <w:spacing w:after="0" w:line="240" w:lineRule="auto"/>
              <w:jc w:val="center"/>
              <w:rPr>
                <w:rFonts w:hint="eastAsia" w:ascii="宋体" w:hAnsi="宋体" w:eastAsia="宋体" w:cs="宋体"/>
                <w:color w:val="000000"/>
                <w:sz w:val="18"/>
                <w:szCs w:val="18"/>
                <w:lang w:eastAsia="zh-CN"/>
              </w:rPr>
            </w:pPr>
          </w:p>
        </w:tc>
        <w:tc>
          <w:tcPr>
            <w:tcW w:w="308" w:type="pct"/>
            <w:tcBorders>
              <w:top w:val="nil"/>
              <w:left w:val="nil"/>
              <w:bottom w:val="single" w:color="auto" w:sz="4" w:space="0"/>
              <w:right w:val="single" w:color="auto" w:sz="4" w:space="0"/>
            </w:tcBorders>
            <w:vAlign w:val="center"/>
          </w:tcPr>
          <w:p w14:paraId="5ACA9A04">
            <w:pPr>
              <w:spacing w:after="0" w:line="240" w:lineRule="auto"/>
              <w:jc w:val="center"/>
              <w:rPr>
                <w:rFonts w:hint="eastAsia" w:ascii="宋体" w:hAnsi="宋体" w:eastAsia="宋体" w:cs="宋体"/>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3ACE21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86.80分</w:t>
            </w:r>
          </w:p>
        </w:tc>
        <w:tc>
          <w:tcPr>
            <w:tcW w:w="805" w:type="pct"/>
            <w:tcBorders>
              <w:top w:val="nil"/>
              <w:left w:val="nil"/>
              <w:bottom w:val="single" w:color="auto" w:sz="4" w:space="0"/>
              <w:right w:val="single" w:color="auto" w:sz="4" w:space="0"/>
            </w:tcBorders>
            <w:vAlign w:val="center"/>
          </w:tcPr>
          <w:p w14:paraId="3B83C209">
            <w:pPr>
              <w:spacing w:after="0" w:line="240" w:lineRule="auto"/>
              <w:rPr>
                <w:rFonts w:hint="eastAsia" w:ascii="宋体" w:hAnsi="宋体" w:eastAsia="宋体" w:cs="宋体"/>
                <w:color w:val="000000"/>
                <w:sz w:val="18"/>
                <w:szCs w:val="18"/>
                <w:lang w:eastAsia="zh-CN"/>
              </w:rPr>
            </w:pPr>
          </w:p>
        </w:tc>
        <w:tc>
          <w:tcPr>
            <w:tcW w:w="279" w:type="pct"/>
            <w:tcBorders>
              <w:top w:val="nil"/>
              <w:left w:val="nil"/>
              <w:bottom w:val="single" w:color="auto" w:sz="4" w:space="0"/>
              <w:right w:val="single" w:color="auto" w:sz="4" w:space="0"/>
            </w:tcBorders>
            <w:vAlign w:val="center"/>
          </w:tcPr>
          <w:p w14:paraId="3ADFDAC1">
            <w:pPr>
              <w:spacing w:after="0" w:line="240" w:lineRule="auto"/>
              <w:rPr>
                <w:rFonts w:hint="eastAsia" w:ascii="宋体" w:hAnsi="宋体" w:eastAsia="宋体" w:cs="宋体"/>
                <w:color w:val="000000"/>
                <w:sz w:val="18"/>
                <w:szCs w:val="18"/>
                <w:lang w:eastAsia="zh-CN"/>
              </w:rPr>
            </w:pPr>
          </w:p>
        </w:tc>
        <w:tc>
          <w:tcPr>
            <w:tcW w:w="410" w:type="pct"/>
            <w:tcBorders>
              <w:top w:val="nil"/>
              <w:left w:val="nil"/>
              <w:bottom w:val="single" w:color="auto" w:sz="4" w:space="0"/>
              <w:right w:val="single" w:color="auto" w:sz="4" w:space="0"/>
            </w:tcBorders>
            <w:vAlign w:val="center"/>
          </w:tcPr>
          <w:p w14:paraId="06F0A245">
            <w:pPr>
              <w:spacing w:after="0" w:line="240" w:lineRule="auto"/>
              <w:rPr>
                <w:rFonts w:hint="eastAsia" w:ascii="宋体" w:hAnsi="宋体" w:eastAsia="宋体" w:cs="宋体"/>
                <w:color w:val="000000"/>
                <w:sz w:val="18"/>
                <w:szCs w:val="18"/>
                <w:lang w:eastAsia="zh-CN"/>
              </w:rPr>
            </w:pPr>
          </w:p>
        </w:tc>
        <w:tc>
          <w:tcPr>
            <w:tcW w:w="290" w:type="pct"/>
            <w:tcBorders>
              <w:top w:val="nil"/>
              <w:left w:val="nil"/>
              <w:bottom w:val="single" w:color="auto" w:sz="4" w:space="0"/>
              <w:right w:val="single" w:color="auto" w:sz="4" w:space="0"/>
            </w:tcBorders>
            <w:vAlign w:val="center"/>
          </w:tcPr>
          <w:p w14:paraId="2678C175">
            <w:pPr>
              <w:spacing w:after="0" w:line="240" w:lineRule="auto"/>
              <w:rPr>
                <w:rFonts w:hint="eastAsia" w:ascii="宋体" w:hAnsi="宋体" w:eastAsia="宋体" w:cs="宋体"/>
                <w:color w:val="000000"/>
                <w:sz w:val="18"/>
                <w:szCs w:val="18"/>
                <w:lang w:eastAsia="zh-CN"/>
              </w:rPr>
            </w:pPr>
          </w:p>
        </w:tc>
        <w:tc>
          <w:tcPr>
            <w:tcW w:w="539" w:type="pct"/>
            <w:tcBorders>
              <w:top w:val="nil"/>
              <w:left w:val="nil"/>
              <w:bottom w:val="single" w:color="auto" w:sz="4" w:space="0"/>
              <w:right w:val="single" w:color="auto" w:sz="4" w:space="0"/>
            </w:tcBorders>
            <w:vAlign w:val="center"/>
          </w:tcPr>
          <w:p w14:paraId="46861705">
            <w:pPr>
              <w:spacing w:after="0" w:line="240" w:lineRule="auto"/>
              <w:rPr>
                <w:rFonts w:hint="eastAsia" w:ascii="宋体" w:hAnsi="宋体" w:eastAsia="宋体" w:cs="宋体"/>
                <w:color w:val="000000"/>
                <w:sz w:val="18"/>
                <w:szCs w:val="18"/>
                <w:lang w:eastAsia="zh-CN"/>
              </w:rPr>
            </w:pPr>
          </w:p>
        </w:tc>
      </w:tr>
    </w:tbl>
    <w:p w14:paraId="5EF7BFE9">
      <w:pPr>
        <w:spacing w:after="0" w:line="240" w:lineRule="auto"/>
        <w:ind w:firstLine="640" w:firstLineChars="200"/>
        <w:jc w:val="both"/>
        <w:rPr>
          <w:rFonts w:ascii="仿宋_GB2312" w:eastAsia="仿宋_GB2312"/>
          <w:sz w:val="32"/>
          <w:szCs w:val="32"/>
          <w:lang w:eastAsia="zh-CN"/>
        </w:rPr>
      </w:pPr>
    </w:p>
    <w:p w14:paraId="1EDC97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13"/>
        <w:gridCol w:w="715"/>
        <w:gridCol w:w="756"/>
        <w:gridCol w:w="756"/>
        <w:gridCol w:w="486"/>
        <w:gridCol w:w="666"/>
        <w:gridCol w:w="1327"/>
        <w:gridCol w:w="406"/>
        <w:gridCol w:w="604"/>
        <w:gridCol w:w="577"/>
        <w:gridCol w:w="859"/>
      </w:tblGrid>
      <w:tr w14:paraId="243AF739">
        <w:tblPrEx>
          <w:tblCellMar>
            <w:top w:w="0" w:type="dxa"/>
            <w:left w:w="108" w:type="dxa"/>
            <w:bottom w:w="0" w:type="dxa"/>
            <w:right w:w="108" w:type="dxa"/>
          </w:tblCellMar>
        </w:tblPrEx>
        <w:trPr>
          <w:trHeight w:val="408" w:hRule="atLeast"/>
        </w:trPr>
        <w:tc>
          <w:tcPr>
            <w:tcW w:w="5000" w:type="pct"/>
            <w:gridSpan w:val="14"/>
            <w:tcBorders>
              <w:top w:val="nil"/>
              <w:left w:val="nil"/>
              <w:bottom w:val="nil"/>
              <w:right w:val="nil"/>
            </w:tcBorders>
            <w:vAlign w:val="center"/>
          </w:tcPr>
          <w:p w14:paraId="3744A65B">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7950CABD">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521F4ACB">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0A67997D">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213E5E7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26647A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提前下达2024年中央财政普惠金融发展专项资金</w:t>
            </w:r>
          </w:p>
        </w:tc>
      </w:tr>
      <w:tr w14:paraId="51300493">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6ABAAF0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588" w:type="pct"/>
            <w:gridSpan w:val="5"/>
            <w:tcBorders>
              <w:top w:val="single" w:color="auto" w:sz="4" w:space="0"/>
              <w:left w:val="nil"/>
              <w:bottom w:val="single" w:color="auto" w:sz="4" w:space="0"/>
              <w:right w:val="single" w:color="auto" w:sz="4" w:space="0"/>
            </w:tcBorders>
            <w:vAlign w:val="center"/>
          </w:tcPr>
          <w:p w14:paraId="14DC67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16" w:type="pct"/>
            <w:gridSpan w:val="2"/>
            <w:tcBorders>
              <w:top w:val="single" w:color="auto" w:sz="4" w:space="0"/>
              <w:left w:val="nil"/>
              <w:bottom w:val="single" w:color="auto" w:sz="4" w:space="0"/>
              <w:right w:val="single" w:color="auto" w:sz="4" w:space="0"/>
            </w:tcBorders>
            <w:vAlign w:val="center"/>
          </w:tcPr>
          <w:p w14:paraId="50CCFD8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372" w:type="pct"/>
            <w:gridSpan w:val="5"/>
            <w:tcBorders>
              <w:top w:val="single" w:color="auto" w:sz="4" w:space="0"/>
              <w:left w:val="nil"/>
              <w:bottom w:val="single" w:color="auto" w:sz="4" w:space="0"/>
              <w:right w:val="single" w:color="auto" w:sz="4" w:space="0"/>
            </w:tcBorders>
            <w:vAlign w:val="center"/>
          </w:tcPr>
          <w:p w14:paraId="0359CD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6429E02A">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4935A59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50" w:type="pct"/>
            <w:gridSpan w:val="2"/>
            <w:tcBorders>
              <w:top w:val="single" w:color="auto" w:sz="4" w:space="0"/>
              <w:left w:val="nil"/>
              <w:bottom w:val="single" w:color="auto" w:sz="4" w:space="0"/>
              <w:right w:val="single" w:color="auto" w:sz="4" w:space="0"/>
            </w:tcBorders>
            <w:vAlign w:val="center"/>
          </w:tcPr>
          <w:p w14:paraId="54625313">
            <w:pPr>
              <w:spacing w:after="0" w:line="240" w:lineRule="auto"/>
              <w:jc w:val="center"/>
              <w:rPr>
                <w:rFonts w:hint="eastAsia" w:ascii="宋体" w:hAnsi="宋体" w:eastAsia="宋体" w:cs="宋体"/>
                <w:b/>
                <w:bCs/>
                <w:color w:val="000000"/>
                <w:sz w:val="18"/>
                <w:szCs w:val="18"/>
                <w:lang w:eastAsia="zh-CN"/>
              </w:rPr>
            </w:pPr>
          </w:p>
        </w:tc>
        <w:tc>
          <w:tcPr>
            <w:tcW w:w="452" w:type="pct"/>
            <w:tcBorders>
              <w:top w:val="nil"/>
              <w:left w:val="nil"/>
              <w:bottom w:val="single" w:color="auto" w:sz="4" w:space="0"/>
              <w:right w:val="single" w:color="auto" w:sz="4" w:space="0"/>
            </w:tcBorders>
            <w:vAlign w:val="center"/>
          </w:tcPr>
          <w:p w14:paraId="27EDCA5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586" w:type="pct"/>
            <w:gridSpan w:val="2"/>
            <w:tcBorders>
              <w:top w:val="single" w:color="auto" w:sz="4" w:space="0"/>
              <w:left w:val="nil"/>
              <w:bottom w:val="single" w:color="auto" w:sz="4" w:space="0"/>
              <w:right w:val="single" w:color="auto" w:sz="4" w:space="0"/>
            </w:tcBorders>
            <w:vAlign w:val="center"/>
          </w:tcPr>
          <w:p w14:paraId="1C1B85E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16" w:type="pct"/>
            <w:gridSpan w:val="2"/>
            <w:tcBorders>
              <w:top w:val="single" w:color="auto" w:sz="4" w:space="0"/>
              <w:left w:val="nil"/>
              <w:bottom w:val="single" w:color="auto" w:sz="4" w:space="0"/>
              <w:right w:val="single" w:color="auto" w:sz="4" w:space="0"/>
            </w:tcBorders>
            <w:vAlign w:val="center"/>
          </w:tcPr>
          <w:p w14:paraId="199EC1C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76" w:type="pct"/>
            <w:gridSpan w:val="2"/>
            <w:tcBorders>
              <w:top w:val="single" w:color="auto" w:sz="4" w:space="0"/>
              <w:left w:val="nil"/>
              <w:bottom w:val="single" w:color="auto" w:sz="4" w:space="0"/>
              <w:right w:val="single" w:color="auto" w:sz="4" w:space="0"/>
            </w:tcBorders>
            <w:vAlign w:val="center"/>
          </w:tcPr>
          <w:p w14:paraId="0AB1289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16" w:type="pct"/>
            <w:gridSpan w:val="2"/>
            <w:tcBorders>
              <w:top w:val="single" w:color="auto" w:sz="4" w:space="0"/>
              <w:left w:val="nil"/>
              <w:bottom w:val="single" w:color="auto" w:sz="4" w:space="0"/>
              <w:right w:val="single" w:color="auto" w:sz="4" w:space="0"/>
            </w:tcBorders>
            <w:vAlign w:val="center"/>
          </w:tcPr>
          <w:p w14:paraId="624A1BE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80" w:type="pct"/>
            <w:tcBorders>
              <w:top w:val="nil"/>
              <w:left w:val="nil"/>
              <w:bottom w:val="single" w:color="auto" w:sz="4" w:space="0"/>
              <w:right w:val="single" w:color="auto" w:sz="4" w:space="0"/>
            </w:tcBorders>
            <w:vAlign w:val="center"/>
          </w:tcPr>
          <w:p w14:paraId="38F245E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2F19254">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7F374BFF">
            <w:pPr>
              <w:spacing w:after="0" w:line="240" w:lineRule="auto"/>
              <w:rPr>
                <w:rFonts w:hint="eastAsia" w:ascii="宋体" w:hAnsi="宋体" w:eastAsia="宋体" w:cs="宋体"/>
                <w:b/>
                <w:bCs/>
                <w:color w:val="000000"/>
                <w:sz w:val="18"/>
                <w:szCs w:val="18"/>
                <w:lang w:eastAsia="zh-CN"/>
              </w:rPr>
            </w:pPr>
          </w:p>
        </w:tc>
        <w:tc>
          <w:tcPr>
            <w:tcW w:w="550" w:type="pct"/>
            <w:gridSpan w:val="2"/>
            <w:tcBorders>
              <w:top w:val="single" w:color="auto" w:sz="4" w:space="0"/>
              <w:left w:val="nil"/>
              <w:bottom w:val="single" w:color="auto" w:sz="4" w:space="0"/>
              <w:right w:val="single" w:color="auto" w:sz="4" w:space="0"/>
            </w:tcBorders>
            <w:vAlign w:val="center"/>
          </w:tcPr>
          <w:p w14:paraId="4237A8B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452" w:type="pct"/>
            <w:tcBorders>
              <w:top w:val="nil"/>
              <w:left w:val="nil"/>
              <w:bottom w:val="single" w:color="auto" w:sz="4" w:space="0"/>
              <w:right w:val="single" w:color="auto" w:sz="4" w:space="0"/>
            </w:tcBorders>
            <w:vAlign w:val="center"/>
          </w:tcPr>
          <w:p w14:paraId="0A8509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77.90</w:t>
            </w:r>
          </w:p>
        </w:tc>
        <w:tc>
          <w:tcPr>
            <w:tcW w:w="586" w:type="pct"/>
            <w:gridSpan w:val="2"/>
            <w:tcBorders>
              <w:top w:val="single" w:color="auto" w:sz="4" w:space="0"/>
              <w:left w:val="nil"/>
              <w:bottom w:val="single" w:color="auto" w:sz="4" w:space="0"/>
              <w:right w:val="single" w:color="auto" w:sz="4" w:space="0"/>
            </w:tcBorders>
            <w:vAlign w:val="center"/>
          </w:tcPr>
          <w:p w14:paraId="58470F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33.69</w:t>
            </w:r>
          </w:p>
        </w:tc>
        <w:tc>
          <w:tcPr>
            <w:tcW w:w="616" w:type="pct"/>
            <w:gridSpan w:val="2"/>
            <w:tcBorders>
              <w:top w:val="single" w:color="auto" w:sz="4" w:space="0"/>
              <w:left w:val="nil"/>
              <w:bottom w:val="single" w:color="auto" w:sz="4" w:space="0"/>
              <w:right w:val="single" w:color="auto" w:sz="4" w:space="0"/>
            </w:tcBorders>
            <w:vAlign w:val="center"/>
          </w:tcPr>
          <w:p w14:paraId="1B6322A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33.69</w:t>
            </w:r>
          </w:p>
        </w:tc>
        <w:tc>
          <w:tcPr>
            <w:tcW w:w="1076" w:type="pct"/>
            <w:gridSpan w:val="2"/>
            <w:tcBorders>
              <w:top w:val="single" w:color="auto" w:sz="4" w:space="0"/>
              <w:left w:val="nil"/>
              <w:bottom w:val="single" w:color="auto" w:sz="4" w:space="0"/>
              <w:right w:val="single" w:color="auto" w:sz="4" w:space="0"/>
            </w:tcBorders>
            <w:vAlign w:val="center"/>
          </w:tcPr>
          <w:p w14:paraId="6CE4E6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16" w:type="pct"/>
            <w:gridSpan w:val="2"/>
            <w:tcBorders>
              <w:top w:val="single" w:color="auto" w:sz="4" w:space="0"/>
              <w:left w:val="nil"/>
              <w:bottom w:val="single" w:color="auto" w:sz="4" w:space="0"/>
              <w:right w:val="single" w:color="auto" w:sz="4" w:space="0"/>
            </w:tcBorders>
            <w:vAlign w:val="center"/>
          </w:tcPr>
          <w:p w14:paraId="18C119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80" w:type="pct"/>
            <w:tcBorders>
              <w:top w:val="nil"/>
              <w:left w:val="nil"/>
              <w:bottom w:val="single" w:color="auto" w:sz="4" w:space="0"/>
              <w:right w:val="single" w:color="auto" w:sz="4" w:space="0"/>
            </w:tcBorders>
            <w:vAlign w:val="center"/>
          </w:tcPr>
          <w:p w14:paraId="477A99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r>
      <w:tr w14:paraId="7B850FAD">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0F298D9B">
            <w:pPr>
              <w:spacing w:after="0" w:line="240" w:lineRule="auto"/>
              <w:rPr>
                <w:rFonts w:hint="eastAsia" w:ascii="宋体" w:hAnsi="宋体" w:eastAsia="宋体" w:cs="宋体"/>
                <w:b/>
                <w:bCs/>
                <w:color w:val="000000"/>
                <w:sz w:val="18"/>
                <w:szCs w:val="18"/>
                <w:lang w:eastAsia="zh-CN"/>
              </w:rPr>
            </w:pPr>
          </w:p>
        </w:tc>
        <w:tc>
          <w:tcPr>
            <w:tcW w:w="550" w:type="pct"/>
            <w:gridSpan w:val="2"/>
            <w:tcBorders>
              <w:top w:val="single" w:color="auto" w:sz="4" w:space="0"/>
              <w:left w:val="nil"/>
              <w:bottom w:val="single" w:color="auto" w:sz="4" w:space="0"/>
              <w:right w:val="single" w:color="auto" w:sz="4" w:space="0"/>
            </w:tcBorders>
            <w:vAlign w:val="center"/>
          </w:tcPr>
          <w:p w14:paraId="5F05C08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452" w:type="pct"/>
            <w:tcBorders>
              <w:top w:val="nil"/>
              <w:left w:val="nil"/>
              <w:bottom w:val="single" w:color="auto" w:sz="4" w:space="0"/>
              <w:right w:val="single" w:color="auto" w:sz="4" w:space="0"/>
            </w:tcBorders>
            <w:vAlign w:val="center"/>
          </w:tcPr>
          <w:p w14:paraId="3F8A52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77.90</w:t>
            </w:r>
          </w:p>
        </w:tc>
        <w:tc>
          <w:tcPr>
            <w:tcW w:w="586" w:type="pct"/>
            <w:gridSpan w:val="2"/>
            <w:tcBorders>
              <w:top w:val="single" w:color="auto" w:sz="4" w:space="0"/>
              <w:left w:val="nil"/>
              <w:bottom w:val="single" w:color="auto" w:sz="4" w:space="0"/>
              <w:right w:val="single" w:color="auto" w:sz="4" w:space="0"/>
            </w:tcBorders>
            <w:vAlign w:val="center"/>
          </w:tcPr>
          <w:p w14:paraId="122965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33.69</w:t>
            </w:r>
          </w:p>
        </w:tc>
        <w:tc>
          <w:tcPr>
            <w:tcW w:w="616" w:type="pct"/>
            <w:gridSpan w:val="2"/>
            <w:tcBorders>
              <w:top w:val="single" w:color="auto" w:sz="4" w:space="0"/>
              <w:left w:val="nil"/>
              <w:bottom w:val="single" w:color="auto" w:sz="4" w:space="0"/>
              <w:right w:val="single" w:color="auto" w:sz="4" w:space="0"/>
            </w:tcBorders>
            <w:vAlign w:val="center"/>
          </w:tcPr>
          <w:p w14:paraId="30ECC1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33.69</w:t>
            </w:r>
          </w:p>
        </w:tc>
        <w:tc>
          <w:tcPr>
            <w:tcW w:w="1076" w:type="pct"/>
            <w:gridSpan w:val="2"/>
            <w:tcBorders>
              <w:top w:val="single" w:color="auto" w:sz="4" w:space="0"/>
              <w:left w:val="nil"/>
              <w:bottom w:val="single" w:color="auto" w:sz="4" w:space="0"/>
              <w:right w:val="single" w:color="auto" w:sz="4" w:space="0"/>
            </w:tcBorders>
            <w:vAlign w:val="center"/>
          </w:tcPr>
          <w:p w14:paraId="041344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16" w:type="pct"/>
            <w:gridSpan w:val="2"/>
            <w:tcBorders>
              <w:top w:val="single" w:color="auto" w:sz="4" w:space="0"/>
              <w:left w:val="nil"/>
              <w:bottom w:val="single" w:color="auto" w:sz="4" w:space="0"/>
              <w:right w:val="single" w:color="auto" w:sz="4" w:space="0"/>
            </w:tcBorders>
            <w:vAlign w:val="center"/>
          </w:tcPr>
          <w:p w14:paraId="282910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80" w:type="pct"/>
            <w:tcBorders>
              <w:top w:val="nil"/>
              <w:left w:val="nil"/>
              <w:bottom w:val="single" w:color="auto" w:sz="4" w:space="0"/>
              <w:right w:val="single" w:color="auto" w:sz="4" w:space="0"/>
            </w:tcBorders>
            <w:vAlign w:val="center"/>
          </w:tcPr>
          <w:p w14:paraId="71CAC7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CA40FA6">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20D05AAF">
            <w:pPr>
              <w:spacing w:after="0" w:line="240" w:lineRule="auto"/>
              <w:rPr>
                <w:rFonts w:hint="eastAsia" w:ascii="宋体" w:hAnsi="宋体" w:eastAsia="宋体" w:cs="宋体"/>
                <w:b/>
                <w:bCs/>
                <w:color w:val="000000"/>
                <w:sz w:val="18"/>
                <w:szCs w:val="18"/>
                <w:lang w:eastAsia="zh-CN"/>
              </w:rPr>
            </w:pPr>
          </w:p>
        </w:tc>
        <w:tc>
          <w:tcPr>
            <w:tcW w:w="550" w:type="pct"/>
            <w:gridSpan w:val="2"/>
            <w:tcBorders>
              <w:top w:val="single" w:color="auto" w:sz="4" w:space="0"/>
              <w:left w:val="nil"/>
              <w:bottom w:val="single" w:color="auto" w:sz="4" w:space="0"/>
              <w:right w:val="single" w:color="auto" w:sz="4" w:space="0"/>
            </w:tcBorders>
            <w:vAlign w:val="center"/>
          </w:tcPr>
          <w:p w14:paraId="0D5509E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452" w:type="pct"/>
            <w:tcBorders>
              <w:top w:val="nil"/>
              <w:left w:val="nil"/>
              <w:bottom w:val="single" w:color="auto" w:sz="4" w:space="0"/>
              <w:right w:val="single" w:color="auto" w:sz="4" w:space="0"/>
            </w:tcBorders>
            <w:vAlign w:val="center"/>
          </w:tcPr>
          <w:p w14:paraId="037AD4B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586" w:type="pct"/>
            <w:gridSpan w:val="2"/>
            <w:tcBorders>
              <w:top w:val="single" w:color="auto" w:sz="4" w:space="0"/>
              <w:left w:val="nil"/>
              <w:bottom w:val="single" w:color="auto" w:sz="4" w:space="0"/>
              <w:right w:val="single" w:color="auto" w:sz="4" w:space="0"/>
            </w:tcBorders>
            <w:vAlign w:val="center"/>
          </w:tcPr>
          <w:p w14:paraId="78D01C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616" w:type="pct"/>
            <w:gridSpan w:val="2"/>
            <w:tcBorders>
              <w:top w:val="single" w:color="auto" w:sz="4" w:space="0"/>
              <w:left w:val="nil"/>
              <w:bottom w:val="single" w:color="auto" w:sz="4" w:space="0"/>
              <w:right w:val="single" w:color="auto" w:sz="4" w:space="0"/>
            </w:tcBorders>
            <w:vAlign w:val="center"/>
          </w:tcPr>
          <w:p w14:paraId="23E17CB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76" w:type="pct"/>
            <w:gridSpan w:val="2"/>
            <w:tcBorders>
              <w:top w:val="single" w:color="auto" w:sz="4" w:space="0"/>
              <w:left w:val="nil"/>
              <w:bottom w:val="single" w:color="auto" w:sz="4" w:space="0"/>
              <w:right w:val="single" w:color="auto" w:sz="4" w:space="0"/>
            </w:tcBorders>
            <w:vAlign w:val="center"/>
          </w:tcPr>
          <w:p w14:paraId="664520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16" w:type="pct"/>
            <w:gridSpan w:val="2"/>
            <w:tcBorders>
              <w:top w:val="single" w:color="auto" w:sz="4" w:space="0"/>
              <w:left w:val="nil"/>
              <w:bottom w:val="single" w:color="auto" w:sz="4" w:space="0"/>
              <w:right w:val="single" w:color="auto" w:sz="4" w:space="0"/>
            </w:tcBorders>
            <w:vAlign w:val="center"/>
          </w:tcPr>
          <w:p w14:paraId="5260C6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80" w:type="pct"/>
            <w:tcBorders>
              <w:top w:val="nil"/>
              <w:left w:val="nil"/>
              <w:bottom w:val="single" w:color="auto" w:sz="4" w:space="0"/>
              <w:right w:val="single" w:color="auto" w:sz="4" w:space="0"/>
            </w:tcBorders>
            <w:vAlign w:val="center"/>
          </w:tcPr>
          <w:p w14:paraId="0C3797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3F46843">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3D2E9B2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00" w:type="pct"/>
            <w:gridSpan w:val="6"/>
            <w:tcBorders>
              <w:top w:val="single" w:color="auto" w:sz="4" w:space="0"/>
              <w:left w:val="nil"/>
              <w:bottom w:val="single" w:color="auto" w:sz="4" w:space="0"/>
              <w:right w:val="single" w:color="auto" w:sz="4" w:space="0"/>
            </w:tcBorders>
            <w:vAlign w:val="center"/>
          </w:tcPr>
          <w:p w14:paraId="23F4CBA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87" w:type="pct"/>
            <w:gridSpan w:val="7"/>
            <w:tcBorders>
              <w:top w:val="single" w:color="auto" w:sz="4" w:space="0"/>
              <w:left w:val="nil"/>
              <w:bottom w:val="single" w:color="auto" w:sz="4" w:space="0"/>
              <w:right w:val="single" w:color="auto" w:sz="4" w:space="0"/>
            </w:tcBorders>
            <w:vAlign w:val="center"/>
          </w:tcPr>
          <w:p w14:paraId="1B56720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A71306E">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04680EA5">
            <w:pPr>
              <w:spacing w:after="0" w:line="240" w:lineRule="auto"/>
              <w:rPr>
                <w:rFonts w:hint="eastAsia" w:ascii="宋体" w:hAnsi="宋体" w:eastAsia="宋体" w:cs="宋体"/>
                <w:b/>
                <w:bCs/>
                <w:color w:val="000000"/>
                <w:sz w:val="18"/>
                <w:szCs w:val="18"/>
                <w:lang w:eastAsia="zh-CN"/>
              </w:rPr>
            </w:pPr>
          </w:p>
        </w:tc>
        <w:tc>
          <w:tcPr>
            <w:tcW w:w="1800" w:type="pct"/>
            <w:gridSpan w:val="6"/>
            <w:tcBorders>
              <w:top w:val="single" w:color="auto" w:sz="4" w:space="0"/>
              <w:left w:val="nil"/>
              <w:bottom w:val="single" w:color="auto" w:sz="4" w:space="0"/>
              <w:right w:val="single" w:color="auto" w:sz="4" w:space="0"/>
            </w:tcBorders>
            <w:vAlign w:val="center"/>
          </w:tcPr>
          <w:p w14:paraId="5A81E4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昌吉市普惠金融发展专项资金共33.69万元，其中创业担保贷款奖补资金分配0.18万元，农村金融机构定向费用奖补资金分配33.51万元。通过本项目实施，支持重点就业群体、小微企业、“三农”融资发展，增强金融普惠性，推动普惠金融高质量发展。</w:t>
            </w:r>
          </w:p>
        </w:tc>
        <w:tc>
          <w:tcPr>
            <w:tcW w:w="2987" w:type="pct"/>
            <w:gridSpan w:val="7"/>
            <w:tcBorders>
              <w:top w:val="single" w:color="auto" w:sz="4" w:space="0"/>
              <w:left w:val="nil"/>
              <w:bottom w:val="single" w:color="auto" w:sz="4" w:space="0"/>
              <w:right w:val="single" w:color="auto" w:sz="4" w:space="0"/>
            </w:tcBorders>
            <w:vAlign w:val="center"/>
          </w:tcPr>
          <w:p w14:paraId="585FA4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33.69万元，其中创业担保贷款奖补资金分配0.18万元，农村金融机构定向费用奖补资金分配33.51万元。原指标77.9万元，2024年11月14日收回指标44.21万元，创业担保贷款奖补资金分配0.18万元，农村金融机构定向费用奖补资金分配33.51万元，为想创业的群体提供了资金上的帮助，向农村及融机构给予了鼓励。</w:t>
            </w:r>
          </w:p>
        </w:tc>
      </w:tr>
      <w:tr w14:paraId="1C2A4DCD">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033365F8">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701C62A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1C36D8A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38" w:type="pct"/>
            <w:vMerge w:val="restart"/>
            <w:tcBorders>
              <w:top w:val="nil"/>
              <w:left w:val="single" w:color="auto" w:sz="4" w:space="0"/>
              <w:bottom w:val="single" w:color="auto" w:sz="4" w:space="0"/>
              <w:right w:val="single" w:color="auto" w:sz="4" w:space="0"/>
            </w:tcBorders>
            <w:vAlign w:val="center"/>
          </w:tcPr>
          <w:p w14:paraId="4E871DC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452" w:type="pct"/>
            <w:vMerge w:val="restart"/>
            <w:tcBorders>
              <w:top w:val="nil"/>
              <w:left w:val="single" w:color="auto" w:sz="4" w:space="0"/>
              <w:bottom w:val="single" w:color="auto" w:sz="4" w:space="0"/>
              <w:right w:val="single" w:color="auto" w:sz="4" w:space="0"/>
            </w:tcBorders>
            <w:vAlign w:val="center"/>
          </w:tcPr>
          <w:p w14:paraId="0AE7083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182" w:type="pct"/>
            <w:vMerge w:val="restart"/>
            <w:tcBorders>
              <w:top w:val="nil"/>
              <w:left w:val="single" w:color="auto" w:sz="4" w:space="0"/>
              <w:bottom w:val="single" w:color="auto" w:sz="4" w:space="0"/>
              <w:right w:val="single" w:color="auto" w:sz="4" w:space="0"/>
            </w:tcBorders>
            <w:vAlign w:val="center"/>
          </w:tcPr>
          <w:p w14:paraId="6BF30E8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404" w:type="pct"/>
            <w:vMerge w:val="restart"/>
            <w:tcBorders>
              <w:top w:val="nil"/>
              <w:left w:val="single" w:color="auto" w:sz="4" w:space="0"/>
              <w:bottom w:val="single" w:color="auto" w:sz="4" w:space="0"/>
              <w:right w:val="single" w:color="auto" w:sz="4" w:space="0"/>
            </w:tcBorders>
            <w:vAlign w:val="center"/>
          </w:tcPr>
          <w:p w14:paraId="1D1F476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260" w:type="pct"/>
            <w:vMerge w:val="restart"/>
            <w:tcBorders>
              <w:top w:val="nil"/>
              <w:left w:val="single" w:color="auto" w:sz="4" w:space="0"/>
              <w:bottom w:val="single" w:color="auto" w:sz="4" w:space="0"/>
              <w:right w:val="single" w:color="auto" w:sz="4" w:space="0"/>
            </w:tcBorders>
            <w:vAlign w:val="center"/>
          </w:tcPr>
          <w:p w14:paraId="62B3042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356" w:type="pct"/>
            <w:vMerge w:val="restart"/>
            <w:tcBorders>
              <w:top w:val="nil"/>
              <w:left w:val="single" w:color="auto" w:sz="4" w:space="0"/>
              <w:bottom w:val="single" w:color="auto" w:sz="4" w:space="0"/>
              <w:right w:val="single" w:color="auto" w:sz="4" w:space="0"/>
            </w:tcBorders>
            <w:vAlign w:val="center"/>
          </w:tcPr>
          <w:p w14:paraId="5D98487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798" w:type="pct"/>
            <w:vMerge w:val="restart"/>
            <w:tcBorders>
              <w:top w:val="nil"/>
              <w:left w:val="single" w:color="auto" w:sz="4" w:space="0"/>
              <w:bottom w:val="single" w:color="auto" w:sz="4" w:space="0"/>
              <w:right w:val="single" w:color="auto" w:sz="4" w:space="0"/>
            </w:tcBorders>
            <w:vAlign w:val="center"/>
          </w:tcPr>
          <w:p w14:paraId="7FF2BF6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8" w:type="pct"/>
            <w:vMerge w:val="restart"/>
            <w:tcBorders>
              <w:top w:val="nil"/>
              <w:left w:val="single" w:color="auto" w:sz="4" w:space="0"/>
              <w:bottom w:val="single" w:color="auto" w:sz="4" w:space="0"/>
              <w:right w:val="single" w:color="auto" w:sz="4" w:space="0"/>
            </w:tcBorders>
            <w:vAlign w:val="center"/>
          </w:tcPr>
          <w:p w14:paraId="645F07D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89" w:type="pct"/>
            <w:vMerge w:val="restart"/>
            <w:tcBorders>
              <w:top w:val="nil"/>
              <w:left w:val="single" w:color="auto" w:sz="4" w:space="0"/>
              <w:bottom w:val="single" w:color="auto" w:sz="4" w:space="0"/>
              <w:right w:val="single" w:color="auto" w:sz="4" w:space="0"/>
            </w:tcBorders>
            <w:vAlign w:val="center"/>
          </w:tcPr>
          <w:p w14:paraId="1FC61B4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327" w:type="pct"/>
            <w:vMerge w:val="restart"/>
            <w:tcBorders>
              <w:top w:val="nil"/>
              <w:left w:val="single" w:color="auto" w:sz="4" w:space="0"/>
              <w:bottom w:val="single" w:color="auto" w:sz="4" w:space="0"/>
              <w:right w:val="single" w:color="auto" w:sz="4" w:space="0"/>
            </w:tcBorders>
            <w:vAlign w:val="center"/>
          </w:tcPr>
          <w:p w14:paraId="7657FD8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80" w:type="pct"/>
            <w:vMerge w:val="restart"/>
            <w:tcBorders>
              <w:top w:val="nil"/>
              <w:left w:val="single" w:color="auto" w:sz="4" w:space="0"/>
              <w:bottom w:val="single" w:color="auto" w:sz="4" w:space="0"/>
              <w:right w:val="single" w:color="auto" w:sz="4" w:space="0"/>
            </w:tcBorders>
            <w:vAlign w:val="center"/>
          </w:tcPr>
          <w:p w14:paraId="5D60383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B01676">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13E60EDA">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385604D7">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7B97606">
            <w:pPr>
              <w:spacing w:after="0" w:line="240" w:lineRule="auto"/>
              <w:rPr>
                <w:rFonts w:hint="eastAsia" w:ascii="宋体" w:hAnsi="宋体" w:eastAsia="宋体" w:cs="宋体"/>
                <w:b/>
                <w:bCs/>
                <w:color w:val="000000"/>
                <w:sz w:val="18"/>
                <w:szCs w:val="18"/>
                <w:lang w:eastAsia="zh-CN"/>
              </w:rPr>
            </w:pPr>
          </w:p>
        </w:tc>
        <w:tc>
          <w:tcPr>
            <w:tcW w:w="338" w:type="pct"/>
            <w:vMerge w:val="continue"/>
            <w:tcBorders>
              <w:top w:val="nil"/>
              <w:left w:val="single" w:color="auto" w:sz="4" w:space="0"/>
              <w:bottom w:val="single" w:color="auto" w:sz="4" w:space="0"/>
              <w:right w:val="single" w:color="auto" w:sz="4" w:space="0"/>
            </w:tcBorders>
            <w:vAlign w:val="center"/>
          </w:tcPr>
          <w:p w14:paraId="614DF4CE">
            <w:pPr>
              <w:spacing w:after="0" w:line="240" w:lineRule="auto"/>
              <w:rPr>
                <w:rFonts w:hint="eastAsia" w:ascii="宋体" w:hAnsi="宋体" w:eastAsia="宋体" w:cs="宋体"/>
                <w:b/>
                <w:bCs/>
                <w:color w:val="000000"/>
                <w:sz w:val="18"/>
                <w:szCs w:val="18"/>
                <w:lang w:eastAsia="zh-CN"/>
              </w:rPr>
            </w:pPr>
          </w:p>
        </w:tc>
        <w:tc>
          <w:tcPr>
            <w:tcW w:w="452" w:type="pct"/>
            <w:vMerge w:val="continue"/>
            <w:tcBorders>
              <w:top w:val="nil"/>
              <w:left w:val="single" w:color="auto" w:sz="4" w:space="0"/>
              <w:bottom w:val="single" w:color="auto" w:sz="4" w:space="0"/>
              <w:right w:val="single" w:color="auto" w:sz="4" w:space="0"/>
            </w:tcBorders>
            <w:vAlign w:val="center"/>
          </w:tcPr>
          <w:p w14:paraId="35D8B236">
            <w:pPr>
              <w:spacing w:after="0" w:line="240" w:lineRule="auto"/>
              <w:rPr>
                <w:rFonts w:hint="eastAsia" w:ascii="宋体" w:hAnsi="宋体" w:eastAsia="宋体" w:cs="宋体"/>
                <w:b/>
                <w:bCs/>
                <w:color w:val="000000"/>
                <w:sz w:val="18"/>
                <w:szCs w:val="18"/>
                <w:lang w:eastAsia="zh-CN"/>
              </w:rPr>
            </w:pPr>
          </w:p>
        </w:tc>
        <w:tc>
          <w:tcPr>
            <w:tcW w:w="182" w:type="pct"/>
            <w:vMerge w:val="continue"/>
            <w:tcBorders>
              <w:top w:val="nil"/>
              <w:left w:val="single" w:color="auto" w:sz="4" w:space="0"/>
              <w:bottom w:val="single" w:color="auto" w:sz="4" w:space="0"/>
              <w:right w:val="single" w:color="auto" w:sz="4" w:space="0"/>
            </w:tcBorders>
            <w:vAlign w:val="center"/>
          </w:tcPr>
          <w:p w14:paraId="722B158D">
            <w:pPr>
              <w:spacing w:after="0" w:line="240" w:lineRule="auto"/>
              <w:rPr>
                <w:rFonts w:hint="eastAsia" w:ascii="宋体" w:hAnsi="宋体" w:eastAsia="宋体" w:cs="宋体"/>
                <w:b/>
                <w:bCs/>
                <w:color w:val="000000"/>
                <w:sz w:val="18"/>
                <w:szCs w:val="18"/>
                <w:lang w:eastAsia="zh-CN"/>
              </w:rPr>
            </w:pPr>
          </w:p>
        </w:tc>
        <w:tc>
          <w:tcPr>
            <w:tcW w:w="404" w:type="pct"/>
            <w:vMerge w:val="continue"/>
            <w:tcBorders>
              <w:top w:val="nil"/>
              <w:left w:val="single" w:color="auto" w:sz="4" w:space="0"/>
              <w:bottom w:val="single" w:color="auto" w:sz="4" w:space="0"/>
              <w:right w:val="single" w:color="auto" w:sz="4" w:space="0"/>
            </w:tcBorders>
            <w:vAlign w:val="center"/>
          </w:tcPr>
          <w:p w14:paraId="05176A08">
            <w:pPr>
              <w:spacing w:after="0" w:line="240" w:lineRule="auto"/>
              <w:rPr>
                <w:rFonts w:hint="eastAsia" w:ascii="宋体" w:hAnsi="宋体" w:eastAsia="宋体" w:cs="宋体"/>
                <w:b/>
                <w:bCs/>
                <w:color w:val="000000"/>
                <w:sz w:val="18"/>
                <w:szCs w:val="18"/>
                <w:lang w:eastAsia="zh-CN"/>
              </w:rPr>
            </w:pPr>
          </w:p>
        </w:tc>
        <w:tc>
          <w:tcPr>
            <w:tcW w:w="260" w:type="pct"/>
            <w:vMerge w:val="continue"/>
            <w:tcBorders>
              <w:top w:val="nil"/>
              <w:left w:val="single" w:color="auto" w:sz="4" w:space="0"/>
              <w:bottom w:val="single" w:color="auto" w:sz="4" w:space="0"/>
              <w:right w:val="single" w:color="auto" w:sz="4" w:space="0"/>
            </w:tcBorders>
            <w:vAlign w:val="center"/>
          </w:tcPr>
          <w:p w14:paraId="79CB619A">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7AE04EE8">
            <w:pPr>
              <w:spacing w:after="0" w:line="240" w:lineRule="auto"/>
              <w:rPr>
                <w:rFonts w:hint="eastAsia" w:ascii="宋体" w:hAnsi="宋体" w:eastAsia="宋体" w:cs="宋体"/>
                <w:b/>
                <w:bCs/>
                <w:color w:val="000000"/>
                <w:sz w:val="18"/>
                <w:szCs w:val="18"/>
                <w:lang w:eastAsia="zh-CN"/>
              </w:rPr>
            </w:pPr>
          </w:p>
        </w:tc>
        <w:tc>
          <w:tcPr>
            <w:tcW w:w="798" w:type="pct"/>
            <w:vMerge w:val="continue"/>
            <w:tcBorders>
              <w:top w:val="nil"/>
              <w:left w:val="single" w:color="auto" w:sz="4" w:space="0"/>
              <w:bottom w:val="single" w:color="auto" w:sz="4" w:space="0"/>
              <w:right w:val="single" w:color="auto" w:sz="4" w:space="0"/>
            </w:tcBorders>
            <w:vAlign w:val="center"/>
          </w:tcPr>
          <w:p w14:paraId="443A6319">
            <w:pPr>
              <w:spacing w:after="0" w:line="240" w:lineRule="auto"/>
              <w:rPr>
                <w:rFonts w:hint="eastAsia" w:ascii="宋体" w:hAnsi="宋体" w:eastAsia="宋体" w:cs="宋体"/>
                <w:b/>
                <w:bCs/>
                <w:color w:val="000000"/>
                <w:sz w:val="18"/>
                <w:szCs w:val="18"/>
                <w:lang w:eastAsia="zh-CN"/>
              </w:rPr>
            </w:pPr>
          </w:p>
        </w:tc>
        <w:tc>
          <w:tcPr>
            <w:tcW w:w="278" w:type="pct"/>
            <w:vMerge w:val="continue"/>
            <w:tcBorders>
              <w:top w:val="nil"/>
              <w:left w:val="single" w:color="auto" w:sz="4" w:space="0"/>
              <w:bottom w:val="single" w:color="auto" w:sz="4" w:space="0"/>
              <w:right w:val="single" w:color="auto" w:sz="4" w:space="0"/>
            </w:tcBorders>
            <w:vAlign w:val="center"/>
          </w:tcPr>
          <w:p w14:paraId="3B863D80">
            <w:pPr>
              <w:spacing w:after="0" w:line="240" w:lineRule="auto"/>
              <w:rPr>
                <w:rFonts w:hint="eastAsia" w:ascii="宋体" w:hAnsi="宋体" w:eastAsia="宋体" w:cs="宋体"/>
                <w:b/>
                <w:bCs/>
                <w:color w:val="000000"/>
                <w:sz w:val="18"/>
                <w:szCs w:val="18"/>
                <w:lang w:eastAsia="zh-CN"/>
              </w:rPr>
            </w:pPr>
          </w:p>
        </w:tc>
        <w:tc>
          <w:tcPr>
            <w:tcW w:w="389" w:type="pct"/>
            <w:vMerge w:val="continue"/>
            <w:tcBorders>
              <w:top w:val="nil"/>
              <w:left w:val="single" w:color="auto" w:sz="4" w:space="0"/>
              <w:bottom w:val="single" w:color="auto" w:sz="4" w:space="0"/>
              <w:right w:val="single" w:color="auto" w:sz="4" w:space="0"/>
            </w:tcBorders>
            <w:vAlign w:val="center"/>
          </w:tcPr>
          <w:p w14:paraId="6C9B67CE">
            <w:pPr>
              <w:spacing w:after="0" w:line="240" w:lineRule="auto"/>
              <w:rPr>
                <w:rFonts w:hint="eastAsia" w:ascii="宋体" w:hAnsi="宋体" w:eastAsia="宋体" w:cs="宋体"/>
                <w:b/>
                <w:bCs/>
                <w:color w:val="000000"/>
                <w:sz w:val="18"/>
                <w:szCs w:val="18"/>
                <w:lang w:eastAsia="zh-CN"/>
              </w:rPr>
            </w:pPr>
          </w:p>
        </w:tc>
        <w:tc>
          <w:tcPr>
            <w:tcW w:w="327" w:type="pct"/>
            <w:vMerge w:val="continue"/>
            <w:tcBorders>
              <w:top w:val="nil"/>
              <w:left w:val="single" w:color="auto" w:sz="4" w:space="0"/>
              <w:bottom w:val="single" w:color="auto" w:sz="4" w:space="0"/>
              <w:right w:val="single" w:color="auto" w:sz="4" w:space="0"/>
            </w:tcBorders>
            <w:vAlign w:val="center"/>
          </w:tcPr>
          <w:p w14:paraId="3A073B87">
            <w:pPr>
              <w:spacing w:after="0" w:line="240" w:lineRule="auto"/>
              <w:rPr>
                <w:rFonts w:hint="eastAsia" w:ascii="宋体" w:hAnsi="宋体" w:eastAsia="宋体" w:cs="宋体"/>
                <w:b/>
                <w:bCs/>
                <w:color w:val="000000"/>
                <w:sz w:val="18"/>
                <w:szCs w:val="18"/>
                <w:lang w:eastAsia="zh-CN"/>
              </w:rPr>
            </w:pPr>
          </w:p>
        </w:tc>
        <w:tc>
          <w:tcPr>
            <w:tcW w:w="580" w:type="pct"/>
            <w:vMerge w:val="continue"/>
            <w:tcBorders>
              <w:top w:val="nil"/>
              <w:left w:val="single" w:color="auto" w:sz="4" w:space="0"/>
              <w:bottom w:val="single" w:color="auto" w:sz="4" w:space="0"/>
              <w:right w:val="single" w:color="auto" w:sz="4" w:space="0"/>
            </w:tcBorders>
            <w:vAlign w:val="center"/>
          </w:tcPr>
          <w:p w14:paraId="29E74750">
            <w:pPr>
              <w:spacing w:after="0" w:line="240" w:lineRule="auto"/>
              <w:rPr>
                <w:rFonts w:hint="eastAsia" w:ascii="宋体" w:hAnsi="宋体" w:eastAsia="宋体" w:cs="宋体"/>
                <w:b/>
                <w:bCs/>
                <w:color w:val="000000"/>
                <w:sz w:val="18"/>
                <w:szCs w:val="18"/>
                <w:lang w:eastAsia="zh-CN"/>
              </w:rPr>
            </w:pPr>
          </w:p>
        </w:tc>
      </w:tr>
      <w:tr w14:paraId="6AA8F944">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50AADE6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752614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1151A1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38" w:type="pct"/>
            <w:tcBorders>
              <w:top w:val="nil"/>
              <w:left w:val="nil"/>
              <w:bottom w:val="single" w:color="auto" w:sz="4" w:space="0"/>
              <w:right w:val="single" w:color="auto" w:sz="4" w:space="0"/>
            </w:tcBorders>
            <w:vAlign w:val="center"/>
          </w:tcPr>
          <w:p w14:paraId="0A9302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资金足额拨付</w:t>
            </w:r>
          </w:p>
        </w:tc>
        <w:tc>
          <w:tcPr>
            <w:tcW w:w="452" w:type="pct"/>
            <w:tcBorders>
              <w:top w:val="nil"/>
              <w:left w:val="nil"/>
              <w:bottom w:val="single" w:color="auto" w:sz="4" w:space="0"/>
              <w:right w:val="single" w:color="auto" w:sz="4" w:space="0"/>
            </w:tcBorders>
            <w:vAlign w:val="center"/>
          </w:tcPr>
          <w:p w14:paraId="570E9A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82" w:type="pct"/>
            <w:tcBorders>
              <w:top w:val="nil"/>
              <w:left w:val="nil"/>
              <w:bottom w:val="single" w:color="auto" w:sz="4" w:space="0"/>
              <w:right w:val="single" w:color="auto" w:sz="4" w:space="0"/>
            </w:tcBorders>
            <w:vAlign w:val="center"/>
          </w:tcPr>
          <w:p w14:paraId="70B1D7C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&gt;=3笔</w:t>
            </w:r>
          </w:p>
        </w:tc>
        <w:tc>
          <w:tcPr>
            <w:tcW w:w="404" w:type="pct"/>
            <w:tcBorders>
              <w:top w:val="nil"/>
              <w:left w:val="nil"/>
              <w:bottom w:val="single" w:color="auto" w:sz="4" w:space="0"/>
              <w:right w:val="single" w:color="auto" w:sz="4" w:space="0"/>
            </w:tcBorders>
            <w:vAlign w:val="center"/>
          </w:tcPr>
          <w:p w14:paraId="0A1D99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=3笔</w:t>
            </w:r>
          </w:p>
        </w:tc>
        <w:tc>
          <w:tcPr>
            <w:tcW w:w="260" w:type="pct"/>
            <w:tcBorders>
              <w:top w:val="nil"/>
              <w:left w:val="nil"/>
              <w:bottom w:val="single" w:color="auto" w:sz="4" w:space="0"/>
              <w:right w:val="single" w:color="auto" w:sz="4" w:space="0"/>
            </w:tcBorders>
            <w:vAlign w:val="center"/>
          </w:tcPr>
          <w:p w14:paraId="6D0E95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4E1953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98" w:type="pct"/>
            <w:tcBorders>
              <w:top w:val="nil"/>
              <w:left w:val="nil"/>
              <w:bottom w:val="single" w:color="auto" w:sz="4" w:space="0"/>
              <w:right w:val="single" w:color="auto" w:sz="4" w:space="0"/>
            </w:tcBorders>
            <w:vAlign w:val="center"/>
          </w:tcPr>
          <w:p w14:paraId="2D403B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0D1E2D5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51F0F2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7" w:type="pct"/>
            <w:tcBorders>
              <w:top w:val="nil"/>
              <w:left w:val="nil"/>
              <w:bottom w:val="single" w:color="auto" w:sz="4" w:space="0"/>
              <w:right w:val="single" w:color="auto" w:sz="4" w:space="0"/>
            </w:tcBorders>
            <w:vAlign w:val="center"/>
          </w:tcPr>
          <w:p w14:paraId="7E408A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80" w:type="pct"/>
            <w:tcBorders>
              <w:top w:val="nil"/>
              <w:left w:val="nil"/>
              <w:bottom w:val="single" w:color="auto" w:sz="4" w:space="0"/>
              <w:right w:val="single" w:color="auto" w:sz="4" w:space="0"/>
            </w:tcBorders>
            <w:vAlign w:val="center"/>
          </w:tcPr>
          <w:p w14:paraId="75622AF8">
            <w:pPr>
              <w:spacing w:after="0" w:line="240" w:lineRule="auto"/>
              <w:jc w:val="center"/>
              <w:rPr>
                <w:rFonts w:hint="eastAsia" w:ascii="宋体" w:hAnsi="宋体" w:eastAsia="宋体" w:cs="宋体"/>
                <w:color w:val="000000"/>
                <w:sz w:val="18"/>
                <w:szCs w:val="18"/>
                <w:lang w:eastAsia="zh-CN"/>
              </w:rPr>
            </w:pPr>
          </w:p>
        </w:tc>
      </w:tr>
      <w:tr w14:paraId="423F4F5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75EF044F">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5DC9716E">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0C8F1F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38" w:type="pct"/>
            <w:tcBorders>
              <w:top w:val="nil"/>
              <w:left w:val="nil"/>
              <w:bottom w:val="single" w:color="auto" w:sz="4" w:space="0"/>
              <w:right w:val="single" w:color="auto" w:sz="4" w:space="0"/>
            </w:tcBorders>
            <w:vAlign w:val="center"/>
          </w:tcPr>
          <w:p w14:paraId="0265DD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奖补资金及时拨付率</w:t>
            </w:r>
          </w:p>
        </w:tc>
        <w:tc>
          <w:tcPr>
            <w:tcW w:w="452" w:type="pct"/>
            <w:tcBorders>
              <w:top w:val="nil"/>
              <w:left w:val="nil"/>
              <w:bottom w:val="single" w:color="auto" w:sz="4" w:space="0"/>
              <w:right w:val="single" w:color="auto" w:sz="4" w:space="0"/>
            </w:tcBorders>
            <w:vAlign w:val="center"/>
          </w:tcPr>
          <w:p w14:paraId="7AF2AA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82" w:type="pct"/>
            <w:tcBorders>
              <w:top w:val="nil"/>
              <w:left w:val="nil"/>
              <w:bottom w:val="single" w:color="auto" w:sz="4" w:space="0"/>
              <w:right w:val="single" w:color="auto" w:sz="4" w:space="0"/>
            </w:tcBorders>
            <w:vAlign w:val="center"/>
          </w:tcPr>
          <w:p w14:paraId="2A03C4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4C0415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075FB1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75E151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8" w:type="pct"/>
            <w:tcBorders>
              <w:top w:val="nil"/>
              <w:left w:val="nil"/>
              <w:bottom w:val="single" w:color="auto" w:sz="4" w:space="0"/>
              <w:right w:val="single" w:color="auto" w:sz="4" w:space="0"/>
            </w:tcBorders>
            <w:vAlign w:val="center"/>
          </w:tcPr>
          <w:p w14:paraId="5DAC4F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2E7800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4C9E9FA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7" w:type="pct"/>
            <w:tcBorders>
              <w:top w:val="nil"/>
              <w:left w:val="nil"/>
              <w:bottom w:val="single" w:color="auto" w:sz="4" w:space="0"/>
              <w:right w:val="single" w:color="auto" w:sz="4" w:space="0"/>
            </w:tcBorders>
            <w:vAlign w:val="center"/>
          </w:tcPr>
          <w:p w14:paraId="168016A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80" w:type="pct"/>
            <w:tcBorders>
              <w:top w:val="nil"/>
              <w:left w:val="nil"/>
              <w:bottom w:val="single" w:color="auto" w:sz="4" w:space="0"/>
              <w:right w:val="single" w:color="auto" w:sz="4" w:space="0"/>
            </w:tcBorders>
            <w:vAlign w:val="center"/>
          </w:tcPr>
          <w:p w14:paraId="1DE3C01D">
            <w:pPr>
              <w:spacing w:after="0" w:line="240" w:lineRule="auto"/>
              <w:jc w:val="center"/>
              <w:rPr>
                <w:rFonts w:hint="eastAsia" w:ascii="宋体" w:hAnsi="宋体" w:eastAsia="宋体" w:cs="宋体"/>
                <w:color w:val="000000"/>
                <w:sz w:val="18"/>
                <w:szCs w:val="18"/>
                <w:lang w:eastAsia="zh-CN"/>
              </w:rPr>
            </w:pPr>
          </w:p>
        </w:tc>
      </w:tr>
      <w:tr w14:paraId="3987663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5170DB83">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D5C3B4C">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6CC6DA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38" w:type="pct"/>
            <w:tcBorders>
              <w:top w:val="nil"/>
              <w:left w:val="nil"/>
              <w:bottom w:val="single" w:color="auto" w:sz="4" w:space="0"/>
              <w:right w:val="single" w:color="auto" w:sz="4" w:space="0"/>
            </w:tcBorders>
            <w:vAlign w:val="center"/>
          </w:tcPr>
          <w:p w14:paraId="185732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地方配套资金到位率</w:t>
            </w:r>
          </w:p>
        </w:tc>
        <w:tc>
          <w:tcPr>
            <w:tcW w:w="452" w:type="pct"/>
            <w:tcBorders>
              <w:top w:val="nil"/>
              <w:left w:val="nil"/>
              <w:bottom w:val="single" w:color="auto" w:sz="4" w:space="0"/>
              <w:right w:val="single" w:color="auto" w:sz="4" w:space="0"/>
            </w:tcBorders>
            <w:vAlign w:val="center"/>
          </w:tcPr>
          <w:p w14:paraId="59398E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82" w:type="pct"/>
            <w:tcBorders>
              <w:top w:val="nil"/>
              <w:left w:val="nil"/>
              <w:bottom w:val="single" w:color="auto" w:sz="4" w:space="0"/>
              <w:right w:val="single" w:color="auto" w:sz="4" w:space="0"/>
            </w:tcBorders>
            <w:vAlign w:val="center"/>
          </w:tcPr>
          <w:p w14:paraId="7BA22A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29A422D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714C38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78CA02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8" w:type="pct"/>
            <w:tcBorders>
              <w:top w:val="nil"/>
              <w:left w:val="nil"/>
              <w:bottom w:val="single" w:color="auto" w:sz="4" w:space="0"/>
              <w:right w:val="single" w:color="auto" w:sz="4" w:space="0"/>
            </w:tcBorders>
            <w:vAlign w:val="center"/>
          </w:tcPr>
          <w:p w14:paraId="20DFF9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129588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5E1277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7" w:type="pct"/>
            <w:tcBorders>
              <w:top w:val="nil"/>
              <w:left w:val="nil"/>
              <w:bottom w:val="single" w:color="auto" w:sz="4" w:space="0"/>
              <w:right w:val="single" w:color="auto" w:sz="4" w:space="0"/>
            </w:tcBorders>
            <w:vAlign w:val="center"/>
          </w:tcPr>
          <w:p w14:paraId="493674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80" w:type="pct"/>
            <w:tcBorders>
              <w:top w:val="nil"/>
              <w:left w:val="nil"/>
              <w:bottom w:val="single" w:color="auto" w:sz="4" w:space="0"/>
              <w:right w:val="single" w:color="auto" w:sz="4" w:space="0"/>
            </w:tcBorders>
            <w:vAlign w:val="center"/>
          </w:tcPr>
          <w:p w14:paraId="1186A703">
            <w:pPr>
              <w:spacing w:after="0" w:line="240" w:lineRule="auto"/>
              <w:jc w:val="center"/>
              <w:rPr>
                <w:rFonts w:hint="eastAsia" w:ascii="宋体" w:hAnsi="宋体" w:eastAsia="宋体" w:cs="宋体"/>
                <w:color w:val="000000"/>
                <w:sz w:val="18"/>
                <w:szCs w:val="18"/>
                <w:lang w:eastAsia="zh-CN"/>
              </w:rPr>
            </w:pPr>
          </w:p>
        </w:tc>
      </w:tr>
      <w:tr w14:paraId="71C5149E">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57018E93">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1F9A8E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212" w:type="pct"/>
            <w:tcBorders>
              <w:top w:val="nil"/>
              <w:left w:val="nil"/>
              <w:bottom w:val="single" w:color="auto" w:sz="4" w:space="0"/>
              <w:right w:val="single" w:color="auto" w:sz="4" w:space="0"/>
            </w:tcBorders>
            <w:vAlign w:val="center"/>
          </w:tcPr>
          <w:p w14:paraId="1C5492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338" w:type="pct"/>
            <w:tcBorders>
              <w:top w:val="nil"/>
              <w:left w:val="nil"/>
              <w:bottom w:val="single" w:color="auto" w:sz="4" w:space="0"/>
              <w:right w:val="single" w:color="auto" w:sz="4" w:space="0"/>
            </w:tcBorders>
            <w:vAlign w:val="center"/>
          </w:tcPr>
          <w:p w14:paraId="660E95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创业担保贷款奖补资金成本</w:t>
            </w:r>
          </w:p>
        </w:tc>
        <w:tc>
          <w:tcPr>
            <w:tcW w:w="452" w:type="pct"/>
            <w:tcBorders>
              <w:top w:val="nil"/>
              <w:left w:val="nil"/>
              <w:bottom w:val="single" w:color="auto" w:sz="4" w:space="0"/>
              <w:right w:val="single" w:color="auto" w:sz="4" w:space="0"/>
            </w:tcBorders>
            <w:vAlign w:val="center"/>
          </w:tcPr>
          <w:p w14:paraId="6A5574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82" w:type="pct"/>
            <w:tcBorders>
              <w:top w:val="nil"/>
              <w:left w:val="nil"/>
              <w:bottom w:val="single" w:color="auto" w:sz="4" w:space="0"/>
              <w:right w:val="single" w:color="auto" w:sz="4" w:space="0"/>
            </w:tcBorders>
            <w:vAlign w:val="center"/>
          </w:tcPr>
          <w:p w14:paraId="768C9E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=0.18万元</w:t>
            </w:r>
          </w:p>
        </w:tc>
        <w:tc>
          <w:tcPr>
            <w:tcW w:w="404" w:type="pct"/>
            <w:tcBorders>
              <w:top w:val="nil"/>
              <w:left w:val="nil"/>
              <w:bottom w:val="single" w:color="auto" w:sz="4" w:space="0"/>
              <w:right w:val="single" w:color="auto" w:sz="4" w:space="0"/>
            </w:tcBorders>
            <w:vAlign w:val="center"/>
          </w:tcPr>
          <w:p w14:paraId="69896B2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=0.18万元</w:t>
            </w:r>
          </w:p>
        </w:tc>
        <w:tc>
          <w:tcPr>
            <w:tcW w:w="260" w:type="pct"/>
            <w:tcBorders>
              <w:top w:val="nil"/>
              <w:left w:val="nil"/>
              <w:bottom w:val="single" w:color="auto" w:sz="4" w:space="0"/>
              <w:right w:val="single" w:color="auto" w:sz="4" w:space="0"/>
            </w:tcBorders>
            <w:vAlign w:val="center"/>
          </w:tcPr>
          <w:p w14:paraId="5D09DAC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5B978A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8" w:type="pct"/>
            <w:tcBorders>
              <w:top w:val="nil"/>
              <w:left w:val="nil"/>
              <w:bottom w:val="single" w:color="auto" w:sz="4" w:space="0"/>
              <w:right w:val="single" w:color="auto" w:sz="4" w:space="0"/>
            </w:tcBorders>
            <w:vAlign w:val="center"/>
          </w:tcPr>
          <w:p w14:paraId="4E7756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1A8A76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6080BE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7" w:type="pct"/>
            <w:tcBorders>
              <w:top w:val="nil"/>
              <w:left w:val="nil"/>
              <w:bottom w:val="single" w:color="auto" w:sz="4" w:space="0"/>
              <w:right w:val="single" w:color="auto" w:sz="4" w:space="0"/>
            </w:tcBorders>
            <w:vAlign w:val="center"/>
          </w:tcPr>
          <w:p w14:paraId="173002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工作资料,原始凭证</w:t>
            </w:r>
          </w:p>
        </w:tc>
        <w:tc>
          <w:tcPr>
            <w:tcW w:w="580" w:type="pct"/>
            <w:tcBorders>
              <w:top w:val="nil"/>
              <w:left w:val="nil"/>
              <w:bottom w:val="single" w:color="auto" w:sz="4" w:space="0"/>
              <w:right w:val="single" w:color="auto" w:sz="4" w:space="0"/>
            </w:tcBorders>
            <w:vAlign w:val="center"/>
          </w:tcPr>
          <w:p w14:paraId="2DCE9CC6">
            <w:pPr>
              <w:spacing w:after="0" w:line="240" w:lineRule="auto"/>
              <w:jc w:val="center"/>
              <w:rPr>
                <w:rFonts w:hint="eastAsia" w:ascii="宋体" w:hAnsi="宋体" w:eastAsia="宋体" w:cs="宋体"/>
                <w:color w:val="000000"/>
                <w:sz w:val="18"/>
                <w:szCs w:val="18"/>
                <w:lang w:eastAsia="zh-CN"/>
              </w:rPr>
            </w:pPr>
          </w:p>
        </w:tc>
      </w:tr>
      <w:tr w14:paraId="74ADC6B1">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48D9CD4D">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396EB30">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69D020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338" w:type="pct"/>
            <w:tcBorders>
              <w:top w:val="nil"/>
              <w:left w:val="nil"/>
              <w:bottom w:val="single" w:color="auto" w:sz="4" w:space="0"/>
              <w:right w:val="single" w:color="auto" w:sz="4" w:space="0"/>
            </w:tcBorders>
            <w:vAlign w:val="center"/>
          </w:tcPr>
          <w:p w14:paraId="54E134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农村金融机构定向费用奖补资金成本</w:t>
            </w:r>
          </w:p>
        </w:tc>
        <w:tc>
          <w:tcPr>
            <w:tcW w:w="452" w:type="pct"/>
            <w:tcBorders>
              <w:top w:val="nil"/>
              <w:left w:val="nil"/>
              <w:bottom w:val="single" w:color="auto" w:sz="4" w:space="0"/>
              <w:right w:val="single" w:color="auto" w:sz="4" w:space="0"/>
            </w:tcBorders>
            <w:vAlign w:val="center"/>
          </w:tcPr>
          <w:p w14:paraId="57B6A9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82" w:type="pct"/>
            <w:tcBorders>
              <w:top w:val="nil"/>
              <w:left w:val="nil"/>
              <w:bottom w:val="single" w:color="auto" w:sz="4" w:space="0"/>
              <w:right w:val="single" w:color="auto" w:sz="4" w:space="0"/>
            </w:tcBorders>
            <w:vAlign w:val="center"/>
          </w:tcPr>
          <w:p w14:paraId="24A31F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=33.51万元</w:t>
            </w:r>
          </w:p>
        </w:tc>
        <w:tc>
          <w:tcPr>
            <w:tcW w:w="404" w:type="pct"/>
            <w:tcBorders>
              <w:top w:val="nil"/>
              <w:left w:val="nil"/>
              <w:bottom w:val="single" w:color="auto" w:sz="4" w:space="0"/>
              <w:right w:val="single" w:color="auto" w:sz="4" w:space="0"/>
            </w:tcBorders>
            <w:vAlign w:val="center"/>
          </w:tcPr>
          <w:p w14:paraId="0B7459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=33.51万元</w:t>
            </w:r>
          </w:p>
        </w:tc>
        <w:tc>
          <w:tcPr>
            <w:tcW w:w="260" w:type="pct"/>
            <w:tcBorders>
              <w:top w:val="nil"/>
              <w:left w:val="nil"/>
              <w:bottom w:val="single" w:color="auto" w:sz="4" w:space="0"/>
              <w:right w:val="single" w:color="auto" w:sz="4" w:space="0"/>
            </w:tcBorders>
            <w:vAlign w:val="center"/>
          </w:tcPr>
          <w:p w14:paraId="51A85B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70DEF0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8" w:type="pct"/>
            <w:tcBorders>
              <w:top w:val="nil"/>
              <w:left w:val="nil"/>
              <w:bottom w:val="single" w:color="auto" w:sz="4" w:space="0"/>
              <w:right w:val="single" w:color="auto" w:sz="4" w:space="0"/>
            </w:tcBorders>
            <w:vAlign w:val="center"/>
          </w:tcPr>
          <w:p w14:paraId="277111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67BCBAD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1AF3AB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7" w:type="pct"/>
            <w:tcBorders>
              <w:top w:val="nil"/>
              <w:left w:val="nil"/>
              <w:bottom w:val="single" w:color="auto" w:sz="4" w:space="0"/>
              <w:right w:val="single" w:color="auto" w:sz="4" w:space="0"/>
            </w:tcBorders>
            <w:vAlign w:val="center"/>
          </w:tcPr>
          <w:p w14:paraId="1CAB20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工作资料,原始凭证</w:t>
            </w:r>
          </w:p>
        </w:tc>
        <w:tc>
          <w:tcPr>
            <w:tcW w:w="580" w:type="pct"/>
            <w:tcBorders>
              <w:top w:val="nil"/>
              <w:left w:val="nil"/>
              <w:bottom w:val="single" w:color="auto" w:sz="4" w:space="0"/>
              <w:right w:val="single" w:color="auto" w:sz="4" w:space="0"/>
            </w:tcBorders>
            <w:vAlign w:val="center"/>
          </w:tcPr>
          <w:p w14:paraId="5CCCCB97">
            <w:pPr>
              <w:spacing w:after="0" w:line="240" w:lineRule="auto"/>
              <w:jc w:val="center"/>
              <w:rPr>
                <w:rFonts w:hint="eastAsia" w:ascii="宋体" w:hAnsi="宋体" w:eastAsia="宋体" w:cs="宋体"/>
                <w:color w:val="000000"/>
                <w:sz w:val="18"/>
                <w:szCs w:val="18"/>
                <w:lang w:eastAsia="zh-CN"/>
              </w:rPr>
            </w:pPr>
          </w:p>
        </w:tc>
      </w:tr>
      <w:tr w14:paraId="3EA74F02">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DD30639">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6126B5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212" w:type="pct"/>
            <w:tcBorders>
              <w:top w:val="nil"/>
              <w:left w:val="nil"/>
              <w:bottom w:val="single" w:color="auto" w:sz="4" w:space="0"/>
              <w:right w:val="single" w:color="auto" w:sz="4" w:space="0"/>
            </w:tcBorders>
            <w:vAlign w:val="center"/>
          </w:tcPr>
          <w:p w14:paraId="2B0F4DF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338" w:type="pct"/>
            <w:tcBorders>
              <w:top w:val="nil"/>
              <w:left w:val="nil"/>
              <w:bottom w:val="single" w:color="auto" w:sz="4" w:space="0"/>
              <w:right w:val="single" w:color="auto" w:sz="4" w:space="0"/>
            </w:tcBorders>
            <w:vAlign w:val="center"/>
          </w:tcPr>
          <w:p w14:paraId="6267F6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创业担保基金放大倍数</w:t>
            </w:r>
          </w:p>
        </w:tc>
        <w:tc>
          <w:tcPr>
            <w:tcW w:w="452" w:type="pct"/>
            <w:tcBorders>
              <w:top w:val="nil"/>
              <w:left w:val="nil"/>
              <w:bottom w:val="single" w:color="auto" w:sz="4" w:space="0"/>
              <w:right w:val="single" w:color="auto" w:sz="4" w:space="0"/>
            </w:tcBorders>
            <w:vAlign w:val="center"/>
          </w:tcPr>
          <w:p w14:paraId="25276B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82" w:type="pct"/>
            <w:tcBorders>
              <w:top w:val="nil"/>
              <w:left w:val="nil"/>
              <w:bottom w:val="single" w:color="auto" w:sz="4" w:space="0"/>
              <w:right w:val="single" w:color="auto" w:sz="4" w:space="0"/>
            </w:tcBorders>
            <w:vAlign w:val="center"/>
          </w:tcPr>
          <w:p w14:paraId="45C3E0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&gt;=3倍</w:t>
            </w:r>
          </w:p>
        </w:tc>
        <w:tc>
          <w:tcPr>
            <w:tcW w:w="404" w:type="pct"/>
            <w:tcBorders>
              <w:top w:val="nil"/>
              <w:left w:val="nil"/>
              <w:bottom w:val="single" w:color="auto" w:sz="4" w:space="0"/>
              <w:right w:val="single" w:color="auto" w:sz="4" w:space="0"/>
            </w:tcBorders>
            <w:vAlign w:val="center"/>
          </w:tcPr>
          <w:p w14:paraId="23AD1F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=5倍</w:t>
            </w:r>
          </w:p>
        </w:tc>
        <w:tc>
          <w:tcPr>
            <w:tcW w:w="260" w:type="pct"/>
            <w:tcBorders>
              <w:top w:val="nil"/>
              <w:left w:val="nil"/>
              <w:bottom w:val="single" w:color="auto" w:sz="4" w:space="0"/>
              <w:right w:val="single" w:color="auto" w:sz="4" w:space="0"/>
            </w:tcBorders>
            <w:vAlign w:val="center"/>
          </w:tcPr>
          <w:p w14:paraId="509BA8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166</w:t>
            </w:r>
          </w:p>
        </w:tc>
        <w:tc>
          <w:tcPr>
            <w:tcW w:w="356" w:type="pct"/>
            <w:tcBorders>
              <w:top w:val="nil"/>
              <w:left w:val="nil"/>
              <w:bottom w:val="single" w:color="auto" w:sz="4" w:space="0"/>
              <w:right w:val="single" w:color="auto" w:sz="4" w:space="0"/>
            </w:tcBorders>
            <w:vAlign w:val="center"/>
          </w:tcPr>
          <w:p w14:paraId="199BD7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8" w:type="pct"/>
            <w:tcBorders>
              <w:top w:val="nil"/>
              <w:left w:val="nil"/>
              <w:bottom w:val="single" w:color="auto" w:sz="4" w:space="0"/>
              <w:right w:val="single" w:color="auto" w:sz="4" w:space="0"/>
            </w:tcBorders>
            <w:vAlign w:val="center"/>
          </w:tcPr>
          <w:p w14:paraId="758A26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076B1E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602D58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7" w:type="pct"/>
            <w:tcBorders>
              <w:top w:val="nil"/>
              <w:left w:val="nil"/>
              <w:bottom w:val="single" w:color="auto" w:sz="4" w:space="0"/>
              <w:right w:val="single" w:color="auto" w:sz="4" w:space="0"/>
            </w:tcBorders>
            <w:vAlign w:val="center"/>
          </w:tcPr>
          <w:p w14:paraId="05663FA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80" w:type="pct"/>
            <w:tcBorders>
              <w:top w:val="nil"/>
              <w:left w:val="nil"/>
              <w:bottom w:val="single" w:color="auto" w:sz="4" w:space="0"/>
              <w:right w:val="single" w:color="auto" w:sz="4" w:space="0"/>
            </w:tcBorders>
            <w:vAlign w:val="center"/>
          </w:tcPr>
          <w:p w14:paraId="05888B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人社局与担保公司达成合作协议创业担保基金放大倍数控制在5倍</w:t>
            </w:r>
          </w:p>
        </w:tc>
      </w:tr>
      <w:tr w14:paraId="68E26F63">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400E1F38">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735C23F">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658607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38" w:type="pct"/>
            <w:tcBorders>
              <w:top w:val="nil"/>
              <w:left w:val="nil"/>
              <w:bottom w:val="single" w:color="auto" w:sz="4" w:space="0"/>
              <w:right w:val="single" w:color="auto" w:sz="4" w:space="0"/>
            </w:tcBorders>
            <w:vAlign w:val="center"/>
          </w:tcPr>
          <w:p w14:paraId="4ADD2E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金融机构网点覆盖率</w:t>
            </w:r>
          </w:p>
        </w:tc>
        <w:tc>
          <w:tcPr>
            <w:tcW w:w="452" w:type="pct"/>
            <w:tcBorders>
              <w:top w:val="nil"/>
              <w:left w:val="nil"/>
              <w:bottom w:val="single" w:color="auto" w:sz="4" w:space="0"/>
              <w:right w:val="single" w:color="auto" w:sz="4" w:space="0"/>
            </w:tcBorders>
            <w:vAlign w:val="center"/>
          </w:tcPr>
          <w:p w14:paraId="619EB0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82" w:type="pct"/>
            <w:tcBorders>
              <w:top w:val="nil"/>
              <w:left w:val="nil"/>
              <w:bottom w:val="single" w:color="auto" w:sz="4" w:space="0"/>
              <w:right w:val="single" w:color="auto" w:sz="4" w:space="0"/>
            </w:tcBorders>
            <w:vAlign w:val="center"/>
          </w:tcPr>
          <w:p w14:paraId="4F5104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&gt;=60%</w:t>
            </w:r>
          </w:p>
        </w:tc>
        <w:tc>
          <w:tcPr>
            <w:tcW w:w="404" w:type="pct"/>
            <w:tcBorders>
              <w:top w:val="nil"/>
              <w:left w:val="nil"/>
              <w:bottom w:val="single" w:color="auto" w:sz="4" w:space="0"/>
              <w:right w:val="single" w:color="auto" w:sz="4" w:space="0"/>
            </w:tcBorders>
            <w:vAlign w:val="center"/>
          </w:tcPr>
          <w:p w14:paraId="5A8D22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38C03B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166</w:t>
            </w:r>
          </w:p>
        </w:tc>
        <w:tc>
          <w:tcPr>
            <w:tcW w:w="356" w:type="pct"/>
            <w:tcBorders>
              <w:top w:val="nil"/>
              <w:left w:val="nil"/>
              <w:bottom w:val="single" w:color="auto" w:sz="4" w:space="0"/>
              <w:right w:val="single" w:color="auto" w:sz="4" w:space="0"/>
            </w:tcBorders>
            <w:vAlign w:val="center"/>
          </w:tcPr>
          <w:p w14:paraId="26BD5D5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98" w:type="pct"/>
            <w:tcBorders>
              <w:top w:val="nil"/>
              <w:left w:val="nil"/>
              <w:bottom w:val="single" w:color="auto" w:sz="4" w:space="0"/>
              <w:right w:val="single" w:color="auto" w:sz="4" w:space="0"/>
            </w:tcBorders>
            <w:vAlign w:val="center"/>
          </w:tcPr>
          <w:p w14:paraId="632075D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6CF512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5B6C39E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7" w:type="pct"/>
            <w:tcBorders>
              <w:top w:val="nil"/>
              <w:left w:val="nil"/>
              <w:bottom w:val="single" w:color="auto" w:sz="4" w:space="0"/>
              <w:right w:val="single" w:color="auto" w:sz="4" w:space="0"/>
            </w:tcBorders>
            <w:vAlign w:val="center"/>
          </w:tcPr>
          <w:p w14:paraId="4325CD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80" w:type="pct"/>
            <w:tcBorders>
              <w:top w:val="nil"/>
              <w:left w:val="nil"/>
              <w:bottom w:val="single" w:color="auto" w:sz="4" w:space="0"/>
              <w:right w:val="single" w:color="auto" w:sz="4" w:space="0"/>
            </w:tcBorders>
            <w:vAlign w:val="center"/>
          </w:tcPr>
          <w:p w14:paraId="5DC0F5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金融机构开展该项业务达到100%，超出预期目标</w:t>
            </w:r>
          </w:p>
        </w:tc>
      </w:tr>
      <w:tr w14:paraId="3F8243D2">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794ED6EA">
            <w:pPr>
              <w:spacing w:after="0" w:line="240" w:lineRule="auto"/>
              <w:rPr>
                <w:rFonts w:hint="eastAsia" w:ascii="宋体" w:hAnsi="宋体" w:eastAsia="宋体" w:cs="宋体"/>
                <w:b/>
                <w:bCs/>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7C4FC2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212" w:type="pct"/>
            <w:tcBorders>
              <w:top w:val="nil"/>
              <w:left w:val="nil"/>
              <w:bottom w:val="single" w:color="auto" w:sz="4" w:space="0"/>
              <w:right w:val="single" w:color="auto" w:sz="4" w:space="0"/>
            </w:tcBorders>
            <w:vAlign w:val="center"/>
          </w:tcPr>
          <w:p w14:paraId="6F6FE6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38" w:type="pct"/>
            <w:tcBorders>
              <w:top w:val="nil"/>
              <w:left w:val="nil"/>
              <w:bottom w:val="single" w:color="auto" w:sz="4" w:space="0"/>
              <w:right w:val="single" w:color="auto" w:sz="4" w:space="0"/>
            </w:tcBorders>
            <w:vAlign w:val="center"/>
          </w:tcPr>
          <w:p w14:paraId="6ECDA9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申报定向费用补贴金融机构满意度</w:t>
            </w:r>
          </w:p>
        </w:tc>
        <w:tc>
          <w:tcPr>
            <w:tcW w:w="452" w:type="pct"/>
            <w:tcBorders>
              <w:top w:val="nil"/>
              <w:left w:val="nil"/>
              <w:bottom w:val="single" w:color="auto" w:sz="4" w:space="0"/>
              <w:right w:val="single" w:color="auto" w:sz="4" w:space="0"/>
            </w:tcBorders>
            <w:vAlign w:val="center"/>
          </w:tcPr>
          <w:p w14:paraId="56E3794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w:t>
            </w:r>
          </w:p>
        </w:tc>
        <w:tc>
          <w:tcPr>
            <w:tcW w:w="182" w:type="pct"/>
            <w:tcBorders>
              <w:top w:val="nil"/>
              <w:left w:val="nil"/>
              <w:bottom w:val="single" w:color="auto" w:sz="4" w:space="0"/>
              <w:right w:val="single" w:color="auto" w:sz="4" w:space="0"/>
            </w:tcBorders>
            <w:vAlign w:val="center"/>
          </w:tcPr>
          <w:p w14:paraId="7B5C15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&gt;=60%</w:t>
            </w:r>
          </w:p>
        </w:tc>
        <w:tc>
          <w:tcPr>
            <w:tcW w:w="404" w:type="pct"/>
            <w:tcBorders>
              <w:top w:val="nil"/>
              <w:left w:val="nil"/>
              <w:bottom w:val="single" w:color="auto" w:sz="4" w:space="0"/>
              <w:right w:val="single" w:color="auto" w:sz="4" w:space="0"/>
            </w:tcBorders>
            <w:vAlign w:val="center"/>
          </w:tcPr>
          <w:p w14:paraId="09B395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1453AD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166</w:t>
            </w:r>
          </w:p>
        </w:tc>
        <w:tc>
          <w:tcPr>
            <w:tcW w:w="356" w:type="pct"/>
            <w:tcBorders>
              <w:top w:val="nil"/>
              <w:left w:val="nil"/>
              <w:bottom w:val="single" w:color="auto" w:sz="4" w:space="0"/>
              <w:right w:val="single" w:color="auto" w:sz="4" w:space="0"/>
            </w:tcBorders>
            <w:vAlign w:val="center"/>
          </w:tcPr>
          <w:p w14:paraId="1396D9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w:t>
            </w:r>
          </w:p>
        </w:tc>
        <w:tc>
          <w:tcPr>
            <w:tcW w:w="798" w:type="pct"/>
            <w:tcBorders>
              <w:top w:val="nil"/>
              <w:left w:val="nil"/>
              <w:bottom w:val="single" w:color="auto" w:sz="4" w:space="0"/>
              <w:right w:val="single" w:color="auto" w:sz="4" w:space="0"/>
            </w:tcBorders>
            <w:vAlign w:val="center"/>
          </w:tcPr>
          <w:p w14:paraId="33C496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0F531E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205EEF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7" w:type="pct"/>
            <w:tcBorders>
              <w:top w:val="nil"/>
              <w:left w:val="nil"/>
              <w:bottom w:val="single" w:color="auto" w:sz="4" w:space="0"/>
              <w:right w:val="single" w:color="auto" w:sz="4" w:space="0"/>
            </w:tcBorders>
            <w:vAlign w:val="center"/>
          </w:tcPr>
          <w:p w14:paraId="5E3394F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说明材料，工作资料</w:t>
            </w:r>
          </w:p>
        </w:tc>
        <w:tc>
          <w:tcPr>
            <w:tcW w:w="580" w:type="pct"/>
            <w:tcBorders>
              <w:top w:val="nil"/>
              <w:left w:val="nil"/>
              <w:bottom w:val="single" w:color="auto" w:sz="4" w:space="0"/>
              <w:right w:val="single" w:color="auto" w:sz="4" w:space="0"/>
            </w:tcBorders>
            <w:vAlign w:val="center"/>
          </w:tcPr>
          <w:p w14:paraId="759271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金融机构满意率达到100%，超出预期目标值</w:t>
            </w:r>
          </w:p>
        </w:tc>
      </w:tr>
      <w:tr w14:paraId="5D401DD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1C4BD807">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B432417">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491E8A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38" w:type="pct"/>
            <w:tcBorders>
              <w:top w:val="nil"/>
              <w:left w:val="nil"/>
              <w:bottom w:val="single" w:color="auto" w:sz="4" w:space="0"/>
              <w:right w:val="single" w:color="auto" w:sz="4" w:space="0"/>
            </w:tcBorders>
            <w:vAlign w:val="center"/>
          </w:tcPr>
          <w:p w14:paraId="287D41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申报创业担保贷款贴息个人满意度</w:t>
            </w:r>
          </w:p>
        </w:tc>
        <w:tc>
          <w:tcPr>
            <w:tcW w:w="452" w:type="pct"/>
            <w:tcBorders>
              <w:top w:val="nil"/>
              <w:left w:val="nil"/>
              <w:bottom w:val="single" w:color="auto" w:sz="4" w:space="0"/>
              <w:right w:val="single" w:color="auto" w:sz="4" w:space="0"/>
            </w:tcBorders>
            <w:vAlign w:val="center"/>
          </w:tcPr>
          <w:p w14:paraId="0A72F7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182" w:type="pct"/>
            <w:tcBorders>
              <w:top w:val="nil"/>
              <w:left w:val="nil"/>
              <w:bottom w:val="single" w:color="auto" w:sz="4" w:space="0"/>
              <w:right w:val="single" w:color="auto" w:sz="4" w:space="0"/>
            </w:tcBorders>
            <w:vAlign w:val="center"/>
          </w:tcPr>
          <w:p w14:paraId="36915C2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&gt;=80%</w:t>
            </w:r>
          </w:p>
        </w:tc>
        <w:tc>
          <w:tcPr>
            <w:tcW w:w="404" w:type="pct"/>
            <w:tcBorders>
              <w:top w:val="nil"/>
              <w:left w:val="nil"/>
              <w:bottom w:val="single" w:color="auto" w:sz="4" w:space="0"/>
              <w:right w:val="single" w:color="auto" w:sz="4" w:space="0"/>
            </w:tcBorders>
            <w:vAlign w:val="center"/>
          </w:tcPr>
          <w:p w14:paraId="580777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669D9A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125</w:t>
            </w:r>
          </w:p>
        </w:tc>
        <w:tc>
          <w:tcPr>
            <w:tcW w:w="356" w:type="pct"/>
            <w:tcBorders>
              <w:top w:val="nil"/>
              <w:left w:val="nil"/>
              <w:bottom w:val="single" w:color="auto" w:sz="4" w:space="0"/>
              <w:right w:val="single" w:color="auto" w:sz="4" w:space="0"/>
            </w:tcBorders>
            <w:vAlign w:val="center"/>
          </w:tcPr>
          <w:p w14:paraId="6A2792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98" w:type="pct"/>
            <w:tcBorders>
              <w:top w:val="nil"/>
              <w:left w:val="nil"/>
              <w:bottom w:val="single" w:color="auto" w:sz="4" w:space="0"/>
              <w:right w:val="single" w:color="auto" w:sz="4" w:space="0"/>
            </w:tcBorders>
            <w:vAlign w:val="center"/>
          </w:tcPr>
          <w:p w14:paraId="28DF6B4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372A93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468281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7" w:type="pct"/>
            <w:tcBorders>
              <w:top w:val="nil"/>
              <w:left w:val="nil"/>
              <w:bottom w:val="single" w:color="auto" w:sz="4" w:space="0"/>
              <w:right w:val="single" w:color="auto" w:sz="4" w:space="0"/>
            </w:tcBorders>
            <w:vAlign w:val="center"/>
          </w:tcPr>
          <w:p w14:paraId="1FBD15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说明材料,工作资料</w:t>
            </w:r>
          </w:p>
        </w:tc>
        <w:tc>
          <w:tcPr>
            <w:tcW w:w="580" w:type="pct"/>
            <w:tcBorders>
              <w:top w:val="nil"/>
              <w:left w:val="nil"/>
              <w:bottom w:val="single" w:color="auto" w:sz="4" w:space="0"/>
              <w:right w:val="single" w:color="auto" w:sz="4" w:space="0"/>
            </w:tcBorders>
            <w:vAlign w:val="center"/>
          </w:tcPr>
          <w:p w14:paraId="4E4641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个人满意率达到100%，超出预期目标值</w:t>
            </w:r>
          </w:p>
        </w:tc>
      </w:tr>
      <w:tr w14:paraId="7A5BC2F5">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55D54B3">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23CABBB9">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130F75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338" w:type="pct"/>
            <w:tcBorders>
              <w:top w:val="nil"/>
              <w:left w:val="nil"/>
              <w:bottom w:val="single" w:color="auto" w:sz="4" w:space="0"/>
              <w:right w:val="single" w:color="auto" w:sz="4" w:space="0"/>
            </w:tcBorders>
            <w:vAlign w:val="center"/>
          </w:tcPr>
          <w:p w14:paraId="2F3906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申报创业担保贷款贴息小微企业满意度</w:t>
            </w:r>
          </w:p>
        </w:tc>
        <w:tc>
          <w:tcPr>
            <w:tcW w:w="452" w:type="pct"/>
            <w:tcBorders>
              <w:top w:val="nil"/>
              <w:left w:val="nil"/>
              <w:bottom w:val="single" w:color="auto" w:sz="4" w:space="0"/>
              <w:right w:val="single" w:color="auto" w:sz="4" w:space="0"/>
            </w:tcBorders>
            <w:vAlign w:val="center"/>
          </w:tcPr>
          <w:p w14:paraId="1DE3DC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w:t>
            </w:r>
          </w:p>
        </w:tc>
        <w:tc>
          <w:tcPr>
            <w:tcW w:w="182" w:type="pct"/>
            <w:tcBorders>
              <w:top w:val="nil"/>
              <w:left w:val="nil"/>
              <w:bottom w:val="single" w:color="auto" w:sz="4" w:space="0"/>
              <w:right w:val="single" w:color="auto" w:sz="4" w:space="0"/>
            </w:tcBorders>
            <w:vAlign w:val="center"/>
          </w:tcPr>
          <w:p w14:paraId="111A73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&gt;=60%</w:t>
            </w:r>
          </w:p>
        </w:tc>
        <w:tc>
          <w:tcPr>
            <w:tcW w:w="404" w:type="pct"/>
            <w:tcBorders>
              <w:top w:val="nil"/>
              <w:left w:val="nil"/>
              <w:bottom w:val="single" w:color="auto" w:sz="4" w:space="0"/>
              <w:right w:val="single" w:color="auto" w:sz="4" w:space="0"/>
            </w:tcBorders>
            <w:vAlign w:val="center"/>
          </w:tcPr>
          <w:p w14:paraId="35010F2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260" w:type="pct"/>
            <w:tcBorders>
              <w:top w:val="nil"/>
              <w:left w:val="nil"/>
              <w:bottom w:val="single" w:color="auto" w:sz="4" w:space="0"/>
              <w:right w:val="single" w:color="auto" w:sz="4" w:space="0"/>
            </w:tcBorders>
            <w:vAlign w:val="center"/>
          </w:tcPr>
          <w:p w14:paraId="5093AD0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356" w:type="pct"/>
            <w:tcBorders>
              <w:top w:val="nil"/>
              <w:left w:val="nil"/>
              <w:bottom w:val="single" w:color="auto" w:sz="4" w:space="0"/>
              <w:right w:val="single" w:color="auto" w:sz="4" w:space="0"/>
            </w:tcBorders>
            <w:vAlign w:val="center"/>
          </w:tcPr>
          <w:p w14:paraId="700A638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98" w:type="pct"/>
            <w:tcBorders>
              <w:top w:val="nil"/>
              <w:left w:val="nil"/>
              <w:bottom w:val="single" w:color="auto" w:sz="4" w:space="0"/>
              <w:right w:val="single" w:color="auto" w:sz="4" w:space="0"/>
            </w:tcBorders>
            <w:vAlign w:val="center"/>
          </w:tcPr>
          <w:p w14:paraId="52A665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8" w:type="pct"/>
            <w:tcBorders>
              <w:top w:val="nil"/>
              <w:left w:val="nil"/>
              <w:bottom w:val="single" w:color="auto" w:sz="4" w:space="0"/>
              <w:right w:val="single" w:color="auto" w:sz="4" w:space="0"/>
            </w:tcBorders>
            <w:vAlign w:val="center"/>
          </w:tcPr>
          <w:p w14:paraId="4AD450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9" w:type="pct"/>
            <w:tcBorders>
              <w:top w:val="nil"/>
              <w:left w:val="nil"/>
              <w:bottom w:val="single" w:color="auto" w:sz="4" w:space="0"/>
              <w:right w:val="single" w:color="auto" w:sz="4" w:space="0"/>
            </w:tcBorders>
            <w:vAlign w:val="center"/>
          </w:tcPr>
          <w:p w14:paraId="2F67F4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满意度赋分</w:t>
            </w:r>
          </w:p>
        </w:tc>
        <w:tc>
          <w:tcPr>
            <w:tcW w:w="327" w:type="pct"/>
            <w:tcBorders>
              <w:top w:val="nil"/>
              <w:left w:val="nil"/>
              <w:bottom w:val="single" w:color="auto" w:sz="4" w:space="0"/>
              <w:right w:val="single" w:color="auto" w:sz="4" w:space="0"/>
            </w:tcBorders>
            <w:vAlign w:val="center"/>
          </w:tcPr>
          <w:p w14:paraId="013933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说明材料,工作资料</w:t>
            </w:r>
          </w:p>
        </w:tc>
        <w:tc>
          <w:tcPr>
            <w:tcW w:w="580" w:type="pct"/>
            <w:tcBorders>
              <w:top w:val="nil"/>
              <w:left w:val="nil"/>
              <w:bottom w:val="single" w:color="auto" w:sz="4" w:space="0"/>
              <w:right w:val="single" w:color="auto" w:sz="4" w:space="0"/>
            </w:tcBorders>
            <w:vAlign w:val="center"/>
          </w:tcPr>
          <w:p w14:paraId="1A5F72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小微企业没有申请创业担保贷款</w:t>
            </w:r>
          </w:p>
        </w:tc>
      </w:tr>
      <w:tr w14:paraId="24AD85AE">
        <w:tblPrEx>
          <w:tblCellMar>
            <w:top w:w="0" w:type="dxa"/>
            <w:left w:w="108" w:type="dxa"/>
            <w:bottom w:w="0" w:type="dxa"/>
            <w:right w:w="108" w:type="dxa"/>
          </w:tblCellMar>
        </w:tblPrEx>
        <w:trPr>
          <w:trHeight w:val="381" w:hRule="atLeast"/>
        </w:trPr>
        <w:tc>
          <w:tcPr>
            <w:tcW w:w="974" w:type="pct"/>
            <w:gridSpan w:val="4"/>
            <w:tcBorders>
              <w:top w:val="single" w:color="auto" w:sz="4" w:space="0"/>
              <w:left w:val="single" w:color="auto" w:sz="4" w:space="0"/>
              <w:bottom w:val="single" w:color="auto" w:sz="4" w:space="0"/>
              <w:right w:val="nil"/>
            </w:tcBorders>
            <w:vAlign w:val="center"/>
          </w:tcPr>
          <w:p w14:paraId="3D8B480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452" w:type="pct"/>
            <w:tcBorders>
              <w:top w:val="nil"/>
              <w:left w:val="single" w:color="auto" w:sz="4" w:space="0"/>
              <w:bottom w:val="single" w:color="auto" w:sz="4" w:space="0"/>
              <w:right w:val="single" w:color="auto" w:sz="4" w:space="0"/>
            </w:tcBorders>
            <w:vAlign w:val="center"/>
          </w:tcPr>
          <w:p w14:paraId="4C5CB4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82" w:type="pct"/>
            <w:tcBorders>
              <w:top w:val="nil"/>
              <w:left w:val="nil"/>
              <w:bottom w:val="single" w:color="auto" w:sz="4" w:space="0"/>
              <w:right w:val="single" w:color="auto" w:sz="4" w:space="0"/>
            </w:tcBorders>
            <w:vAlign w:val="center"/>
          </w:tcPr>
          <w:p w14:paraId="1A945F7B">
            <w:pPr>
              <w:spacing w:after="0" w:line="240" w:lineRule="auto"/>
              <w:rPr>
                <w:rFonts w:hint="eastAsia" w:ascii="宋体" w:hAnsi="宋体" w:eastAsia="宋体" w:cs="宋体"/>
                <w:b/>
                <w:bCs/>
                <w:color w:val="000000"/>
                <w:sz w:val="18"/>
                <w:szCs w:val="18"/>
                <w:lang w:eastAsia="zh-CN"/>
              </w:rPr>
            </w:pPr>
          </w:p>
        </w:tc>
        <w:tc>
          <w:tcPr>
            <w:tcW w:w="404" w:type="pct"/>
            <w:tcBorders>
              <w:top w:val="nil"/>
              <w:left w:val="nil"/>
              <w:bottom w:val="single" w:color="auto" w:sz="4" w:space="0"/>
              <w:right w:val="single" w:color="auto" w:sz="4" w:space="0"/>
            </w:tcBorders>
            <w:vAlign w:val="center"/>
          </w:tcPr>
          <w:p w14:paraId="414B1C11">
            <w:pPr>
              <w:spacing w:after="0" w:line="240" w:lineRule="auto"/>
              <w:jc w:val="center"/>
              <w:rPr>
                <w:rFonts w:hint="eastAsia" w:ascii="宋体" w:hAnsi="宋体" w:eastAsia="宋体" w:cs="宋体"/>
                <w:color w:val="000000"/>
                <w:sz w:val="18"/>
                <w:szCs w:val="18"/>
                <w:lang w:eastAsia="zh-CN"/>
              </w:rPr>
            </w:pPr>
          </w:p>
        </w:tc>
        <w:tc>
          <w:tcPr>
            <w:tcW w:w="260" w:type="pct"/>
            <w:tcBorders>
              <w:top w:val="nil"/>
              <w:left w:val="nil"/>
              <w:bottom w:val="single" w:color="auto" w:sz="4" w:space="0"/>
              <w:right w:val="single" w:color="auto" w:sz="4" w:space="0"/>
            </w:tcBorders>
            <w:vAlign w:val="center"/>
          </w:tcPr>
          <w:p w14:paraId="72720482">
            <w:pPr>
              <w:spacing w:after="0" w:line="240" w:lineRule="auto"/>
              <w:jc w:val="center"/>
              <w:rPr>
                <w:rFonts w:hint="eastAsia" w:ascii="宋体" w:hAnsi="宋体" w:eastAsia="宋体" w:cs="宋体"/>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124931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87.00分</w:t>
            </w:r>
          </w:p>
        </w:tc>
        <w:tc>
          <w:tcPr>
            <w:tcW w:w="798" w:type="pct"/>
            <w:tcBorders>
              <w:top w:val="nil"/>
              <w:left w:val="nil"/>
              <w:bottom w:val="single" w:color="auto" w:sz="4" w:space="0"/>
              <w:right w:val="single" w:color="auto" w:sz="4" w:space="0"/>
            </w:tcBorders>
            <w:vAlign w:val="center"/>
          </w:tcPr>
          <w:p w14:paraId="33055946">
            <w:pPr>
              <w:spacing w:after="0" w:line="240" w:lineRule="auto"/>
              <w:rPr>
                <w:rFonts w:hint="eastAsia" w:ascii="宋体" w:hAnsi="宋体" w:eastAsia="宋体" w:cs="宋体"/>
                <w:color w:val="000000"/>
                <w:sz w:val="18"/>
                <w:szCs w:val="18"/>
                <w:lang w:eastAsia="zh-CN"/>
              </w:rPr>
            </w:pPr>
          </w:p>
        </w:tc>
        <w:tc>
          <w:tcPr>
            <w:tcW w:w="278" w:type="pct"/>
            <w:tcBorders>
              <w:top w:val="nil"/>
              <w:left w:val="nil"/>
              <w:bottom w:val="single" w:color="auto" w:sz="4" w:space="0"/>
              <w:right w:val="single" w:color="auto" w:sz="4" w:space="0"/>
            </w:tcBorders>
            <w:vAlign w:val="center"/>
          </w:tcPr>
          <w:p w14:paraId="0B21704A">
            <w:pPr>
              <w:spacing w:after="0" w:line="240" w:lineRule="auto"/>
              <w:rPr>
                <w:rFonts w:hint="eastAsia" w:ascii="宋体" w:hAnsi="宋体" w:eastAsia="宋体" w:cs="宋体"/>
                <w:color w:val="000000"/>
                <w:sz w:val="18"/>
                <w:szCs w:val="18"/>
                <w:lang w:eastAsia="zh-CN"/>
              </w:rPr>
            </w:pPr>
          </w:p>
        </w:tc>
        <w:tc>
          <w:tcPr>
            <w:tcW w:w="389" w:type="pct"/>
            <w:tcBorders>
              <w:top w:val="nil"/>
              <w:left w:val="nil"/>
              <w:bottom w:val="single" w:color="auto" w:sz="4" w:space="0"/>
              <w:right w:val="single" w:color="auto" w:sz="4" w:space="0"/>
            </w:tcBorders>
            <w:vAlign w:val="center"/>
          </w:tcPr>
          <w:p w14:paraId="78C9F08C">
            <w:pPr>
              <w:spacing w:after="0" w:line="240" w:lineRule="auto"/>
              <w:rPr>
                <w:rFonts w:hint="eastAsia" w:ascii="宋体" w:hAnsi="宋体" w:eastAsia="宋体" w:cs="宋体"/>
                <w:color w:val="000000"/>
                <w:sz w:val="18"/>
                <w:szCs w:val="18"/>
                <w:lang w:eastAsia="zh-CN"/>
              </w:rPr>
            </w:pPr>
          </w:p>
        </w:tc>
        <w:tc>
          <w:tcPr>
            <w:tcW w:w="327" w:type="pct"/>
            <w:tcBorders>
              <w:top w:val="nil"/>
              <w:left w:val="nil"/>
              <w:bottom w:val="single" w:color="auto" w:sz="4" w:space="0"/>
              <w:right w:val="single" w:color="auto" w:sz="4" w:space="0"/>
            </w:tcBorders>
            <w:vAlign w:val="center"/>
          </w:tcPr>
          <w:p w14:paraId="77E04F0D">
            <w:pPr>
              <w:spacing w:after="0" w:line="240" w:lineRule="auto"/>
              <w:rPr>
                <w:rFonts w:hint="eastAsia" w:ascii="宋体" w:hAnsi="宋体" w:eastAsia="宋体" w:cs="宋体"/>
                <w:color w:val="000000"/>
                <w:sz w:val="18"/>
                <w:szCs w:val="18"/>
                <w:lang w:eastAsia="zh-CN"/>
              </w:rPr>
            </w:pPr>
          </w:p>
        </w:tc>
        <w:tc>
          <w:tcPr>
            <w:tcW w:w="580" w:type="pct"/>
            <w:tcBorders>
              <w:top w:val="nil"/>
              <w:left w:val="nil"/>
              <w:bottom w:val="single" w:color="auto" w:sz="4" w:space="0"/>
              <w:right w:val="single" w:color="auto" w:sz="4" w:space="0"/>
            </w:tcBorders>
            <w:vAlign w:val="center"/>
          </w:tcPr>
          <w:p w14:paraId="3DB1B261">
            <w:pPr>
              <w:spacing w:after="0" w:line="240" w:lineRule="auto"/>
              <w:rPr>
                <w:rFonts w:hint="eastAsia" w:ascii="宋体" w:hAnsi="宋体" w:eastAsia="宋体" w:cs="宋体"/>
                <w:color w:val="000000"/>
                <w:sz w:val="18"/>
                <w:szCs w:val="18"/>
                <w:lang w:eastAsia="zh-CN"/>
              </w:rPr>
            </w:pPr>
          </w:p>
        </w:tc>
      </w:tr>
    </w:tbl>
    <w:p w14:paraId="5FF7188C">
      <w:pPr>
        <w:spacing w:after="0" w:line="240" w:lineRule="auto"/>
        <w:ind w:firstLine="640" w:firstLineChars="200"/>
        <w:jc w:val="both"/>
        <w:rPr>
          <w:rFonts w:ascii="仿宋_GB2312" w:eastAsia="仿宋_GB2312"/>
          <w:sz w:val="32"/>
          <w:szCs w:val="32"/>
          <w:lang w:eastAsia="zh-CN"/>
        </w:rPr>
      </w:pPr>
    </w:p>
    <w:p w14:paraId="088F3E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76"/>
        <w:gridCol w:w="756"/>
        <w:gridCol w:w="666"/>
        <w:gridCol w:w="666"/>
        <w:gridCol w:w="486"/>
        <w:gridCol w:w="756"/>
        <w:gridCol w:w="1295"/>
        <w:gridCol w:w="418"/>
        <w:gridCol w:w="606"/>
        <w:gridCol w:w="576"/>
        <w:gridCol w:w="864"/>
      </w:tblGrid>
      <w:tr w14:paraId="1ADC8F40">
        <w:tblPrEx>
          <w:tblCellMar>
            <w:top w:w="0" w:type="dxa"/>
            <w:left w:w="108" w:type="dxa"/>
            <w:bottom w:w="0" w:type="dxa"/>
            <w:right w:w="108" w:type="dxa"/>
          </w:tblCellMar>
        </w:tblPrEx>
        <w:trPr>
          <w:trHeight w:val="408" w:hRule="atLeast"/>
        </w:trPr>
        <w:tc>
          <w:tcPr>
            <w:tcW w:w="5000" w:type="pct"/>
            <w:gridSpan w:val="14"/>
            <w:tcBorders>
              <w:top w:val="nil"/>
              <w:left w:val="nil"/>
              <w:bottom w:val="nil"/>
              <w:right w:val="nil"/>
            </w:tcBorders>
            <w:vAlign w:val="center"/>
          </w:tcPr>
          <w:p w14:paraId="2B0BEB3A">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0F0E8AAC">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02630192">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51250CD8">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45D00B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6D9C750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西北三省区林业生态发展项目</w:t>
            </w:r>
          </w:p>
        </w:tc>
      </w:tr>
      <w:tr w14:paraId="082D1C5C">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75BA1F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636" w:type="pct"/>
            <w:gridSpan w:val="5"/>
            <w:tcBorders>
              <w:top w:val="single" w:color="auto" w:sz="4" w:space="0"/>
              <w:left w:val="nil"/>
              <w:bottom w:val="single" w:color="auto" w:sz="4" w:space="0"/>
              <w:right w:val="single" w:color="auto" w:sz="4" w:space="0"/>
            </w:tcBorders>
            <w:vAlign w:val="center"/>
          </w:tcPr>
          <w:p w14:paraId="2EE1C0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64" w:type="pct"/>
            <w:gridSpan w:val="2"/>
            <w:tcBorders>
              <w:top w:val="single" w:color="auto" w:sz="4" w:space="0"/>
              <w:left w:val="nil"/>
              <w:bottom w:val="single" w:color="auto" w:sz="4" w:space="0"/>
              <w:right w:val="single" w:color="auto" w:sz="4" w:space="0"/>
            </w:tcBorders>
            <w:vAlign w:val="center"/>
          </w:tcPr>
          <w:p w14:paraId="73B79F9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276" w:type="pct"/>
            <w:gridSpan w:val="5"/>
            <w:tcBorders>
              <w:top w:val="single" w:color="auto" w:sz="4" w:space="0"/>
              <w:left w:val="nil"/>
              <w:bottom w:val="single" w:color="auto" w:sz="4" w:space="0"/>
              <w:right w:val="single" w:color="auto" w:sz="4" w:space="0"/>
            </w:tcBorders>
            <w:vAlign w:val="center"/>
          </w:tcPr>
          <w:p w14:paraId="3EF357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4860C166">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4755861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20" w:type="pct"/>
            <w:gridSpan w:val="2"/>
            <w:tcBorders>
              <w:top w:val="single" w:color="auto" w:sz="4" w:space="0"/>
              <w:left w:val="nil"/>
              <w:bottom w:val="single" w:color="auto" w:sz="4" w:space="0"/>
              <w:right w:val="single" w:color="auto" w:sz="4" w:space="0"/>
            </w:tcBorders>
            <w:vAlign w:val="center"/>
          </w:tcPr>
          <w:p w14:paraId="6EB41CA0">
            <w:pPr>
              <w:spacing w:after="0" w:line="240" w:lineRule="auto"/>
              <w:jc w:val="center"/>
              <w:rPr>
                <w:rFonts w:hint="eastAsia" w:ascii="宋体" w:hAnsi="宋体" w:eastAsia="宋体" w:cs="宋体"/>
                <w:b/>
                <w:bCs/>
                <w:color w:val="000000"/>
                <w:sz w:val="18"/>
                <w:szCs w:val="18"/>
                <w:lang w:eastAsia="zh-CN"/>
              </w:rPr>
            </w:pPr>
          </w:p>
        </w:tc>
        <w:tc>
          <w:tcPr>
            <w:tcW w:w="404" w:type="pct"/>
            <w:tcBorders>
              <w:top w:val="nil"/>
              <w:left w:val="nil"/>
              <w:bottom w:val="single" w:color="auto" w:sz="4" w:space="0"/>
              <w:right w:val="single" w:color="auto" w:sz="4" w:space="0"/>
            </w:tcBorders>
            <w:vAlign w:val="center"/>
          </w:tcPr>
          <w:p w14:paraId="29B8A54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712" w:type="pct"/>
            <w:gridSpan w:val="2"/>
            <w:tcBorders>
              <w:top w:val="single" w:color="auto" w:sz="4" w:space="0"/>
              <w:left w:val="nil"/>
              <w:bottom w:val="single" w:color="auto" w:sz="4" w:space="0"/>
              <w:right w:val="single" w:color="auto" w:sz="4" w:space="0"/>
            </w:tcBorders>
            <w:vAlign w:val="center"/>
          </w:tcPr>
          <w:p w14:paraId="070EB30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64" w:type="pct"/>
            <w:gridSpan w:val="2"/>
            <w:tcBorders>
              <w:top w:val="single" w:color="auto" w:sz="4" w:space="0"/>
              <w:left w:val="nil"/>
              <w:bottom w:val="single" w:color="auto" w:sz="4" w:space="0"/>
              <w:right w:val="single" w:color="auto" w:sz="4" w:space="0"/>
            </w:tcBorders>
            <w:vAlign w:val="center"/>
          </w:tcPr>
          <w:p w14:paraId="7D617BE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44" w:type="pct"/>
            <w:gridSpan w:val="2"/>
            <w:tcBorders>
              <w:top w:val="single" w:color="auto" w:sz="4" w:space="0"/>
              <w:left w:val="nil"/>
              <w:bottom w:val="single" w:color="auto" w:sz="4" w:space="0"/>
              <w:right w:val="single" w:color="auto" w:sz="4" w:space="0"/>
            </w:tcBorders>
            <w:vAlign w:val="center"/>
          </w:tcPr>
          <w:p w14:paraId="66F3631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4" w:type="pct"/>
            <w:gridSpan w:val="2"/>
            <w:tcBorders>
              <w:top w:val="single" w:color="auto" w:sz="4" w:space="0"/>
              <w:left w:val="nil"/>
              <w:bottom w:val="single" w:color="auto" w:sz="4" w:space="0"/>
              <w:right w:val="single" w:color="auto" w:sz="4" w:space="0"/>
            </w:tcBorders>
            <w:vAlign w:val="center"/>
          </w:tcPr>
          <w:p w14:paraId="45677D7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28" w:type="pct"/>
            <w:tcBorders>
              <w:top w:val="nil"/>
              <w:left w:val="nil"/>
              <w:bottom w:val="single" w:color="auto" w:sz="4" w:space="0"/>
              <w:right w:val="single" w:color="auto" w:sz="4" w:space="0"/>
            </w:tcBorders>
            <w:vAlign w:val="center"/>
          </w:tcPr>
          <w:p w14:paraId="5B1E240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70B9514A">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1F4E7DEA">
            <w:pPr>
              <w:spacing w:after="0" w:line="240" w:lineRule="auto"/>
              <w:rPr>
                <w:rFonts w:hint="eastAsia" w:ascii="宋体" w:hAnsi="宋体" w:eastAsia="宋体" w:cs="宋体"/>
                <w:b/>
                <w:bCs/>
                <w:color w:val="000000"/>
                <w:sz w:val="18"/>
                <w:szCs w:val="18"/>
                <w:lang w:eastAsia="zh-CN"/>
              </w:rPr>
            </w:pPr>
          </w:p>
        </w:tc>
        <w:tc>
          <w:tcPr>
            <w:tcW w:w="520" w:type="pct"/>
            <w:gridSpan w:val="2"/>
            <w:tcBorders>
              <w:top w:val="single" w:color="auto" w:sz="4" w:space="0"/>
              <w:left w:val="nil"/>
              <w:bottom w:val="single" w:color="auto" w:sz="4" w:space="0"/>
              <w:right w:val="single" w:color="auto" w:sz="4" w:space="0"/>
            </w:tcBorders>
            <w:vAlign w:val="center"/>
          </w:tcPr>
          <w:p w14:paraId="7598ECA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404" w:type="pct"/>
            <w:tcBorders>
              <w:top w:val="nil"/>
              <w:left w:val="nil"/>
              <w:bottom w:val="single" w:color="auto" w:sz="4" w:space="0"/>
              <w:right w:val="single" w:color="auto" w:sz="4" w:space="0"/>
            </w:tcBorders>
            <w:vAlign w:val="center"/>
          </w:tcPr>
          <w:p w14:paraId="71361F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501.02</w:t>
            </w:r>
          </w:p>
        </w:tc>
        <w:tc>
          <w:tcPr>
            <w:tcW w:w="712" w:type="pct"/>
            <w:gridSpan w:val="2"/>
            <w:tcBorders>
              <w:top w:val="single" w:color="auto" w:sz="4" w:space="0"/>
              <w:left w:val="nil"/>
              <w:bottom w:val="single" w:color="auto" w:sz="4" w:space="0"/>
              <w:right w:val="single" w:color="auto" w:sz="4" w:space="0"/>
            </w:tcBorders>
            <w:vAlign w:val="center"/>
          </w:tcPr>
          <w:p w14:paraId="5788F5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501.02</w:t>
            </w:r>
          </w:p>
        </w:tc>
        <w:tc>
          <w:tcPr>
            <w:tcW w:w="664" w:type="pct"/>
            <w:gridSpan w:val="2"/>
            <w:tcBorders>
              <w:top w:val="single" w:color="auto" w:sz="4" w:space="0"/>
              <w:left w:val="nil"/>
              <w:bottom w:val="single" w:color="auto" w:sz="4" w:space="0"/>
              <w:right w:val="single" w:color="auto" w:sz="4" w:space="0"/>
            </w:tcBorders>
            <w:vAlign w:val="center"/>
          </w:tcPr>
          <w:p w14:paraId="55666D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501.02</w:t>
            </w:r>
          </w:p>
        </w:tc>
        <w:tc>
          <w:tcPr>
            <w:tcW w:w="1044" w:type="pct"/>
            <w:gridSpan w:val="2"/>
            <w:tcBorders>
              <w:top w:val="single" w:color="auto" w:sz="4" w:space="0"/>
              <w:left w:val="nil"/>
              <w:bottom w:val="single" w:color="auto" w:sz="4" w:space="0"/>
              <w:right w:val="single" w:color="auto" w:sz="4" w:space="0"/>
            </w:tcBorders>
            <w:vAlign w:val="center"/>
          </w:tcPr>
          <w:p w14:paraId="5420D1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4" w:type="pct"/>
            <w:gridSpan w:val="2"/>
            <w:tcBorders>
              <w:top w:val="single" w:color="auto" w:sz="4" w:space="0"/>
              <w:left w:val="nil"/>
              <w:bottom w:val="single" w:color="auto" w:sz="4" w:space="0"/>
              <w:right w:val="single" w:color="auto" w:sz="4" w:space="0"/>
            </w:tcBorders>
            <w:vAlign w:val="center"/>
          </w:tcPr>
          <w:p w14:paraId="6F11EB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28" w:type="pct"/>
            <w:tcBorders>
              <w:top w:val="nil"/>
              <w:left w:val="nil"/>
              <w:bottom w:val="single" w:color="auto" w:sz="4" w:space="0"/>
              <w:right w:val="single" w:color="auto" w:sz="4" w:space="0"/>
            </w:tcBorders>
            <w:vAlign w:val="center"/>
          </w:tcPr>
          <w:p w14:paraId="4AC1D3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7688581B">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79F8627F">
            <w:pPr>
              <w:spacing w:after="0" w:line="240" w:lineRule="auto"/>
              <w:rPr>
                <w:rFonts w:hint="eastAsia" w:ascii="宋体" w:hAnsi="宋体" w:eastAsia="宋体" w:cs="宋体"/>
                <w:b/>
                <w:bCs/>
                <w:color w:val="000000"/>
                <w:sz w:val="18"/>
                <w:szCs w:val="18"/>
                <w:lang w:eastAsia="zh-CN"/>
              </w:rPr>
            </w:pPr>
          </w:p>
        </w:tc>
        <w:tc>
          <w:tcPr>
            <w:tcW w:w="520" w:type="pct"/>
            <w:gridSpan w:val="2"/>
            <w:tcBorders>
              <w:top w:val="single" w:color="auto" w:sz="4" w:space="0"/>
              <w:left w:val="nil"/>
              <w:bottom w:val="single" w:color="auto" w:sz="4" w:space="0"/>
              <w:right w:val="single" w:color="auto" w:sz="4" w:space="0"/>
            </w:tcBorders>
            <w:vAlign w:val="center"/>
          </w:tcPr>
          <w:p w14:paraId="7417E0A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404" w:type="pct"/>
            <w:tcBorders>
              <w:top w:val="nil"/>
              <w:left w:val="nil"/>
              <w:bottom w:val="single" w:color="auto" w:sz="4" w:space="0"/>
              <w:right w:val="single" w:color="auto" w:sz="4" w:space="0"/>
            </w:tcBorders>
            <w:vAlign w:val="center"/>
          </w:tcPr>
          <w:p w14:paraId="48B7C1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501.02</w:t>
            </w:r>
          </w:p>
        </w:tc>
        <w:tc>
          <w:tcPr>
            <w:tcW w:w="712" w:type="pct"/>
            <w:gridSpan w:val="2"/>
            <w:tcBorders>
              <w:top w:val="single" w:color="auto" w:sz="4" w:space="0"/>
              <w:left w:val="nil"/>
              <w:bottom w:val="single" w:color="auto" w:sz="4" w:space="0"/>
              <w:right w:val="single" w:color="auto" w:sz="4" w:space="0"/>
            </w:tcBorders>
            <w:vAlign w:val="center"/>
          </w:tcPr>
          <w:p w14:paraId="3A8646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501.02</w:t>
            </w:r>
          </w:p>
        </w:tc>
        <w:tc>
          <w:tcPr>
            <w:tcW w:w="664" w:type="pct"/>
            <w:gridSpan w:val="2"/>
            <w:tcBorders>
              <w:top w:val="single" w:color="auto" w:sz="4" w:space="0"/>
              <w:left w:val="nil"/>
              <w:bottom w:val="single" w:color="auto" w:sz="4" w:space="0"/>
              <w:right w:val="single" w:color="auto" w:sz="4" w:space="0"/>
            </w:tcBorders>
            <w:vAlign w:val="center"/>
          </w:tcPr>
          <w:p w14:paraId="6B14FB5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501.02</w:t>
            </w:r>
          </w:p>
        </w:tc>
        <w:tc>
          <w:tcPr>
            <w:tcW w:w="1044" w:type="pct"/>
            <w:gridSpan w:val="2"/>
            <w:tcBorders>
              <w:top w:val="single" w:color="auto" w:sz="4" w:space="0"/>
              <w:left w:val="nil"/>
              <w:bottom w:val="single" w:color="auto" w:sz="4" w:space="0"/>
              <w:right w:val="single" w:color="auto" w:sz="4" w:space="0"/>
            </w:tcBorders>
            <w:vAlign w:val="center"/>
          </w:tcPr>
          <w:p w14:paraId="50B694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04" w:type="pct"/>
            <w:gridSpan w:val="2"/>
            <w:tcBorders>
              <w:top w:val="single" w:color="auto" w:sz="4" w:space="0"/>
              <w:left w:val="nil"/>
              <w:bottom w:val="single" w:color="auto" w:sz="4" w:space="0"/>
              <w:right w:val="single" w:color="auto" w:sz="4" w:space="0"/>
            </w:tcBorders>
            <w:vAlign w:val="center"/>
          </w:tcPr>
          <w:p w14:paraId="246199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8" w:type="pct"/>
            <w:tcBorders>
              <w:top w:val="nil"/>
              <w:left w:val="nil"/>
              <w:bottom w:val="single" w:color="auto" w:sz="4" w:space="0"/>
              <w:right w:val="single" w:color="auto" w:sz="4" w:space="0"/>
            </w:tcBorders>
            <w:vAlign w:val="center"/>
          </w:tcPr>
          <w:p w14:paraId="429796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D063FC5">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5A594105">
            <w:pPr>
              <w:spacing w:after="0" w:line="240" w:lineRule="auto"/>
              <w:rPr>
                <w:rFonts w:hint="eastAsia" w:ascii="宋体" w:hAnsi="宋体" w:eastAsia="宋体" w:cs="宋体"/>
                <w:b/>
                <w:bCs/>
                <w:color w:val="000000"/>
                <w:sz w:val="18"/>
                <w:szCs w:val="18"/>
                <w:lang w:eastAsia="zh-CN"/>
              </w:rPr>
            </w:pPr>
          </w:p>
        </w:tc>
        <w:tc>
          <w:tcPr>
            <w:tcW w:w="520" w:type="pct"/>
            <w:gridSpan w:val="2"/>
            <w:tcBorders>
              <w:top w:val="single" w:color="auto" w:sz="4" w:space="0"/>
              <w:left w:val="nil"/>
              <w:bottom w:val="single" w:color="auto" w:sz="4" w:space="0"/>
              <w:right w:val="single" w:color="auto" w:sz="4" w:space="0"/>
            </w:tcBorders>
            <w:vAlign w:val="center"/>
          </w:tcPr>
          <w:p w14:paraId="246C6A6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404" w:type="pct"/>
            <w:tcBorders>
              <w:top w:val="nil"/>
              <w:left w:val="nil"/>
              <w:bottom w:val="single" w:color="auto" w:sz="4" w:space="0"/>
              <w:right w:val="single" w:color="auto" w:sz="4" w:space="0"/>
            </w:tcBorders>
            <w:vAlign w:val="center"/>
          </w:tcPr>
          <w:p w14:paraId="14EF72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712" w:type="pct"/>
            <w:gridSpan w:val="2"/>
            <w:tcBorders>
              <w:top w:val="single" w:color="auto" w:sz="4" w:space="0"/>
              <w:left w:val="nil"/>
              <w:bottom w:val="single" w:color="auto" w:sz="4" w:space="0"/>
              <w:right w:val="single" w:color="auto" w:sz="4" w:space="0"/>
            </w:tcBorders>
            <w:vAlign w:val="center"/>
          </w:tcPr>
          <w:p w14:paraId="77F56D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664" w:type="pct"/>
            <w:gridSpan w:val="2"/>
            <w:tcBorders>
              <w:top w:val="single" w:color="auto" w:sz="4" w:space="0"/>
              <w:left w:val="nil"/>
              <w:bottom w:val="single" w:color="auto" w:sz="4" w:space="0"/>
              <w:right w:val="single" w:color="auto" w:sz="4" w:space="0"/>
            </w:tcBorders>
            <w:vAlign w:val="center"/>
          </w:tcPr>
          <w:p w14:paraId="0D7C61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44" w:type="pct"/>
            <w:gridSpan w:val="2"/>
            <w:tcBorders>
              <w:top w:val="single" w:color="auto" w:sz="4" w:space="0"/>
              <w:left w:val="nil"/>
              <w:bottom w:val="single" w:color="auto" w:sz="4" w:space="0"/>
              <w:right w:val="single" w:color="auto" w:sz="4" w:space="0"/>
            </w:tcBorders>
            <w:vAlign w:val="center"/>
          </w:tcPr>
          <w:p w14:paraId="048830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704" w:type="pct"/>
            <w:gridSpan w:val="2"/>
            <w:tcBorders>
              <w:top w:val="single" w:color="auto" w:sz="4" w:space="0"/>
              <w:left w:val="nil"/>
              <w:bottom w:val="single" w:color="auto" w:sz="4" w:space="0"/>
              <w:right w:val="single" w:color="auto" w:sz="4" w:space="0"/>
            </w:tcBorders>
            <w:vAlign w:val="center"/>
          </w:tcPr>
          <w:p w14:paraId="3140EB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8" w:type="pct"/>
            <w:tcBorders>
              <w:top w:val="nil"/>
              <w:left w:val="nil"/>
              <w:bottom w:val="single" w:color="auto" w:sz="4" w:space="0"/>
              <w:right w:val="single" w:color="auto" w:sz="4" w:space="0"/>
            </w:tcBorders>
            <w:vAlign w:val="center"/>
          </w:tcPr>
          <w:p w14:paraId="3D03C2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592D081">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00F728A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48" w:type="pct"/>
            <w:gridSpan w:val="6"/>
            <w:tcBorders>
              <w:top w:val="single" w:color="auto" w:sz="4" w:space="0"/>
              <w:left w:val="nil"/>
              <w:bottom w:val="single" w:color="auto" w:sz="4" w:space="0"/>
              <w:right w:val="single" w:color="auto" w:sz="4" w:space="0"/>
            </w:tcBorders>
            <w:vAlign w:val="center"/>
          </w:tcPr>
          <w:p w14:paraId="37A2A9A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940" w:type="pct"/>
            <w:gridSpan w:val="7"/>
            <w:tcBorders>
              <w:top w:val="single" w:color="auto" w:sz="4" w:space="0"/>
              <w:left w:val="nil"/>
              <w:bottom w:val="single" w:color="auto" w:sz="4" w:space="0"/>
              <w:right w:val="single" w:color="auto" w:sz="4" w:space="0"/>
            </w:tcBorders>
            <w:vAlign w:val="center"/>
          </w:tcPr>
          <w:p w14:paraId="0577D3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1A30E513">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3DE8CB45">
            <w:pPr>
              <w:spacing w:after="0" w:line="240" w:lineRule="auto"/>
              <w:rPr>
                <w:rFonts w:hint="eastAsia" w:ascii="宋体" w:hAnsi="宋体" w:eastAsia="宋体" w:cs="宋体"/>
                <w:b/>
                <w:bCs/>
                <w:color w:val="000000"/>
                <w:sz w:val="18"/>
                <w:szCs w:val="18"/>
                <w:lang w:eastAsia="zh-CN"/>
              </w:rPr>
            </w:pPr>
          </w:p>
        </w:tc>
        <w:tc>
          <w:tcPr>
            <w:tcW w:w="1848" w:type="pct"/>
            <w:gridSpan w:val="6"/>
            <w:tcBorders>
              <w:top w:val="single" w:color="auto" w:sz="4" w:space="0"/>
              <w:left w:val="nil"/>
              <w:bottom w:val="single" w:color="auto" w:sz="4" w:space="0"/>
              <w:right w:val="single" w:color="auto" w:sz="4" w:space="0"/>
            </w:tcBorders>
            <w:vAlign w:val="center"/>
          </w:tcPr>
          <w:p w14:paraId="2C4C31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偿还亚行贷款西北三省区林业生态发展项目2024年本息费501.02万元，偿还笔数2笔，资金足额偿还，资金偿还率100%，资金安排到位率100%，资金拨付及时率100%，债务余额减少，经济社会稳定可持续发展，目标群体满意度95%以上。</w:t>
            </w:r>
          </w:p>
        </w:tc>
        <w:tc>
          <w:tcPr>
            <w:tcW w:w="2940" w:type="pct"/>
            <w:gridSpan w:val="7"/>
            <w:tcBorders>
              <w:top w:val="single" w:color="auto" w:sz="4" w:space="0"/>
              <w:left w:val="nil"/>
              <w:bottom w:val="single" w:color="auto" w:sz="4" w:space="0"/>
              <w:right w:val="single" w:color="auto" w:sz="4" w:space="0"/>
            </w:tcBorders>
            <w:vAlign w:val="center"/>
          </w:tcPr>
          <w:p w14:paraId="3C4BEA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截止2024年12月31日，该项目完成目标值本息费501.02万元，偿还笔数2笔，通过该项目的实施，使债务余额减少，有效促进了经济社会稳定可持续发展。</w:t>
            </w:r>
          </w:p>
        </w:tc>
      </w:tr>
      <w:tr w14:paraId="684A8AB7">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2E57BD0E">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2AEB13D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372F697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08" w:type="pct"/>
            <w:vMerge w:val="restart"/>
            <w:tcBorders>
              <w:top w:val="nil"/>
              <w:left w:val="single" w:color="auto" w:sz="4" w:space="0"/>
              <w:bottom w:val="single" w:color="auto" w:sz="4" w:space="0"/>
              <w:right w:val="single" w:color="auto" w:sz="4" w:space="0"/>
            </w:tcBorders>
            <w:vAlign w:val="center"/>
          </w:tcPr>
          <w:p w14:paraId="744770D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404" w:type="pct"/>
            <w:vMerge w:val="restart"/>
            <w:tcBorders>
              <w:top w:val="nil"/>
              <w:left w:val="single" w:color="auto" w:sz="4" w:space="0"/>
              <w:bottom w:val="single" w:color="auto" w:sz="4" w:space="0"/>
              <w:right w:val="single" w:color="auto" w:sz="4" w:space="0"/>
            </w:tcBorders>
            <w:vAlign w:val="center"/>
          </w:tcPr>
          <w:p w14:paraId="0EC93E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356" w:type="pct"/>
            <w:vMerge w:val="restart"/>
            <w:tcBorders>
              <w:top w:val="nil"/>
              <w:left w:val="single" w:color="auto" w:sz="4" w:space="0"/>
              <w:bottom w:val="single" w:color="auto" w:sz="4" w:space="0"/>
              <w:right w:val="single" w:color="auto" w:sz="4" w:space="0"/>
            </w:tcBorders>
            <w:vAlign w:val="center"/>
          </w:tcPr>
          <w:p w14:paraId="715134C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356" w:type="pct"/>
            <w:vMerge w:val="restart"/>
            <w:tcBorders>
              <w:top w:val="nil"/>
              <w:left w:val="single" w:color="auto" w:sz="4" w:space="0"/>
              <w:bottom w:val="single" w:color="auto" w:sz="4" w:space="0"/>
              <w:right w:val="single" w:color="auto" w:sz="4" w:space="0"/>
            </w:tcBorders>
            <w:vAlign w:val="center"/>
          </w:tcPr>
          <w:p w14:paraId="56627FB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260" w:type="pct"/>
            <w:vMerge w:val="restart"/>
            <w:tcBorders>
              <w:top w:val="nil"/>
              <w:left w:val="single" w:color="auto" w:sz="4" w:space="0"/>
              <w:bottom w:val="single" w:color="auto" w:sz="4" w:space="0"/>
              <w:right w:val="single" w:color="auto" w:sz="4" w:space="0"/>
            </w:tcBorders>
            <w:vAlign w:val="center"/>
          </w:tcPr>
          <w:p w14:paraId="1CAACD0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404" w:type="pct"/>
            <w:vMerge w:val="restart"/>
            <w:tcBorders>
              <w:top w:val="nil"/>
              <w:left w:val="single" w:color="auto" w:sz="4" w:space="0"/>
              <w:bottom w:val="single" w:color="auto" w:sz="4" w:space="0"/>
              <w:right w:val="single" w:color="auto" w:sz="4" w:space="0"/>
            </w:tcBorders>
            <w:vAlign w:val="center"/>
          </w:tcPr>
          <w:p w14:paraId="75CE4DD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770" w:type="pct"/>
            <w:vMerge w:val="restart"/>
            <w:tcBorders>
              <w:top w:val="nil"/>
              <w:left w:val="single" w:color="auto" w:sz="4" w:space="0"/>
              <w:bottom w:val="single" w:color="auto" w:sz="4" w:space="0"/>
              <w:right w:val="single" w:color="auto" w:sz="4" w:space="0"/>
            </w:tcBorders>
            <w:vAlign w:val="center"/>
          </w:tcPr>
          <w:p w14:paraId="6408362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5" w:type="pct"/>
            <w:vMerge w:val="restart"/>
            <w:tcBorders>
              <w:top w:val="nil"/>
              <w:left w:val="single" w:color="auto" w:sz="4" w:space="0"/>
              <w:bottom w:val="single" w:color="auto" w:sz="4" w:space="0"/>
              <w:right w:val="single" w:color="auto" w:sz="4" w:space="0"/>
            </w:tcBorders>
            <w:vAlign w:val="center"/>
          </w:tcPr>
          <w:p w14:paraId="2F0211B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81" w:type="pct"/>
            <w:vMerge w:val="restart"/>
            <w:tcBorders>
              <w:top w:val="nil"/>
              <w:left w:val="single" w:color="auto" w:sz="4" w:space="0"/>
              <w:bottom w:val="single" w:color="auto" w:sz="4" w:space="0"/>
              <w:right w:val="single" w:color="auto" w:sz="4" w:space="0"/>
            </w:tcBorders>
            <w:vAlign w:val="center"/>
          </w:tcPr>
          <w:p w14:paraId="10B5E61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323" w:type="pct"/>
            <w:vMerge w:val="restart"/>
            <w:tcBorders>
              <w:top w:val="nil"/>
              <w:left w:val="single" w:color="auto" w:sz="4" w:space="0"/>
              <w:bottom w:val="single" w:color="auto" w:sz="4" w:space="0"/>
              <w:right w:val="single" w:color="auto" w:sz="4" w:space="0"/>
            </w:tcBorders>
            <w:vAlign w:val="center"/>
          </w:tcPr>
          <w:p w14:paraId="10B3295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28" w:type="pct"/>
            <w:vMerge w:val="restart"/>
            <w:tcBorders>
              <w:top w:val="nil"/>
              <w:left w:val="single" w:color="auto" w:sz="4" w:space="0"/>
              <w:bottom w:val="single" w:color="auto" w:sz="4" w:space="0"/>
              <w:right w:val="single" w:color="auto" w:sz="4" w:space="0"/>
            </w:tcBorders>
            <w:vAlign w:val="center"/>
          </w:tcPr>
          <w:p w14:paraId="3D698F0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D9A7F62">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3F649744">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7BD088C3">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5228268">
            <w:pPr>
              <w:spacing w:after="0" w:line="240" w:lineRule="auto"/>
              <w:rPr>
                <w:rFonts w:hint="eastAsia" w:ascii="宋体" w:hAnsi="宋体" w:eastAsia="宋体" w:cs="宋体"/>
                <w:b/>
                <w:bCs/>
                <w:color w:val="000000"/>
                <w:sz w:val="18"/>
                <w:szCs w:val="18"/>
                <w:lang w:eastAsia="zh-CN"/>
              </w:rPr>
            </w:pPr>
          </w:p>
        </w:tc>
        <w:tc>
          <w:tcPr>
            <w:tcW w:w="308" w:type="pct"/>
            <w:vMerge w:val="continue"/>
            <w:tcBorders>
              <w:top w:val="nil"/>
              <w:left w:val="single" w:color="auto" w:sz="4" w:space="0"/>
              <w:bottom w:val="single" w:color="auto" w:sz="4" w:space="0"/>
              <w:right w:val="single" w:color="auto" w:sz="4" w:space="0"/>
            </w:tcBorders>
            <w:vAlign w:val="center"/>
          </w:tcPr>
          <w:p w14:paraId="074EA610">
            <w:pPr>
              <w:spacing w:after="0" w:line="240" w:lineRule="auto"/>
              <w:rPr>
                <w:rFonts w:hint="eastAsia" w:ascii="宋体" w:hAnsi="宋体" w:eastAsia="宋体" w:cs="宋体"/>
                <w:b/>
                <w:bCs/>
                <w:color w:val="000000"/>
                <w:sz w:val="18"/>
                <w:szCs w:val="18"/>
                <w:lang w:eastAsia="zh-CN"/>
              </w:rPr>
            </w:pPr>
          </w:p>
        </w:tc>
        <w:tc>
          <w:tcPr>
            <w:tcW w:w="404" w:type="pct"/>
            <w:vMerge w:val="continue"/>
            <w:tcBorders>
              <w:top w:val="nil"/>
              <w:left w:val="single" w:color="auto" w:sz="4" w:space="0"/>
              <w:bottom w:val="single" w:color="auto" w:sz="4" w:space="0"/>
              <w:right w:val="single" w:color="auto" w:sz="4" w:space="0"/>
            </w:tcBorders>
            <w:vAlign w:val="center"/>
          </w:tcPr>
          <w:p w14:paraId="4EE1FBDE">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585B576E">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2D3FE8B6">
            <w:pPr>
              <w:spacing w:after="0" w:line="240" w:lineRule="auto"/>
              <w:rPr>
                <w:rFonts w:hint="eastAsia" w:ascii="宋体" w:hAnsi="宋体" w:eastAsia="宋体" w:cs="宋体"/>
                <w:b/>
                <w:bCs/>
                <w:color w:val="000000"/>
                <w:sz w:val="18"/>
                <w:szCs w:val="18"/>
                <w:lang w:eastAsia="zh-CN"/>
              </w:rPr>
            </w:pPr>
          </w:p>
        </w:tc>
        <w:tc>
          <w:tcPr>
            <w:tcW w:w="260" w:type="pct"/>
            <w:vMerge w:val="continue"/>
            <w:tcBorders>
              <w:top w:val="nil"/>
              <w:left w:val="single" w:color="auto" w:sz="4" w:space="0"/>
              <w:bottom w:val="single" w:color="auto" w:sz="4" w:space="0"/>
              <w:right w:val="single" w:color="auto" w:sz="4" w:space="0"/>
            </w:tcBorders>
            <w:vAlign w:val="center"/>
          </w:tcPr>
          <w:p w14:paraId="1BEE8EE9">
            <w:pPr>
              <w:spacing w:after="0" w:line="240" w:lineRule="auto"/>
              <w:rPr>
                <w:rFonts w:hint="eastAsia" w:ascii="宋体" w:hAnsi="宋体" w:eastAsia="宋体" w:cs="宋体"/>
                <w:b/>
                <w:bCs/>
                <w:color w:val="000000"/>
                <w:sz w:val="18"/>
                <w:szCs w:val="18"/>
                <w:lang w:eastAsia="zh-CN"/>
              </w:rPr>
            </w:pPr>
          </w:p>
        </w:tc>
        <w:tc>
          <w:tcPr>
            <w:tcW w:w="404" w:type="pct"/>
            <w:vMerge w:val="continue"/>
            <w:tcBorders>
              <w:top w:val="nil"/>
              <w:left w:val="single" w:color="auto" w:sz="4" w:space="0"/>
              <w:bottom w:val="single" w:color="auto" w:sz="4" w:space="0"/>
              <w:right w:val="single" w:color="auto" w:sz="4" w:space="0"/>
            </w:tcBorders>
            <w:vAlign w:val="center"/>
          </w:tcPr>
          <w:p w14:paraId="33A7F07F">
            <w:pPr>
              <w:spacing w:after="0" w:line="240" w:lineRule="auto"/>
              <w:rPr>
                <w:rFonts w:hint="eastAsia" w:ascii="宋体" w:hAnsi="宋体" w:eastAsia="宋体" w:cs="宋体"/>
                <w:b/>
                <w:bCs/>
                <w:color w:val="000000"/>
                <w:sz w:val="18"/>
                <w:szCs w:val="18"/>
                <w:lang w:eastAsia="zh-CN"/>
              </w:rPr>
            </w:pPr>
          </w:p>
        </w:tc>
        <w:tc>
          <w:tcPr>
            <w:tcW w:w="770" w:type="pct"/>
            <w:vMerge w:val="continue"/>
            <w:tcBorders>
              <w:top w:val="nil"/>
              <w:left w:val="single" w:color="auto" w:sz="4" w:space="0"/>
              <w:bottom w:val="single" w:color="auto" w:sz="4" w:space="0"/>
              <w:right w:val="single" w:color="auto" w:sz="4" w:space="0"/>
            </w:tcBorders>
            <w:vAlign w:val="center"/>
          </w:tcPr>
          <w:p w14:paraId="2AAF9F95">
            <w:pPr>
              <w:spacing w:after="0" w:line="240" w:lineRule="auto"/>
              <w:rPr>
                <w:rFonts w:hint="eastAsia" w:ascii="宋体" w:hAnsi="宋体" w:eastAsia="宋体" w:cs="宋体"/>
                <w:b/>
                <w:bCs/>
                <w:color w:val="000000"/>
                <w:sz w:val="18"/>
                <w:szCs w:val="18"/>
                <w:lang w:eastAsia="zh-CN"/>
              </w:rPr>
            </w:pPr>
          </w:p>
        </w:tc>
        <w:tc>
          <w:tcPr>
            <w:tcW w:w="275" w:type="pct"/>
            <w:vMerge w:val="continue"/>
            <w:tcBorders>
              <w:top w:val="nil"/>
              <w:left w:val="single" w:color="auto" w:sz="4" w:space="0"/>
              <w:bottom w:val="single" w:color="auto" w:sz="4" w:space="0"/>
              <w:right w:val="single" w:color="auto" w:sz="4" w:space="0"/>
            </w:tcBorders>
            <w:vAlign w:val="center"/>
          </w:tcPr>
          <w:p w14:paraId="2FFA839C">
            <w:pPr>
              <w:spacing w:after="0" w:line="240" w:lineRule="auto"/>
              <w:rPr>
                <w:rFonts w:hint="eastAsia" w:ascii="宋体" w:hAnsi="宋体" w:eastAsia="宋体" w:cs="宋体"/>
                <w:b/>
                <w:bCs/>
                <w:color w:val="000000"/>
                <w:sz w:val="18"/>
                <w:szCs w:val="18"/>
                <w:lang w:eastAsia="zh-CN"/>
              </w:rPr>
            </w:pPr>
          </w:p>
        </w:tc>
        <w:tc>
          <w:tcPr>
            <w:tcW w:w="381" w:type="pct"/>
            <w:vMerge w:val="continue"/>
            <w:tcBorders>
              <w:top w:val="nil"/>
              <w:left w:val="single" w:color="auto" w:sz="4" w:space="0"/>
              <w:bottom w:val="single" w:color="auto" w:sz="4" w:space="0"/>
              <w:right w:val="single" w:color="auto" w:sz="4" w:space="0"/>
            </w:tcBorders>
            <w:vAlign w:val="center"/>
          </w:tcPr>
          <w:p w14:paraId="3F937C5B">
            <w:pPr>
              <w:spacing w:after="0" w:line="240" w:lineRule="auto"/>
              <w:rPr>
                <w:rFonts w:hint="eastAsia" w:ascii="宋体" w:hAnsi="宋体" w:eastAsia="宋体" w:cs="宋体"/>
                <w:b/>
                <w:bCs/>
                <w:color w:val="000000"/>
                <w:sz w:val="18"/>
                <w:szCs w:val="18"/>
                <w:lang w:eastAsia="zh-CN"/>
              </w:rPr>
            </w:pPr>
          </w:p>
        </w:tc>
        <w:tc>
          <w:tcPr>
            <w:tcW w:w="323" w:type="pct"/>
            <w:vMerge w:val="continue"/>
            <w:tcBorders>
              <w:top w:val="nil"/>
              <w:left w:val="single" w:color="auto" w:sz="4" w:space="0"/>
              <w:bottom w:val="single" w:color="auto" w:sz="4" w:space="0"/>
              <w:right w:val="single" w:color="auto" w:sz="4" w:space="0"/>
            </w:tcBorders>
            <w:vAlign w:val="center"/>
          </w:tcPr>
          <w:p w14:paraId="728057E1">
            <w:pPr>
              <w:spacing w:after="0" w:line="240" w:lineRule="auto"/>
              <w:rPr>
                <w:rFonts w:hint="eastAsia" w:ascii="宋体" w:hAnsi="宋体" w:eastAsia="宋体" w:cs="宋体"/>
                <w:b/>
                <w:bCs/>
                <w:color w:val="000000"/>
                <w:sz w:val="18"/>
                <w:szCs w:val="18"/>
                <w:lang w:eastAsia="zh-CN"/>
              </w:rPr>
            </w:pPr>
          </w:p>
        </w:tc>
        <w:tc>
          <w:tcPr>
            <w:tcW w:w="528" w:type="pct"/>
            <w:vMerge w:val="continue"/>
            <w:tcBorders>
              <w:top w:val="nil"/>
              <w:left w:val="single" w:color="auto" w:sz="4" w:space="0"/>
              <w:bottom w:val="single" w:color="auto" w:sz="4" w:space="0"/>
              <w:right w:val="single" w:color="auto" w:sz="4" w:space="0"/>
            </w:tcBorders>
            <w:vAlign w:val="center"/>
          </w:tcPr>
          <w:p w14:paraId="6AC804A1">
            <w:pPr>
              <w:spacing w:after="0" w:line="240" w:lineRule="auto"/>
              <w:rPr>
                <w:rFonts w:hint="eastAsia" w:ascii="宋体" w:hAnsi="宋体" w:eastAsia="宋体" w:cs="宋体"/>
                <w:b/>
                <w:bCs/>
                <w:color w:val="000000"/>
                <w:sz w:val="18"/>
                <w:szCs w:val="18"/>
                <w:lang w:eastAsia="zh-CN"/>
              </w:rPr>
            </w:pPr>
          </w:p>
        </w:tc>
      </w:tr>
      <w:tr w14:paraId="666ED439">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53C7C99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0C0EC4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5F65D3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08" w:type="pct"/>
            <w:tcBorders>
              <w:top w:val="nil"/>
              <w:left w:val="nil"/>
              <w:bottom w:val="single" w:color="auto" w:sz="4" w:space="0"/>
              <w:right w:val="single" w:color="auto" w:sz="4" w:space="0"/>
            </w:tcBorders>
            <w:vAlign w:val="center"/>
          </w:tcPr>
          <w:p w14:paraId="3B637D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偿还笔数</w:t>
            </w:r>
          </w:p>
        </w:tc>
        <w:tc>
          <w:tcPr>
            <w:tcW w:w="404" w:type="pct"/>
            <w:tcBorders>
              <w:top w:val="nil"/>
              <w:left w:val="nil"/>
              <w:bottom w:val="single" w:color="auto" w:sz="4" w:space="0"/>
              <w:right w:val="single" w:color="auto" w:sz="4" w:space="0"/>
            </w:tcBorders>
            <w:vAlign w:val="center"/>
          </w:tcPr>
          <w:p w14:paraId="300794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6DDFCDB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=2笔</w:t>
            </w:r>
          </w:p>
        </w:tc>
        <w:tc>
          <w:tcPr>
            <w:tcW w:w="356" w:type="pct"/>
            <w:tcBorders>
              <w:top w:val="nil"/>
              <w:left w:val="nil"/>
              <w:bottom w:val="single" w:color="auto" w:sz="4" w:space="0"/>
              <w:right w:val="single" w:color="auto" w:sz="4" w:space="0"/>
            </w:tcBorders>
            <w:vAlign w:val="center"/>
          </w:tcPr>
          <w:p w14:paraId="245D65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=2笔</w:t>
            </w:r>
          </w:p>
        </w:tc>
        <w:tc>
          <w:tcPr>
            <w:tcW w:w="260" w:type="pct"/>
            <w:tcBorders>
              <w:top w:val="nil"/>
              <w:left w:val="nil"/>
              <w:bottom w:val="single" w:color="auto" w:sz="4" w:space="0"/>
              <w:right w:val="single" w:color="auto" w:sz="4" w:space="0"/>
            </w:tcBorders>
            <w:vAlign w:val="center"/>
          </w:tcPr>
          <w:p w14:paraId="796F7A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7C9968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70" w:type="pct"/>
            <w:tcBorders>
              <w:top w:val="nil"/>
              <w:left w:val="nil"/>
              <w:bottom w:val="single" w:color="auto" w:sz="4" w:space="0"/>
              <w:right w:val="single" w:color="auto" w:sz="4" w:space="0"/>
            </w:tcBorders>
            <w:vAlign w:val="center"/>
          </w:tcPr>
          <w:p w14:paraId="45E2AE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0EAEB0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75A26E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3" w:type="pct"/>
            <w:tcBorders>
              <w:top w:val="nil"/>
              <w:left w:val="nil"/>
              <w:bottom w:val="single" w:color="auto" w:sz="4" w:space="0"/>
              <w:right w:val="single" w:color="auto" w:sz="4" w:space="0"/>
            </w:tcBorders>
            <w:vAlign w:val="center"/>
          </w:tcPr>
          <w:p w14:paraId="5834E9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8" w:type="pct"/>
            <w:tcBorders>
              <w:top w:val="nil"/>
              <w:left w:val="nil"/>
              <w:bottom w:val="single" w:color="auto" w:sz="4" w:space="0"/>
              <w:right w:val="single" w:color="auto" w:sz="4" w:space="0"/>
            </w:tcBorders>
            <w:vAlign w:val="center"/>
          </w:tcPr>
          <w:p w14:paraId="488B9285">
            <w:pPr>
              <w:spacing w:after="0" w:line="240" w:lineRule="auto"/>
              <w:jc w:val="center"/>
              <w:rPr>
                <w:rFonts w:hint="eastAsia" w:ascii="宋体" w:hAnsi="宋体" w:eastAsia="宋体" w:cs="宋体"/>
                <w:color w:val="000000"/>
                <w:sz w:val="18"/>
                <w:szCs w:val="18"/>
                <w:lang w:eastAsia="zh-CN"/>
              </w:rPr>
            </w:pPr>
          </w:p>
        </w:tc>
      </w:tr>
      <w:tr w14:paraId="22563B04">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E72278E">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595B8FA9">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50F783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08" w:type="pct"/>
            <w:tcBorders>
              <w:top w:val="nil"/>
              <w:left w:val="nil"/>
              <w:bottom w:val="single" w:color="auto" w:sz="4" w:space="0"/>
              <w:right w:val="single" w:color="auto" w:sz="4" w:space="0"/>
            </w:tcBorders>
            <w:vAlign w:val="center"/>
          </w:tcPr>
          <w:p w14:paraId="48B089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资金足额偿还</w:t>
            </w:r>
          </w:p>
        </w:tc>
        <w:tc>
          <w:tcPr>
            <w:tcW w:w="404" w:type="pct"/>
            <w:tcBorders>
              <w:top w:val="nil"/>
              <w:left w:val="nil"/>
              <w:bottom w:val="single" w:color="auto" w:sz="4" w:space="0"/>
              <w:right w:val="single" w:color="auto" w:sz="4" w:space="0"/>
            </w:tcBorders>
            <w:vAlign w:val="center"/>
          </w:tcPr>
          <w:p w14:paraId="2ED331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664AD5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2CC264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75FCA4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4477171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70" w:type="pct"/>
            <w:tcBorders>
              <w:top w:val="nil"/>
              <w:left w:val="nil"/>
              <w:bottom w:val="single" w:color="auto" w:sz="4" w:space="0"/>
              <w:right w:val="single" w:color="auto" w:sz="4" w:space="0"/>
            </w:tcBorders>
            <w:vAlign w:val="center"/>
          </w:tcPr>
          <w:p w14:paraId="469472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63F0EE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603FE62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3" w:type="pct"/>
            <w:tcBorders>
              <w:top w:val="nil"/>
              <w:left w:val="nil"/>
              <w:bottom w:val="single" w:color="auto" w:sz="4" w:space="0"/>
              <w:right w:val="single" w:color="auto" w:sz="4" w:space="0"/>
            </w:tcBorders>
            <w:vAlign w:val="center"/>
          </w:tcPr>
          <w:p w14:paraId="046C8F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8" w:type="pct"/>
            <w:tcBorders>
              <w:top w:val="nil"/>
              <w:left w:val="nil"/>
              <w:bottom w:val="single" w:color="auto" w:sz="4" w:space="0"/>
              <w:right w:val="single" w:color="auto" w:sz="4" w:space="0"/>
            </w:tcBorders>
            <w:vAlign w:val="center"/>
          </w:tcPr>
          <w:p w14:paraId="707D98B6">
            <w:pPr>
              <w:spacing w:after="0" w:line="240" w:lineRule="auto"/>
              <w:jc w:val="center"/>
              <w:rPr>
                <w:rFonts w:hint="eastAsia" w:ascii="宋体" w:hAnsi="宋体" w:eastAsia="宋体" w:cs="宋体"/>
                <w:color w:val="000000"/>
                <w:sz w:val="18"/>
                <w:szCs w:val="18"/>
                <w:lang w:eastAsia="zh-CN"/>
              </w:rPr>
            </w:pPr>
          </w:p>
        </w:tc>
      </w:tr>
      <w:tr w14:paraId="759A74D4">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1576A9F1">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69F9565C">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6C506F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08" w:type="pct"/>
            <w:tcBorders>
              <w:top w:val="nil"/>
              <w:left w:val="nil"/>
              <w:bottom w:val="single" w:color="auto" w:sz="4" w:space="0"/>
              <w:right w:val="single" w:color="auto" w:sz="4" w:space="0"/>
            </w:tcBorders>
            <w:vAlign w:val="center"/>
          </w:tcPr>
          <w:p w14:paraId="0E04E6C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资金使用合规率</w:t>
            </w:r>
          </w:p>
        </w:tc>
        <w:tc>
          <w:tcPr>
            <w:tcW w:w="404" w:type="pct"/>
            <w:tcBorders>
              <w:top w:val="nil"/>
              <w:left w:val="nil"/>
              <w:bottom w:val="single" w:color="auto" w:sz="4" w:space="0"/>
              <w:right w:val="single" w:color="auto" w:sz="4" w:space="0"/>
            </w:tcBorders>
            <w:vAlign w:val="center"/>
          </w:tcPr>
          <w:p w14:paraId="371654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55F036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56F87A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7ED9C7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2030B6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70" w:type="pct"/>
            <w:tcBorders>
              <w:top w:val="nil"/>
              <w:left w:val="nil"/>
              <w:bottom w:val="single" w:color="auto" w:sz="4" w:space="0"/>
              <w:right w:val="single" w:color="auto" w:sz="4" w:space="0"/>
            </w:tcBorders>
            <w:vAlign w:val="center"/>
          </w:tcPr>
          <w:p w14:paraId="2023B7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434AA6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353E1DE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3" w:type="pct"/>
            <w:tcBorders>
              <w:top w:val="nil"/>
              <w:left w:val="nil"/>
              <w:bottom w:val="single" w:color="auto" w:sz="4" w:space="0"/>
              <w:right w:val="single" w:color="auto" w:sz="4" w:space="0"/>
            </w:tcBorders>
            <w:vAlign w:val="center"/>
          </w:tcPr>
          <w:p w14:paraId="11F27A5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8" w:type="pct"/>
            <w:tcBorders>
              <w:top w:val="nil"/>
              <w:left w:val="nil"/>
              <w:bottom w:val="single" w:color="auto" w:sz="4" w:space="0"/>
              <w:right w:val="single" w:color="auto" w:sz="4" w:space="0"/>
            </w:tcBorders>
            <w:vAlign w:val="center"/>
          </w:tcPr>
          <w:p w14:paraId="30BB1D80">
            <w:pPr>
              <w:spacing w:after="0" w:line="240" w:lineRule="auto"/>
              <w:jc w:val="center"/>
              <w:rPr>
                <w:rFonts w:hint="eastAsia" w:ascii="宋体" w:hAnsi="宋体" w:eastAsia="宋体" w:cs="宋体"/>
                <w:color w:val="000000"/>
                <w:sz w:val="18"/>
                <w:szCs w:val="18"/>
                <w:lang w:eastAsia="zh-CN"/>
              </w:rPr>
            </w:pPr>
          </w:p>
        </w:tc>
      </w:tr>
      <w:tr w14:paraId="18320B3C">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91C166D">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A824280">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1C4412A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308" w:type="pct"/>
            <w:tcBorders>
              <w:top w:val="nil"/>
              <w:left w:val="nil"/>
              <w:bottom w:val="single" w:color="auto" w:sz="4" w:space="0"/>
              <w:right w:val="single" w:color="auto" w:sz="4" w:space="0"/>
            </w:tcBorders>
            <w:vAlign w:val="center"/>
          </w:tcPr>
          <w:p w14:paraId="6EC506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w:t>
            </w:r>
          </w:p>
        </w:tc>
        <w:tc>
          <w:tcPr>
            <w:tcW w:w="404" w:type="pct"/>
            <w:tcBorders>
              <w:top w:val="nil"/>
              <w:left w:val="nil"/>
              <w:bottom w:val="single" w:color="auto" w:sz="4" w:space="0"/>
              <w:right w:val="single" w:color="auto" w:sz="4" w:space="0"/>
            </w:tcBorders>
            <w:vAlign w:val="center"/>
          </w:tcPr>
          <w:p w14:paraId="3A04B3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7C9327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3D8A96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40A6B9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3CF8B2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70" w:type="pct"/>
            <w:tcBorders>
              <w:top w:val="nil"/>
              <w:left w:val="nil"/>
              <w:bottom w:val="single" w:color="auto" w:sz="4" w:space="0"/>
              <w:right w:val="single" w:color="auto" w:sz="4" w:space="0"/>
            </w:tcBorders>
            <w:vAlign w:val="center"/>
          </w:tcPr>
          <w:p w14:paraId="46F0807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11DB76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54D021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323" w:type="pct"/>
            <w:tcBorders>
              <w:top w:val="nil"/>
              <w:left w:val="nil"/>
              <w:bottom w:val="single" w:color="auto" w:sz="4" w:space="0"/>
              <w:right w:val="single" w:color="auto" w:sz="4" w:space="0"/>
            </w:tcBorders>
            <w:vAlign w:val="center"/>
          </w:tcPr>
          <w:p w14:paraId="01EDDC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8" w:type="pct"/>
            <w:tcBorders>
              <w:top w:val="nil"/>
              <w:left w:val="nil"/>
              <w:bottom w:val="single" w:color="auto" w:sz="4" w:space="0"/>
              <w:right w:val="single" w:color="auto" w:sz="4" w:space="0"/>
            </w:tcBorders>
            <w:vAlign w:val="center"/>
          </w:tcPr>
          <w:p w14:paraId="42B8C2F0">
            <w:pPr>
              <w:spacing w:after="0" w:line="240" w:lineRule="auto"/>
              <w:jc w:val="center"/>
              <w:rPr>
                <w:rFonts w:hint="eastAsia" w:ascii="宋体" w:hAnsi="宋体" w:eastAsia="宋体" w:cs="宋体"/>
                <w:color w:val="000000"/>
                <w:sz w:val="18"/>
                <w:szCs w:val="18"/>
                <w:lang w:eastAsia="zh-CN"/>
              </w:rPr>
            </w:pPr>
          </w:p>
        </w:tc>
      </w:tr>
      <w:tr w14:paraId="172FB411">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90B6FE7">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42B40D48">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1366FD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08" w:type="pct"/>
            <w:tcBorders>
              <w:top w:val="nil"/>
              <w:left w:val="nil"/>
              <w:bottom w:val="single" w:color="auto" w:sz="4" w:space="0"/>
              <w:right w:val="single" w:color="auto" w:sz="4" w:space="0"/>
            </w:tcBorders>
            <w:vAlign w:val="center"/>
          </w:tcPr>
          <w:p w14:paraId="614BDD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化解债务</w:t>
            </w:r>
          </w:p>
        </w:tc>
        <w:tc>
          <w:tcPr>
            <w:tcW w:w="404" w:type="pct"/>
            <w:tcBorders>
              <w:top w:val="nil"/>
              <w:left w:val="nil"/>
              <w:bottom w:val="single" w:color="auto" w:sz="4" w:space="0"/>
              <w:right w:val="single" w:color="auto" w:sz="4" w:space="0"/>
            </w:tcBorders>
            <w:vAlign w:val="center"/>
          </w:tcPr>
          <w:p w14:paraId="72D70F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566DF1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逐步化解</w:t>
            </w:r>
          </w:p>
        </w:tc>
        <w:tc>
          <w:tcPr>
            <w:tcW w:w="356" w:type="pct"/>
            <w:tcBorders>
              <w:top w:val="nil"/>
              <w:left w:val="nil"/>
              <w:bottom w:val="single" w:color="auto" w:sz="4" w:space="0"/>
              <w:right w:val="single" w:color="auto" w:sz="4" w:space="0"/>
            </w:tcBorders>
            <w:vAlign w:val="center"/>
          </w:tcPr>
          <w:p w14:paraId="1335959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达到预期指标</w:t>
            </w:r>
          </w:p>
        </w:tc>
        <w:tc>
          <w:tcPr>
            <w:tcW w:w="260" w:type="pct"/>
            <w:tcBorders>
              <w:top w:val="nil"/>
              <w:left w:val="nil"/>
              <w:bottom w:val="single" w:color="auto" w:sz="4" w:space="0"/>
              <w:right w:val="single" w:color="auto" w:sz="4" w:space="0"/>
            </w:tcBorders>
            <w:vAlign w:val="center"/>
          </w:tcPr>
          <w:p w14:paraId="3A8FED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50FE98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70" w:type="pct"/>
            <w:tcBorders>
              <w:top w:val="nil"/>
              <w:left w:val="nil"/>
              <w:bottom w:val="single" w:color="auto" w:sz="4" w:space="0"/>
              <w:right w:val="single" w:color="auto" w:sz="4" w:space="0"/>
            </w:tcBorders>
            <w:vAlign w:val="center"/>
          </w:tcPr>
          <w:p w14:paraId="41007F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07A5D59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5B38A5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3" w:type="pct"/>
            <w:tcBorders>
              <w:top w:val="nil"/>
              <w:left w:val="nil"/>
              <w:bottom w:val="single" w:color="auto" w:sz="4" w:space="0"/>
              <w:right w:val="single" w:color="auto" w:sz="4" w:space="0"/>
            </w:tcBorders>
            <w:vAlign w:val="center"/>
          </w:tcPr>
          <w:p w14:paraId="2835CB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8" w:type="pct"/>
            <w:tcBorders>
              <w:top w:val="nil"/>
              <w:left w:val="nil"/>
              <w:bottom w:val="single" w:color="auto" w:sz="4" w:space="0"/>
              <w:right w:val="single" w:color="auto" w:sz="4" w:space="0"/>
            </w:tcBorders>
            <w:vAlign w:val="center"/>
          </w:tcPr>
          <w:p w14:paraId="0B9A6A89">
            <w:pPr>
              <w:spacing w:after="0" w:line="240" w:lineRule="auto"/>
              <w:jc w:val="center"/>
              <w:rPr>
                <w:rFonts w:hint="eastAsia" w:ascii="宋体" w:hAnsi="宋体" w:eastAsia="宋体" w:cs="宋体"/>
                <w:color w:val="000000"/>
                <w:sz w:val="18"/>
                <w:szCs w:val="18"/>
                <w:lang w:eastAsia="zh-CN"/>
              </w:rPr>
            </w:pPr>
          </w:p>
        </w:tc>
      </w:tr>
      <w:tr w14:paraId="3FD3C0D3">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17C5775">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6D5711E3">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05AA91F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08" w:type="pct"/>
            <w:tcBorders>
              <w:top w:val="nil"/>
              <w:left w:val="nil"/>
              <w:bottom w:val="single" w:color="auto" w:sz="4" w:space="0"/>
              <w:right w:val="single" w:color="auto" w:sz="4" w:space="0"/>
            </w:tcBorders>
            <w:vAlign w:val="center"/>
          </w:tcPr>
          <w:p w14:paraId="29BB9E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保障债权人权益</w:t>
            </w:r>
          </w:p>
        </w:tc>
        <w:tc>
          <w:tcPr>
            <w:tcW w:w="404" w:type="pct"/>
            <w:tcBorders>
              <w:top w:val="nil"/>
              <w:left w:val="nil"/>
              <w:bottom w:val="single" w:color="auto" w:sz="4" w:space="0"/>
              <w:right w:val="single" w:color="auto" w:sz="4" w:space="0"/>
            </w:tcBorders>
            <w:vAlign w:val="center"/>
          </w:tcPr>
          <w:p w14:paraId="2869EA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02EB6F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356" w:type="pct"/>
            <w:tcBorders>
              <w:top w:val="nil"/>
              <w:left w:val="nil"/>
              <w:bottom w:val="single" w:color="auto" w:sz="4" w:space="0"/>
              <w:right w:val="single" w:color="auto" w:sz="4" w:space="0"/>
            </w:tcBorders>
            <w:vAlign w:val="center"/>
          </w:tcPr>
          <w:p w14:paraId="2956BC1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达到预期指标</w:t>
            </w:r>
          </w:p>
        </w:tc>
        <w:tc>
          <w:tcPr>
            <w:tcW w:w="260" w:type="pct"/>
            <w:tcBorders>
              <w:top w:val="nil"/>
              <w:left w:val="nil"/>
              <w:bottom w:val="single" w:color="auto" w:sz="4" w:space="0"/>
              <w:right w:val="single" w:color="auto" w:sz="4" w:space="0"/>
            </w:tcBorders>
            <w:vAlign w:val="center"/>
          </w:tcPr>
          <w:p w14:paraId="682FE4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2408B5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70" w:type="pct"/>
            <w:tcBorders>
              <w:top w:val="nil"/>
              <w:left w:val="nil"/>
              <w:bottom w:val="single" w:color="auto" w:sz="4" w:space="0"/>
              <w:right w:val="single" w:color="auto" w:sz="4" w:space="0"/>
            </w:tcBorders>
            <w:vAlign w:val="center"/>
          </w:tcPr>
          <w:p w14:paraId="565CF2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498FB51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22068B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3" w:type="pct"/>
            <w:tcBorders>
              <w:top w:val="nil"/>
              <w:left w:val="nil"/>
              <w:bottom w:val="single" w:color="auto" w:sz="4" w:space="0"/>
              <w:right w:val="single" w:color="auto" w:sz="4" w:space="0"/>
            </w:tcBorders>
            <w:vAlign w:val="center"/>
          </w:tcPr>
          <w:p w14:paraId="57CA5D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8" w:type="pct"/>
            <w:tcBorders>
              <w:top w:val="nil"/>
              <w:left w:val="nil"/>
              <w:bottom w:val="single" w:color="auto" w:sz="4" w:space="0"/>
              <w:right w:val="single" w:color="auto" w:sz="4" w:space="0"/>
            </w:tcBorders>
            <w:vAlign w:val="center"/>
          </w:tcPr>
          <w:p w14:paraId="51DC532C">
            <w:pPr>
              <w:spacing w:after="0" w:line="240" w:lineRule="auto"/>
              <w:jc w:val="center"/>
              <w:rPr>
                <w:rFonts w:hint="eastAsia" w:ascii="宋体" w:hAnsi="宋体" w:eastAsia="宋体" w:cs="宋体"/>
                <w:color w:val="000000"/>
                <w:sz w:val="18"/>
                <w:szCs w:val="18"/>
                <w:lang w:eastAsia="zh-CN"/>
              </w:rPr>
            </w:pPr>
          </w:p>
        </w:tc>
      </w:tr>
      <w:tr w14:paraId="6E977C1E">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54AB2AA2">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F3E549D">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37F8AD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08" w:type="pct"/>
            <w:tcBorders>
              <w:top w:val="nil"/>
              <w:left w:val="nil"/>
              <w:bottom w:val="single" w:color="auto" w:sz="4" w:space="0"/>
              <w:right w:val="single" w:color="auto" w:sz="4" w:space="0"/>
            </w:tcBorders>
            <w:vAlign w:val="center"/>
          </w:tcPr>
          <w:p w14:paraId="37D7F8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经济稳定，社会可持续发展</w:t>
            </w:r>
          </w:p>
        </w:tc>
        <w:tc>
          <w:tcPr>
            <w:tcW w:w="404" w:type="pct"/>
            <w:tcBorders>
              <w:top w:val="nil"/>
              <w:left w:val="nil"/>
              <w:bottom w:val="single" w:color="auto" w:sz="4" w:space="0"/>
              <w:right w:val="single" w:color="auto" w:sz="4" w:space="0"/>
            </w:tcBorders>
            <w:vAlign w:val="center"/>
          </w:tcPr>
          <w:p w14:paraId="722BAD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346AD9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有效促进</w:t>
            </w:r>
          </w:p>
        </w:tc>
        <w:tc>
          <w:tcPr>
            <w:tcW w:w="356" w:type="pct"/>
            <w:tcBorders>
              <w:top w:val="nil"/>
              <w:left w:val="nil"/>
              <w:bottom w:val="single" w:color="auto" w:sz="4" w:space="0"/>
              <w:right w:val="single" w:color="auto" w:sz="4" w:space="0"/>
            </w:tcBorders>
            <w:vAlign w:val="center"/>
          </w:tcPr>
          <w:p w14:paraId="4F8F98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达到预期指标</w:t>
            </w:r>
          </w:p>
        </w:tc>
        <w:tc>
          <w:tcPr>
            <w:tcW w:w="260" w:type="pct"/>
            <w:tcBorders>
              <w:top w:val="nil"/>
              <w:left w:val="nil"/>
              <w:bottom w:val="single" w:color="auto" w:sz="4" w:space="0"/>
              <w:right w:val="single" w:color="auto" w:sz="4" w:space="0"/>
            </w:tcBorders>
            <w:vAlign w:val="center"/>
          </w:tcPr>
          <w:p w14:paraId="42C391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52A054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70" w:type="pct"/>
            <w:tcBorders>
              <w:top w:val="nil"/>
              <w:left w:val="nil"/>
              <w:bottom w:val="single" w:color="auto" w:sz="4" w:space="0"/>
              <w:right w:val="single" w:color="auto" w:sz="4" w:space="0"/>
            </w:tcBorders>
            <w:vAlign w:val="center"/>
          </w:tcPr>
          <w:p w14:paraId="17D538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5" w:type="pct"/>
            <w:tcBorders>
              <w:top w:val="nil"/>
              <w:left w:val="nil"/>
              <w:bottom w:val="single" w:color="auto" w:sz="4" w:space="0"/>
              <w:right w:val="single" w:color="auto" w:sz="4" w:space="0"/>
            </w:tcBorders>
            <w:vAlign w:val="center"/>
          </w:tcPr>
          <w:p w14:paraId="08F2CBE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81" w:type="pct"/>
            <w:tcBorders>
              <w:top w:val="nil"/>
              <w:left w:val="nil"/>
              <w:bottom w:val="single" w:color="auto" w:sz="4" w:space="0"/>
              <w:right w:val="single" w:color="auto" w:sz="4" w:space="0"/>
            </w:tcBorders>
            <w:vAlign w:val="center"/>
          </w:tcPr>
          <w:p w14:paraId="38350C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323" w:type="pct"/>
            <w:tcBorders>
              <w:top w:val="nil"/>
              <w:left w:val="nil"/>
              <w:bottom w:val="single" w:color="auto" w:sz="4" w:space="0"/>
              <w:right w:val="single" w:color="auto" w:sz="4" w:space="0"/>
            </w:tcBorders>
            <w:vAlign w:val="center"/>
          </w:tcPr>
          <w:p w14:paraId="352950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工作资料，说明材料</w:t>
            </w:r>
          </w:p>
        </w:tc>
        <w:tc>
          <w:tcPr>
            <w:tcW w:w="528" w:type="pct"/>
            <w:tcBorders>
              <w:top w:val="nil"/>
              <w:left w:val="nil"/>
              <w:bottom w:val="single" w:color="auto" w:sz="4" w:space="0"/>
              <w:right w:val="single" w:color="auto" w:sz="4" w:space="0"/>
            </w:tcBorders>
            <w:vAlign w:val="center"/>
          </w:tcPr>
          <w:p w14:paraId="2FEF46AF">
            <w:pPr>
              <w:spacing w:after="0" w:line="240" w:lineRule="auto"/>
              <w:jc w:val="center"/>
              <w:rPr>
                <w:rFonts w:hint="eastAsia" w:ascii="宋体" w:hAnsi="宋体" w:eastAsia="宋体" w:cs="宋体"/>
                <w:color w:val="000000"/>
                <w:sz w:val="18"/>
                <w:szCs w:val="18"/>
                <w:lang w:eastAsia="zh-CN"/>
              </w:rPr>
            </w:pPr>
          </w:p>
        </w:tc>
      </w:tr>
      <w:tr w14:paraId="0FE581BE">
        <w:tblPrEx>
          <w:tblCellMar>
            <w:top w:w="0" w:type="dxa"/>
            <w:left w:w="108" w:type="dxa"/>
            <w:bottom w:w="0" w:type="dxa"/>
            <w:right w:w="108" w:type="dxa"/>
          </w:tblCellMar>
        </w:tblPrEx>
        <w:trPr>
          <w:trHeight w:val="381" w:hRule="atLeast"/>
        </w:trPr>
        <w:tc>
          <w:tcPr>
            <w:tcW w:w="944" w:type="pct"/>
            <w:gridSpan w:val="4"/>
            <w:tcBorders>
              <w:top w:val="single" w:color="auto" w:sz="4" w:space="0"/>
              <w:left w:val="single" w:color="auto" w:sz="4" w:space="0"/>
              <w:bottom w:val="single" w:color="auto" w:sz="4" w:space="0"/>
              <w:right w:val="nil"/>
            </w:tcBorders>
            <w:vAlign w:val="center"/>
          </w:tcPr>
          <w:p w14:paraId="49EBA14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404" w:type="pct"/>
            <w:tcBorders>
              <w:top w:val="nil"/>
              <w:left w:val="single" w:color="auto" w:sz="4" w:space="0"/>
              <w:bottom w:val="single" w:color="auto" w:sz="4" w:space="0"/>
              <w:right w:val="single" w:color="auto" w:sz="4" w:space="0"/>
            </w:tcBorders>
            <w:vAlign w:val="center"/>
          </w:tcPr>
          <w:p w14:paraId="33D0CF5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086A387E">
            <w:pPr>
              <w:spacing w:after="0" w:line="240" w:lineRule="auto"/>
              <w:rPr>
                <w:rFonts w:hint="eastAsia" w:ascii="宋体" w:hAnsi="宋体" w:eastAsia="宋体" w:cs="宋体"/>
                <w:b/>
                <w:bCs/>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0E05939A">
            <w:pPr>
              <w:spacing w:after="0" w:line="240" w:lineRule="auto"/>
              <w:jc w:val="center"/>
              <w:rPr>
                <w:rFonts w:hint="eastAsia" w:ascii="宋体" w:hAnsi="宋体" w:eastAsia="宋体" w:cs="宋体"/>
                <w:color w:val="000000"/>
                <w:sz w:val="18"/>
                <w:szCs w:val="18"/>
                <w:lang w:eastAsia="zh-CN"/>
              </w:rPr>
            </w:pPr>
          </w:p>
        </w:tc>
        <w:tc>
          <w:tcPr>
            <w:tcW w:w="260" w:type="pct"/>
            <w:tcBorders>
              <w:top w:val="nil"/>
              <w:left w:val="nil"/>
              <w:bottom w:val="single" w:color="auto" w:sz="4" w:space="0"/>
              <w:right w:val="single" w:color="auto" w:sz="4" w:space="0"/>
            </w:tcBorders>
            <w:vAlign w:val="center"/>
          </w:tcPr>
          <w:p w14:paraId="32ABB81E">
            <w:pPr>
              <w:spacing w:after="0" w:line="240" w:lineRule="auto"/>
              <w:jc w:val="center"/>
              <w:rPr>
                <w:rFonts w:hint="eastAsia" w:ascii="宋体" w:hAnsi="宋体" w:eastAsia="宋体" w:cs="宋体"/>
                <w:color w:val="000000"/>
                <w:sz w:val="18"/>
                <w:szCs w:val="18"/>
                <w:lang w:eastAsia="zh-CN"/>
              </w:rPr>
            </w:pPr>
          </w:p>
        </w:tc>
        <w:tc>
          <w:tcPr>
            <w:tcW w:w="404" w:type="pct"/>
            <w:tcBorders>
              <w:top w:val="nil"/>
              <w:left w:val="nil"/>
              <w:bottom w:val="single" w:color="auto" w:sz="4" w:space="0"/>
              <w:right w:val="single" w:color="auto" w:sz="4" w:space="0"/>
            </w:tcBorders>
            <w:vAlign w:val="center"/>
          </w:tcPr>
          <w:p w14:paraId="6BC60C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100.00分</w:t>
            </w:r>
          </w:p>
        </w:tc>
        <w:tc>
          <w:tcPr>
            <w:tcW w:w="770" w:type="pct"/>
            <w:tcBorders>
              <w:top w:val="nil"/>
              <w:left w:val="nil"/>
              <w:bottom w:val="single" w:color="auto" w:sz="4" w:space="0"/>
              <w:right w:val="single" w:color="auto" w:sz="4" w:space="0"/>
            </w:tcBorders>
            <w:vAlign w:val="center"/>
          </w:tcPr>
          <w:p w14:paraId="6F1E8571">
            <w:pPr>
              <w:spacing w:after="0" w:line="240" w:lineRule="auto"/>
              <w:rPr>
                <w:rFonts w:hint="eastAsia" w:ascii="宋体" w:hAnsi="宋体" w:eastAsia="宋体" w:cs="宋体"/>
                <w:color w:val="000000"/>
                <w:sz w:val="18"/>
                <w:szCs w:val="18"/>
                <w:lang w:eastAsia="zh-CN"/>
              </w:rPr>
            </w:pPr>
          </w:p>
        </w:tc>
        <w:tc>
          <w:tcPr>
            <w:tcW w:w="275" w:type="pct"/>
            <w:tcBorders>
              <w:top w:val="nil"/>
              <w:left w:val="nil"/>
              <w:bottom w:val="single" w:color="auto" w:sz="4" w:space="0"/>
              <w:right w:val="single" w:color="auto" w:sz="4" w:space="0"/>
            </w:tcBorders>
            <w:vAlign w:val="center"/>
          </w:tcPr>
          <w:p w14:paraId="163F8095">
            <w:pPr>
              <w:spacing w:after="0" w:line="240" w:lineRule="auto"/>
              <w:rPr>
                <w:rFonts w:hint="eastAsia" w:ascii="宋体" w:hAnsi="宋体" w:eastAsia="宋体" w:cs="宋体"/>
                <w:color w:val="000000"/>
                <w:sz w:val="18"/>
                <w:szCs w:val="18"/>
                <w:lang w:eastAsia="zh-CN"/>
              </w:rPr>
            </w:pPr>
          </w:p>
        </w:tc>
        <w:tc>
          <w:tcPr>
            <w:tcW w:w="381" w:type="pct"/>
            <w:tcBorders>
              <w:top w:val="nil"/>
              <w:left w:val="nil"/>
              <w:bottom w:val="single" w:color="auto" w:sz="4" w:space="0"/>
              <w:right w:val="single" w:color="auto" w:sz="4" w:space="0"/>
            </w:tcBorders>
            <w:vAlign w:val="center"/>
          </w:tcPr>
          <w:p w14:paraId="682A62B5">
            <w:pPr>
              <w:spacing w:after="0" w:line="240" w:lineRule="auto"/>
              <w:rPr>
                <w:rFonts w:hint="eastAsia" w:ascii="宋体" w:hAnsi="宋体" w:eastAsia="宋体" w:cs="宋体"/>
                <w:color w:val="000000"/>
                <w:sz w:val="18"/>
                <w:szCs w:val="18"/>
                <w:lang w:eastAsia="zh-CN"/>
              </w:rPr>
            </w:pPr>
          </w:p>
        </w:tc>
        <w:tc>
          <w:tcPr>
            <w:tcW w:w="323" w:type="pct"/>
            <w:tcBorders>
              <w:top w:val="nil"/>
              <w:left w:val="nil"/>
              <w:bottom w:val="single" w:color="auto" w:sz="4" w:space="0"/>
              <w:right w:val="single" w:color="auto" w:sz="4" w:space="0"/>
            </w:tcBorders>
            <w:vAlign w:val="center"/>
          </w:tcPr>
          <w:p w14:paraId="09A77AB5">
            <w:pPr>
              <w:spacing w:after="0" w:line="240" w:lineRule="auto"/>
              <w:rPr>
                <w:rFonts w:hint="eastAsia" w:ascii="宋体" w:hAnsi="宋体" w:eastAsia="宋体" w:cs="宋体"/>
                <w:color w:val="000000"/>
                <w:sz w:val="18"/>
                <w:szCs w:val="18"/>
                <w:lang w:eastAsia="zh-CN"/>
              </w:rPr>
            </w:pPr>
          </w:p>
        </w:tc>
        <w:tc>
          <w:tcPr>
            <w:tcW w:w="528" w:type="pct"/>
            <w:tcBorders>
              <w:top w:val="nil"/>
              <w:left w:val="nil"/>
              <w:bottom w:val="single" w:color="auto" w:sz="4" w:space="0"/>
              <w:right w:val="single" w:color="auto" w:sz="4" w:space="0"/>
            </w:tcBorders>
            <w:vAlign w:val="center"/>
          </w:tcPr>
          <w:p w14:paraId="17700C39">
            <w:pPr>
              <w:spacing w:after="0" w:line="240" w:lineRule="auto"/>
              <w:rPr>
                <w:rFonts w:hint="eastAsia" w:ascii="宋体" w:hAnsi="宋体" w:eastAsia="宋体" w:cs="宋体"/>
                <w:color w:val="000000"/>
                <w:sz w:val="18"/>
                <w:szCs w:val="18"/>
                <w:lang w:eastAsia="zh-CN"/>
              </w:rPr>
            </w:pPr>
          </w:p>
        </w:tc>
      </w:tr>
    </w:tbl>
    <w:p w14:paraId="2B50AC51">
      <w:pPr>
        <w:spacing w:after="0" w:line="240" w:lineRule="auto"/>
        <w:ind w:firstLine="640" w:firstLineChars="200"/>
        <w:jc w:val="both"/>
        <w:rPr>
          <w:rFonts w:ascii="仿宋_GB2312" w:eastAsia="仿宋_GB2312"/>
          <w:sz w:val="32"/>
          <w:szCs w:val="32"/>
          <w:lang w:eastAsia="zh-CN"/>
        </w:rPr>
      </w:pPr>
    </w:p>
    <w:p w14:paraId="1C12E3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br w:type="page"/>
      </w:r>
    </w:p>
    <w:tbl>
      <w:tblPr>
        <w:tblStyle w:val="12"/>
        <w:tblW w:w="5000" w:type="pct"/>
        <w:tblInd w:w="0" w:type="dxa"/>
        <w:tblLayout w:type="autofit"/>
        <w:tblCellMar>
          <w:top w:w="0" w:type="dxa"/>
          <w:left w:w="108" w:type="dxa"/>
          <w:bottom w:w="0" w:type="dxa"/>
          <w:right w:w="108" w:type="dxa"/>
        </w:tblCellMar>
      </w:tblPr>
      <w:tblGrid>
        <w:gridCol w:w="397"/>
        <w:gridCol w:w="397"/>
        <w:gridCol w:w="397"/>
        <w:gridCol w:w="576"/>
        <w:gridCol w:w="846"/>
        <w:gridCol w:w="666"/>
        <w:gridCol w:w="666"/>
        <w:gridCol w:w="486"/>
        <w:gridCol w:w="756"/>
        <w:gridCol w:w="1279"/>
        <w:gridCol w:w="428"/>
        <w:gridCol w:w="644"/>
        <w:gridCol w:w="448"/>
        <w:gridCol w:w="870"/>
      </w:tblGrid>
      <w:tr w14:paraId="1245C939">
        <w:tblPrEx>
          <w:tblCellMar>
            <w:top w:w="0" w:type="dxa"/>
            <w:left w:w="108" w:type="dxa"/>
            <w:bottom w:w="0" w:type="dxa"/>
            <w:right w:w="108" w:type="dxa"/>
          </w:tblCellMar>
        </w:tblPrEx>
        <w:trPr>
          <w:trHeight w:val="408" w:hRule="atLeast"/>
        </w:trPr>
        <w:tc>
          <w:tcPr>
            <w:tcW w:w="5000" w:type="pct"/>
            <w:gridSpan w:val="14"/>
            <w:tcBorders>
              <w:top w:val="nil"/>
              <w:left w:val="nil"/>
              <w:bottom w:val="nil"/>
              <w:right w:val="nil"/>
            </w:tcBorders>
            <w:vAlign w:val="center"/>
          </w:tcPr>
          <w:p w14:paraId="6F8CF7E9">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272CF42A">
        <w:tblPrEx>
          <w:tblCellMar>
            <w:top w:w="0" w:type="dxa"/>
            <w:left w:w="108" w:type="dxa"/>
            <w:bottom w:w="0" w:type="dxa"/>
            <w:right w:w="108" w:type="dxa"/>
          </w:tblCellMar>
        </w:tblPrEx>
        <w:trPr>
          <w:trHeight w:val="381"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14:paraId="6AE04D13">
            <w:pPr>
              <w:spacing w:after="0" w:line="240" w:lineRule="auto"/>
              <w:jc w:val="center"/>
              <w:rPr>
                <w:rFonts w:hint="eastAsia" w:ascii="宋体" w:hAnsi="宋体" w:eastAsia="宋体" w:cs="宋体"/>
                <w:color w:val="000000"/>
                <w:lang w:eastAsia="zh-CN"/>
              </w:rPr>
            </w:pPr>
            <w:r>
              <w:rPr>
                <w:rFonts w:hint="eastAsia" w:ascii="宋体" w:hAnsi="宋体" w:eastAsia="宋体" w:cs="宋体"/>
                <w:color w:val="000000"/>
                <w:lang w:eastAsia="zh-CN"/>
              </w:rPr>
              <w:t>(2024年度)</w:t>
            </w:r>
          </w:p>
        </w:tc>
      </w:tr>
      <w:tr w14:paraId="3BFA29EB">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6FB7EDD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4576" w:type="pct"/>
            <w:gridSpan w:val="12"/>
            <w:tcBorders>
              <w:top w:val="single" w:color="auto" w:sz="4" w:space="0"/>
              <w:left w:val="nil"/>
              <w:bottom w:val="single" w:color="auto" w:sz="4" w:space="0"/>
              <w:right w:val="single" w:color="auto" w:sz="4" w:space="0"/>
            </w:tcBorders>
            <w:vAlign w:val="center"/>
          </w:tcPr>
          <w:p w14:paraId="4C5930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新疆城市交通和环境改善项目</w:t>
            </w:r>
          </w:p>
        </w:tc>
      </w:tr>
      <w:tr w14:paraId="7CE4A8B3">
        <w:tblPrEx>
          <w:tblCellMar>
            <w:top w:w="0" w:type="dxa"/>
            <w:left w:w="108" w:type="dxa"/>
            <w:bottom w:w="0" w:type="dxa"/>
            <w:right w:w="108" w:type="dxa"/>
          </w:tblCellMar>
        </w:tblPrEx>
        <w:trPr>
          <w:trHeight w:val="381" w:hRule="atLeast"/>
        </w:trPr>
        <w:tc>
          <w:tcPr>
            <w:tcW w:w="424" w:type="pct"/>
            <w:gridSpan w:val="2"/>
            <w:tcBorders>
              <w:top w:val="single" w:color="auto" w:sz="4" w:space="0"/>
              <w:left w:val="single" w:color="auto" w:sz="4" w:space="0"/>
              <w:bottom w:val="single" w:color="auto" w:sz="4" w:space="0"/>
              <w:right w:val="single" w:color="auto" w:sz="4" w:space="0"/>
            </w:tcBorders>
            <w:vAlign w:val="center"/>
          </w:tcPr>
          <w:p w14:paraId="405B6D4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1684" w:type="pct"/>
            <w:gridSpan w:val="5"/>
            <w:tcBorders>
              <w:top w:val="single" w:color="auto" w:sz="4" w:space="0"/>
              <w:left w:val="nil"/>
              <w:bottom w:val="single" w:color="auto" w:sz="4" w:space="0"/>
              <w:right w:val="single" w:color="auto" w:sz="4" w:space="0"/>
            </w:tcBorders>
            <w:vAlign w:val="center"/>
          </w:tcPr>
          <w:p w14:paraId="629BACD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c>
          <w:tcPr>
            <w:tcW w:w="664" w:type="pct"/>
            <w:gridSpan w:val="2"/>
            <w:tcBorders>
              <w:top w:val="single" w:color="auto" w:sz="4" w:space="0"/>
              <w:left w:val="nil"/>
              <w:bottom w:val="single" w:color="auto" w:sz="4" w:space="0"/>
              <w:right w:val="single" w:color="auto" w:sz="4" w:space="0"/>
            </w:tcBorders>
            <w:vAlign w:val="center"/>
          </w:tcPr>
          <w:p w14:paraId="44EEF6C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实施单位</w:t>
            </w:r>
          </w:p>
        </w:tc>
        <w:tc>
          <w:tcPr>
            <w:tcW w:w="2228" w:type="pct"/>
            <w:gridSpan w:val="5"/>
            <w:tcBorders>
              <w:top w:val="single" w:color="auto" w:sz="4" w:space="0"/>
              <w:left w:val="nil"/>
              <w:bottom w:val="single" w:color="auto" w:sz="4" w:space="0"/>
              <w:right w:val="single" w:color="auto" w:sz="4" w:space="0"/>
            </w:tcBorders>
            <w:vAlign w:val="center"/>
          </w:tcPr>
          <w:p w14:paraId="7ED8B2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昌吉市财政局</w:t>
            </w:r>
          </w:p>
        </w:tc>
      </w:tr>
      <w:tr w14:paraId="06F9309E">
        <w:tblPrEx>
          <w:tblCellMar>
            <w:top w:w="0" w:type="dxa"/>
            <w:left w:w="108" w:type="dxa"/>
            <w:bottom w:w="0" w:type="dxa"/>
            <w:right w:w="108" w:type="dxa"/>
          </w:tblCellMar>
        </w:tblPrEx>
        <w:trPr>
          <w:trHeight w:val="381" w:hRule="atLeast"/>
        </w:trPr>
        <w:tc>
          <w:tcPr>
            <w:tcW w:w="424" w:type="pct"/>
            <w:gridSpan w:val="2"/>
            <w:vMerge w:val="restart"/>
            <w:tcBorders>
              <w:top w:val="single" w:color="auto" w:sz="4" w:space="0"/>
              <w:left w:val="single" w:color="auto" w:sz="4" w:space="0"/>
              <w:bottom w:val="single" w:color="auto" w:sz="4" w:space="0"/>
              <w:right w:val="single" w:color="auto" w:sz="4" w:space="0"/>
            </w:tcBorders>
            <w:vAlign w:val="center"/>
          </w:tcPr>
          <w:p w14:paraId="407C2A5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w:t>
            </w:r>
            <w:r>
              <w:rPr>
                <w:rFonts w:hint="eastAsia" w:ascii="宋体" w:hAnsi="宋体" w:eastAsia="宋体" w:cs="宋体"/>
                <w:b/>
                <w:bCs/>
                <w:color w:val="000000"/>
                <w:sz w:val="18"/>
                <w:szCs w:val="18"/>
                <w:lang w:eastAsia="zh-CN"/>
              </w:rPr>
              <w:br w:type="textWrapping"/>
            </w:r>
            <w:r>
              <w:rPr>
                <w:rFonts w:hint="eastAsia" w:ascii="宋体" w:hAnsi="宋体" w:eastAsia="宋体" w:cs="宋体"/>
                <w:b/>
                <w:bCs/>
                <w:color w:val="000000"/>
                <w:sz w:val="18"/>
                <w:szCs w:val="18"/>
                <w:lang w:eastAsia="zh-CN"/>
              </w:rPr>
              <w:t>（万元）</w:t>
            </w:r>
          </w:p>
        </w:tc>
        <w:tc>
          <w:tcPr>
            <w:tcW w:w="520" w:type="pct"/>
            <w:gridSpan w:val="2"/>
            <w:tcBorders>
              <w:top w:val="single" w:color="auto" w:sz="4" w:space="0"/>
              <w:left w:val="nil"/>
              <w:bottom w:val="single" w:color="auto" w:sz="4" w:space="0"/>
              <w:right w:val="single" w:color="auto" w:sz="4" w:space="0"/>
            </w:tcBorders>
            <w:vAlign w:val="center"/>
          </w:tcPr>
          <w:p w14:paraId="6A9C9832">
            <w:pPr>
              <w:spacing w:after="0" w:line="240" w:lineRule="auto"/>
              <w:jc w:val="center"/>
              <w:rPr>
                <w:rFonts w:hint="eastAsia" w:ascii="宋体" w:hAnsi="宋体" w:eastAsia="宋体" w:cs="宋体"/>
                <w:b/>
                <w:bCs/>
                <w:color w:val="000000"/>
                <w:sz w:val="18"/>
                <w:szCs w:val="18"/>
                <w:lang w:eastAsia="zh-CN"/>
              </w:rPr>
            </w:pPr>
          </w:p>
        </w:tc>
        <w:tc>
          <w:tcPr>
            <w:tcW w:w="452" w:type="pct"/>
            <w:tcBorders>
              <w:top w:val="nil"/>
              <w:left w:val="nil"/>
              <w:bottom w:val="single" w:color="auto" w:sz="4" w:space="0"/>
              <w:right w:val="single" w:color="auto" w:sz="4" w:space="0"/>
            </w:tcBorders>
            <w:vAlign w:val="center"/>
          </w:tcPr>
          <w:p w14:paraId="67C6256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712" w:type="pct"/>
            <w:gridSpan w:val="2"/>
            <w:tcBorders>
              <w:top w:val="single" w:color="auto" w:sz="4" w:space="0"/>
              <w:left w:val="nil"/>
              <w:bottom w:val="single" w:color="auto" w:sz="4" w:space="0"/>
              <w:right w:val="single" w:color="auto" w:sz="4" w:space="0"/>
            </w:tcBorders>
            <w:vAlign w:val="center"/>
          </w:tcPr>
          <w:p w14:paraId="7E0CAFF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664" w:type="pct"/>
            <w:gridSpan w:val="2"/>
            <w:tcBorders>
              <w:top w:val="single" w:color="auto" w:sz="4" w:space="0"/>
              <w:left w:val="nil"/>
              <w:bottom w:val="single" w:color="auto" w:sz="4" w:space="0"/>
              <w:right w:val="single" w:color="auto" w:sz="4" w:space="0"/>
            </w:tcBorders>
            <w:vAlign w:val="center"/>
          </w:tcPr>
          <w:p w14:paraId="104C115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27" w:type="pct"/>
            <w:gridSpan w:val="2"/>
            <w:tcBorders>
              <w:top w:val="single" w:color="auto" w:sz="4" w:space="0"/>
              <w:left w:val="nil"/>
              <w:bottom w:val="single" w:color="auto" w:sz="4" w:space="0"/>
              <w:right w:val="single" w:color="auto" w:sz="4" w:space="0"/>
            </w:tcBorders>
            <w:vAlign w:val="center"/>
          </w:tcPr>
          <w:p w14:paraId="5F5FE2C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679" w:type="pct"/>
            <w:gridSpan w:val="2"/>
            <w:tcBorders>
              <w:top w:val="single" w:color="auto" w:sz="4" w:space="0"/>
              <w:left w:val="nil"/>
              <w:bottom w:val="single" w:color="auto" w:sz="4" w:space="0"/>
              <w:right w:val="single" w:color="auto" w:sz="4" w:space="0"/>
            </w:tcBorders>
            <w:vAlign w:val="center"/>
          </w:tcPr>
          <w:p w14:paraId="1CF2F22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523" w:type="pct"/>
            <w:tcBorders>
              <w:top w:val="nil"/>
              <w:left w:val="nil"/>
              <w:bottom w:val="single" w:color="auto" w:sz="4" w:space="0"/>
              <w:right w:val="single" w:color="auto" w:sz="4" w:space="0"/>
            </w:tcBorders>
            <w:vAlign w:val="center"/>
          </w:tcPr>
          <w:p w14:paraId="5134365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EB48245">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0FAEBA92">
            <w:pPr>
              <w:spacing w:after="0" w:line="240" w:lineRule="auto"/>
              <w:rPr>
                <w:rFonts w:hint="eastAsia" w:ascii="宋体" w:hAnsi="宋体" w:eastAsia="宋体" w:cs="宋体"/>
                <w:b/>
                <w:bCs/>
                <w:color w:val="000000"/>
                <w:sz w:val="18"/>
                <w:szCs w:val="18"/>
                <w:lang w:eastAsia="zh-CN"/>
              </w:rPr>
            </w:pPr>
          </w:p>
        </w:tc>
        <w:tc>
          <w:tcPr>
            <w:tcW w:w="520" w:type="pct"/>
            <w:gridSpan w:val="2"/>
            <w:tcBorders>
              <w:top w:val="single" w:color="auto" w:sz="4" w:space="0"/>
              <w:left w:val="nil"/>
              <w:bottom w:val="single" w:color="auto" w:sz="4" w:space="0"/>
              <w:right w:val="single" w:color="auto" w:sz="4" w:space="0"/>
            </w:tcBorders>
            <w:vAlign w:val="center"/>
          </w:tcPr>
          <w:p w14:paraId="78BB606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452" w:type="pct"/>
            <w:tcBorders>
              <w:top w:val="nil"/>
              <w:left w:val="nil"/>
              <w:bottom w:val="single" w:color="auto" w:sz="4" w:space="0"/>
              <w:right w:val="single" w:color="auto" w:sz="4" w:space="0"/>
            </w:tcBorders>
            <w:vAlign w:val="center"/>
          </w:tcPr>
          <w:p w14:paraId="416C3C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1800.91</w:t>
            </w:r>
          </w:p>
        </w:tc>
        <w:tc>
          <w:tcPr>
            <w:tcW w:w="712" w:type="pct"/>
            <w:gridSpan w:val="2"/>
            <w:tcBorders>
              <w:top w:val="single" w:color="auto" w:sz="4" w:space="0"/>
              <w:left w:val="nil"/>
              <w:bottom w:val="single" w:color="auto" w:sz="4" w:space="0"/>
              <w:right w:val="single" w:color="auto" w:sz="4" w:space="0"/>
            </w:tcBorders>
            <w:vAlign w:val="center"/>
          </w:tcPr>
          <w:p w14:paraId="4202DA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1800.91</w:t>
            </w:r>
          </w:p>
        </w:tc>
        <w:tc>
          <w:tcPr>
            <w:tcW w:w="664" w:type="pct"/>
            <w:gridSpan w:val="2"/>
            <w:tcBorders>
              <w:top w:val="single" w:color="auto" w:sz="4" w:space="0"/>
              <w:left w:val="nil"/>
              <w:bottom w:val="single" w:color="auto" w:sz="4" w:space="0"/>
              <w:right w:val="single" w:color="auto" w:sz="4" w:space="0"/>
            </w:tcBorders>
            <w:vAlign w:val="center"/>
          </w:tcPr>
          <w:p w14:paraId="6A1461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1800.91</w:t>
            </w:r>
          </w:p>
        </w:tc>
        <w:tc>
          <w:tcPr>
            <w:tcW w:w="1027" w:type="pct"/>
            <w:gridSpan w:val="2"/>
            <w:tcBorders>
              <w:top w:val="single" w:color="auto" w:sz="4" w:space="0"/>
              <w:left w:val="nil"/>
              <w:bottom w:val="single" w:color="auto" w:sz="4" w:space="0"/>
              <w:right w:val="single" w:color="auto" w:sz="4" w:space="0"/>
            </w:tcBorders>
            <w:vAlign w:val="center"/>
          </w:tcPr>
          <w:p w14:paraId="6532E57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79" w:type="pct"/>
            <w:gridSpan w:val="2"/>
            <w:tcBorders>
              <w:top w:val="single" w:color="auto" w:sz="4" w:space="0"/>
              <w:left w:val="nil"/>
              <w:bottom w:val="single" w:color="auto" w:sz="4" w:space="0"/>
              <w:right w:val="single" w:color="auto" w:sz="4" w:space="0"/>
            </w:tcBorders>
            <w:vAlign w:val="center"/>
          </w:tcPr>
          <w:p w14:paraId="7161A5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523" w:type="pct"/>
            <w:tcBorders>
              <w:top w:val="nil"/>
              <w:left w:val="nil"/>
              <w:bottom w:val="single" w:color="auto" w:sz="4" w:space="0"/>
              <w:right w:val="single" w:color="auto" w:sz="4" w:space="0"/>
            </w:tcBorders>
            <w:vAlign w:val="center"/>
          </w:tcPr>
          <w:p w14:paraId="288EC5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r>
      <w:tr w14:paraId="5E2857A2">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395BF563">
            <w:pPr>
              <w:spacing w:after="0" w:line="240" w:lineRule="auto"/>
              <w:rPr>
                <w:rFonts w:hint="eastAsia" w:ascii="宋体" w:hAnsi="宋体" w:eastAsia="宋体" w:cs="宋体"/>
                <w:b/>
                <w:bCs/>
                <w:color w:val="000000"/>
                <w:sz w:val="18"/>
                <w:szCs w:val="18"/>
                <w:lang w:eastAsia="zh-CN"/>
              </w:rPr>
            </w:pPr>
          </w:p>
        </w:tc>
        <w:tc>
          <w:tcPr>
            <w:tcW w:w="520" w:type="pct"/>
            <w:gridSpan w:val="2"/>
            <w:tcBorders>
              <w:top w:val="single" w:color="auto" w:sz="4" w:space="0"/>
              <w:left w:val="nil"/>
              <w:bottom w:val="single" w:color="auto" w:sz="4" w:space="0"/>
              <w:right w:val="single" w:color="auto" w:sz="4" w:space="0"/>
            </w:tcBorders>
            <w:vAlign w:val="center"/>
          </w:tcPr>
          <w:p w14:paraId="0CE8951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452" w:type="pct"/>
            <w:tcBorders>
              <w:top w:val="nil"/>
              <w:left w:val="nil"/>
              <w:bottom w:val="single" w:color="auto" w:sz="4" w:space="0"/>
              <w:right w:val="single" w:color="auto" w:sz="4" w:space="0"/>
            </w:tcBorders>
            <w:vAlign w:val="center"/>
          </w:tcPr>
          <w:p w14:paraId="6889EE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1800.91</w:t>
            </w:r>
          </w:p>
        </w:tc>
        <w:tc>
          <w:tcPr>
            <w:tcW w:w="712" w:type="pct"/>
            <w:gridSpan w:val="2"/>
            <w:tcBorders>
              <w:top w:val="single" w:color="auto" w:sz="4" w:space="0"/>
              <w:left w:val="nil"/>
              <w:bottom w:val="single" w:color="auto" w:sz="4" w:space="0"/>
              <w:right w:val="single" w:color="auto" w:sz="4" w:space="0"/>
            </w:tcBorders>
            <w:vAlign w:val="center"/>
          </w:tcPr>
          <w:p w14:paraId="01EC45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1800.91</w:t>
            </w:r>
          </w:p>
        </w:tc>
        <w:tc>
          <w:tcPr>
            <w:tcW w:w="664" w:type="pct"/>
            <w:gridSpan w:val="2"/>
            <w:tcBorders>
              <w:top w:val="single" w:color="auto" w:sz="4" w:space="0"/>
              <w:left w:val="nil"/>
              <w:bottom w:val="single" w:color="auto" w:sz="4" w:space="0"/>
              <w:right w:val="single" w:color="auto" w:sz="4" w:space="0"/>
            </w:tcBorders>
            <w:vAlign w:val="center"/>
          </w:tcPr>
          <w:p w14:paraId="45162BB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1800.91</w:t>
            </w:r>
          </w:p>
        </w:tc>
        <w:tc>
          <w:tcPr>
            <w:tcW w:w="1027" w:type="pct"/>
            <w:gridSpan w:val="2"/>
            <w:tcBorders>
              <w:top w:val="single" w:color="auto" w:sz="4" w:space="0"/>
              <w:left w:val="nil"/>
              <w:bottom w:val="single" w:color="auto" w:sz="4" w:space="0"/>
              <w:right w:val="single" w:color="auto" w:sz="4" w:space="0"/>
            </w:tcBorders>
            <w:vAlign w:val="center"/>
          </w:tcPr>
          <w:p w14:paraId="435F87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79" w:type="pct"/>
            <w:gridSpan w:val="2"/>
            <w:tcBorders>
              <w:top w:val="single" w:color="auto" w:sz="4" w:space="0"/>
              <w:left w:val="nil"/>
              <w:bottom w:val="single" w:color="auto" w:sz="4" w:space="0"/>
              <w:right w:val="single" w:color="auto" w:sz="4" w:space="0"/>
            </w:tcBorders>
            <w:vAlign w:val="center"/>
          </w:tcPr>
          <w:p w14:paraId="6AB631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3" w:type="pct"/>
            <w:tcBorders>
              <w:top w:val="nil"/>
              <w:left w:val="nil"/>
              <w:bottom w:val="single" w:color="auto" w:sz="4" w:space="0"/>
              <w:right w:val="single" w:color="auto" w:sz="4" w:space="0"/>
            </w:tcBorders>
            <w:vAlign w:val="center"/>
          </w:tcPr>
          <w:p w14:paraId="36D0A66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A2DAC0C">
        <w:tblPrEx>
          <w:tblCellMar>
            <w:top w:w="0" w:type="dxa"/>
            <w:left w:w="108" w:type="dxa"/>
            <w:bottom w:w="0" w:type="dxa"/>
            <w:right w:w="108" w:type="dxa"/>
          </w:tblCellMar>
        </w:tblPrEx>
        <w:trPr>
          <w:trHeight w:val="381" w:hRule="atLeast"/>
        </w:trPr>
        <w:tc>
          <w:tcPr>
            <w:tcW w:w="424" w:type="pct"/>
            <w:gridSpan w:val="2"/>
            <w:vMerge w:val="continue"/>
            <w:tcBorders>
              <w:top w:val="single" w:color="auto" w:sz="4" w:space="0"/>
              <w:left w:val="single" w:color="auto" w:sz="4" w:space="0"/>
              <w:bottom w:val="single" w:color="auto" w:sz="4" w:space="0"/>
              <w:right w:val="single" w:color="auto" w:sz="4" w:space="0"/>
            </w:tcBorders>
            <w:vAlign w:val="center"/>
          </w:tcPr>
          <w:p w14:paraId="0D3B9577">
            <w:pPr>
              <w:spacing w:after="0" w:line="240" w:lineRule="auto"/>
              <w:rPr>
                <w:rFonts w:hint="eastAsia" w:ascii="宋体" w:hAnsi="宋体" w:eastAsia="宋体" w:cs="宋体"/>
                <w:b/>
                <w:bCs/>
                <w:color w:val="000000"/>
                <w:sz w:val="18"/>
                <w:szCs w:val="18"/>
                <w:lang w:eastAsia="zh-CN"/>
              </w:rPr>
            </w:pPr>
          </w:p>
        </w:tc>
        <w:tc>
          <w:tcPr>
            <w:tcW w:w="520" w:type="pct"/>
            <w:gridSpan w:val="2"/>
            <w:tcBorders>
              <w:top w:val="single" w:color="auto" w:sz="4" w:space="0"/>
              <w:left w:val="nil"/>
              <w:bottom w:val="single" w:color="auto" w:sz="4" w:space="0"/>
              <w:right w:val="single" w:color="auto" w:sz="4" w:space="0"/>
            </w:tcBorders>
            <w:vAlign w:val="center"/>
          </w:tcPr>
          <w:p w14:paraId="151E8C6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 xml:space="preserve">  其他资金</w:t>
            </w:r>
          </w:p>
        </w:tc>
        <w:tc>
          <w:tcPr>
            <w:tcW w:w="452" w:type="pct"/>
            <w:tcBorders>
              <w:top w:val="nil"/>
              <w:left w:val="nil"/>
              <w:bottom w:val="single" w:color="auto" w:sz="4" w:space="0"/>
              <w:right w:val="single" w:color="auto" w:sz="4" w:space="0"/>
            </w:tcBorders>
            <w:vAlign w:val="center"/>
          </w:tcPr>
          <w:p w14:paraId="72AD46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r>
              <w:rPr>
                <w:rFonts w:ascii="宋体" w:hAnsi="宋体" w:eastAsia="宋体" w:cs="宋体"/>
                <w:color w:val="000000"/>
                <w:sz w:val="18"/>
                <w:szCs w:val="18"/>
                <w:lang w:eastAsia="zh-CN"/>
              </w:rPr>
              <w:t>.00</w:t>
            </w:r>
          </w:p>
        </w:tc>
        <w:tc>
          <w:tcPr>
            <w:tcW w:w="712" w:type="pct"/>
            <w:gridSpan w:val="2"/>
            <w:tcBorders>
              <w:top w:val="single" w:color="auto" w:sz="4" w:space="0"/>
              <w:left w:val="nil"/>
              <w:bottom w:val="single" w:color="auto" w:sz="4" w:space="0"/>
              <w:right w:val="single" w:color="auto" w:sz="4" w:space="0"/>
            </w:tcBorders>
            <w:vAlign w:val="center"/>
          </w:tcPr>
          <w:p w14:paraId="2671A688">
            <w:pPr>
              <w:spacing w:after="0" w:line="240" w:lineRule="auto"/>
              <w:jc w:val="center"/>
              <w:rPr>
                <w:rFonts w:hint="eastAsia" w:ascii="宋体" w:hAnsi="宋体" w:eastAsia="宋体" w:cs="宋体"/>
                <w:color w:val="000000"/>
                <w:sz w:val="18"/>
                <w:szCs w:val="18"/>
                <w:lang w:eastAsia="zh-CN"/>
              </w:rPr>
            </w:pPr>
            <w:r>
              <w:rPr>
                <w:rFonts w:ascii="宋体" w:hAnsi="宋体" w:eastAsia="宋体" w:cs="宋体"/>
                <w:color w:val="000000"/>
                <w:sz w:val="18"/>
                <w:szCs w:val="18"/>
                <w:lang w:eastAsia="zh-CN"/>
              </w:rPr>
              <w:t>0.00</w:t>
            </w:r>
          </w:p>
        </w:tc>
        <w:tc>
          <w:tcPr>
            <w:tcW w:w="664" w:type="pct"/>
            <w:gridSpan w:val="2"/>
            <w:tcBorders>
              <w:top w:val="single" w:color="auto" w:sz="4" w:space="0"/>
              <w:left w:val="nil"/>
              <w:bottom w:val="single" w:color="auto" w:sz="4" w:space="0"/>
              <w:right w:val="single" w:color="auto" w:sz="4" w:space="0"/>
            </w:tcBorders>
            <w:vAlign w:val="center"/>
          </w:tcPr>
          <w:p w14:paraId="1110B7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27" w:type="pct"/>
            <w:gridSpan w:val="2"/>
            <w:tcBorders>
              <w:top w:val="single" w:color="auto" w:sz="4" w:space="0"/>
              <w:left w:val="nil"/>
              <w:bottom w:val="single" w:color="auto" w:sz="4" w:space="0"/>
              <w:right w:val="single" w:color="auto" w:sz="4" w:space="0"/>
            </w:tcBorders>
            <w:vAlign w:val="center"/>
          </w:tcPr>
          <w:p w14:paraId="12C056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679" w:type="pct"/>
            <w:gridSpan w:val="2"/>
            <w:tcBorders>
              <w:top w:val="single" w:color="auto" w:sz="4" w:space="0"/>
              <w:left w:val="nil"/>
              <w:bottom w:val="single" w:color="auto" w:sz="4" w:space="0"/>
              <w:right w:val="single" w:color="auto" w:sz="4" w:space="0"/>
            </w:tcBorders>
            <w:vAlign w:val="center"/>
          </w:tcPr>
          <w:p w14:paraId="3F358D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523" w:type="pct"/>
            <w:tcBorders>
              <w:top w:val="nil"/>
              <w:left w:val="nil"/>
              <w:bottom w:val="single" w:color="auto" w:sz="4" w:space="0"/>
              <w:right w:val="single" w:color="auto" w:sz="4" w:space="0"/>
            </w:tcBorders>
            <w:vAlign w:val="center"/>
          </w:tcPr>
          <w:p w14:paraId="1037D7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7B6ABD8">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4AD8215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1896" w:type="pct"/>
            <w:gridSpan w:val="6"/>
            <w:tcBorders>
              <w:top w:val="single" w:color="auto" w:sz="4" w:space="0"/>
              <w:left w:val="nil"/>
              <w:bottom w:val="single" w:color="auto" w:sz="4" w:space="0"/>
              <w:right w:val="single" w:color="auto" w:sz="4" w:space="0"/>
            </w:tcBorders>
            <w:vAlign w:val="center"/>
          </w:tcPr>
          <w:p w14:paraId="258CBB0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2892" w:type="pct"/>
            <w:gridSpan w:val="7"/>
            <w:tcBorders>
              <w:top w:val="single" w:color="auto" w:sz="4" w:space="0"/>
              <w:left w:val="nil"/>
              <w:bottom w:val="single" w:color="auto" w:sz="4" w:space="0"/>
              <w:right w:val="single" w:color="auto" w:sz="4" w:space="0"/>
            </w:tcBorders>
            <w:vAlign w:val="center"/>
          </w:tcPr>
          <w:p w14:paraId="05075E5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0B7D6F58">
        <w:tblPrEx>
          <w:tblCellMar>
            <w:top w:w="0" w:type="dxa"/>
            <w:left w:w="108" w:type="dxa"/>
            <w:bottom w:w="0" w:type="dxa"/>
            <w:right w:w="108" w:type="dxa"/>
          </w:tblCellMar>
        </w:tblPrEx>
        <w:trPr>
          <w:trHeight w:val="699" w:hRule="atLeast"/>
        </w:trPr>
        <w:tc>
          <w:tcPr>
            <w:tcW w:w="212" w:type="pct"/>
            <w:vMerge w:val="continue"/>
            <w:tcBorders>
              <w:top w:val="nil"/>
              <w:left w:val="single" w:color="auto" w:sz="4" w:space="0"/>
              <w:bottom w:val="single" w:color="auto" w:sz="4" w:space="0"/>
              <w:right w:val="single" w:color="auto" w:sz="4" w:space="0"/>
            </w:tcBorders>
            <w:vAlign w:val="center"/>
          </w:tcPr>
          <w:p w14:paraId="5070EFDE">
            <w:pPr>
              <w:spacing w:after="0" w:line="240" w:lineRule="auto"/>
              <w:rPr>
                <w:rFonts w:hint="eastAsia" w:ascii="宋体" w:hAnsi="宋体" w:eastAsia="宋体" w:cs="宋体"/>
                <w:b/>
                <w:bCs/>
                <w:color w:val="000000"/>
                <w:sz w:val="18"/>
                <w:szCs w:val="18"/>
                <w:lang w:eastAsia="zh-CN"/>
              </w:rPr>
            </w:pPr>
          </w:p>
        </w:tc>
        <w:tc>
          <w:tcPr>
            <w:tcW w:w="1896" w:type="pct"/>
            <w:gridSpan w:val="6"/>
            <w:tcBorders>
              <w:top w:val="single" w:color="auto" w:sz="4" w:space="0"/>
              <w:left w:val="nil"/>
              <w:bottom w:val="single" w:color="auto" w:sz="4" w:space="0"/>
              <w:right w:val="single" w:color="auto" w:sz="4" w:space="0"/>
            </w:tcBorders>
            <w:vAlign w:val="center"/>
          </w:tcPr>
          <w:p w14:paraId="7DF78DC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偿还亚行贷款新疆城市交通和环境改善项目2024年本息费1800.91万元，偿还笔数2笔，资金足额偿还，资金偿还率100%，资金安排到位率100%，资金拨付及时率100%，债务余额减少，经济社会稳定可持续发展，目标群体满意度95%以上。</w:t>
            </w:r>
          </w:p>
        </w:tc>
        <w:tc>
          <w:tcPr>
            <w:tcW w:w="2892" w:type="pct"/>
            <w:gridSpan w:val="7"/>
            <w:tcBorders>
              <w:top w:val="single" w:color="auto" w:sz="4" w:space="0"/>
              <w:left w:val="nil"/>
              <w:bottom w:val="single" w:color="auto" w:sz="4" w:space="0"/>
              <w:right w:val="single" w:color="auto" w:sz="4" w:space="0"/>
            </w:tcBorders>
            <w:vAlign w:val="center"/>
          </w:tcPr>
          <w:p w14:paraId="3725CAB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截止2024年12月31日，该项目完成目标值本息费1800.91万元，偿还笔数2笔，通过该项目的实施，使债务余额减少，有效促进了经济社会稳定可持续发展。</w:t>
            </w:r>
          </w:p>
        </w:tc>
      </w:tr>
      <w:tr w14:paraId="0932664B">
        <w:tblPrEx>
          <w:tblCellMar>
            <w:top w:w="0" w:type="dxa"/>
            <w:left w:w="108" w:type="dxa"/>
            <w:bottom w:w="0" w:type="dxa"/>
            <w:right w:w="108" w:type="dxa"/>
          </w:tblCellMar>
        </w:tblPrEx>
        <w:trPr>
          <w:trHeight w:val="509" w:hRule="atLeast"/>
        </w:trPr>
        <w:tc>
          <w:tcPr>
            <w:tcW w:w="212" w:type="pct"/>
            <w:vMerge w:val="restart"/>
            <w:tcBorders>
              <w:top w:val="nil"/>
              <w:left w:val="single" w:color="auto" w:sz="4" w:space="0"/>
              <w:bottom w:val="single" w:color="auto" w:sz="4" w:space="0"/>
              <w:right w:val="single" w:color="auto" w:sz="4" w:space="0"/>
            </w:tcBorders>
            <w:vAlign w:val="center"/>
          </w:tcPr>
          <w:p w14:paraId="687C407E">
            <w:pPr>
              <w:spacing w:after="0" w:line="240" w:lineRule="auto"/>
              <w:jc w:val="center"/>
              <w:rPr>
                <w:rFonts w:hint="eastAsia" w:ascii="宋体" w:hAnsi="宋体" w:eastAsia="宋体" w:cs="宋体"/>
                <w:color w:val="000000"/>
                <w:sz w:val="18"/>
                <w:szCs w:val="18"/>
                <w:lang w:eastAsia="zh-CN"/>
              </w:rPr>
            </w:pPr>
          </w:p>
        </w:tc>
        <w:tc>
          <w:tcPr>
            <w:tcW w:w="212" w:type="pct"/>
            <w:vMerge w:val="restart"/>
            <w:tcBorders>
              <w:top w:val="nil"/>
              <w:left w:val="single" w:color="auto" w:sz="4" w:space="0"/>
              <w:bottom w:val="single" w:color="auto" w:sz="4" w:space="0"/>
              <w:right w:val="single" w:color="auto" w:sz="4" w:space="0"/>
            </w:tcBorders>
            <w:vAlign w:val="center"/>
          </w:tcPr>
          <w:p w14:paraId="5016CFB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212" w:type="pct"/>
            <w:vMerge w:val="restart"/>
            <w:tcBorders>
              <w:top w:val="nil"/>
              <w:left w:val="single" w:color="auto" w:sz="4" w:space="0"/>
              <w:bottom w:val="single" w:color="auto" w:sz="4" w:space="0"/>
              <w:right w:val="single" w:color="auto" w:sz="4" w:space="0"/>
            </w:tcBorders>
            <w:vAlign w:val="center"/>
          </w:tcPr>
          <w:p w14:paraId="143DE7C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308" w:type="pct"/>
            <w:vMerge w:val="restart"/>
            <w:tcBorders>
              <w:top w:val="nil"/>
              <w:left w:val="single" w:color="auto" w:sz="4" w:space="0"/>
              <w:bottom w:val="single" w:color="auto" w:sz="4" w:space="0"/>
              <w:right w:val="single" w:color="auto" w:sz="4" w:space="0"/>
            </w:tcBorders>
            <w:vAlign w:val="center"/>
          </w:tcPr>
          <w:p w14:paraId="05B9D6B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452" w:type="pct"/>
            <w:vMerge w:val="restart"/>
            <w:tcBorders>
              <w:top w:val="nil"/>
              <w:left w:val="single" w:color="auto" w:sz="4" w:space="0"/>
              <w:bottom w:val="single" w:color="auto" w:sz="4" w:space="0"/>
              <w:right w:val="single" w:color="auto" w:sz="4" w:space="0"/>
            </w:tcBorders>
            <w:vAlign w:val="center"/>
          </w:tcPr>
          <w:p w14:paraId="0F31505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权重</w:t>
            </w:r>
          </w:p>
        </w:tc>
        <w:tc>
          <w:tcPr>
            <w:tcW w:w="356" w:type="pct"/>
            <w:vMerge w:val="restart"/>
            <w:tcBorders>
              <w:top w:val="nil"/>
              <w:left w:val="single" w:color="auto" w:sz="4" w:space="0"/>
              <w:bottom w:val="single" w:color="auto" w:sz="4" w:space="0"/>
              <w:right w:val="single" w:color="auto" w:sz="4" w:space="0"/>
            </w:tcBorders>
            <w:vAlign w:val="center"/>
          </w:tcPr>
          <w:p w14:paraId="63FED6A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目标值</w:t>
            </w:r>
          </w:p>
        </w:tc>
        <w:tc>
          <w:tcPr>
            <w:tcW w:w="356" w:type="pct"/>
            <w:vMerge w:val="restart"/>
            <w:tcBorders>
              <w:top w:val="nil"/>
              <w:left w:val="single" w:color="auto" w:sz="4" w:space="0"/>
              <w:bottom w:val="single" w:color="auto" w:sz="4" w:space="0"/>
              <w:right w:val="single" w:color="auto" w:sz="4" w:space="0"/>
            </w:tcBorders>
            <w:vAlign w:val="center"/>
          </w:tcPr>
          <w:p w14:paraId="0BA7792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业绩值</w:t>
            </w:r>
          </w:p>
        </w:tc>
        <w:tc>
          <w:tcPr>
            <w:tcW w:w="260" w:type="pct"/>
            <w:vMerge w:val="restart"/>
            <w:tcBorders>
              <w:top w:val="nil"/>
              <w:left w:val="single" w:color="auto" w:sz="4" w:space="0"/>
              <w:bottom w:val="single" w:color="auto" w:sz="4" w:space="0"/>
              <w:right w:val="single" w:color="auto" w:sz="4" w:space="0"/>
            </w:tcBorders>
            <w:vAlign w:val="center"/>
          </w:tcPr>
          <w:p w14:paraId="650C01C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完成率</w:t>
            </w:r>
          </w:p>
        </w:tc>
        <w:tc>
          <w:tcPr>
            <w:tcW w:w="404" w:type="pct"/>
            <w:vMerge w:val="restart"/>
            <w:tcBorders>
              <w:top w:val="nil"/>
              <w:left w:val="single" w:color="auto" w:sz="4" w:space="0"/>
              <w:bottom w:val="single" w:color="auto" w:sz="4" w:space="0"/>
              <w:right w:val="single" w:color="auto" w:sz="4" w:space="0"/>
            </w:tcBorders>
            <w:vAlign w:val="center"/>
          </w:tcPr>
          <w:p w14:paraId="7F95845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指标得分</w:t>
            </w:r>
          </w:p>
        </w:tc>
        <w:tc>
          <w:tcPr>
            <w:tcW w:w="754" w:type="pct"/>
            <w:vMerge w:val="restart"/>
            <w:tcBorders>
              <w:top w:val="nil"/>
              <w:left w:val="single" w:color="auto" w:sz="4" w:space="0"/>
              <w:bottom w:val="single" w:color="auto" w:sz="4" w:space="0"/>
              <w:right w:val="single" w:color="auto" w:sz="4" w:space="0"/>
            </w:tcBorders>
            <w:vAlign w:val="center"/>
          </w:tcPr>
          <w:p w14:paraId="2624F90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指标值设定依据</w:t>
            </w:r>
          </w:p>
        </w:tc>
        <w:tc>
          <w:tcPr>
            <w:tcW w:w="273" w:type="pct"/>
            <w:vMerge w:val="restart"/>
            <w:tcBorders>
              <w:top w:val="nil"/>
              <w:left w:val="single" w:color="auto" w:sz="4" w:space="0"/>
              <w:bottom w:val="single" w:color="auto" w:sz="4" w:space="0"/>
              <w:right w:val="single" w:color="auto" w:sz="4" w:space="0"/>
            </w:tcBorders>
            <w:vAlign w:val="center"/>
          </w:tcPr>
          <w:p w14:paraId="716669C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上年完成情况</w:t>
            </w:r>
          </w:p>
        </w:tc>
        <w:tc>
          <w:tcPr>
            <w:tcW w:w="395" w:type="pct"/>
            <w:vMerge w:val="restart"/>
            <w:tcBorders>
              <w:top w:val="nil"/>
              <w:left w:val="single" w:color="auto" w:sz="4" w:space="0"/>
              <w:bottom w:val="single" w:color="auto" w:sz="4" w:space="0"/>
              <w:right w:val="single" w:color="auto" w:sz="4" w:space="0"/>
            </w:tcBorders>
            <w:vAlign w:val="center"/>
          </w:tcPr>
          <w:p w14:paraId="390E066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赋分规则</w:t>
            </w:r>
          </w:p>
        </w:tc>
        <w:tc>
          <w:tcPr>
            <w:tcW w:w="284" w:type="pct"/>
            <w:vMerge w:val="restart"/>
            <w:tcBorders>
              <w:top w:val="nil"/>
              <w:left w:val="single" w:color="auto" w:sz="4" w:space="0"/>
              <w:bottom w:val="single" w:color="auto" w:sz="4" w:space="0"/>
              <w:right w:val="single" w:color="auto" w:sz="4" w:space="0"/>
            </w:tcBorders>
            <w:vAlign w:val="center"/>
          </w:tcPr>
          <w:p w14:paraId="61F9679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佐证资料</w:t>
            </w:r>
          </w:p>
        </w:tc>
        <w:tc>
          <w:tcPr>
            <w:tcW w:w="523" w:type="pct"/>
            <w:vMerge w:val="restart"/>
            <w:tcBorders>
              <w:top w:val="nil"/>
              <w:left w:val="single" w:color="auto" w:sz="4" w:space="0"/>
              <w:bottom w:val="single" w:color="auto" w:sz="4" w:space="0"/>
              <w:right w:val="single" w:color="auto" w:sz="4" w:space="0"/>
            </w:tcBorders>
            <w:vAlign w:val="center"/>
          </w:tcPr>
          <w:p w14:paraId="0CD0B25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3EE03D9">
        <w:tblPrEx>
          <w:tblCellMar>
            <w:top w:w="0" w:type="dxa"/>
            <w:left w:w="108" w:type="dxa"/>
            <w:bottom w:w="0" w:type="dxa"/>
            <w:right w:w="108" w:type="dxa"/>
          </w:tblCellMar>
        </w:tblPrEx>
        <w:trPr>
          <w:trHeight w:val="509" w:hRule="atLeast"/>
        </w:trPr>
        <w:tc>
          <w:tcPr>
            <w:tcW w:w="212" w:type="pct"/>
            <w:vMerge w:val="continue"/>
            <w:tcBorders>
              <w:top w:val="nil"/>
              <w:left w:val="single" w:color="auto" w:sz="4" w:space="0"/>
              <w:bottom w:val="single" w:color="auto" w:sz="4" w:space="0"/>
              <w:right w:val="single" w:color="auto" w:sz="4" w:space="0"/>
            </w:tcBorders>
            <w:vAlign w:val="center"/>
          </w:tcPr>
          <w:p w14:paraId="52A2F004">
            <w:pPr>
              <w:spacing w:after="0" w:line="240" w:lineRule="auto"/>
              <w:rPr>
                <w:rFonts w:hint="eastAsia" w:ascii="宋体" w:hAnsi="宋体" w:eastAsia="宋体" w:cs="宋体"/>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99FE937">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65E8383D">
            <w:pPr>
              <w:spacing w:after="0" w:line="240" w:lineRule="auto"/>
              <w:rPr>
                <w:rFonts w:hint="eastAsia" w:ascii="宋体" w:hAnsi="宋体" w:eastAsia="宋体" w:cs="宋体"/>
                <w:b/>
                <w:bCs/>
                <w:color w:val="000000"/>
                <w:sz w:val="18"/>
                <w:szCs w:val="18"/>
                <w:lang w:eastAsia="zh-CN"/>
              </w:rPr>
            </w:pPr>
          </w:p>
        </w:tc>
        <w:tc>
          <w:tcPr>
            <w:tcW w:w="308" w:type="pct"/>
            <w:vMerge w:val="continue"/>
            <w:tcBorders>
              <w:top w:val="nil"/>
              <w:left w:val="single" w:color="auto" w:sz="4" w:space="0"/>
              <w:bottom w:val="single" w:color="auto" w:sz="4" w:space="0"/>
              <w:right w:val="single" w:color="auto" w:sz="4" w:space="0"/>
            </w:tcBorders>
            <w:vAlign w:val="center"/>
          </w:tcPr>
          <w:p w14:paraId="715F6B0F">
            <w:pPr>
              <w:spacing w:after="0" w:line="240" w:lineRule="auto"/>
              <w:rPr>
                <w:rFonts w:hint="eastAsia" w:ascii="宋体" w:hAnsi="宋体" w:eastAsia="宋体" w:cs="宋体"/>
                <w:b/>
                <w:bCs/>
                <w:color w:val="000000"/>
                <w:sz w:val="18"/>
                <w:szCs w:val="18"/>
                <w:lang w:eastAsia="zh-CN"/>
              </w:rPr>
            </w:pPr>
          </w:p>
        </w:tc>
        <w:tc>
          <w:tcPr>
            <w:tcW w:w="452" w:type="pct"/>
            <w:vMerge w:val="continue"/>
            <w:tcBorders>
              <w:top w:val="nil"/>
              <w:left w:val="single" w:color="auto" w:sz="4" w:space="0"/>
              <w:bottom w:val="single" w:color="auto" w:sz="4" w:space="0"/>
              <w:right w:val="single" w:color="auto" w:sz="4" w:space="0"/>
            </w:tcBorders>
            <w:vAlign w:val="center"/>
          </w:tcPr>
          <w:p w14:paraId="57D9BDCA">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46B4C7CA">
            <w:pPr>
              <w:spacing w:after="0" w:line="240" w:lineRule="auto"/>
              <w:rPr>
                <w:rFonts w:hint="eastAsia" w:ascii="宋体" w:hAnsi="宋体" w:eastAsia="宋体" w:cs="宋体"/>
                <w:b/>
                <w:bCs/>
                <w:color w:val="000000"/>
                <w:sz w:val="18"/>
                <w:szCs w:val="18"/>
                <w:lang w:eastAsia="zh-CN"/>
              </w:rPr>
            </w:pPr>
          </w:p>
        </w:tc>
        <w:tc>
          <w:tcPr>
            <w:tcW w:w="356" w:type="pct"/>
            <w:vMerge w:val="continue"/>
            <w:tcBorders>
              <w:top w:val="nil"/>
              <w:left w:val="single" w:color="auto" w:sz="4" w:space="0"/>
              <w:bottom w:val="single" w:color="auto" w:sz="4" w:space="0"/>
              <w:right w:val="single" w:color="auto" w:sz="4" w:space="0"/>
            </w:tcBorders>
            <w:vAlign w:val="center"/>
          </w:tcPr>
          <w:p w14:paraId="22895A4D">
            <w:pPr>
              <w:spacing w:after="0" w:line="240" w:lineRule="auto"/>
              <w:rPr>
                <w:rFonts w:hint="eastAsia" w:ascii="宋体" w:hAnsi="宋体" w:eastAsia="宋体" w:cs="宋体"/>
                <w:b/>
                <w:bCs/>
                <w:color w:val="000000"/>
                <w:sz w:val="18"/>
                <w:szCs w:val="18"/>
                <w:lang w:eastAsia="zh-CN"/>
              </w:rPr>
            </w:pPr>
          </w:p>
        </w:tc>
        <w:tc>
          <w:tcPr>
            <w:tcW w:w="260" w:type="pct"/>
            <w:vMerge w:val="continue"/>
            <w:tcBorders>
              <w:top w:val="nil"/>
              <w:left w:val="single" w:color="auto" w:sz="4" w:space="0"/>
              <w:bottom w:val="single" w:color="auto" w:sz="4" w:space="0"/>
              <w:right w:val="single" w:color="auto" w:sz="4" w:space="0"/>
            </w:tcBorders>
            <w:vAlign w:val="center"/>
          </w:tcPr>
          <w:p w14:paraId="441AA146">
            <w:pPr>
              <w:spacing w:after="0" w:line="240" w:lineRule="auto"/>
              <w:rPr>
                <w:rFonts w:hint="eastAsia" w:ascii="宋体" w:hAnsi="宋体" w:eastAsia="宋体" w:cs="宋体"/>
                <w:b/>
                <w:bCs/>
                <w:color w:val="000000"/>
                <w:sz w:val="18"/>
                <w:szCs w:val="18"/>
                <w:lang w:eastAsia="zh-CN"/>
              </w:rPr>
            </w:pPr>
          </w:p>
        </w:tc>
        <w:tc>
          <w:tcPr>
            <w:tcW w:w="404" w:type="pct"/>
            <w:vMerge w:val="continue"/>
            <w:tcBorders>
              <w:top w:val="nil"/>
              <w:left w:val="single" w:color="auto" w:sz="4" w:space="0"/>
              <w:bottom w:val="single" w:color="auto" w:sz="4" w:space="0"/>
              <w:right w:val="single" w:color="auto" w:sz="4" w:space="0"/>
            </w:tcBorders>
            <w:vAlign w:val="center"/>
          </w:tcPr>
          <w:p w14:paraId="68AB928B">
            <w:pPr>
              <w:spacing w:after="0" w:line="240" w:lineRule="auto"/>
              <w:rPr>
                <w:rFonts w:hint="eastAsia" w:ascii="宋体" w:hAnsi="宋体" w:eastAsia="宋体" w:cs="宋体"/>
                <w:b/>
                <w:bCs/>
                <w:color w:val="000000"/>
                <w:sz w:val="18"/>
                <w:szCs w:val="18"/>
                <w:lang w:eastAsia="zh-CN"/>
              </w:rPr>
            </w:pPr>
          </w:p>
        </w:tc>
        <w:tc>
          <w:tcPr>
            <w:tcW w:w="754" w:type="pct"/>
            <w:vMerge w:val="continue"/>
            <w:tcBorders>
              <w:top w:val="nil"/>
              <w:left w:val="single" w:color="auto" w:sz="4" w:space="0"/>
              <w:bottom w:val="single" w:color="auto" w:sz="4" w:space="0"/>
              <w:right w:val="single" w:color="auto" w:sz="4" w:space="0"/>
            </w:tcBorders>
            <w:vAlign w:val="center"/>
          </w:tcPr>
          <w:p w14:paraId="44EC0AE2">
            <w:pPr>
              <w:spacing w:after="0" w:line="240" w:lineRule="auto"/>
              <w:rPr>
                <w:rFonts w:hint="eastAsia" w:ascii="宋体" w:hAnsi="宋体" w:eastAsia="宋体" w:cs="宋体"/>
                <w:b/>
                <w:bCs/>
                <w:color w:val="000000"/>
                <w:sz w:val="18"/>
                <w:szCs w:val="18"/>
                <w:lang w:eastAsia="zh-CN"/>
              </w:rPr>
            </w:pPr>
          </w:p>
        </w:tc>
        <w:tc>
          <w:tcPr>
            <w:tcW w:w="273" w:type="pct"/>
            <w:vMerge w:val="continue"/>
            <w:tcBorders>
              <w:top w:val="nil"/>
              <w:left w:val="single" w:color="auto" w:sz="4" w:space="0"/>
              <w:bottom w:val="single" w:color="auto" w:sz="4" w:space="0"/>
              <w:right w:val="single" w:color="auto" w:sz="4" w:space="0"/>
            </w:tcBorders>
            <w:vAlign w:val="center"/>
          </w:tcPr>
          <w:p w14:paraId="3DCF2229">
            <w:pPr>
              <w:spacing w:after="0" w:line="240" w:lineRule="auto"/>
              <w:rPr>
                <w:rFonts w:hint="eastAsia" w:ascii="宋体" w:hAnsi="宋体" w:eastAsia="宋体" w:cs="宋体"/>
                <w:b/>
                <w:bCs/>
                <w:color w:val="000000"/>
                <w:sz w:val="18"/>
                <w:szCs w:val="18"/>
                <w:lang w:eastAsia="zh-CN"/>
              </w:rPr>
            </w:pPr>
          </w:p>
        </w:tc>
        <w:tc>
          <w:tcPr>
            <w:tcW w:w="395" w:type="pct"/>
            <w:vMerge w:val="continue"/>
            <w:tcBorders>
              <w:top w:val="nil"/>
              <w:left w:val="single" w:color="auto" w:sz="4" w:space="0"/>
              <w:bottom w:val="single" w:color="auto" w:sz="4" w:space="0"/>
              <w:right w:val="single" w:color="auto" w:sz="4" w:space="0"/>
            </w:tcBorders>
            <w:vAlign w:val="center"/>
          </w:tcPr>
          <w:p w14:paraId="440E6B16">
            <w:pPr>
              <w:spacing w:after="0" w:line="240" w:lineRule="auto"/>
              <w:rPr>
                <w:rFonts w:hint="eastAsia" w:ascii="宋体" w:hAnsi="宋体" w:eastAsia="宋体" w:cs="宋体"/>
                <w:b/>
                <w:bCs/>
                <w:color w:val="000000"/>
                <w:sz w:val="18"/>
                <w:szCs w:val="18"/>
                <w:lang w:eastAsia="zh-CN"/>
              </w:rPr>
            </w:pPr>
          </w:p>
        </w:tc>
        <w:tc>
          <w:tcPr>
            <w:tcW w:w="284" w:type="pct"/>
            <w:vMerge w:val="continue"/>
            <w:tcBorders>
              <w:top w:val="nil"/>
              <w:left w:val="single" w:color="auto" w:sz="4" w:space="0"/>
              <w:bottom w:val="single" w:color="auto" w:sz="4" w:space="0"/>
              <w:right w:val="single" w:color="auto" w:sz="4" w:space="0"/>
            </w:tcBorders>
            <w:vAlign w:val="center"/>
          </w:tcPr>
          <w:p w14:paraId="70933435">
            <w:pPr>
              <w:spacing w:after="0" w:line="240" w:lineRule="auto"/>
              <w:rPr>
                <w:rFonts w:hint="eastAsia" w:ascii="宋体" w:hAnsi="宋体" w:eastAsia="宋体" w:cs="宋体"/>
                <w:b/>
                <w:bCs/>
                <w:color w:val="000000"/>
                <w:sz w:val="18"/>
                <w:szCs w:val="18"/>
                <w:lang w:eastAsia="zh-CN"/>
              </w:rPr>
            </w:pPr>
          </w:p>
        </w:tc>
        <w:tc>
          <w:tcPr>
            <w:tcW w:w="523" w:type="pct"/>
            <w:vMerge w:val="continue"/>
            <w:tcBorders>
              <w:top w:val="nil"/>
              <w:left w:val="single" w:color="auto" w:sz="4" w:space="0"/>
              <w:bottom w:val="single" w:color="auto" w:sz="4" w:space="0"/>
              <w:right w:val="single" w:color="auto" w:sz="4" w:space="0"/>
            </w:tcBorders>
            <w:vAlign w:val="center"/>
          </w:tcPr>
          <w:p w14:paraId="72AF3EF3">
            <w:pPr>
              <w:spacing w:after="0" w:line="240" w:lineRule="auto"/>
              <w:rPr>
                <w:rFonts w:hint="eastAsia" w:ascii="宋体" w:hAnsi="宋体" w:eastAsia="宋体" w:cs="宋体"/>
                <w:b/>
                <w:bCs/>
                <w:color w:val="000000"/>
                <w:sz w:val="18"/>
                <w:szCs w:val="18"/>
                <w:lang w:eastAsia="zh-CN"/>
              </w:rPr>
            </w:pPr>
          </w:p>
        </w:tc>
      </w:tr>
      <w:tr w14:paraId="2174A098">
        <w:tblPrEx>
          <w:tblCellMar>
            <w:top w:w="0" w:type="dxa"/>
            <w:left w:w="108" w:type="dxa"/>
            <w:bottom w:w="0" w:type="dxa"/>
            <w:right w:w="108" w:type="dxa"/>
          </w:tblCellMar>
        </w:tblPrEx>
        <w:trPr>
          <w:trHeight w:val="381" w:hRule="atLeast"/>
        </w:trPr>
        <w:tc>
          <w:tcPr>
            <w:tcW w:w="212" w:type="pct"/>
            <w:vMerge w:val="restart"/>
            <w:tcBorders>
              <w:top w:val="nil"/>
              <w:left w:val="single" w:color="auto" w:sz="4" w:space="0"/>
              <w:bottom w:val="single" w:color="auto" w:sz="4" w:space="0"/>
              <w:right w:val="single" w:color="auto" w:sz="4" w:space="0"/>
            </w:tcBorders>
            <w:vAlign w:val="center"/>
          </w:tcPr>
          <w:p w14:paraId="6A88131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212" w:type="pct"/>
            <w:vMerge w:val="restart"/>
            <w:tcBorders>
              <w:top w:val="nil"/>
              <w:left w:val="single" w:color="auto" w:sz="4" w:space="0"/>
              <w:bottom w:val="single" w:color="auto" w:sz="4" w:space="0"/>
              <w:right w:val="single" w:color="auto" w:sz="4" w:space="0"/>
            </w:tcBorders>
            <w:vAlign w:val="center"/>
          </w:tcPr>
          <w:p w14:paraId="3A84C1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212" w:type="pct"/>
            <w:tcBorders>
              <w:top w:val="nil"/>
              <w:left w:val="nil"/>
              <w:bottom w:val="single" w:color="auto" w:sz="4" w:space="0"/>
              <w:right w:val="single" w:color="auto" w:sz="4" w:space="0"/>
            </w:tcBorders>
            <w:vAlign w:val="center"/>
          </w:tcPr>
          <w:p w14:paraId="668741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308" w:type="pct"/>
            <w:tcBorders>
              <w:top w:val="nil"/>
              <w:left w:val="nil"/>
              <w:bottom w:val="single" w:color="auto" w:sz="4" w:space="0"/>
              <w:right w:val="single" w:color="auto" w:sz="4" w:space="0"/>
            </w:tcBorders>
            <w:vAlign w:val="center"/>
          </w:tcPr>
          <w:p w14:paraId="7FEB93C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偿还笔数</w:t>
            </w:r>
          </w:p>
        </w:tc>
        <w:tc>
          <w:tcPr>
            <w:tcW w:w="452" w:type="pct"/>
            <w:tcBorders>
              <w:top w:val="nil"/>
              <w:left w:val="nil"/>
              <w:bottom w:val="single" w:color="auto" w:sz="4" w:space="0"/>
              <w:right w:val="single" w:color="auto" w:sz="4" w:space="0"/>
            </w:tcBorders>
            <w:vAlign w:val="center"/>
          </w:tcPr>
          <w:p w14:paraId="1AE3BC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3C5527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=2笔</w:t>
            </w:r>
          </w:p>
        </w:tc>
        <w:tc>
          <w:tcPr>
            <w:tcW w:w="356" w:type="pct"/>
            <w:tcBorders>
              <w:top w:val="nil"/>
              <w:left w:val="nil"/>
              <w:bottom w:val="single" w:color="auto" w:sz="4" w:space="0"/>
              <w:right w:val="single" w:color="auto" w:sz="4" w:space="0"/>
            </w:tcBorders>
            <w:vAlign w:val="center"/>
          </w:tcPr>
          <w:p w14:paraId="7A39A2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=2笔</w:t>
            </w:r>
          </w:p>
        </w:tc>
        <w:tc>
          <w:tcPr>
            <w:tcW w:w="260" w:type="pct"/>
            <w:tcBorders>
              <w:top w:val="nil"/>
              <w:left w:val="nil"/>
              <w:bottom w:val="single" w:color="auto" w:sz="4" w:space="0"/>
              <w:right w:val="single" w:color="auto" w:sz="4" w:space="0"/>
            </w:tcBorders>
            <w:vAlign w:val="center"/>
          </w:tcPr>
          <w:p w14:paraId="614934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1CE682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54" w:type="pct"/>
            <w:tcBorders>
              <w:top w:val="nil"/>
              <w:left w:val="nil"/>
              <w:bottom w:val="single" w:color="auto" w:sz="4" w:space="0"/>
              <w:right w:val="single" w:color="auto" w:sz="4" w:space="0"/>
            </w:tcBorders>
            <w:vAlign w:val="center"/>
          </w:tcPr>
          <w:p w14:paraId="7D89A99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07D2F2A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23B69F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直接赋分</w:t>
            </w:r>
          </w:p>
        </w:tc>
        <w:tc>
          <w:tcPr>
            <w:tcW w:w="284" w:type="pct"/>
            <w:tcBorders>
              <w:top w:val="nil"/>
              <w:left w:val="nil"/>
              <w:bottom w:val="single" w:color="auto" w:sz="4" w:space="0"/>
              <w:right w:val="single" w:color="auto" w:sz="4" w:space="0"/>
            </w:tcBorders>
            <w:vAlign w:val="center"/>
          </w:tcPr>
          <w:p w14:paraId="48AE3B1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tcBorders>
              <w:top w:val="nil"/>
              <w:left w:val="nil"/>
              <w:bottom w:val="single" w:color="auto" w:sz="4" w:space="0"/>
              <w:right w:val="single" w:color="auto" w:sz="4" w:space="0"/>
            </w:tcBorders>
            <w:vAlign w:val="center"/>
          </w:tcPr>
          <w:p w14:paraId="3F3ED165">
            <w:pPr>
              <w:spacing w:after="0" w:line="240" w:lineRule="auto"/>
              <w:jc w:val="center"/>
              <w:rPr>
                <w:rFonts w:hint="eastAsia" w:ascii="宋体" w:hAnsi="宋体" w:eastAsia="宋体" w:cs="宋体"/>
                <w:color w:val="000000"/>
                <w:sz w:val="18"/>
                <w:szCs w:val="18"/>
                <w:lang w:eastAsia="zh-CN"/>
              </w:rPr>
            </w:pPr>
          </w:p>
        </w:tc>
      </w:tr>
      <w:tr w14:paraId="1DBF2905">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71912FA3">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5373D691">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7572B9C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08" w:type="pct"/>
            <w:tcBorders>
              <w:top w:val="nil"/>
              <w:left w:val="nil"/>
              <w:bottom w:val="single" w:color="auto" w:sz="4" w:space="0"/>
              <w:right w:val="single" w:color="auto" w:sz="4" w:space="0"/>
            </w:tcBorders>
            <w:vAlign w:val="center"/>
          </w:tcPr>
          <w:p w14:paraId="45210E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资金足额偿还</w:t>
            </w:r>
          </w:p>
        </w:tc>
        <w:tc>
          <w:tcPr>
            <w:tcW w:w="452" w:type="pct"/>
            <w:tcBorders>
              <w:top w:val="nil"/>
              <w:left w:val="nil"/>
              <w:bottom w:val="single" w:color="auto" w:sz="4" w:space="0"/>
              <w:right w:val="single" w:color="auto" w:sz="4" w:space="0"/>
            </w:tcBorders>
            <w:vAlign w:val="center"/>
          </w:tcPr>
          <w:p w14:paraId="3D532C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0602D0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24F906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0AB820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5065DC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54" w:type="pct"/>
            <w:tcBorders>
              <w:top w:val="nil"/>
              <w:left w:val="nil"/>
              <w:bottom w:val="single" w:color="auto" w:sz="4" w:space="0"/>
              <w:right w:val="single" w:color="auto" w:sz="4" w:space="0"/>
            </w:tcBorders>
            <w:vAlign w:val="center"/>
          </w:tcPr>
          <w:p w14:paraId="59E018E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64D08E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74CE64F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84" w:type="pct"/>
            <w:tcBorders>
              <w:top w:val="nil"/>
              <w:left w:val="nil"/>
              <w:bottom w:val="single" w:color="auto" w:sz="4" w:space="0"/>
              <w:right w:val="single" w:color="auto" w:sz="4" w:space="0"/>
            </w:tcBorders>
            <w:vAlign w:val="center"/>
          </w:tcPr>
          <w:p w14:paraId="45BBDA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tcBorders>
              <w:top w:val="nil"/>
              <w:left w:val="nil"/>
              <w:bottom w:val="single" w:color="auto" w:sz="4" w:space="0"/>
              <w:right w:val="single" w:color="auto" w:sz="4" w:space="0"/>
            </w:tcBorders>
            <w:vAlign w:val="center"/>
          </w:tcPr>
          <w:p w14:paraId="407BC331">
            <w:pPr>
              <w:spacing w:after="0" w:line="240" w:lineRule="auto"/>
              <w:jc w:val="center"/>
              <w:rPr>
                <w:rFonts w:hint="eastAsia" w:ascii="宋体" w:hAnsi="宋体" w:eastAsia="宋体" w:cs="宋体"/>
                <w:color w:val="000000"/>
                <w:sz w:val="18"/>
                <w:szCs w:val="18"/>
                <w:lang w:eastAsia="zh-CN"/>
              </w:rPr>
            </w:pPr>
          </w:p>
        </w:tc>
      </w:tr>
      <w:tr w14:paraId="0C0FEFF7">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66FABB3A">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67A16ECB">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415B50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308" w:type="pct"/>
            <w:tcBorders>
              <w:top w:val="nil"/>
              <w:left w:val="nil"/>
              <w:bottom w:val="single" w:color="auto" w:sz="4" w:space="0"/>
              <w:right w:val="single" w:color="auto" w:sz="4" w:space="0"/>
            </w:tcBorders>
            <w:vAlign w:val="center"/>
          </w:tcPr>
          <w:p w14:paraId="037944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资金使用合规率</w:t>
            </w:r>
          </w:p>
        </w:tc>
        <w:tc>
          <w:tcPr>
            <w:tcW w:w="452" w:type="pct"/>
            <w:tcBorders>
              <w:top w:val="nil"/>
              <w:left w:val="nil"/>
              <w:bottom w:val="single" w:color="auto" w:sz="4" w:space="0"/>
              <w:right w:val="single" w:color="auto" w:sz="4" w:space="0"/>
            </w:tcBorders>
            <w:vAlign w:val="center"/>
          </w:tcPr>
          <w:p w14:paraId="4872FE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76DC00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5225FB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5AFB71D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3EB4E3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54" w:type="pct"/>
            <w:tcBorders>
              <w:top w:val="nil"/>
              <w:left w:val="nil"/>
              <w:bottom w:val="single" w:color="auto" w:sz="4" w:space="0"/>
              <w:right w:val="single" w:color="auto" w:sz="4" w:space="0"/>
            </w:tcBorders>
            <w:vAlign w:val="center"/>
          </w:tcPr>
          <w:p w14:paraId="76EC3D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1EC62A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027ED0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直接赋分</w:t>
            </w:r>
          </w:p>
        </w:tc>
        <w:tc>
          <w:tcPr>
            <w:tcW w:w="284" w:type="pct"/>
            <w:tcBorders>
              <w:top w:val="nil"/>
              <w:left w:val="nil"/>
              <w:bottom w:val="single" w:color="auto" w:sz="4" w:space="0"/>
              <w:right w:val="single" w:color="auto" w:sz="4" w:space="0"/>
            </w:tcBorders>
            <w:vAlign w:val="center"/>
          </w:tcPr>
          <w:p w14:paraId="7DFEAD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tcBorders>
              <w:top w:val="nil"/>
              <w:left w:val="nil"/>
              <w:bottom w:val="single" w:color="auto" w:sz="4" w:space="0"/>
              <w:right w:val="single" w:color="auto" w:sz="4" w:space="0"/>
            </w:tcBorders>
            <w:vAlign w:val="center"/>
          </w:tcPr>
          <w:p w14:paraId="01EFB5FB">
            <w:pPr>
              <w:spacing w:after="0" w:line="240" w:lineRule="auto"/>
              <w:jc w:val="center"/>
              <w:rPr>
                <w:rFonts w:hint="eastAsia" w:ascii="宋体" w:hAnsi="宋体" w:eastAsia="宋体" w:cs="宋体"/>
                <w:color w:val="000000"/>
                <w:sz w:val="18"/>
                <w:szCs w:val="18"/>
                <w:lang w:eastAsia="zh-CN"/>
              </w:rPr>
            </w:pPr>
          </w:p>
        </w:tc>
      </w:tr>
      <w:tr w14:paraId="0BF0A34D">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15B93D06">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17E0286C">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79A9D2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308" w:type="pct"/>
            <w:tcBorders>
              <w:top w:val="nil"/>
              <w:left w:val="nil"/>
              <w:bottom w:val="single" w:color="auto" w:sz="4" w:space="0"/>
              <w:right w:val="single" w:color="auto" w:sz="4" w:space="0"/>
            </w:tcBorders>
            <w:vAlign w:val="center"/>
          </w:tcPr>
          <w:p w14:paraId="13677C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w:t>
            </w:r>
          </w:p>
        </w:tc>
        <w:tc>
          <w:tcPr>
            <w:tcW w:w="452" w:type="pct"/>
            <w:tcBorders>
              <w:top w:val="nil"/>
              <w:left w:val="nil"/>
              <w:bottom w:val="single" w:color="auto" w:sz="4" w:space="0"/>
              <w:right w:val="single" w:color="auto" w:sz="4" w:space="0"/>
            </w:tcBorders>
            <w:vAlign w:val="center"/>
          </w:tcPr>
          <w:p w14:paraId="512058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134073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1382BB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260" w:type="pct"/>
            <w:tcBorders>
              <w:top w:val="nil"/>
              <w:left w:val="nil"/>
              <w:bottom w:val="single" w:color="auto" w:sz="4" w:space="0"/>
              <w:right w:val="single" w:color="auto" w:sz="4" w:space="0"/>
            </w:tcBorders>
            <w:vAlign w:val="center"/>
          </w:tcPr>
          <w:p w14:paraId="25B84C2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2ACC76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54" w:type="pct"/>
            <w:tcBorders>
              <w:top w:val="nil"/>
              <w:left w:val="nil"/>
              <w:bottom w:val="single" w:color="auto" w:sz="4" w:space="0"/>
              <w:right w:val="single" w:color="auto" w:sz="4" w:space="0"/>
            </w:tcBorders>
            <w:vAlign w:val="center"/>
          </w:tcPr>
          <w:p w14:paraId="477FB8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417AF1B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7670BE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直接赋分</w:t>
            </w:r>
          </w:p>
        </w:tc>
        <w:tc>
          <w:tcPr>
            <w:tcW w:w="284" w:type="pct"/>
            <w:tcBorders>
              <w:top w:val="nil"/>
              <w:left w:val="nil"/>
              <w:bottom w:val="single" w:color="auto" w:sz="4" w:space="0"/>
              <w:right w:val="single" w:color="auto" w:sz="4" w:space="0"/>
            </w:tcBorders>
            <w:vAlign w:val="center"/>
          </w:tcPr>
          <w:p w14:paraId="52F548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工作资料</w:t>
            </w:r>
          </w:p>
        </w:tc>
        <w:tc>
          <w:tcPr>
            <w:tcW w:w="523" w:type="pct"/>
            <w:tcBorders>
              <w:top w:val="nil"/>
              <w:left w:val="nil"/>
              <w:bottom w:val="single" w:color="auto" w:sz="4" w:space="0"/>
              <w:right w:val="single" w:color="auto" w:sz="4" w:space="0"/>
            </w:tcBorders>
            <w:vAlign w:val="center"/>
          </w:tcPr>
          <w:p w14:paraId="64EAB3D1">
            <w:pPr>
              <w:spacing w:after="0" w:line="240" w:lineRule="auto"/>
              <w:jc w:val="center"/>
              <w:rPr>
                <w:rFonts w:hint="eastAsia" w:ascii="宋体" w:hAnsi="宋体" w:eastAsia="宋体" w:cs="宋体"/>
                <w:color w:val="000000"/>
                <w:sz w:val="18"/>
                <w:szCs w:val="18"/>
                <w:lang w:eastAsia="zh-CN"/>
              </w:rPr>
            </w:pPr>
          </w:p>
        </w:tc>
      </w:tr>
      <w:tr w14:paraId="7B0092D5">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20C57732">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4DA96A0B">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D47D3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08" w:type="pct"/>
            <w:tcBorders>
              <w:top w:val="nil"/>
              <w:left w:val="nil"/>
              <w:bottom w:val="single" w:color="auto" w:sz="4" w:space="0"/>
              <w:right w:val="single" w:color="auto" w:sz="4" w:space="0"/>
            </w:tcBorders>
            <w:vAlign w:val="center"/>
          </w:tcPr>
          <w:p w14:paraId="61DF3C4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化解债务</w:t>
            </w:r>
          </w:p>
        </w:tc>
        <w:tc>
          <w:tcPr>
            <w:tcW w:w="452" w:type="pct"/>
            <w:tcBorders>
              <w:top w:val="nil"/>
              <w:left w:val="nil"/>
              <w:bottom w:val="single" w:color="auto" w:sz="4" w:space="0"/>
              <w:right w:val="single" w:color="auto" w:sz="4" w:space="0"/>
            </w:tcBorders>
            <w:vAlign w:val="center"/>
          </w:tcPr>
          <w:p w14:paraId="16EFAD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68776E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逐步化解</w:t>
            </w:r>
          </w:p>
        </w:tc>
        <w:tc>
          <w:tcPr>
            <w:tcW w:w="356" w:type="pct"/>
            <w:tcBorders>
              <w:top w:val="nil"/>
              <w:left w:val="nil"/>
              <w:bottom w:val="single" w:color="auto" w:sz="4" w:space="0"/>
              <w:right w:val="single" w:color="auto" w:sz="4" w:space="0"/>
            </w:tcBorders>
            <w:vAlign w:val="center"/>
          </w:tcPr>
          <w:p w14:paraId="65AC88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达到预期指标</w:t>
            </w:r>
          </w:p>
        </w:tc>
        <w:tc>
          <w:tcPr>
            <w:tcW w:w="260" w:type="pct"/>
            <w:tcBorders>
              <w:top w:val="nil"/>
              <w:left w:val="nil"/>
              <w:bottom w:val="single" w:color="auto" w:sz="4" w:space="0"/>
              <w:right w:val="single" w:color="auto" w:sz="4" w:space="0"/>
            </w:tcBorders>
            <w:vAlign w:val="center"/>
          </w:tcPr>
          <w:p w14:paraId="33D1A2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4B47D75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54" w:type="pct"/>
            <w:tcBorders>
              <w:top w:val="nil"/>
              <w:left w:val="nil"/>
              <w:bottom w:val="single" w:color="auto" w:sz="4" w:space="0"/>
              <w:right w:val="single" w:color="auto" w:sz="4" w:space="0"/>
            </w:tcBorders>
            <w:vAlign w:val="center"/>
          </w:tcPr>
          <w:p w14:paraId="576FD3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66B435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53B9DF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按照完成比例赋分</w:t>
            </w:r>
          </w:p>
        </w:tc>
        <w:tc>
          <w:tcPr>
            <w:tcW w:w="284" w:type="pct"/>
            <w:tcBorders>
              <w:top w:val="nil"/>
              <w:left w:val="nil"/>
              <w:bottom w:val="single" w:color="auto" w:sz="4" w:space="0"/>
              <w:right w:val="single" w:color="auto" w:sz="4" w:space="0"/>
            </w:tcBorders>
            <w:vAlign w:val="center"/>
          </w:tcPr>
          <w:p w14:paraId="39282F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23" w:type="pct"/>
            <w:tcBorders>
              <w:top w:val="nil"/>
              <w:left w:val="nil"/>
              <w:bottom w:val="single" w:color="auto" w:sz="4" w:space="0"/>
              <w:right w:val="single" w:color="auto" w:sz="4" w:space="0"/>
            </w:tcBorders>
            <w:vAlign w:val="center"/>
          </w:tcPr>
          <w:p w14:paraId="59FBCDDF">
            <w:pPr>
              <w:spacing w:after="0" w:line="240" w:lineRule="auto"/>
              <w:jc w:val="center"/>
              <w:rPr>
                <w:rFonts w:hint="eastAsia" w:ascii="宋体" w:hAnsi="宋体" w:eastAsia="宋体" w:cs="宋体"/>
                <w:color w:val="000000"/>
                <w:sz w:val="18"/>
                <w:szCs w:val="18"/>
                <w:lang w:eastAsia="zh-CN"/>
              </w:rPr>
            </w:pPr>
          </w:p>
        </w:tc>
      </w:tr>
      <w:tr w14:paraId="3839840D">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121F624">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41403A4A">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5A34BF6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08" w:type="pct"/>
            <w:tcBorders>
              <w:top w:val="nil"/>
              <w:left w:val="nil"/>
              <w:bottom w:val="single" w:color="auto" w:sz="4" w:space="0"/>
              <w:right w:val="single" w:color="auto" w:sz="4" w:space="0"/>
            </w:tcBorders>
            <w:vAlign w:val="center"/>
          </w:tcPr>
          <w:p w14:paraId="660DB8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保障债权人权益</w:t>
            </w:r>
          </w:p>
        </w:tc>
        <w:tc>
          <w:tcPr>
            <w:tcW w:w="452" w:type="pct"/>
            <w:tcBorders>
              <w:top w:val="nil"/>
              <w:left w:val="nil"/>
              <w:bottom w:val="single" w:color="auto" w:sz="4" w:space="0"/>
              <w:right w:val="single" w:color="auto" w:sz="4" w:space="0"/>
            </w:tcBorders>
            <w:vAlign w:val="center"/>
          </w:tcPr>
          <w:p w14:paraId="59F7FD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356" w:type="pct"/>
            <w:tcBorders>
              <w:top w:val="nil"/>
              <w:left w:val="nil"/>
              <w:bottom w:val="single" w:color="auto" w:sz="4" w:space="0"/>
              <w:right w:val="single" w:color="auto" w:sz="4" w:space="0"/>
            </w:tcBorders>
            <w:vAlign w:val="center"/>
          </w:tcPr>
          <w:p w14:paraId="7721A37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356" w:type="pct"/>
            <w:tcBorders>
              <w:top w:val="nil"/>
              <w:left w:val="nil"/>
              <w:bottom w:val="single" w:color="auto" w:sz="4" w:space="0"/>
              <w:right w:val="single" w:color="auto" w:sz="4" w:space="0"/>
            </w:tcBorders>
            <w:vAlign w:val="center"/>
          </w:tcPr>
          <w:p w14:paraId="0505DC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达到预期指标</w:t>
            </w:r>
          </w:p>
        </w:tc>
        <w:tc>
          <w:tcPr>
            <w:tcW w:w="260" w:type="pct"/>
            <w:tcBorders>
              <w:top w:val="nil"/>
              <w:left w:val="nil"/>
              <w:bottom w:val="single" w:color="auto" w:sz="4" w:space="0"/>
              <w:right w:val="single" w:color="auto" w:sz="4" w:space="0"/>
            </w:tcBorders>
            <w:vAlign w:val="center"/>
          </w:tcPr>
          <w:p w14:paraId="268A10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4116F9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54" w:type="pct"/>
            <w:tcBorders>
              <w:top w:val="nil"/>
              <w:left w:val="nil"/>
              <w:bottom w:val="single" w:color="auto" w:sz="4" w:space="0"/>
              <w:right w:val="single" w:color="auto" w:sz="4" w:space="0"/>
            </w:tcBorders>
            <w:vAlign w:val="center"/>
          </w:tcPr>
          <w:p w14:paraId="09C9E2B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79B492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6D661E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84" w:type="pct"/>
            <w:tcBorders>
              <w:top w:val="nil"/>
              <w:left w:val="nil"/>
              <w:bottom w:val="single" w:color="auto" w:sz="4" w:space="0"/>
              <w:right w:val="single" w:color="auto" w:sz="4" w:space="0"/>
            </w:tcBorders>
            <w:vAlign w:val="center"/>
          </w:tcPr>
          <w:p w14:paraId="0AD8D0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23" w:type="pct"/>
            <w:tcBorders>
              <w:top w:val="nil"/>
              <w:left w:val="nil"/>
              <w:bottom w:val="single" w:color="auto" w:sz="4" w:space="0"/>
              <w:right w:val="single" w:color="auto" w:sz="4" w:space="0"/>
            </w:tcBorders>
            <w:vAlign w:val="center"/>
          </w:tcPr>
          <w:p w14:paraId="281B6370">
            <w:pPr>
              <w:spacing w:after="0" w:line="240" w:lineRule="auto"/>
              <w:jc w:val="center"/>
              <w:rPr>
                <w:rFonts w:hint="eastAsia" w:ascii="宋体" w:hAnsi="宋体" w:eastAsia="宋体" w:cs="宋体"/>
                <w:color w:val="000000"/>
                <w:sz w:val="18"/>
                <w:szCs w:val="18"/>
                <w:lang w:eastAsia="zh-CN"/>
              </w:rPr>
            </w:pPr>
          </w:p>
        </w:tc>
      </w:tr>
      <w:tr w14:paraId="307F9043">
        <w:tblPrEx>
          <w:tblCellMar>
            <w:top w:w="0" w:type="dxa"/>
            <w:left w:w="108" w:type="dxa"/>
            <w:bottom w:w="0" w:type="dxa"/>
            <w:right w:w="108" w:type="dxa"/>
          </w:tblCellMar>
        </w:tblPrEx>
        <w:trPr>
          <w:trHeight w:val="381" w:hRule="atLeast"/>
        </w:trPr>
        <w:tc>
          <w:tcPr>
            <w:tcW w:w="212" w:type="pct"/>
            <w:vMerge w:val="continue"/>
            <w:tcBorders>
              <w:top w:val="nil"/>
              <w:left w:val="single" w:color="auto" w:sz="4" w:space="0"/>
              <w:bottom w:val="single" w:color="auto" w:sz="4" w:space="0"/>
              <w:right w:val="single" w:color="auto" w:sz="4" w:space="0"/>
            </w:tcBorders>
            <w:vAlign w:val="center"/>
          </w:tcPr>
          <w:p w14:paraId="3F393870">
            <w:pPr>
              <w:spacing w:after="0" w:line="240" w:lineRule="auto"/>
              <w:rPr>
                <w:rFonts w:hint="eastAsia" w:ascii="宋体" w:hAnsi="宋体" w:eastAsia="宋体" w:cs="宋体"/>
                <w:b/>
                <w:bCs/>
                <w:color w:val="000000"/>
                <w:sz w:val="18"/>
                <w:szCs w:val="18"/>
                <w:lang w:eastAsia="zh-CN"/>
              </w:rPr>
            </w:pPr>
          </w:p>
        </w:tc>
        <w:tc>
          <w:tcPr>
            <w:tcW w:w="212" w:type="pct"/>
            <w:vMerge w:val="continue"/>
            <w:tcBorders>
              <w:top w:val="nil"/>
              <w:left w:val="single" w:color="auto" w:sz="4" w:space="0"/>
              <w:bottom w:val="single" w:color="auto" w:sz="4" w:space="0"/>
              <w:right w:val="single" w:color="auto" w:sz="4" w:space="0"/>
            </w:tcBorders>
            <w:vAlign w:val="center"/>
          </w:tcPr>
          <w:p w14:paraId="07758917">
            <w:pPr>
              <w:spacing w:after="0" w:line="240" w:lineRule="auto"/>
              <w:rPr>
                <w:rFonts w:hint="eastAsia" w:ascii="宋体" w:hAnsi="宋体" w:eastAsia="宋体" w:cs="宋体"/>
                <w:color w:val="000000"/>
                <w:sz w:val="18"/>
                <w:szCs w:val="18"/>
                <w:lang w:eastAsia="zh-CN"/>
              </w:rPr>
            </w:pPr>
          </w:p>
        </w:tc>
        <w:tc>
          <w:tcPr>
            <w:tcW w:w="212" w:type="pct"/>
            <w:tcBorders>
              <w:top w:val="nil"/>
              <w:left w:val="nil"/>
              <w:bottom w:val="single" w:color="auto" w:sz="4" w:space="0"/>
              <w:right w:val="single" w:color="auto" w:sz="4" w:space="0"/>
            </w:tcBorders>
            <w:vAlign w:val="center"/>
          </w:tcPr>
          <w:p w14:paraId="29BDB94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308" w:type="pct"/>
            <w:tcBorders>
              <w:top w:val="nil"/>
              <w:left w:val="nil"/>
              <w:bottom w:val="single" w:color="auto" w:sz="4" w:space="0"/>
              <w:right w:val="single" w:color="auto" w:sz="4" w:space="0"/>
            </w:tcBorders>
            <w:vAlign w:val="center"/>
          </w:tcPr>
          <w:p w14:paraId="006658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经济稳定，社会可持续发展</w:t>
            </w:r>
          </w:p>
        </w:tc>
        <w:tc>
          <w:tcPr>
            <w:tcW w:w="452" w:type="pct"/>
            <w:tcBorders>
              <w:top w:val="nil"/>
              <w:left w:val="nil"/>
              <w:bottom w:val="single" w:color="auto" w:sz="4" w:space="0"/>
              <w:right w:val="single" w:color="auto" w:sz="4" w:space="0"/>
            </w:tcBorders>
            <w:vAlign w:val="center"/>
          </w:tcPr>
          <w:p w14:paraId="56FCD22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356" w:type="pct"/>
            <w:tcBorders>
              <w:top w:val="nil"/>
              <w:left w:val="nil"/>
              <w:bottom w:val="single" w:color="auto" w:sz="4" w:space="0"/>
              <w:right w:val="single" w:color="auto" w:sz="4" w:space="0"/>
            </w:tcBorders>
            <w:vAlign w:val="center"/>
          </w:tcPr>
          <w:p w14:paraId="26CEA71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有效促进</w:t>
            </w:r>
          </w:p>
        </w:tc>
        <w:tc>
          <w:tcPr>
            <w:tcW w:w="356" w:type="pct"/>
            <w:tcBorders>
              <w:top w:val="nil"/>
              <w:left w:val="nil"/>
              <w:bottom w:val="single" w:color="auto" w:sz="4" w:space="0"/>
              <w:right w:val="single" w:color="auto" w:sz="4" w:space="0"/>
            </w:tcBorders>
            <w:vAlign w:val="center"/>
          </w:tcPr>
          <w:p w14:paraId="657779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达到预期指标</w:t>
            </w:r>
          </w:p>
        </w:tc>
        <w:tc>
          <w:tcPr>
            <w:tcW w:w="260" w:type="pct"/>
            <w:tcBorders>
              <w:top w:val="nil"/>
              <w:left w:val="nil"/>
              <w:bottom w:val="single" w:color="auto" w:sz="4" w:space="0"/>
              <w:right w:val="single" w:color="auto" w:sz="4" w:space="0"/>
            </w:tcBorders>
            <w:vAlign w:val="center"/>
          </w:tcPr>
          <w:p w14:paraId="37D393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404" w:type="pct"/>
            <w:tcBorders>
              <w:top w:val="nil"/>
              <w:left w:val="nil"/>
              <w:bottom w:val="single" w:color="auto" w:sz="4" w:space="0"/>
              <w:right w:val="single" w:color="auto" w:sz="4" w:space="0"/>
            </w:tcBorders>
            <w:vAlign w:val="center"/>
          </w:tcPr>
          <w:p w14:paraId="314596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54" w:type="pct"/>
            <w:tcBorders>
              <w:top w:val="nil"/>
              <w:left w:val="nil"/>
              <w:bottom w:val="single" w:color="auto" w:sz="4" w:space="0"/>
              <w:right w:val="single" w:color="auto" w:sz="4" w:space="0"/>
            </w:tcBorders>
            <w:vAlign w:val="center"/>
          </w:tcPr>
          <w:p w14:paraId="6ACAA16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计划标准</w:t>
            </w:r>
          </w:p>
        </w:tc>
        <w:tc>
          <w:tcPr>
            <w:tcW w:w="273" w:type="pct"/>
            <w:tcBorders>
              <w:top w:val="nil"/>
              <w:left w:val="nil"/>
              <w:bottom w:val="single" w:color="auto" w:sz="4" w:space="0"/>
              <w:right w:val="single" w:color="auto" w:sz="4" w:space="0"/>
            </w:tcBorders>
            <w:vAlign w:val="center"/>
          </w:tcPr>
          <w:p w14:paraId="44BBD1A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395" w:type="pct"/>
            <w:tcBorders>
              <w:top w:val="nil"/>
              <w:left w:val="nil"/>
              <w:bottom w:val="single" w:color="auto" w:sz="4" w:space="0"/>
              <w:right w:val="single" w:color="auto" w:sz="4" w:space="0"/>
            </w:tcBorders>
            <w:vAlign w:val="center"/>
          </w:tcPr>
          <w:p w14:paraId="5E8A73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按评判等级赋分</w:t>
            </w:r>
          </w:p>
        </w:tc>
        <w:tc>
          <w:tcPr>
            <w:tcW w:w="284" w:type="pct"/>
            <w:tcBorders>
              <w:top w:val="nil"/>
              <w:left w:val="nil"/>
              <w:bottom w:val="single" w:color="auto" w:sz="4" w:space="0"/>
              <w:right w:val="single" w:color="auto" w:sz="4" w:space="0"/>
            </w:tcBorders>
            <w:vAlign w:val="center"/>
          </w:tcPr>
          <w:p w14:paraId="2F8576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说明材料</w:t>
            </w:r>
          </w:p>
        </w:tc>
        <w:tc>
          <w:tcPr>
            <w:tcW w:w="523" w:type="pct"/>
            <w:tcBorders>
              <w:top w:val="nil"/>
              <w:left w:val="nil"/>
              <w:bottom w:val="single" w:color="auto" w:sz="4" w:space="0"/>
              <w:right w:val="single" w:color="auto" w:sz="4" w:space="0"/>
            </w:tcBorders>
            <w:vAlign w:val="center"/>
          </w:tcPr>
          <w:p w14:paraId="03491CA5">
            <w:pPr>
              <w:spacing w:after="0" w:line="240" w:lineRule="auto"/>
              <w:jc w:val="center"/>
              <w:rPr>
                <w:rFonts w:hint="eastAsia" w:ascii="宋体" w:hAnsi="宋体" w:eastAsia="宋体" w:cs="宋体"/>
                <w:color w:val="000000"/>
                <w:sz w:val="18"/>
                <w:szCs w:val="18"/>
                <w:lang w:eastAsia="zh-CN"/>
              </w:rPr>
            </w:pPr>
          </w:p>
        </w:tc>
      </w:tr>
      <w:tr w14:paraId="317DCAE8">
        <w:tblPrEx>
          <w:tblCellMar>
            <w:top w:w="0" w:type="dxa"/>
            <w:left w:w="108" w:type="dxa"/>
            <w:bottom w:w="0" w:type="dxa"/>
            <w:right w:w="108" w:type="dxa"/>
          </w:tblCellMar>
        </w:tblPrEx>
        <w:trPr>
          <w:trHeight w:val="381" w:hRule="atLeast"/>
        </w:trPr>
        <w:tc>
          <w:tcPr>
            <w:tcW w:w="944" w:type="pct"/>
            <w:gridSpan w:val="4"/>
            <w:tcBorders>
              <w:top w:val="single" w:color="auto" w:sz="4" w:space="0"/>
              <w:left w:val="single" w:color="auto" w:sz="4" w:space="0"/>
              <w:bottom w:val="single" w:color="auto" w:sz="4" w:space="0"/>
              <w:right w:val="nil"/>
            </w:tcBorders>
            <w:vAlign w:val="center"/>
          </w:tcPr>
          <w:p w14:paraId="27B86E3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452" w:type="pct"/>
            <w:tcBorders>
              <w:top w:val="nil"/>
              <w:left w:val="single" w:color="auto" w:sz="4" w:space="0"/>
              <w:bottom w:val="single" w:color="auto" w:sz="4" w:space="0"/>
              <w:right w:val="single" w:color="auto" w:sz="4" w:space="0"/>
            </w:tcBorders>
            <w:vAlign w:val="center"/>
          </w:tcPr>
          <w:p w14:paraId="28946C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356" w:type="pct"/>
            <w:tcBorders>
              <w:top w:val="nil"/>
              <w:left w:val="nil"/>
              <w:bottom w:val="single" w:color="auto" w:sz="4" w:space="0"/>
              <w:right w:val="single" w:color="auto" w:sz="4" w:space="0"/>
            </w:tcBorders>
            <w:vAlign w:val="center"/>
          </w:tcPr>
          <w:p w14:paraId="1CCD9EDA">
            <w:pPr>
              <w:spacing w:after="0" w:line="240" w:lineRule="auto"/>
              <w:rPr>
                <w:rFonts w:hint="eastAsia" w:ascii="宋体" w:hAnsi="宋体" w:eastAsia="宋体" w:cs="宋体"/>
                <w:b/>
                <w:bCs/>
                <w:color w:val="000000"/>
                <w:sz w:val="18"/>
                <w:szCs w:val="18"/>
                <w:lang w:eastAsia="zh-CN"/>
              </w:rPr>
            </w:pPr>
          </w:p>
        </w:tc>
        <w:tc>
          <w:tcPr>
            <w:tcW w:w="356" w:type="pct"/>
            <w:tcBorders>
              <w:top w:val="nil"/>
              <w:left w:val="nil"/>
              <w:bottom w:val="single" w:color="auto" w:sz="4" w:space="0"/>
              <w:right w:val="single" w:color="auto" w:sz="4" w:space="0"/>
            </w:tcBorders>
            <w:vAlign w:val="center"/>
          </w:tcPr>
          <w:p w14:paraId="78A50897">
            <w:pPr>
              <w:spacing w:after="0" w:line="240" w:lineRule="auto"/>
              <w:jc w:val="center"/>
              <w:rPr>
                <w:rFonts w:hint="eastAsia" w:ascii="宋体" w:hAnsi="宋体" w:eastAsia="宋体" w:cs="宋体"/>
                <w:color w:val="000000"/>
                <w:sz w:val="18"/>
                <w:szCs w:val="18"/>
                <w:lang w:eastAsia="zh-CN"/>
              </w:rPr>
            </w:pPr>
          </w:p>
        </w:tc>
        <w:tc>
          <w:tcPr>
            <w:tcW w:w="260" w:type="pct"/>
            <w:tcBorders>
              <w:top w:val="nil"/>
              <w:left w:val="nil"/>
              <w:bottom w:val="single" w:color="auto" w:sz="4" w:space="0"/>
              <w:right w:val="single" w:color="auto" w:sz="4" w:space="0"/>
            </w:tcBorders>
            <w:vAlign w:val="center"/>
          </w:tcPr>
          <w:p w14:paraId="2BA5E381">
            <w:pPr>
              <w:spacing w:after="0" w:line="240" w:lineRule="auto"/>
              <w:jc w:val="center"/>
              <w:rPr>
                <w:rFonts w:hint="eastAsia" w:ascii="宋体" w:hAnsi="宋体" w:eastAsia="宋体" w:cs="宋体"/>
                <w:color w:val="000000"/>
                <w:sz w:val="18"/>
                <w:szCs w:val="18"/>
                <w:lang w:eastAsia="zh-CN"/>
              </w:rPr>
            </w:pPr>
          </w:p>
        </w:tc>
        <w:tc>
          <w:tcPr>
            <w:tcW w:w="404" w:type="pct"/>
            <w:tcBorders>
              <w:top w:val="nil"/>
              <w:left w:val="nil"/>
              <w:bottom w:val="single" w:color="auto" w:sz="4" w:space="0"/>
              <w:right w:val="single" w:color="auto" w:sz="4" w:space="0"/>
            </w:tcBorders>
            <w:vAlign w:val="center"/>
          </w:tcPr>
          <w:p w14:paraId="21C5550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100.00分</w:t>
            </w:r>
          </w:p>
        </w:tc>
        <w:tc>
          <w:tcPr>
            <w:tcW w:w="754" w:type="pct"/>
            <w:tcBorders>
              <w:top w:val="nil"/>
              <w:left w:val="nil"/>
              <w:bottom w:val="single" w:color="auto" w:sz="4" w:space="0"/>
              <w:right w:val="single" w:color="auto" w:sz="4" w:space="0"/>
            </w:tcBorders>
            <w:vAlign w:val="center"/>
          </w:tcPr>
          <w:p w14:paraId="58563707">
            <w:pPr>
              <w:spacing w:after="0" w:line="240" w:lineRule="auto"/>
              <w:rPr>
                <w:rFonts w:hint="eastAsia" w:ascii="宋体" w:hAnsi="宋体" w:eastAsia="宋体" w:cs="宋体"/>
                <w:color w:val="000000"/>
                <w:sz w:val="18"/>
                <w:szCs w:val="18"/>
                <w:lang w:eastAsia="zh-CN"/>
              </w:rPr>
            </w:pPr>
          </w:p>
        </w:tc>
        <w:tc>
          <w:tcPr>
            <w:tcW w:w="273" w:type="pct"/>
            <w:tcBorders>
              <w:top w:val="nil"/>
              <w:left w:val="nil"/>
              <w:bottom w:val="single" w:color="auto" w:sz="4" w:space="0"/>
              <w:right w:val="single" w:color="auto" w:sz="4" w:space="0"/>
            </w:tcBorders>
            <w:vAlign w:val="center"/>
          </w:tcPr>
          <w:p w14:paraId="75462DE0">
            <w:pPr>
              <w:spacing w:after="0" w:line="240" w:lineRule="auto"/>
              <w:rPr>
                <w:rFonts w:hint="eastAsia" w:ascii="宋体" w:hAnsi="宋体" w:eastAsia="宋体" w:cs="宋体"/>
                <w:color w:val="000000"/>
                <w:sz w:val="18"/>
                <w:szCs w:val="18"/>
                <w:lang w:eastAsia="zh-CN"/>
              </w:rPr>
            </w:pPr>
          </w:p>
        </w:tc>
        <w:tc>
          <w:tcPr>
            <w:tcW w:w="395" w:type="pct"/>
            <w:tcBorders>
              <w:top w:val="nil"/>
              <w:left w:val="nil"/>
              <w:bottom w:val="single" w:color="auto" w:sz="4" w:space="0"/>
              <w:right w:val="single" w:color="auto" w:sz="4" w:space="0"/>
            </w:tcBorders>
            <w:vAlign w:val="center"/>
          </w:tcPr>
          <w:p w14:paraId="754736E1">
            <w:pPr>
              <w:spacing w:after="0" w:line="240" w:lineRule="auto"/>
              <w:rPr>
                <w:rFonts w:hint="eastAsia" w:ascii="宋体" w:hAnsi="宋体" w:eastAsia="宋体" w:cs="宋体"/>
                <w:color w:val="000000"/>
                <w:sz w:val="18"/>
                <w:szCs w:val="18"/>
                <w:lang w:eastAsia="zh-CN"/>
              </w:rPr>
            </w:pPr>
          </w:p>
        </w:tc>
        <w:tc>
          <w:tcPr>
            <w:tcW w:w="284" w:type="pct"/>
            <w:tcBorders>
              <w:top w:val="nil"/>
              <w:left w:val="nil"/>
              <w:bottom w:val="single" w:color="auto" w:sz="4" w:space="0"/>
              <w:right w:val="single" w:color="auto" w:sz="4" w:space="0"/>
            </w:tcBorders>
            <w:vAlign w:val="center"/>
          </w:tcPr>
          <w:p w14:paraId="54CD5022">
            <w:pPr>
              <w:spacing w:after="0" w:line="240" w:lineRule="auto"/>
              <w:rPr>
                <w:rFonts w:hint="eastAsia" w:ascii="宋体" w:hAnsi="宋体" w:eastAsia="宋体" w:cs="宋体"/>
                <w:color w:val="000000"/>
                <w:sz w:val="18"/>
                <w:szCs w:val="18"/>
                <w:lang w:eastAsia="zh-CN"/>
              </w:rPr>
            </w:pPr>
          </w:p>
        </w:tc>
        <w:tc>
          <w:tcPr>
            <w:tcW w:w="523" w:type="pct"/>
            <w:tcBorders>
              <w:top w:val="nil"/>
              <w:left w:val="nil"/>
              <w:bottom w:val="single" w:color="auto" w:sz="4" w:space="0"/>
              <w:right w:val="single" w:color="auto" w:sz="4" w:space="0"/>
            </w:tcBorders>
            <w:vAlign w:val="center"/>
          </w:tcPr>
          <w:p w14:paraId="64DFFFE3">
            <w:pPr>
              <w:spacing w:after="0" w:line="240" w:lineRule="auto"/>
              <w:rPr>
                <w:rFonts w:hint="eastAsia" w:ascii="宋体" w:hAnsi="宋体" w:eastAsia="宋体" w:cs="宋体"/>
                <w:color w:val="000000"/>
                <w:sz w:val="18"/>
                <w:szCs w:val="18"/>
                <w:lang w:eastAsia="zh-CN"/>
              </w:rPr>
            </w:pPr>
          </w:p>
        </w:tc>
      </w:tr>
    </w:tbl>
    <w:p w14:paraId="119F3915">
      <w:pPr>
        <w:spacing w:after="0" w:line="240" w:lineRule="auto"/>
        <w:ind w:firstLine="640" w:firstLineChars="200"/>
        <w:jc w:val="both"/>
        <w:rPr>
          <w:rFonts w:ascii="仿宋_GB2312" w:eastAsia="仿宋_GB2312"/>
          <w:sz w:val="32"/>
          <w:szCs w:val="32"/>
          <w:lang w:eastAsia="zh-CN"/>
        </w:rPr>
      </w:pPr>
    </w:p>
    <w:p w14:paraId="2AB09D5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149FB1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9F44736">
      <w:pPr>
        <w:spacing w:after="0" w:line="240" w:lineRule="auto"/>
        <w:ind w:firstLine="640" w:firstLineChars="200"/>
        <w:rPr>
          <w:rFonts w:ascii="仿宋_GB2312" w:eastAsia="仿宋_GB2312"/>
          <w:sz w:val="32"/>
          <w:szCs w:val="32"/>
          <w:lang w:eastAsia="zh-CN"/>
        </w:rPr>
      </w:pPr>
    </w:p>
    <w:p w14:paraId="62A467FF">
      <w:pPr>
        <w:rPr>
          <w:lang w:eastAsia="zh-CN"/>
        </w:rPr>
      </w:pPr>
      <w:r>
        <w:rPr>
          <w:sz w:val="0"/>
          <w:szCs w:val="0"/>
          <w:lang w:eastAsia="zh-CN"/>
        </w:rPr>
        <w:br w:type="page"/>
      </w:r>
    </w:p>
    <w:p w14:paraId="69D150C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1748F57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2B20B0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5437A2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A1377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018EBE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13B7E8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B41CC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2784E9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595A9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61F2DA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FF85AA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168072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286603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AC732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CFD436E">
      <w:pPr>
        <w:rPr>
          <w:lang w:eastAsia="zh-CN"/>
        </w:rPr>
      </w:pPr>
      <w:r>
        <w:rPr>
          <w:sz w:val="0"/>
          <w:szCs w:val="0"/>
          <w:lang w:eastAsia="zh-CN"/>
        </w:rPr>
        <w:br w:type="page"/>
      </w:r>
    </w:p>
    <w:p w14:paraId="0AB13DF4">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6A3A66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DAA37A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E273A6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A6A92D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F4BE49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DDE064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C49058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BDB663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CA5BFC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4F8"/>
    <w:rsid w:val="001628D5"/>
    <w:rsid w:val="001C1C00"/>
    <w:rsid w:val="002727EA"/>
    <w:rsid w:val="0037304B"/>
    <w:rsid w:val="00375C8F"/>
    <w:rsid w:val="00381295"/>
    <w:rsid w:val="003C3039"/>
    <w:rsid w:val="0047665E"/>
    <w:rsid w:val="00491977"/>
    <w:rsid w:val="004B6D0E"/>
    <w:rsid w:val="004C06C2"/>
    <w:rsid w:val="0052594A"/>
    <w:rsid w:val="00706BE8"/>
    <w:rsid w:val="0075017E"/>
    <w:rsid w:val="007C6459"/>
    <w:rsid w:val="0084155B"/>
    <w:rsid w:val="008B145E"/>
    <w:rsid w:val="00923626"/>
    <w:rsid w:val="009D0DA2"/>
    <w:rsid w:val="00AC246F"/>
    <w:rsid w:val="00AC7CB1"/>
    <w:rsid w:val="00B274F8"/>
    <w:rsid w:val="00B42966"/>
    <w:rsid w:val="00B71E99"/>
    <w:rsid w:val="00BB4592"/>
    <w:rsid w:val="00C866D7"/>
    <w:rsid w:val="00CD10F3"/>
    <w:rsid w:val="00D02740"/>
    <w:rsid w:val="00DA045D"/>
    <w:rsid w:val="00DE7E9C"/>
    <w:rsid w:val="00F34C1A"/>
    <w:rsid w:val="00FB0131"/>
    <w:rsid w:val="01D10E08"/>
    <w:rsid w:val="04404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3">
    <w:name w:val="Table Grid"/>
    <w:basedOn w:val="12"/>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14:textFill>
        <w14:solidFill>
          <w14:schemeClr w14:val="hlink"/>
        </w14:solidFill>
      </w14:textFill>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标题 字符"/>
    <w:basedOn w:val="14"/>
    <w:link w:val="11"/>
    <w:qFormat/>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63</Pages>
  <Words>8652</Words>
  <Characters>9753</Characters>
  <Lines>5716</Lines>
  <Paragraphs>3168</Paragraphs>
  <TotalTime>0</TotalTime>
  <ScaleCrop>false</ScaleCrop>
  <LinksUpToDate>false</LinksUpToDate>
  <CharactersWithSpaces>9763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2025-09-02T04:06:00Z</dcterms:created>
  <dc:creator>JY</dc:creator>
  <cp:lastModifiedBy>一闪一闪亮晶晶</cp:lastModifiedBy>
  <dcterms:modified xsi:type="dcterms:W3CDTF">2025-09-05T04:40:25Z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eyJoZGlkIjoiN2ZkN2U0NTE2ZWZjNGNkOGYwMTY5ODIwZjEyYjUxNGMiLCJ1c2VySWQiOiI1NjU0MTExMzAifQ==</vt:lpwstr>
  </property>
  <property fmtid="{D5CDD505-2E9C-101B-9397-08002B2CF9AE}" pid="3" name="KSOProductBuildVer">
    <vt:lpwstr>2052-12.1.0.22529</vt:lpwstr>
  </property>
  <property fmtid="{D5CDD505-2E9C-101B-9397-08002B2CF9AE}" pid="4" name="ICV">
    <vt:lpwstr>7BEC6450D29843DF93D74031694384E9_12</vt:lpwstr>
  </property>
</Properties>
</file>