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2024年下派选调生到村工作中央财政补助资金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中国共产党昌吉市委员会组织部</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中国共产党昌吉市委员会组织部</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马占亮</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2025年06月11日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在乡村振兴战略全面推进、基层治理现代化要求日益提升的大背景下，农村地区面临着人才短缺、发展动力不足等诸多挑战。农村基层组织建设需要注入新鲜血液，农村产业发展急需先进理念和专业技术支持，而选调生作为具备较高文化素养、专业知识以及创新精神的优秀人才群体，是推动农村发展的重要力量。为积极响应国家鼓励人才下基层的政策号召，加强基层人才队伍建设，我单位启动了选调生到村任职工作经费项目。该项目的实施是顺应时代发展需求，促进城乡协调发展，提升基层治理水平和农村发展活力的关键举措。</w:t>
        <w:br/>
        <w:t>2.主要内容</w:t>
        <w:br/>
        <w:t>（1）项目名称：2024年下派选调生到村工作中央财政补助资金项目（以下简称“该项目”或“项目”）</w:t>
        <w:br/>
        <w:t>（2）项目主要内容：通过该项目的实施，选调生通过参与村级事务，处理复杂农村问题，推动政策落实的过程中，沟通协调能力，应急处突能力，群众工作能力得到极大锻炼综合素质显著提升。在国情调研方面，选调生深入农村基层，围绕乡村产业发展、民生保障、乡风文明等多个领域开展广泛且深入的调研工作。他们通过走村入户，与村民面对面交流，了解农村实际情况和村名真实需求形成高质量的国情调研报告，为农村发展决策提供有力参考依据，同时也进一步加深了对农村国情民情的认识。在选调生的积极参与下，基层党组织的凝聚力和战斗力进一步增强，为农村各项工作的开展提供了坚强的组织保障。</w:t>
        <w:br/>
        <w:t>3.实施情况</w:t>
        <w:br/>
        <w:t>实施主体：中国共产党昌吉市委员会组织部。</w:t>
        <w:br/>
        <w:t>实施时间：本项目实施周期为2024年1月-2024年12月。</w:t>
        <w:br/>
        <w:t>实施情况：该项目资金用于我市2023年、2024年共6名到村任职选调生工作补助，任职期间的一次性安置费按每人3000元标准，统一购置驻村生活物品、教育培训经费按照每人每年3000元标准安排，国情调研经费按每人每年8000元标准统筹使用，根据走遍村镇和外出学习等所用费用视情报销，服务群众，其中2023年3名按照1.05万元/人/年标准、2024年3名按照1.41万元/人/年标准统筹使用。</w:t>
        <w:br/>
        <w:t>4.项目实施主体</w:t>
        <w:br/>
        <w:t>（1）主要职能</w:t>
        <w:br/>
        <w:t>中国共产党昌吉市委员会组织部，为正科级。单位主要负责一是研究和指导党组织特别是党的基层组织建设，探索新的经济组织中党组织的设置和活动方式；二是负责全市非国有制经济组织的党组织建设工作；协调、规划和指导党员教育工作，主管党员的管理和发展工作；三是组织新时期党的建设的理论研究。提出各乡镇、街道办事处和全市机关委办部局及其他列入市党委管理的领导班子调整、配备的意见和建议；四是负责市党委管理干部的考察和办理任免、工资、待遇、退(离)休审批手续；五是研究制定昌吉市干部队伍建设的有关政策，组织落实培养选拔中、青年干部工作。</w:t>
        <w:br/>
        <w:t>（2）机构设置情况</w:t>
        <w:br/>
        <w:t>中国共产党昌吉市委员会组织部机构设置：无下属预算单位，内设12个科室，分别是：办公室（信息调研室）、组织一科（党代表联络办）、组织二科、组织三科、干部科（干训科）、干部监督科、人才工作科（援疆工作科）、远程教育管理中心、信息管理中心、干部综合考评中心、社区建设管理中心、基层党建指导服务中心。</w:t>
        <w:br/>
        <w:t>中国共产党昌吉市委员会组织部人员总数75名，其中：在职51名，退休24名，离休0名。实有人员51人。</w:t>
        <w:br/>
        <w:t>5.资金投入和使用情况</w:t>
        <w:br/>
        <w:t>（1）项目资金安排落实、总投入等情况分析</w:t>
        <w:br/>
        <w:t>根据《关于提前下达2024年下派选调生到村工作中央财政补助资金》（昌州财行〔2023〕41号）文件，本项目年初预算安排总额为8.54万元，资金来源为中央专项资金，其中：财政资金8.54万元，其他资金0万元。</w:t>
        <w:br/>
        <w:t>本项目全年预算安排总额为7.37万元，预算调整数为1.17万元，追减1.17万元，预算调整率为13.7%。预算调整原因是：州上发了一个这个项目结算的文件通知，标准重新定了。所以预发的项目资金多补助的退回财政了。2024年本项目实际收到预算资金7.37万元，预算资金到位率为100%。</w:t>
        <w:br/>
        <w:t>（2）项目资金实际使用情况分析</w:t>
        <w:br/>
        <w:t>截至2024年12月31日，本项目实际支付资金7.37万元，预算执行率100%。本项目资金主要用于支付我市2023年、2024年共6名到村任职选调生工作补助，其中:2023年3名按照1.05万元/人/年标准、2024年3名按照1.41万元/人/年标准。</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本项目拟投入7.37万元用于我市2023年、2024年共6名到村任职选调生的工作补助，按每人3000元标准为选调生提供任职期间的一次性安置费，用于保障他们初到岗位时的基本生活安置需求，助力其顺利开启到村任职工作。统一购置驻村生活物品、为选调生在村生活提供必要的物质支持，同时，按照每人每年3000元的标准安排教育培训经费旨在提升选调生的业务能力和综合素质，使其更好地适应农村工作。按每人每年8000元标准统筹使用国情调研经费，同于选调生走遍村镇和外出学习等费用支出，鼓励他们深入基层、了解农村实际情况，为后续工作积累丰富的一手资料。费用将按照实际视情报销确保专款专用，服务群众。通过本项目的实施，全力支持选调生结合农村实际，围绕巩固脱贫攻坚成果、乡村振兴、农村治理、基层党建等中心任务，深入开展国情调研推动选调生在农村村务管理中发挥积极作用，为农村发展贡献智慧和力量。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“国情调研开展次数”指标，预期指标值为“=1次”；</w:t>
        <w:br/>
        <w:t>“教育培训次数”指标，预期指标值为“=1次”；</w:t>
        <w:br/>
        <w:t>“2023年下派选调生人数”指标，预期指标值为“=3人”；</w:t>
        <w:br/>
        <w:t>“2024年下派选调生人数”指标，预期指标值为“=3人”；</w:t>
        <w:br/>
        <w:t>②质量指标</w:t>
        <w:br/>
        <w:t>“村务管理参与率”指标，预期指标值为“=100%”；</w:t>
        <w:br/>
        <w:t>③时效指标</w:t>
        <w:br/>
        <w:t>“资金到位及时率”指标，预期指标值为“=100%”；</w:t>
        <w:br/>
        <w:t>（2）项目成本指标</w:t>
        <w:br/>
        <w:t>①经济成本指标</w:t>
        <w:br/>
        <w:t>“2023年下派选调生补助经费标准”指标，预期指标值为“=1.05万元/人/年”；</w:t>
        <w:br/>
        <w:t>“2024年下派选调生到村工作补助经费标准”指标，预期指标值为“=1.41万元/人/年”；</w:t>
        <w:br/>
        <w:t>②社会成本指标</w:t>
        <w:br/>
        <w:t>无此类指标；</w:t>
        <w:br/>
        <w:t>③生态环境成本指标</w:t>
        <w:br/>
        <w:t>无此类指标；</w:t>
        <w:br/>
        <w:t>（3）项目效益指标</w:t>
        <w:br/>
        <w:t>①经济效益指标</w:t>
        <w:br/>
        <w:t>无此类指标；</w:t>
        <w:br/>
        <w:t>②社会效益指标</w:t>
        <w:br/>
        <w:t>“加强基层组织建设战斗堡垒”指标，预期指标值为“长期”；</w:t>
        <w:br/>
        <w:t>③生态效益指标</w:t>
        <w:br/>
        <w:t>无此类指标；</w:t>
        <w:br/>
        <w:t>（4）项目满意度指标</w:t>
        <w:br/>
        <w:t>①满意度指标</w:t>
        <w:br/>
        <w:t>“选调生满意度”指标，预期指标值为“≥90%”。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昌吉市实施预算绩效管理工作考核暂行办法》的通知（昌市财发〔2019〕124号）、《关于印发&lt;自治区项目支出绩效目标设置指引&gt;的通知》（新财预〔2022〕42号）文件精神，我单位针对2024年下派选调生到村工作中央财政补助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此次我单位根据《财政支出绩效评价管理暂行办法》（财预〔2020〕10号）文件要求实施评价工作，本次评价对象为2024年下派选调生到村工作中央财政补助资金项目，评价核心为项目资金、项目产出、项目效益。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关于印发《昌吉市实施预算绩效管理工作考核暂行办法》的通知（昌市财发〔2019〕124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王晓明（评价小组组长）：主要负责项目策划和监督，全面负责项目绩效评价报告的最终质量，对评价人员出具的最终报告质量进行复核，确保评估结果的客观性；</w:t>
        <w:br/>
        <w:t>刘隐（评价小组组员）：主要负责资料的收集，取证、数据统计分析；</w:t>
        <w:br/>
        <w:t>郭涛（评价小组组员）：主要负责项目报告的制定，指标的研判，数据分析及报告撰写。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解决了选调生到村任职期间的生活和工作保障问题，在实施过程中取得了良好的成效，具体表现在：2023年下派选调生人数均达到3名，2024年下派3名，虽2023年人数根据实际需求有所调整，但整体符合项目规划与农村工作实际需求，国情调研次数达到预期目标，保障了选调生能够升入群众，全面了解民情，教育培训次数达到目标要求，有效推动了各项政策在农村的落地实施。村务管理参与率达100%，保障了选调生积极投身村务管理工作，为农村治理贡献力量。通过选调生在村任职工作的开展，加强了基层组织建设，为农村基层组织注入了新鲜血液和活力，有效提升了基层组织的战斗堡垒作用。</w:t>
        <w:br/>
        <w:t>（二）评价结论</w:t>
        <w:br/>
        <w:t>此次绩效评价通过绩效评价小组论证的评价指标体系及评分标准，采用因素分析法和比较法对本项目绩效进行客观评价，最终评分结果：总分为100分，绩效评级为“优秀”。综合评价结论如下：本项目共设置三级指标数量21个，实现三级指标数量21个，总体完成率为100%。项目决策类指标共设置6个，满分指标6个，得分率100%；过程管理类指标共设置5个，满分指标5个，得分100%；项目产出类指标共设置8个，满分指标8个，得分率100%；项目效益类指标共设置1个，满分指标1个，得分率100%；项目满意度类指标共设置1个，满分指标1个，得分率100%。详细情况见“表3-1：项目综合得分表”及“附件2：项目综合得分表”。</w:t>
        <w:br/>
        <w:t>表3-1：项目综合得分表</w:t>
        <w:br/>
        <w:t>指标	决策类	管理类	产出类	效益类	满意度类	合计</w:t>
        <w:br/>
        <w:t>权重	21.00 	19.00 	30.00 	30.00 	100.00 	21.00 </w:t>
        <w:br/>
        <w:t>得分	21.00 	19.00 	30.00 	30.00 	100.00 	21.00 </w:t>
        <w:br/>
        <w:t>得分率	100.00%	100.00%	100.00%	100.00%	100.00%	100.00%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项目决策类指标由3个二级指标和6个三级指标构成，权重分21.00分，实际得分21分。</w:t>
        <w:br/>
        <w:t>1.项目立项情况分析</w:t>
        <w:br/>
        <w:t>（1）立项依据充分性</w:t>
        <w:br/>
        <w:t>本项目立项符合《关于提前下达2024年下派选调生到村工作中央财政补助资金》（昌州财行〔2023〕41号）文件，符合行业发展规划和政策要求；根据《昌吉市委员会组织部配置内设机构和人员编制规定》，我单位承担着促进农村发展、加强基层组织建设等职责。选调生到村任职工作是履行这些职责的重要途径，属于我单位履职所需；根据《财政资金直接支付申请书》，本项目资金性质为“公共财政预算”功能分类为“2013299其他组织事务支出”经济分类为“其他商品和服务支出”属于公共财政支持范围，符合中央、地方事权支出责任划分原则；经检查我单位财政管理一体化信息系统，本项目不存在重复。</w:t>
        <w:br/>
        <w:t>综上所述，本指标满分为5.00分，根据评分标准得5分，本项目立项依据充分。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提前下达2024年下派选调生到村工作中央财政补助资金》（昌州财行〔2023〕41号）文件要求实施项目。</w:t>
        <w:br/>
        <w:t>综上所述，本指标满分为3.00分，根据评分标准得3分，本项目立项程序规范。</w:t>
        <w:br/>
        <w:t>2.绩效目标情况分析</w:t>
        <w:br/>
        <w:t>（1）绩效目标合理性</w:t>
        <w:br/>
        <w:t>①该项目已设置年度绩效目标，具体内容为本项目拟投入7.37万元用于我市2023年、2024年共6名到村任职选调生工作补助，任职期间的一次性安置费按每人3000元标准，统一购置驻村生活物品、教育培训经费按照每人每年3000元标准安排，国情调研经费按每人每年8000元标准统筹使用，根据走遍村镇和外出学习等所用费用视情报销，服务群众，其中2023年3名按照1.05万元/人/年标准、2024年3名按照1.41万元/人/年标准标准统筹使用。</w:t>
        <w:br/>
        <w:t>②该项目实际工作内容为：按照预定目标完成了2024年下派选调生到村工作中央财政补助资金项目的各项工作任务。为我市2023年、2024年共6名到村任职选调生发放工作补助，其中:2023年3名按照1.05万元/人/年标准、2024年3名按照1.41万元/人/年标准统筹使用项目资金。通过该项目的实施，选调生通过参与村级事务，处理复杂农村问题，推动政策落实的过程中，沟通协调能力，应急处突能力，群众工作能力得到极大锻炼综合素质显著提升。他们能够更加熟练地运用所学知识解决实际问题，为农村发展贡献智慧和力量。在选调生的积极参与下，基层党组织的凝聚力和战斗力进一步增强，为农村各项工作的开展提供了坚强的组织保障。绩效目标与实际工作内容一致，两者具有相关性。</w:t>
        <w:br/>
        <w:t>③该项目按照绩效目标完成数量指标、质量指标、时效指标、成本指标，完成了为我市2023年、2024年共6名到村任职选调生发放工作补助。通过该项目的实施，选调生通过参与村级事务，处理复杂农村问题，推动政策落实的过程中，沟通协调能力，应急处突能力，群众工作能力得到极大锻炼综合素质显著提升。他们能够更加熟练地运用所学知识解决实际问题，为农村发展贡献智慧和力量。在选调生的积极参与下，基层党组织的凝聚力和战斗力进一步增强，为农村各项工作的开展提供了坚强的组织保障。预期产出效益和效果是否符合正常的业绩水平。</w:t>
        <w:br/>
        <w:t>④该项目批复的预算金额为7.37万元，《项目支出绩效目标表》中预算金额为7.37万元，预算确定的项目资金与预算确定的项目投资额相匹配。</w:t>
        <w:br/>
        <w:t>综上所述，本指标满分为4.00分，根据评分标准得4分，本项目绩效目标设置合理。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10个，定量指标9个，定性指标1个，指标量化率为90.00%，量化率达70.00%以上。</w:t>
        <w:br/>
        <w:t>该《项目绩效目标表》中，数量指标指标值为“=1次”、“=1次“=3人”、“=3人”，三级指标的年度指标值与年度绩效目标中任务数一致，已设置时效指标“资金到位及时率”。已设置的绩效目标具备明确性、可衡量性、可实现性、相关性、时限性。</w:t>
        <w:br/>
        <w:t>综上所述，本指标满分为3分，根据评分标准得3分，本项目所设置绩效指标明确。</w:t>
        <w:br/>
        <w:t>3.资金投入情况分析</w:t>
        <w:br/>
        <w:t>（1）预算编制科学性</w:t>
        <w:br/>
        <w:t>本项目，预算编制通过《关于提前下达2024年下派选调生到村工作中央财政补助资金》（昌州财行〔2023〕41号）文件标准，根据我市实际情况，补助2023年3名按照1.05万元/人/年标准、2024年3名按照1.41万元/人/年标准编制预算，即预算编制较科学且经过论证。</w:t>
        <w:br/>
        <w:t>预算申请内容为我市2023年、2024年共6名到村任职选调生的工作补助，按每人3000元标准为选调生提供任职期间的一次性安置费，用于保障他们初到岗位时的基本生活安置需求，助力其顺利开启到村任职工作。项目实际内容为为我市2023年、2024年共6名到村任职选调生发放工作补助，其中:2023年3名按照1.05万元/人/年标准、2024年3名按照1.41万元/人/年标准统筹使用项目资金。预算申请与与《2024年下派选调生到村工作中央财政补助资金项目实施方案》中涉及的项目内容匹配；确保了预算指向的精准性。</w:t>
        <w:br/>
        <w:t>本项目预算申请资金7.37万元，我单位在预算申请中严格按照项目实施内容及测算标准进行核算，其中：2023年3名按照1.05万元/人/年标准、2024年3名按照1.41万元/人/年标准。预算确定资金量与实际工作任务相匹配。本项目预算额度测算依据充分，严格按照标准编制，预算确定资金量与实际工作任务相匹配；充分体现了预算编制的规范性和严谨性。</w:t>
        <w:br/>
        <w:t>综上所述，本指标满分为4.00分，根据评分标准得4分，本项目预算编制科学。</w:t>
        <w:br/>
        <w:t>（2）资金分配合理性</w:t>
        <w:br/>
        <w:t>本项目实际分配资金以《关于申请2024年下派选调生到村工作中央财政补助项目资金的请示》和《下派选调生到村工作中央财政补助项目实施方案》为依据进行资金分配，预算资金分配依据充分。根据《关于提前下达2024年下派选调生到村工作中央财政补助资金》（昌州财行〔2023〕41号）文件，本项目实际到位资金7.37万元，资金分配额度合理，与我单位实际需求相适应。</w:t>
        <w:br/>
        <w:t>综上所述，本指标满分为2.00分，根据评分标准得2分，本项目资金分配合理。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项目过程管理类指标由2个二级指标和5个三级指标构成，权重分19.00分，实际得分19分。</w:t>
        <w:br/>
        <w:t>1.资金管理情况分析</w:t>
        <w:br/>
        <w:t>（1）资金到位率</w:t>
        <w:br/>
        <w:t>本项目预算资金为7.37万元，其中：财政安排资金7.37万元，其他资金0万元，实际到位资金7.37万元，资金到位率=（实际到位资金/预算资金）×100.00%=（7.37/7.37）×100.00%=100%。得分=（实际执行率-60.00%）/（1-60.00%）×4.00=4分。</w:t>
        <w:br/>
        <w:t>综上所述，本指标满分为4.00分，根据评分标准得4分，本项目资金分配合理。</w:t>
        <w:br/>
        <w:t>（2）预算执行率</w:t>
        <w:br/>
        <w:t>本项目实际支出资金7.37万元，预算执行率=（实际支出资金/实际到位资金）×100.00%=（7.37/7.37）×100.00%=100%；</w:t>
        <w:br/>
        <w:t>项目已完成，总体完成率为100%；</w:t>
        <w:br/>
        <w:t>得分=（实际完成率-60.00%）/（1-60.00%）×权重=100%×5.00=5分。</w:t>
        <w:br/>
        <w:t>综上所述，本指标满分为5.00分，根据评分标准得5分，本项目资金分配合理。</w:t>
        <w:br/>
        <w:t>（3）资金使用合规性</w:t>
        <w:br/>
        <w:t>通过检查本项目签订的合同、资金申请文件、发票等财务付款凭证，得出本项目资金支出符合国家财经法规、《政府会计制度》《昌吉市委员会组织部财务管理制度》《选调生资金到村工作补助经费专项资金管理办法》，资金的拨付有完整的审批程序和手续，资金实际使用方向与预算批复用途一致，不存在截留、挤占、挪用、虚列支出的情况。</w:t>
        <w:br/>
        <w:t>综上所述，本指标满分为4.00分，根据评分标准得4分，资金支出符合我单位财务管理制度规定。</w:t>
        <w:br/>
        <w:t>2.组织实施情况分析</w:t>
        <w:br/>
        <w:t>（1）管理制度健全性</w:t>
        <w:br/>
        <w:t>我单位已制定《昌吉市委员会组织部财务管理制度》《昌吉市委员会组织部预算收支业务管理制度》《昌吉市委员会组织部政府采购业务管理制度》《昌吉市委员会组织部合同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委员会组织部“三重一大”事项集体决策制度》《昌吉市委员会组织部财务管理制度》《昌吉市委员会组织部预算收支业务管理制度》《昌吉市委员会组织部政府采购业务管理制度》《昌吉市委员会组织部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2024年下派选调生到村工作中央财政补助资金项目工作领导小组，由马占亮任组长，负责项目的组织工作；蔡建辉任副组长，负责项目的实施工作；组员包括：李旭东和各乡镇主要负责人，主要负责项目监督管理、验收以及资金核拨等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项目产出类指标由4个二级指标和8个三级指标构成，权重分30.00分，实际得分30分。</w:t>
        <w:br/>
        <w:t>1.数量指标完成情况分析</w:t>
        <w:br/>
        <w:t>“国情调研次数”指标：预期指标值为“=1次”，根据“国情调研次数情况说明资料以及国情调研活动记录表”可证，实际完成指标值为“=1次”，指标完成率为100%。</w:t>
        <w:br/>
        <w:t>综上所述，本指标满分为4分，根据评分标准得4分。</w:t>
        <w:br/>
        <w:t>“教育培训次数”指标：预期指标值为“=1次”，根据“教育培训次数情况说明资料及选调生工作台账”可证，实际完成指标值为“=1次”，指标完成率为100%。</w:t>
        <w:br/>
        <w:t>综上所述，本指标满分为4分，根据评分标准得4分。</w:t>
        <w:br/>
        <w:t></w:t>
        <w:br/>
        <w:t>“2023年下派选调生人数”指标：预期指标值为“=3名”，根据“昌吉市2023到村任职选调生相关情况”可证，实际完成指标值为“=3名”，指标完成率为100%。</w:t>
        <w:br/>
        <w:t>综上所述，本指标满分为4分，根据评分标准得4分。</w:t>
        <w:br/>
        <w:t>“2024年下派选调生人数”指标：预期指标值为“=3名”，根据“昌吉市2024到村任职选调生相关情况”可证，实际完成指标值为“=3名”，指标完成率为100%。</w:t>
        <w:br/>
        <w:t>综上所述，本指标满分为3分，根据评分标准得3分。</w:t>
        <w:br/>
        <w:t>2.质量指标完成情况分析</w:t>
        <w:br/>
        <w:t>“村务管理参与率”指标：预期指标值为“=100%”，根据“村务管理参与率情况说明资料”可证，实际完成指标值为“=100%”，指标完成率为100%。</w:t>
        <w:br/>
        <w:t>综上所述，本指标满分为2分，根据评分标准得2分。</w:t>
        <w:br/>
        <w:t>3.时效指标完成情况分析</w:t>
        <w:br/>
        <w:t>“资金到位及时率”指标：预期指标值为“=100%”，根据“2021、2022、2023年度选调生到村任职工作补助经费国库集中支付凭证支出明细”可证，实际完成指标值为“=100%”，指标完成率为100%。</w:t>
        <w:br/>
        <w:t>综上所述，本指标满分为3分，根据评分标准得3分。</w:t>
        <w:br/>
        <w:t>4.成本指标完成情况分析</w:t>
        <w:br/>
        <w:t>（1）经济成本指标完成情况分析</w:t>
        <w:br/>
        <w:t>“2023年下派选调生补助经费标准”指标：预期指标值为“=1.05万元/人/年”，根据“2023、2024年度选调生到村任职工作补助经费国库集中支付凭证支出明细”可证，实际完成指标值为“=1.05万元/人/年”，指标完成率为100%。</w:t>
        <w:br/>
        <w:t>综上所述，本指标满分为5分，根据评分标准得5分。</w:t>
        <w:br/>
        <w:t>“2024年下派选调生到村工作补助经费标准”指标：预期指标值为“=1.80万元/人/年”，根据“2023、2024年度选调生到村任职工作补助经费国库集中支付凭证支出明细”可证，实际完成指标值为“=1.80万元/人/年”，指标完成率为100%。</w:t>
        <w:br/>
        <w:t>综上所述，本指标满分为5分，根据评分标准得5分。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项目效益类指标由1个二级指标和1个三级指标构成，权重分20.00分，实际得分20分。</w:t>
        <w:br/>
        <w:t>1.社会效益完成情况分析</w:t>
        <w:br/>
        <w:t>“加强基层组织建设战斗堡垒”指标：预期指标值为“有效加强”，根据“加强基层组织建设战斗堡垒作用情况说明资料”可证，实际完成指标值为“基本达成目标”，指标完成率为100.00%。</w:t>
        <w:br/>
        <w:t>综上所述，本指标满分为20分，根据评分标准得20分。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项目满意度类指标由1个二级指标和1个三级指标构成，权重分10.00分，实际得分10分。</w:t>
        <w:br/>
        <w:t>1.满意度完成情况分析</w:t>
        <w:br/>
        <w:t>“选调生满意度”指标：预期指标值为“≥90%”，根据“选调生满意度情况说明资料”可证，实际完成指标值为“=90%”，指标完成率为100%。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2024年下派选调生到村工作中央财政补助资金项目对于推动选调生扎根农村、服务基层具有重要意义。在项目实施过程中，我们在项目组织、管理和资金管理等方面积累了丰富的经验，形成了行之有效的做法。</w:t>
        <w:br/>
        <w:t>1.项目组织方面</w:t>
        <w:br/>
        <w:t>①精准规划  明确目标在项目启动前，深入调研农村基层的实际需求和选调生工作特点，制定详细、可量化的项目目标。例如，明确规定每年下派选调生的人数、服务联系群众的具体次数、宣传政策落实的频次等，确保项目目标与农村发展战略紧密结合，为选调生到村任职工作提供清晰的方向指引。</w:t>
        <w:br/>
        <w:t>②多部门协同合作  建立由组织部门牵头，财政、农业农村、乡镇政府等多部门参与的协同工作机制。组织部门负责选调生的选拔、分配和日常管理；财政部门确保经费的及时足额拨付和监管；农业农村部门提供农村工作的专业指导；乡镇政府则为选调生提供具体的工作平台和生活保障。各部门各司其职、密切配合，形成工作合力，共同推进项目顺利实施。</w:t>
        <w:br/>
        <w:t>③强化宣传动员  通过多种渠道广泛宣传选调生到村任职工作的重要意义和项目内容，提高社会各界对项目的认知度和支持度。一方面，吸引更多优秀人才关注选调生工作，扩大选调生的选拔范围；另一方面，营造良好的社会氛围，让农村群众了解选调生的作用，积极配合选调生开展工作。</w:t>
        <w:br/>
        <w:t>2.项目管理方面</w:t>
        <w:br/>
        <w:t>①构建严密进度跟踪体系  建立实时、动态的项目进度跟踪机制，要求选调生定期汇报工作进展，包括走访群众情况、政策宣传效果、参与村务管理等方面。同时，利用信息化手段，搭建项目管理平台，及时掌握项目动态，对项目推进过程中出现的问题及时发现、及时解决，确保项目按计划有序进行。</w:t>
        <w:br/>
        <w:t>②加强质量把控  制定严格的项目质量标准和考核指标，对选调生的工作进行全面、客观的评价。例如，将村务管理参与率、政策宣传落实效果等纳入考核体系，通过实地走访、问卷调查等方式进行评估。对工作表现优秀的选调生给予表彰和奖励，对不达标的进行督促整改，确保项目实施质量。</w:t>
        <w:br/>
        <w:t>③注重培训与指导  为选调生提供系统的培训课程，包括农村政策法规、基层工作方法、沟通技巧等方面的内容，帮助他们快速适应农村工作环境。同时，建立导师帮扶制度，为每位选调生配备一名经验丰富的乡镇干部或村干部作为导师，进行一对一的指导，及时解答选调生在工作中遇到的问题，提升他们的工作能力和水平。</w:t>
        <w:br/>
        <w:t>3.项目资金管理方面</w:t>
        <w:br/>
        <w:t>①严格预算编制  在项目预算编制过程中，充分考虑选调生的生活补助、培训费用、调研经费等各项支出，结合实际情况进行科学合理的估算。同时，对各项费用设定明确的标准和范围，确保预算的准确性和可操作性。</w:t>
        <w:br/>
        <w:t>②规范资金拨付流程  建立严格的资金拨付审批制度，明确资金拨付的条件和程序。财政部门根据项目进度和资金使用计划，按照规定的比例和时限进行拨付。每笔资金的拨付都需经过相关部门审核，确保资金使用的合规性和安全性。</w:t>
        <w:br/>
        <w:t>③强化资金监管  加强对项目资金的日常监管，建立健全资金使用台账，对每一笔资金的流向和使用情况进行详细记录。定期开展资金使用情况检查和审计，及时发现和纠正资金使用过程中的违规行为，防止资金浪费和挪用，确保资金专款专用，提高资金使用效益。</w:t>
        <w:br/>
        <w:t></w:t>
        <w:br/>
        <w:t>（二）存在的问题及原因分析</w:t>
        <w:br/>
        <w:t>1.项目实施过程中遇到招聘与人员到岗问题以及待遇吸引力不足等问题。</w:t>
        <w:br/>
        <w:t>①在招聘选调生过程中，可能由于待遇、工作环境等因素，导致符合条件且愿意到村任职的人数不足。尤其是2023年下派人数未达到目标值，可能与经费相关的待遇吸引力不够有关，如补助标准提高后，地方财政配套不足，导致实际待遇未达到选调生期望。</w:t>
        <w:br/>
        <w:t xml:space="preserve"> ②工作环境艰苦：农村工作环境相对艰苦，办公设施、生活条件等可能不如城市，这也可能影响选调生的到岗意愿。</w:t>
        <w:br/>
        <w:t>2.经费分配与管理问题：</w:t>
        <w:br/>
        <w:t>①经费分配不均衡：经费在分配到各个村时，可能存在不均衡的情况，一些村可能因经费不足影响选调生工作开展，如无法提供必要的办公设备、培训机会等。</w:t>
        <w:br/>
        <w:t>②经费管理流程繁琐：经费管理过程中可能存在流程繁琐、审批时间长等问题，影响资金到位及时率，进而影响项目进度和质量。</w:t>
        <w:br/>
        <w:t>3.过去项目实施中的不规范问题：</w:t>
        <w:br/>
        <w:t>①过去项目实施过程中可能存在一些未解决的经费使用不规范、账目不清等问题，这些问题可能影响当前项目的经费申请和使用，如审计部门对经费使用的严格审查，导致经费拨付延迟。</w:t>
        <w:br/>
        <w:t>②客观因素以及经济环境因素：当地经济发展水平可能影响财政收入，进而影响对选调生到村任职工作经费的投入。如果地方经济不景气，财政收入减少，可能无法足额配套经费，导致项目经费紧张。</w:t>
        <w:br/>
        <w:t>③政策调整因素：在项目实施过程中，可能遇到国家或地方政策调整，如财政政策、人才政策等，导致经费项目受到影响。例如，财政政策收紧可能导致经费拨付延迟或减少，人才政策调整可能影响选调生的选拔和派遣。</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（一）资金提前下达与项目执行时间不匹配，导致资金结转</w:t>
        <w:br/>
        <w:t>该项目存在资金在上年年底提前下达的情况，但此时上年项目已结束或尚未开展新一年项目，使得资金无法及时投入使用，只能完成专项资金结转。这不仅影响了资金的使用效率，还可能导致资金闲置浪费，无法充分发挥经费对选调生到村任职工作的支持作用。</w:t>
        <w:br/>
        <w:t>建议优化资金下达时间安排，建立与项目执行周期相匹配的资金拨付机制。加强财政部门与项目主管部门的沟通协调，在准确预估项目开展时间的基础上，合理安排资金下达时间，确保资金在项目启动时能够及时到位并投入使用。同时，对于提前下达的资金，可以设立专门的监管账户或采取其他有效管理措施，防止资金挪用或闲置。</w:t>
        <w:br/>
        <w:t>（二）选调生招生不到位或还未招生，影响资金使用进度</w:t>
        <w:br/>
        <w:t>在资金监控过程中，经常收到招生不到位或者还未招生的反馈。这使得经费无法按照预定计划用于选调生的工作、培训、生活保障等方面，导致资金使用进度滞后，项目实施效果大打折扣，也影响了农村基层工作的正常开展。</w:t>
        <w:br/>
        <w:t>建议：完善选调生招生工作机制，提前制定详细的招生计划，明确招生目标、渠道和时间节点。加强与高校、人才市场等合作，拓宽招生渠道，加大宣传力度，提高选调生项目的知晓度和吸引力。同时，建立招生进度跟踪和预警机制，及时发现并解决招生过程中出现的问题，确保选调生能够按时到岗，使经费能够及时、有效地投入使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