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就业创业实训（孵化）基地资金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昌吉市公共就业服务中心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昌吉市公共就业服务中心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谢青</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2025年05月23日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1.项目背景</w:t>
        <w:br/>
        <w:t>根据《关于进一步做好自治区级创业孵化示范基地认定和管理工作的通知》（新人社函〔2022〕59号）《昌吉州级创业孵化示范基地认定办法》（昌州人社规〔2022〕1号）政策规定，做好各类创业者创业服务工作，降低创业成本，将创业孵化基地房租补贴、水电暖等开支列入人社局经费预算，现需支出相关费用，确保创业孵化基地工作顺利开展。</w:t>
        <w:br/>
        <w:t>2.主要内容</w:t>
        <w:br/>
        <w:t>（1）项目名称：昌吉市创业培训（孵化）基地项目资金</w:t>
        <w:br/>
        <w:t>（2）项目主要内容：拟投入60万元，用于支付2020年新疆际华七五五职业装有限公司房屋租赁费。使企业能够收回欠款改善资金流动性，减轻了财务压力，对未来经营更有信心。促进了市场的公平性和透明性，有效维护社会的稳定性。</w:t>
        <w:br/>
        <w:t>3.实施情况</w:t>
        <w:br/>
        <w:t>实施主体：昌吉市公共就业服务中心。</w:t>
        <w:br/>
        <w:t>实施时间：本项目实施周期为2024年1月-2024年12月。</w:t>
        <w:br/>
        <w:t>实施情况：昌吉市就业创业培训实训（孵化）基地房租费用共计270万元，剩余未支付房租补贴189万元。其中：2020-2021年孵化期房租补贴150万、2021-2022年孵化期房租补贴75万、2022-2023年孵化期房租补贴45万元，2022年已支付21万元。2023年11月22日市长办公会议同意2023年底前支付际华7555公司60万元，剩余189万元计划于2024、2025年共分三批支付完毕。</w:t>
        <w:br/>
        <w:t>4.项目实施主体</w:t>
        <w:br/>
        <w:t>（1）主要职能</w:t>
        <w:br/>
        <w:t>昌吉市公共就业服务中心系全额拨款独立核算的参照公务员法管理的事业单位，执行事业单位会计制度。政府主要职能是贯彻执行党和国家、区、州关于促进就业创业的方针政策、法律法规。负责全市公共就业服务机构日常工作指导，组织开展公共就业服务活动，推进就业服务体系建设。负责开展失业登记、求职登记、就业登记、就业援助、职业介绍、职业指导工作；举办各类人力资源招聘会，提供收集、发布用工信息等基本公共服务；做好国有企业退休人员档案管理查询服务工作。负责创业项目征集与推介、创业培训、创业担保贷款审核；负责指导创业孵化、创业实训见习等工作。承担公共就业服务相关数据的统计、分析工作。完成市人力资源和社会保障局交办的其他任务。</w:t>
        <w:br/>
        <w:t>（2）机构设置情况</w:t>
        <w:br/>
        <w:t>单位内设机构：综合科、人力资源市场科、就业创业指导科。</w:t>
        <w:br/>
        <w:t>5.资金投入和使用情况</w:t>
        <w:br/>
        <w:t>（1）项目资金安排落实、总投入等情况分析</w:t>
        <w:br/>
        <w:t>根据年初预算批复文件，本项目年初预算安排总额为60.00万元，资金来源为本级部门预算，其中：财政资金60.00万元，其他资金0.00万元。</w:t>
        <w:br/>
        <w:t>本项目全年预算安排总额为60.00万元，预算调整数为0.00万元，预算调整率为0.00%。2024年本项目实际收到预算资金60.00万元，预算资金到位率为100.00%。</w:t>
        <w:br/>
        <w:t>（2）项目资金实际使用情况分析</w:t>
        <w:br/>
        <w:t>截至2024年12月31日自评日，本项目实际支付资金60万元，预算执行率100%。本项目资金主要用于支付拨付新疆际华七五五五职业装有限公司房屋租赁费60万元。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1.总体目标</w:t>
        <w:br/>
        <w:t>根据《昌吉市人民政府市长办公会议纪要》工作要求，昌吉市就业创业培训实训（孵化）基地房租费用共计270万元，剩余未支付房租补贴189万元。其中：2020-2021年孵化期房租补贴150万、2021-2022年孵化期房租补贴75万、2022-2023年孵化期房租补贴45万元，2022年已支付21万元。2023年11月22日市长办公会议同意2023年底前支付际华7555公司60万元，剩余189万元计划于2024、2025年共分三批支付完毕。</w:t>
        <w:br/>
        <w:t>2.阶段性目标</w:t>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“归还欠款企业数量”指标，预期指标值为“=1家”；</w:t>
        <w:br/>
        <w:t>②质量指标</w:t>
        <w:br/>
        <w:t>“资金使用合规率”指标，预期指标值为“=100%”；</w:t>
        <w:br/>
        <w:t>③时效指标</w:t>
        <w:br/>
        <w:t>“归还欠款及时率”指标，预期指标值为“=100%”；</w:t>
        <w:br/>
        <w:t>（2）项目成本指标</w:t>
        <w:br/>
        <w:t>①经济成本指标</w:t>
        <w:br/>
        <w:t>“归还新疆际华七五五2020年二批次房租”指标，预期指标值为“&lt;=30万元”；</w:t>
        <w:br/>
        <w:t>“归还新疆际华七五五2020年三批次房租”指标，预期指标值为“&lt;=30万元”；</w:t>
        <w:br/>
        <w:t>（3）项目效益指标</w:t>
        <w:br/>
        <w:t>①社会效益指标</w:t>
        <w:br/>
        <w:t>“维护社会稳定”指标，预期指标值为“有效提高”；</w:t>
        <w:br/>
        <w:t>（4）项目满意度指标</w:t>
        <w:br/>
        <w:t>①满意度指标</w:t>
        <w:br/>
        <w:t>“受益企业满意度”指标，预期指标值为“&gt;=90%”。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</w:t>
        <w:b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昌吉市创业培训（孵化）基地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此次我单位根据《财政支出绩效评价管理暂行办法》（财预〔2020〕10号）文件要求实施评价工作，本次评价对象为昌吉市创业培训（孵化）基地项目，评价核心为项目资金、项目产出、项目效益。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</w:t>
        <w:br/>
        <w:t>1.绩效评价原则</w:t>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张瑶（评价小组组长）：主要负责项目策划和监督，全面负责项目绩效评价报告的最终质量，对评价人员出具的最终报告质量进行复核，确保评估结果的客观性；</w:t>
        <w:br/>
        <w:t>王多荣（评价小组组员）：主要负责资料的收集，取证、数据统计分析；</w:t>
        <w:br/>
        <w:t>韩传翠（评价小组组员）：主要负责项目报告的制定，指标的研判，数据分析及报告撰写。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解决了新疆际华七五五五职业装有限公司房屋租赁费问题，在实施过程中取得了良好的成效，具体表现在：企业能够收回欠款改善资金流动性，减轻了财务压力，对未来经营更有信心。</w:t>
        <w:br/>
        <w:t>（二）评价结论</w:t>
        <w:br/>
        <w:t>此次绩效评价通过绩效评价小组论证的评价指标体系及评分标准，采用因素分析法和比较法对本项目绩效进行客观评价，最终评分结果：总分为100.00分，绩效评级为“优”。综合评价结论如下：本项目共设置三级指标数量18个，实现三级指标数量18个，总体完成率为100.00%。项目决策类指标共设置6个，满分指标6个，得分率100.00%；过程管理类指标共设置5个，满分指标5个，得分率100.00%；项目产出类指标共设置4个，满分指标4个，得分率100.00%；项目效益类指标共设置1个，满分指标1个，得分率100.00%；项目满意度类指标共设置1个，满分指标1个，得分率100.00%。详细情况见“表3-1：项目综合得分表”及“附件2：项目综合得分表”。</w:t>
        <w:br/>
        <w:t>表3-1：项目综合得分表</w:t>
        <w:br/>
        <w:t>指标	决策类	管理类	产出类	效益类	满意度类	合计</w:t>
        <w:br/>
        <w:t>权重	21.00	19.00	30.00	20.00	10.00	100.00</w:t>
        <w:br/>
        <w:t>得分	21.00	19.00	30.00	20.00	10.00	100.00</w:t>
        <w:br/>
        <w:t>得分率	100.00%	100.00%	100.00%	100.00%	100.00%	100.00%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项目决策类指标由3个二级指标和6个三级指标构成，权重分21.00分，实际得分21.00分。</w:t>
        <w:br/>
        <w:t>1.项目立项情况分析</w:t>
        <w:br/>
        <w:t>（1）立项依据充分性</w:t>
        <w:br/>
        <w:t>本项目立项符合《昌吉市创业（孵化）基地认定管理办法》（昌市就培字〔2015〕42号）；本项目立项符合“昌市就培字〔2015〕42号，昌吉市创业（孵化}基地认定管理办法第三条：凡由政府投资、整合社会资源或民营投资在我市兴办的，可为创业者提供生产、经营管理所需场地并提供创业指导、融资服务、管理咨询、人员培训、技术创新、事物代理、法律援助等综合创业服务的实体，均可申报我市基地，纳入本办法管理范围”的内容，符合行业发展规划和政策要求；本项目立项符合《昌吉市公共就业服务中心配置内设机构和人员编制规定》中职责范围中的“就业创业指导科”，属于我单位履职所需；根据《财政资金直接支付申请书》，本项目资金性质为“公共财政预算”功能分类为“2080701”经济分类为“其他商品和服务支出”属于公共财政支持范围，符合中央、地方事权支出责任划分原则；经检查我单位财政管理一体化信息系统，本项目不存在重复。</w:t>
        <w:br/>
        <w:t>综上所述，本指标满分为5.00分，根据评分标准得5.00分，本项目立项依据充分。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昌吉市创业（孵化）基地认定管理办法（昌市就培字〔2015〕42号）件要求实施项目。</w:t>
        <w:br/>
        <w:t>综上所述，本指标满分为3.00分，根据评分标准得3.0分，本项目立项程序规范。</w:t>
        <w:br/>
        <w:t>2.绩效目标情况分析</w:t>
        <w:br/>
        <w:t>（1）绩效目标合理性</w:t>
        <w:br/>
        <w:t>①该项目已设置年度绩效目标，具体内容为“拟投入60万元，用于支付2020年新疆际华七五五职业装有限公司房屋租赁费。使企业能够收回欠款改善资金流动性，减轻了财务压力，对未来经营更有信心。促进了市场的公平性和透明性，有效维护社会的稳定性。”</w:t>
        <w:br/>
        <w:t>②该项目实际工作内容为：支付2020年新疆际华七五五职业装有限公司房屋租赁费。绩效目标与实际工作内容一致，两者具有相关性。</w:t>
        <w:br/>
        <w:t>③该项目按照绩效目标完成数量指标、质量指标、时效指标、成本指标，完成了支付2020年新疆际华七五五职业装有限公司房屋租赁费，达到使企业回收欠款改善资金流动性，减轻了财务压力，对未来经营更有信心，预期产出效益和效果是否符合正常的业绩水平。</w:t>
        <w:br/>
        <w:t>④该项目批复的预算金额为60.00万元，《项目支出绩效目标表》中预算金额为60.00万元，预算确定的项目资金与预算确定的项目投资额相匹配。</w:t>
        <w:br/>
        <w:t>综上所述，本指标满分为4.00分，根据评分标准得4.00分，本项目绩效目标设置合理。</w:t>
        <w:br/>
        <w:t>（2）绩效指标明确性</w:t>
        <w:br/>
        <w:t>经检查我单位年初设置的《项目支出绩效目标表》，得出如下结论：本项目已将年度绩效目标进行细化为绩效指标体系，共设置一级指标5个，二级指标11个，三级指标18个，定量指标8个，定性指标10个，指标量化率为80%，量化率达70.00%以上。</w:t>
        <w:br/>
        <w:t>该《项目绩效目标表》中，数量指标指标值为“1家”，三级指标的年度指标值与年度绩效目标中任务数一致，已设置时效指标“归还欠款及时率”。已设置的绩效目标具备明确性、可衡量性、可实现性、相关性、时限性。</w:t>
        <w:br/>
        <w:t>综上所述，本指标满分为3.00分，根据评分标准得3.00分，本项目所设置绩效指标明确。</w:t>
        <w:br/>
        <w:t>3.资金投入情况分析</w:t>
        <w:br/>
        <w:t>（1）预算编制科学性</w:t>
        <w:br/>
        <w:t>本项目昌吉市创业培训（孵化）基地项目，即预算编制较科学且经过论证；</w:t>
        <w:br/>
        <w:t>预算申请内容为投入60万元，用于支付2020年新疆际华七五五职业装有限公司房屋租赁费，项目实际内容为投入60万元支付2020年新疆际华七五五职业装有限公司房屋租赁费，预算申请与《昌吉市创业（孵化）基地认定管理办法》（昌市就培字〔2015〕42号）中涉及的项目内容匹配；</w:t>
        <w:br/>
        <w:t>本项目预算申请资金60.00万元，我单位在预算申请中严格按照项目实施内容及测算标准进行核算，其中：用于支付2020年新疆际华七五五职业装有限公司房屋租赁费60.00万元。预算确定资金量与实际工作任务相匹配。本项目预算额度测算依据充分，严格按照标准编制，预算确定资金量与实际工作任务相匹配；</w:t>
        <w:br/>
        <w:t>综上所述，本指标满分为4.00分，根据评分标准得4.00分，本项目预算编制科学。</w:t>
        <w:br/>
        <w:t>（2）资金分配合理性</w:t>
        <w:br/>
        <w:t>本项目实际分配资金以《关于拨付昌吉市创业培训（孵化）基地</w:t>
        <w:br/>
        <w:t>项目资金的请示》和《昌吉市人民政府市长办公会议纪要》为依据进行资金分配，预算资金分配依据充分。根据《昌吉市人民政府市长办公会议纪要》，本项目实际到位资金60.00万元，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项目过程管理类指标由2个二级指标和5个三级指标构成，权重分19.00分，实际得分19.00分。</w:t>
        <w:br/>
        <w:t>1.资金管理情况分析</w:t>
        <w:br/>
        <w:t>（1）资金到位率</w:t>
        <w:br/>
        <w:t>本项目预算资金为60.00万元，其中：财政安排资金60.00万元，其他资金0.00万元，实际到位资金60.00万元，资金到位率=（实际到位资金/预算资金）×100.00%=（60.00/60.00）×100.00%=100.00%。得分=（100.00%-60.00%）/（1-60.00%）×4.00=4.00分。</w:t>
        <w:br/>
        <w:t>综上所述，本指标满分为4.00分，根据评分标准得4.00分，本项目资金分配合理。</w:t>
        <w:br/>
        <w:t>（2）预算执行率</w:t>
        <w:br/>
        <w:t>本项目实际支出资金60.00万元，预算执行率=（实际支出资金/实际到位资金）×100.00%=（60.00/60.00）×100.00%=100.00%；</w:t>
        <w:br/>
        <w:t>项目已完成，总体完成率为100.00%；</w:t>
        <w:br/>
        <w:t>得分=（实际完成率-60.00%）/（1-60.00%）×权重=100.00%×5.00=5.00分。</w:t>
        <w:br/>
        <w:t>综上所述，本指标满分为5.00分，根据评分标准得5.00分，本项目资金分配合理。</w:t>
        <w:br/>
        <w:t>（3）资金使用合规性</w:t>
        <w:br/>
        <w:t>通过检查本项目签订的合同、资金申请文件、发票等财务付款凭证，得出本项目资金支出符合国家财经法规、《政府会计制度》《昌吉市公共就业服务中心资金管理办法》，资金的拨付有完整的审批程序和手续，资金实际使用方向与预算批复用途一致，不存在截留、挤占、挪用、虚列支出的情况。</w:t>
        <w:br/>
        <w:t>综上所述，本指标满分为4.00分，根据评分标准得4.00分，资金支出符合我单位财务管理制度规定。</w:t>
        <w:br/>
        <w:t>2.组织实施情况分析</w:t>
        <w:br/>
        <w:t>（1）管理制度健全性</w:t>
        <w:br/>
        <w:t>我单位已制定《昌吉市公共就业服务中心资金管理办法》《昌吉市公共就业服务中心收支业务管理制度》《昌吉市公共就业服务中心政府采购业务管理制度》《昌吉市公共就业服务中心合同管理制度》，上述已建立的制度均符合行政事业单位内控管理要求，财务和业务管理制度合法、合规、完整，本项目执行符合上述制度规定。</w:t>
        <w:br/>
        <w:t>综上所述，本指标满分为2.00分，根据评分标准得2.00分，项目制度建设健全。</w:t>
        <w:br/>
        <w:t>（2）制度执行有效性</w:t>
        <w:br/>
        <w:t>①该项目的实施符合《昌吉市公共就业服务中心资金管理办法》《昌吉市公共就业服务中心收支业务管理制度》《昌吉市公共就业服务中心政府采购业务管理制度》《昌吉市公共就业服务中心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昌吉市创业培训（孵化）基地项目工作领导小组，由谢青任组长，负责项目的组织工作；邸燕任副组长，负责项目的实施工作；组员包括：张嫣婷和张为民，主要负责项目监督管理、验收以及资金核拨等工作。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项目产出类指标由4个二级指标和5个三级指标构成，权重分30.00分，实际得分30.00分。</w:t>
        <w:br/>
        <w:t>1.数量指标完成情况分析</w:t>
        <w:br/>
        <w:t>“归还欠款企业数量”指标：预期指标值为“=1家”，根据房屋租赁合同中“第二条：租赁期限、租金、付款方式 ”可证，实际完成指标值为“=1家”，指标完成率为100.00%。</w:t>
        <w:br/>
        <w:t>综上所述，本指标满分为9.00分，根据评分标准得9.00分。</w:t>
        <w:br/>
        <w:t>2.质量指标完成情况分析</w:t>
        <w:br/>
        <w:t>“资金使用合规率”指标：预期指标值为“=100%”，根据“房屋租赁合同中“第二条：租赁期限、租金、付款方式”可证，实际完成指标值为“=100%”，指标完成率为100.00%。</w:t>
        <w:br/>
        <w:t>综上所述，本指标满分为6.00分，根据评分标准得6.00分。</w:t>
        <w:br/>
        <w:t>3.时效指标完成情况分析</w:t>
        <w:br/>
        <w:t>“归还欠款及时率”指标：预期指标值为“=100%”，根据“按照2023年11月22日市长办公会议安排分批（2023年12月底前支付60万、2024年上下半年、2025年上半年）拨付新疆际华七五五五职业装有限公司房屋租赁费”可证，实际完成指标值为“=100%”，指标完成率为100.00%。</w:t>
        <w:br/>
        <w:t>综上所述，本指标满分为5.00分，根据评分标准得5.00分。</w:t>
        <w:br/>
        <w:t>4.成本指标完成情况分析</w:t>
        <w:br/>
        <w:t>（1）经济成本指标完成情况分析</w:t>
        <w:br/>
        <w:t>“归还新疆际华七五五2020年二批次房租（99”指标：预期指标值为“≤30万元”，根据房屋租赁合同中“第二条：租赁期限、租金、付款方式”可证，实际完成指标值为“=30万元”，指标完成率为100.00%。</w:t>
        <w:br/>
        <w:t>综上所述，本指标满分为5.00分，根据评分标准得5.00分。</w:t>
        <w:br/>
        <w:t>“归还新疆际华七五五2020年三批次房租”指标：预期指标值为“≤30万元”，根据房屋租赁合同中“第二条：租赁期限、租金、付款方式”可证，实际完成指标值为“=30万元”，指标完成率为100.00%。</w:t>
        <w:br/>
        <w:t>综上所述，本指标满分为5.00分，根据评分标准得5.00分。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项目效益类指标由1个二级指标和1个三级指标构成，权重分20.00分，实际20.00分。</w:t>
        <w:br/>
        <w:t>1.社会效益完成情况分析</w:t>
        <w:br/>
        <w:t>“维护社会稳定”指标：预期指标值为“有效提高”，根据“说明材料”可证，实际完成指标值为“基本达成目标”，指标完成率为100.00%。</w:t>
        <w:br/>
        <w:t>综上所述，本指标满分为20.00分，根据评分标准得20.00分。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（五）项目满意度情况</w:t>
        <w:br/>
        <w:t>项目满意度类指标由1个二级指标和1个三级指标构成，权重分10.00分，实际得分10.00分。</w:t>
        <w:br/>
        <w:t>1.满意度完成情况分析</w:t>
        <w:br/>
        <w:t>“受益企业满意度”指标：预期指标值为“≥90%”，根据“满意度说明材料”可证，实际完成指标值为“=90%”，指标完成率为100.00%。</w:t>
        <w:br/>
        <w:t>综上所述，本指标满分为10.00分，根据评分标准得10.00分。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是创政策上争取税收减免、租金补贴、整合高校、金融机构资源；二是服务上提供工商财税等基础服务，开展创业培训与技术支持；三是空间上打造多功能、智能化场地；四是生态方面，举办创业大赛、研讨会等活动，搭建企业交流社群；同时精准筛选项目，针对企业不同阶段需求定制孵化方案，助力初创企业成长。</w:t>
        <w:br/>
        <w:t>（二）存在的问题及原因分析</w:t>
        <w:br/>
        <w:t>一是资金上，运营成本高但来源有限，易导致资金链紧张；二是基础与服务方面：设施陈旧、设备落后，配套服务单一；三是入驻企业筛选管理上，标准不明、管理监督不到位，企业质量不一且存在资源浪费。</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是资金管理与拓展，建立多化的资金渠道，除依赖政府补贴以外，积极吸引社会资本，还有合理规划资金用途，优先保障孵化服务的核心环节，如导师指导、技术支持等，提高资金使用效率。二是基础设施与服务升级；持续投入资金更新办公设施、优化场地环境，打造舒适高效的创业空间。同时拓展服务边界，从基础的行政向深度的增值服务延伸，如举办行业前沿讲座、搭建技术研发共享平台、提供一对一的商业模式诊断等，满足企业全生命周期需求。</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</w:t>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