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03B9E3">
      <w:pPr>
        <w:spacing w:after="0" w:line="240" w:lineRule="auto"/>
        <w:rPr>
          <w:rFonts w:ascii="宋体" w:eastAsia="宋体"/>
          <w:sz w:val="32"/>
          <w:szCs w:val="32"/>
        </w:rPr>
      </w:pPr>
    </w:p>
    <w:p w14:paraId="2CFF19E6">
      <w:pPr>
        <w:spacing w:after="0" w:line="240" w:lineRule="auto"/>
        <w:rPr>
          <w:rFonts w:ascii="宋体" w:eastAsia="宋体"/>
          <w:sz w:val="44"/>
          <w:szCs w:val="44"/>
        </w:rPr>
      </w:pPr>
    </w:p>
    <w:p w14:paraId="51915DA0">
      <w:pPr>
        <w:spacing w:after="0" w:line="240" w:lineRule="auto"/>
        <w:rPr>
          <w:rFonts w:ascii="宋体" w:eastAsia="宋体"/>
          <w:sz w:val="44"/>
          <w:szCs w:val="44"/>
        </w:rPr>
      </w:pPr>
    </w:p>
    <w:p w14:paraId="50C1B17E">
      <w:pPr>
        <w:spacing w:after="0" w:line="240" w:lineRule="auto"/>
        <w:rPr>
          <w:rFonts w:ascii="宋体" w:eastAsia="宋体"/>
          <w:sz w:val="44"/>
          <w:szCs w:val="44"/>
        </w:rPr>
      </w:pPr>
    </w:p>
    <w:p w14:paraId="781899E9">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昌吉市招商引资服务中心（昌吉市</w:t>
      </w:r>
    </w:p>
    <w:p w14:paraId="31C31DF8">
      <w:pPr>
        <w:spacing w:after="0" w:line="240" w:lineRule="auto"/>
        <w:jc w:val="center"/>
        <w:outlineLvl w:val="0"/>
        <w:rPr>
          <w:rFonts w:ascii="宋体" w:eastAsia="黑体"/>
          <w:sz w:val="44"/>
          <w:szCs w:val="44"/>
          <w:lang w:eastAsia="zh-CN"/>
        </w:rPr>
      </w:pPr>
      <w:r>
        <w:rPr>
          <w:rFonts w:ascii="宋体" w:eastAsia="黑体"/>
          <w:sz w:val="44"/>
          <w:szCs w:val="44"/>
          <w:lang w:eastAsia="zh-CN"/>
        </w:rPr>
        <w:t>产业园服务中心）</w:t>
      </w:r>
    </w:p>
    <w:p w14:paraId="25617BD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7D91BFC">
      <w:pPr>
        <w:rPr>
          <w:lang w:eastAsia="zh-CN"/>
        </w:rPr>
      </w:pPr>
      <w:r>
        <w:rPr>
          <w:sz w:val="0"/>
          <w:szCs w:val="0"/>
          <w:lang w:eastAsia="zh-CN"/>
        </w:rPr>
        <w:br w:type="page"/>
      </w:r>
    </w:p>
    <w:p w14:paraId="4F135874">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3435460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ACCB6A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A895B9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28BD885">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9FE3B4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935389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9C9916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4DB5F3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EE0185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613BD45">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E50C1D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B29B477">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9FD252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F862C0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9547FA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9B22BD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347DE66">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772BB0FD">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231D41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CA37D8F">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71497B1">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C0C126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629EC1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1538B9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D2015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2D26A5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D46F83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6ADBAB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1E1AD4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9C0E3E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7F47C8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959E58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8C7B64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0A87EDB">
      <w:pPr>
        <w:rPr>
          <w:lang w:eastAsia="zh-CN"/>
        </w:rPr>
      </w:pPr>
      <w:r>
        <w:rPr>
          <w:sz w:val="0"/>
          <w:szCs w:val="0"/>
          <w:lang w:eastAsia="zh-CN"/>
        </w:rPr>
        <w:br w:type="page"/>
      </w:r>
    </w:p>
    <w:p w14:paraId="0B179930">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35C83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0CD99A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昌吉市招商引资服务中心在昌吉市商务和工业信息化局党组的领导下开展工作，主要职责是:</w:t>
      </w:r>
    </w:p>
    <w:p w14:paraId="24B152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（一）负责招商引资综合服务工作；承担招商引资对外宣传推介、组织参加各类展会和招商引资活动。</w:t>
      </w:r>
    </w:p>
    <w:p w14:paraId="408548C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（二）负责重大招商引资项目的全程跟踪服务；负责招商引资企业来昌吉市考察的对接、协调和服务。</w:t>
      </w:r>
    </w:p>
    <w:p w14:paraId="2C8529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（三）负责联系、协调、对接新疆异地商会和外省市新疆商会，推进地区间的招商引资交流合作。</w:t>
      </w:r>
    </w:p>
    <w:p w14:paraId="6BA9E8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（四）负责闽昌、三工八钢等产业集聚区的产业定位及宏观管理、指导。</w:t>
      </w:r>
    </w:p>
    <w:p w14:paraId="2F2247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（五）完成昌吉市商务和工业信息化局交办的其他任务。</w:t>
      </w:r>
    </w:p>
    <w:p w14:paraId="5123520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30F465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昌吉市招商引资服务中心（昌吉市产业园服务中心）2024年度，实有人数7人，其中：在职人员7人，减少1人；离休人员0人，较上年无变化；退休人员0人，较上年无变化</w:t>
      </w:r>
      <w:r>
        <w:rPr>
          <w:rFonts w:hint="eastAsia" w:ascii="仿宋_GB2312" w:eastAsia="仿宋_GB2312"/>
          <w:sz w:val="32"/>
          <w:szCs w:val="32"/>
          <w:lang w:eastAsia="zh-CN"/>
        </w:rPr>
        <w:t>。</w:t>
      </w:r>
    </w:p>
    <w:p w14:paraId="0C094E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昌吉市招商引资服务中心（昌吉市产业园服务中心）无下属预算单位，下设2个科室，分别是：招商服务科、产业园服务科。</w:t>
      </w:r>
    </w:p>
    <w:p w14:paraId="5C151309">
      <w:pPr>
        <w:rPr>
          <w:lang w:eastAsia="zh-CN"/>
        </w:rPr>
      </w:pPr>
      <w:r>
        <w:rPr>
          <w:sz w:val="0"/>
          <w:szCs w:val="0"/>
          <w:lang w:eastAsia="zh-CN"/>
        </w:rPr>
        <w:br w:type="page"/>
      </w:r>
    </w:p>
    <w:p w14:paraId="2F882340">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14BD261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76A2F8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2024年度收入总计173.80万元，其中：本年收入合计173.80万元，使用非财政拨款结余（含专用结余）0.00万元，年初结转和结余0.00万元。</w:t>
      </w:r>
    </w:p>
    <w:p w14:paraId="7FADD6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2024年度支出总计173.80万元，其中：本年支出合计173.80万元，结余分配0.00万元，年末结转和结余0.00万元。</w:t>
      </w:r>
    </w:p>
    <w:p w14:paraId="4B1986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收入支出总体与上年相比，增加32.25万元，增长22.78%，主要原因是：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招商引资工作项目经费增加</w:t>
      </w:r>
      <w:r>
        <w:rPr>
          <w:rFonts w:ascii="仿宋_GB2312" w:eastAsia="仿宋_GB2312"/>
          <w:sz w:val="32"/>
          <w:szCs w:val="32"/>
          <w:lang w:eastAsia="zh-CN"/>
        </w:rPr>
        <w:t>。</w:t>
      </w:r>
    </w:p>
    <w:p w14:paraId="2D4C939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DC6C7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本年收入173.80万元，其中：财政拨款收入173.80万元,占100.00%；上级补助收入0.00万元,占0.00%；事业收入0.00万元，占0.00%；经营收入0.00万元,占0.00%；附属单位上缴收入0.00万元，占0.00%；其他收入0.00万元，占0.00%。</w:t>
      </w:r>
    </w:p>
    <w:p w14:paraId="7DE7C8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FF8A3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本年支出173.80万元，其中：基本支出128.80万元，占74.11%；项目支出45.00万元，占25.89%；上缴上级支出0.00万元，占0.00%；经营支出0.00万元，占0.00%；对附属单位补助支出0.00万元，占0.00%。</w:t>
      </w:r>
    </w:p>
    <w:p w14:paraId="40AADDA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6068B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2024年度财政拨款收入总计173.80万元，其中：年初财政拨款结转和结余0.00万元，本年财政拨款收入173.80万元。财政拨款支出总计173.80万元，其中：年末财政拨款结转和结余0.00万元，本年财政拨款支出173.80万元。</w:t>
      </w:r>
    </w:p>
    <w:p w14:paraId="742BA8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财政拨款收入支出总体与上年相比，增加32.25万元，增长22.78%，主要原因是：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招商引资工作项目经费增加</w:t>
      </w:r>
      <w:r>
        <w:rPr>
          <w:rFonts w:ascii="仿宋_GB2312" w:eastAsia="仿宋_GB2312"/>
          <w:sz w:val="32"/>
          <w:szCs w:val="32"/>
          <w:lang w:eastAsia="zh-CN"/>
        </w:rPr>
        <w:t>。与年初预算相比，年初预算数130.09万元，决算数173.80万元，预决算差异率33.60%，主要原因是：</w:t>
      </w:r>
      <w:r>
        <w:rPr>
          <w:rFonts w:hint="eastAsia" w:ascii="仿宋_GB2312" w:eastAsia="仿宋_GB2312"/>
          <w:sz w:val="32"/>
          <w:szCs w:val="32"/>
          <w:lang w:eastAsia="zh-CN"/>
        </w:rPr>
        <w:t>年中追加招商引资工作专项项目经费</w:t>
      </w:r>
      <w:r>
        <w:rPr>
          <w:rFonts w:ascii="仿宋_GB2312" w:eastAsia="仿宋_GB2312"/>
          <w:sz w:val="32"/>
          <w:szCs w:val="32"/>
          <w:lang w:eastAsia="zh-CN"/>
        </w:rPr>
        <w:t>。</w:t>
      </w:r>
    </w:p>
    <w:p w14:paraId="49E664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6B134E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7747B6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2024年度一般公共预算财政拨款支出173.80万元，占本年支出合计的100.00%。与上年相比，增加32.25万元，增长22.78%，主要原因是：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招商引资工作项目经费增加</w:t>
      </w:r>
      <w:r>
        <w:rPr>
          <w:rFonts w:ascii="仿宋_GB2312" w:eastAsia="仿宋_GB2312"/>
          <w:sz w:val="32"/>
          <w:szCs w:val="32"/>
          <w:lang w:eastAsia="zh-CN"/>
        </w:rPr>
        <w:t>。与年初预算相比，年初预算数130.09万元，决算数173.80万元，预决算差异率33.60%，主要原因是：</w:t>
      </w:r>
      <w:r>
        <w:rPr>
          <w:rFonts w:hint="eastAsia" w:ascii="仿宋_GB2312" w:eastAsia="仿宋_GB2312"/>
          <w:sz w:val="32"/>
          <w:szCs w:val="32"/>
          <w:lang w:eastAsia="zh-CN"/>
        </w:rPr>
        <w:t>年中追加招商引资工作专项项目经费</w:t>
      </w:r>
      <w:r>
        <w:rPr>
          <w:rFonts w:ascii="仿宋_GB2312" w:eastAsia="仿宋_GB2312"/>
          <w:sz w:val="32"/>
          <w:szCs w:val="32"/>
          <w:lang w:eastAsia="zh-CN"/>
        </w:rPr>
        <w:t>。</w:t>
      </w:r>
    </w:p>
    <w:p w14:paraId="152B36CC">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5E1E81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一般公共服务支出（类）145.56万元，占83.75%。</w:t>
      </w:r>
    </w:p>
    <w:p w14:paraId="36913B6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社会保障和就业支出（类）11.38万元，占6.55%。</w:t>
      </w:r>
    </w:p>
    <w:p w14:paraId="7CA0CD1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卫生健康支出（类）8.24万元，占4.74%。</w:t>
      </w:r>
    </w:p>
    <w:p w14:paraId="3FE8A9B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住房保障支出（类）8.62万元，占4.96%。</w:t>
      </w:r>
    </w:p>
    <w:p w14:paraId="5BC2F04C">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60897D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1、一般公共服务支出（类）政府办公厅（室）及相关机构事务（款）事业运行（项）：支出决算数为100.56万元，比上年决算减少5.88万元，下降5.52%，主要原因是：</w:t>
      </w:r>
      <w:r>
        <w:rPr>
          <w:rFonts w:hint="eastAsia" w:ascii="仿宋_GB2312" w:eastAsia="仿宋_GB2312"/>
          <w:sz w:val="32"/>
          <w:szCs w:val="32"/>
          <w:lang w:eastAsia="zh-CN"/>
        </w:rPr>
        <w:t>单位本年人员减少，人员工资、津贴补贴、奖金等经费减少</w:t>
      </w:r>
      <w:r>
        <w:rPr>
          <w:rFonts w:ascii="仿宋_GB2312" w:eastAsia="仿宋_GB2312"/>
          <w:sz w:val="32"/>
          <w:szCs w:val="32"/>
          <w:lang w:eastAsia="zh-CN"/>
        </w:rPr>
        <w:t>。</w:t>
      </w:r>
    </w:p>
    <w:p w14:paraId="15972B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2、一般公共服务支出（类）政府办公厅（室）及相关机构事务（款）其他政府办公厅（室）及相关机构事务支出（项）：支出决算数为45.00万元，比上年决算增加45.00万元，增长100.00%，主要原因是：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招商引资工作专项项目经费增加</w:t>
      </w:r>
      <w:r>
        <w:rPr>
          <w:rFonts w:ascii="仿宋_GB2312" w:eastAsia="仿宋_GB2312"/>
          <w:sz w:val="32"/>
          <w:szCs w:val="32"/>
          <w:lang w:eastAsia="zh-CN"/>
        </w:rPr>
        <w:t>。</w:t>
      </w:r>
    </w:p>
    <w:p w14:paraId="635FAA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3、社会保障和就业支出（类）行政事业单位养老支出（款）机关事业单位基本养老保险缴费支出（项）：支出决算数为11.38万元，比上年决算减少3.15万元，下降21.68%，主要原因是：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人员</w:t>
      </w:r>
      <w:r>
        <w:rPr>
          <w:rFonts w:ascii="仿宋_GB2312" w:eastAsia="仿宋_GB2312"/>
          <w:sz w:val="32"/>
          <w:szCs w:val="32"/>
          <w:lang w:eastAsia="zh-CN"/>
        </w:rPr>
        <w:t>养老保险缴费减少。</w:t>
      </w:r>
    </w:p>
    <w:p w14:paraId="680D51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4、卫生健康支出（类）行政事业单位医疗（款）事业单位医疗（项）：支出决算数为7.41万元，比上年决算减少1.21万元，下降14.04%，主要原因是：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人员医疗</w:t>
      </w:r>
      <w:r>
        <w:rPr>
          <w:rFonts w:ascii="仿宋_GB2312" w:eastAsia="仿宋_GB2312"/>
          <w:sz w:val="32"/>
          <w:szCs w:val="32"/>
          <w:lang w:eastAsia="zh-CN"/>
        </w:rPr>
        <w:t>保险缴费减少。</w:t>
      </w:r>
    </w:p>
    <w:p w14:paraId="620171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5、卫生健康支出（类）行政事业单位医疗（款）公务员医疗补助（项）：支出决算数为0.78万元，比上年决算减少0.13万元，下降14.29%，主要原因是：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人员医疗</w:t>
      </w:r>
      <w:r>
        <w:rPr>
          <w:rFonts w:ascii="仿宋_GB2312" w:eastAsia="仿宋_GB2312"/>
          <w:sz w:val="32"/>
          <w:szCs w:val="32"/>
          <w:lang w:eastAsia="zh-CN"/>
        </w:rPr>
        <w:t>保险缴费减少。</w:t>
      </w:r>
    </w:p>
    <w:p w14:paraId="6C69E1B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6、卫生健康支出（类）行政事业单位医疗（款）其他行政事业单位医疗支出（项）：支出决算数为0.05万元，比上年决算减少0.01万元，下降16.67%，主要原因是：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人员医疗</w:t>
      </w:r>
      <w:r>
        <w:rPr>
          <w:rFonts w:ascii="仿宋_GB2312" w:eastAsia="仿宋_GB2312"/>
          <w:sz w:val="32"/>
          <w:szCs w:val="32"/>
          <w:lang w:eastAsia="zh-CN"/>
        </w:rPr>
        <w:t>保险缴费减少。</w:t>
      </w:r>
    </w:p>
    <w:p w14:paraId="350589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7、住房保障支出（类）住房改革支出（款）住房公积金（项）：支出决算数为8.62万元，比上年决算减少2.38万元，下降21.64%，主要原因是：</w:t>
      </w:r>
      <w:r>
        <w:rPr>
          <w:rFonts w:hint="eastAsia" w:ascii="仿宋_GB2312" w:eastAsia="仿宋_GB2312"/>
          <w:sz w:val="32"/>
          <w:szCs w:val="32"/>
          <w:lang w:eastAsia="zh-CN"/>
        </w:rPr>
        <w:t>单位本年人员减少</w:t>
      </w:r>
      <w:r>
        <w:rPr>
          <w:rFonts w:ascii="仿宋_GB2312" w:eastAsia="仿宋_GB2312"/>
          <w:sz w:val="32"/>
          <w:szCs w:val="32"/>
          <w:lang w:eastAsia="zh-CN"/>
        </w:rPr>
        <w:t>，</w:t>
      </w:r>
      <w:r>
        <w:rPr>
          <w:rFonts w:hint="eastAsia" w:ascii="仿宋_GB2312" w:eastAsia="仿宋_GB2312"/>
          <w:sz w:val="32"/>
          <w:szCs w:val="32"/>
          <w:lang w:eastAsia="zh-CN"/>
        </w:rPr>
        <w:t>人员公积金</w:t>
      </w:r>
      <w:r>
        <w:rPr>
          <w:rFonts w:ascii="仿宋_GB2312" w:eastAsia="仿宋_GB2312"/>
          <w:sz w:val="32"/>
          <w:szCs w:val="32"/>
          <w:lang w:eastAsia="zh-CN"/>
        </w:rPr>
        <w:t>缴费减少。</w:t>
      </w:r>
    </w:p>
    <w:p w14:paraId="30682B9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75E09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128.80万元，其中：人员经费123.05万元，包括：基本工资、津贴补贴、奖金、机关事业单位基本养老保险缴费、职工基本医疗保险缴费、公务员医疗补助缴费、其他社会保障缴费、住房公积金、医疗费和其他工资福利支出。</w:t>
      </w:r>
    </w:p>
    <w:p w14:paraId="5D8F96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公用经费5.74万元，包括：办公费、印刷费、咨询费、手续费、水费、电费、邮电费、物业管理费、差旅费、公务用车运行维护费和其他交通费用。</w:t>
      </w:r>
    </w:p>
    <w:p w14:paraId="687FB44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634C3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14CCEF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AAC7CD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63F581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72460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2024年度财政拨款“三公”经费支出2.17万元，比上年增加0.22万元，增长11.28%，主要原因是：</w:t>
      </w:r>
      <w:r>
        <w:rPr>
          <w:rFonts w:hint="eastAsia" w:ascii="仿宋_GB2312" w:eastAsia="仿宋_GB2312"/>
          <w:sz w:val="32"/>
          <w:szCs w:val="32"/>
          <w:lang w:eastAsia="zh-CN"/>
        </w:rPr>
        <w:t>车辆出行次数增加，车辆运行费、燃油费增加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；公务用车购置及运行维护费支出2.17万元，占100.00%，比上年增加0.22万元，增长11.28%，主要原因是：</w:t>
      </w:r>
      <w:r>
        <w:rPr>
          <w:rFonts w:hint="eastAsia" w:ascii="仿宋_GB2312" w:eastAsia="仿宋_GB2312"/>
          <w:sz w:val="32"/>
          <w:szCs w:val="32"/>
          <w:lang w:eastAsia="zh-CN"/>
        </w:rPr>
        <w:t>车辆出行次数增加，车辆运行费、燃油费增加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990198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82F63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0D07EB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公务用车购置及运行维护费2.17万元，其中：公务用车购置费0.00万元，公务用车运行维护费2.17万元。公务用车运行维护费开支内容包括</w:t>
      </w:r>
      <w:bookmarkStart w:id="1" w:name="_Hlk207110208"/>
      <w:r>
        <w:rPr>
          <w:rFonts w:hint="eastAsia" w:ascii="仿宋_GB2312" w:eastAsia="仿宋_GB2312"/>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。公务用车购置数0辆，公务用车保有量1辆。国有资产占用情况中固定资产车辆0辆，与公务用车保有量差异原因是：</w:t>
      </w:r>
      <w:r>
        <w:rPr>
          <w:rFonts w:hint="eastAsia" w:ascii="仿宋_GB2312" w:eastAsia="仿宋_GB2312"/>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03D7FA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0FBF04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与全年预算相比，财政拨款“三公”经费支出全年预算数2.17万元，决算数2.17万元，预决算差异率0.00%，主要原因是：</w:t>
      </w:r>
      <w:bookmarkStart w:id="3" w:name="_Hlk207110149"/>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；公务用车运行维护费全年预算数2.17万元，决算数2.17万元，预决算差异率0.00%，主要原因是：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E0CB5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88CA2F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65526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2024年度昌吉市招商引资服务中心（昌吉市产业园服务中心）单位（事业单位）公用经费支出5.74万元，比上年增加2.49万元，增长76.62%，主要原因是：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办公费、邮电费、物业管理费、公务用车运行维护费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0BABAE9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5454D2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52BED2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11355646">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463B66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单位无其他车辆</w:t>
      </w:r>
      <w:r>
        <w:rPr>
          <w:rFonts w:ascii="仿宋_GB2312" w:eastAsia="仿宋_GB2312"/>
          <w:sz w:val="32"/>
          <w:szCs w:val="32"/>
          <w:lang w:eastAsia="zh-CN"/>
        </w:rPr>
        <w:t>;单价100万元（含）以上设备（不含车辆）0台（套）。</w:t>
      </w:r>
    </w:p>
    <w:p w14:paraId="6FE6F9C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B09A6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根据预算绩效管理要求，本单位2024年度预算绩效管理形成整体支出绩效自评表1个，全年预算总额173.8</w:t>
      </w:r>
      <w:r>
        <w:rPr>
          <w:rFonts w:hint="eastAsia" w:ascii="仿宋_GB2312" w:eastAsia="仿宋_GB2312"/>
          <w:sz w:val="32"/>
          <w:szCs w:val="32"/>
          <w:lang w:eastAsia="zh-CN"/>
        </w:rPr>
        <w:t>0</w:t>
      </w:r>
      <w:r>
        <w:rPr>
          <w:rFonts w:ascii="仿宋_GB2312" w:eastAsia="仿宋_GB2312"/>
          <w:sz w:val="32"/>
          <w:szCs w:val="32"/>
          <w:lang w:eastAsia="zh-CN"/>
        </w:rPr>
        <w:t>万元，实际执行总额173.8</w:t>
      </w:r>
      <w:r>
        <w:rPr>
          <w:rFonts w:hint="eastAsia" w:ascii="仿宋_GB2312" w:eastAsia="仿宋_GB2312"/>
          <w:sz w:val="32"/>
          <w:szCs w:val="32"/>
          <w:lang w:eastAsia="zh-CN"/>
        </w:rPr>
        <w:t>0</w:t>
      </w:r>
      <w:r>
        <w:rPr>
          <w:rFonts w:ascii="仿宋_GB2312" w:eastAsia="仿宋_GB2312"/>
          <w:sz w:val="32"/>
          <w:szCs w:val="32"/>
          <w:lang w:eastAsia="zh-CN"/>
        </w:rPr>
        <w:t>万元；预算绩效评价项目2个，全年预算数45</w:t>
      </w:r>
      <w:r>
        <w:rPr>
          <w:rFonts w:hint="eastAsia" w:ascii="仿宋_GB2312" w:eastAsia="仿宋_GB2312"/>
          <w:sz w:val="32"/>
          <w:szCs w:val="32"/>
          <w:lang w:eastAsia="zh-CN"/>
        </w:rPr>
        <w:t>.00</w:t>
      </w:r>
      <w:r>
        <w:rPr>
          <w:rFonts w:ascii="仿宋_GB2312" w:eastAsia="仿宋_GB2312"/>
          <w:sz w:val="32"/>
          <w:szCs w:val="32"/>
          <w:lang w:eastAsia="zh-CN"/>
        </w:rPr>
        <w:t>万元，全年执行数</w:t>
      </w:r>
      <w:bookmarkStart w:id="7" w:name="_GoBack"/>
      <w:bookmarkEnd w:id="7"/>
      <w:r>
        <w:rPr>
          <w:rFonts w:ascii="仿宋_GB2312" w:eastAsia="仿宋_GB2312"/>
          <w:sz w:val="32"/>
          <w:szCs w:val="32"/>
          <w:lang w:eastAsia="zh-CN"/>
        </w:rPr>
        <w:t>45</w:t>
      </w:r>
      <w:r>
        <w:rPr>
          <w:rFonts w:hint="eastAsia" w:ascii="仿宋_GB2312" w:eastAsia="仿宋_GB2312"/>
          <w:sz w:val="32"/>
          <w:szCs w:val="32"/>
          <w:lang w:eastAsia="zh-CN"/>
        </w:rPr>
        <w:t>.00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5DD2300D">
      <w:pPr>
        <w:rPr>
          <w:rFonts w:ascii="宋体" w:hAnsi="宋体" w:eastAsia="宋体" w:cs="宋体"/>
          <w:b/>
          <w:bCs/>
          <w:sz w:val="18"/>
          <w:szCs w:val="18"/>
          <w:lang w:eastAsia="zh-CN"/>
        </w:rPr>
      </w:pPr>
      <w:bookmarkStart w:id="4" w:name="_Hlk201836110"/>
    </w:p>
    <w:p w14:paraId="638A38D0">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48B2787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1EB6CC0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1C3BB68">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CF94046">
            <w:pPr>
              <w:jc w:val="center"/>
              <w:rPr>
                <w:rFonts w:ascii="宋体" w:hAnsi="宋体" w:eastAsia="宋体" w:cs="宋体"/>
                <w:b/>
                <w:bCs/>
                <w:sz w:val="18"/>
                <w:szCs w:val="18"/>
                <w:lang w:eastAsia="zh-CN"/>
              </w:rPr>
            </w:pPr>
            <w:r>
              <w:rPr>
                <w:rFonts w:hint="eastAsia" w:ascii="宋体" w:hAnsi="宋体" w:eastAsia="宋体" w:cs="宋体"/>
                <w:b/>
                <w:bCs/>
                <w:color w:val="000000"/>
                <w:sz w:val="18"/>
                <w:szCs w:val="18"/>
                <w:lang w:eastAsia="zh-CN"/>
              </w:rPr>
              <w:t>昌吉市招商引资服务中心</w:t>
            </w:r>
          </w:p>
        </w:tc>
      </w:tr>
      <w:tr w14:paraId="5F30AC7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5BCE2E1">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A58CB80">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B83A758">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64B7BD7F">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77EDABDE">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3E751B7">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C36D33E">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E52AB72">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1442A6C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9556609">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C385D6F">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9652FF5">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9EDB287">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5EE6CDCB">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771BC09">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1479690">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7267DE5D">
            <w:pPr>
              <w:jc w:val="center"/>
              <w:rPr>
                <w:rFonts w:ascii="宋体" w:hAnsi="宋体" w:eastAsia="宋体" w:cs="宋体"/>
                <w:sz w:val="18"/>
                <w:szCs w:val="18"/>
              </w:rPr>
            </w:pPr>
            <w:r>
              <w:rPr>
                <w:rFonts w:hint="eastAsia" w:ascii="宋体" w:hAnsi="宋体" w:eastAsia="宋体" w:cs="宋体"/>
                <w:sz w:val="18"/>
                <w:szCs w:val="18"/>
              </w:rPr>
              <w:t>10</w:t>
            </w:r>
          </w:p>
        </w:tc>
      </w:tr>
      <w:tr w14:paraId="4EF1F0B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046ACB">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081D36D">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7F98C2BA">
            <w:pPr>
              <w:jc w:val="center"/>
              <w:rPr>
                <w:rFonts w:ascii="宋体" w:hAnsi="宋体" w:eastAsia="宋体" w:cs="宋体"/>
                <w:sz w:val="18"/>
                <w:szCs w:val="18"/>
              </w:rPr>
            </w:pPr>
            <w:r>
              <w:rPr>
                <w:rFonts w:hint="eastAsia" w:ascii="宋体" w:hAnsi="宋体" w:eastAsia="宋体" w:cs="宋体"/>
                <w:sz w:val="18"/>
                <w:szCs w:val="18"/>
              </w:rPr>
              <w:t>130.09</w:t>
            </w:r>
          </w:p>
        </w:tc>
        <w:tc>
          <w:tcPr>
            <w:tcW w:w="1242" w:type="dxa"/>
            <w:tcBorders>
              <w:top w:val="nil"/>
              <w:left w:val="nil"/>
              <w:bottom w:val="single" w:color="auto" w:sz="4" w:space="0"/>
              <w:right w:val="single" w:color="auto" w:sz="4" w:space="0"/>
            </w:tcBorders>
            <w:vAlign w:val="center"/>
          </w:tcPr>
          <w:p w14:paraId="22735A60">
            <w:pPr>
              <w:jc w:val="center"/>
              <w:rPr>
                <w:rFonts w:ascii="宋体" w:hAnsi="宋体" w:eastAsia="宋体" w:cs="宋体"/>
                <w:sz w:val="18"/>
                <w:szCs w:val="18"/>
              </w:rPr>
            </w:pPr>
            <w:r>
              <w:rPr>
                <w:rFonts w:hint="eastAsia" w:ascii="宋体" w:hAnsi="宋体" w:eastAsia="宋体" w:cs="宋体"/>
                <w:sz w:val="18"/>
                <w:szCs w:val="18"/>
              </w:rPr>
              <w:t>173.80</w:t>
            </w:r>
          </w:p>
        </w:tc>
        <w:tc>
          <w:tcPr>
            <w:tcW w:w="1417" w:type="dxa"/>
            <w:tcBorders>
              <w:top w:val="nil"/>
              <w:left w:val="nil"/>
              <w:bottom w:val="single" w:color="auto" w:sz="4" w:space="0"/>
              <w:right w:val="single" w:color="auto" w:sz="4" w:space="0"/>
            </w:tcBorders>
            <w:vAlign w:val="center"/>
          </w:tcPr>
          <w:p w14:paraId="3E5ED1A4">
            <w:pPr>
              <w:jc w:val="center"/>
              <w:rPr>
                <w:rFonts w:ascii="宋体" w:hAnsi="宋体" w:eastAsia="宋体" w:cs="宋体"/>
                <w:sz w:val="18"/>
                <w:szCs w:val="18"/>
              </w:rPr>
            </w:pPr>
            <w:r>
              <w:rPr>
                <w:rFonts w:hint="eastAsia" w:ascii="宋体" w:hAnsi="宋体" w:eastAsia="宋体" w:cs="宋体"/>
                <w:sz w:val="18"/>
                <w:szCs w:val="18"/>
              </w:rPr>
              <w:t>173.80</w:t>
            </w:r>
          </w:p>
        </w:tc>
        <w:tc>
          <w:tcPr>
            <w:tcW w:w="1134" w:type="dxa"/>
            <w:tcBorders>
              <w:top w:val="nil"/>
              <w:left w:val="nil"/>
              <w:bottom w:val="single" w:color="auto" w:sz="4" w:space="0"/>
              <w:right w:val="single" w:color="auto" w:sz="4" w:space="0"/>
            </w:tcBorders>
            <w:vAlign w:val="center"/>
          </w:tcPr>
          <w:p w14:paraId="569D6654">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F6B97FA">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DB24E81">
            <w:pPr>
              <w:jc w:val="center"/>
              <w:rPr>
                <w:rFonts w:ascii="宋体" w:hAnsi="宋体" w:eastAsia="宋体" w:cs="宋体"/>
                <w:sz w:val="18"/>
                <w:szCs w:val="18"/>
              </w:rPr>
            </w:pPr>
            <w:r>
              <w:rPr>
                <w:rFonts w:hint="eastAsia" w:ascii="宋体" w:hAnsi="宋体" w:eastAsia="宋体"/>
                <w:sz w:val="18"/>
                <w:szCs w:val="18"/>
              </w:rPr>
              <w:t>-</w:t>
            </w:r>
          </w:p>
        </w:tc>
      </w:tr>
      <w:tr w14:paraId="7E58A958">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ACCC30">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A222541">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7AFC03F4">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130A393">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320002AA">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4572F971">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6D83B0A">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05DEA6B">
            <w:pPr>
              <w:jc w:val="center"/>
              <w:rPr>
                <w:rFonts w:ascii="宋体" w:hAnsi="宋体" w:eastAsia="宋体" w:cs="宋体"/>
                <w:sz w:val="18"/>
                <w:szCs w:val="18"/>
              </w:rPr>
            </w:pPr>
            <w:r>
              <w:rPr>
                <w:rFonts w:hint="eastAsia" w:ascii="宋体" w:hAnsi="宋体" w:eastAsia="宋体"/>
                <w:sz w:val="18"/>
                <w:szCs w:val="18"/>
              </w:rPr>
              <w:t>-</w:t>
            </w:r>
          </w:p>
        </w:tc>
      </w:tr>
      <w:tr w14:paraId="57812F41">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6599F8">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6D08275">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5829814B">
            <w:pPr>
              <w:jc w:val="center"/>
              <w:rPr>
                <w:rFonts w:ascii="宋体" w:hAnsi="宋体" w:eastAsia="宋体" w:cs="宋体"/>
                <w:sz w:val="18"/>
                <w:szCs w:val="18"/>
              </w:rPr>
            </w:pPr>
            <w:r>
              <w:rPr>
                <w:rFonts w:hint="eastAsia" w:ascii="宋体" w:hAnsi="宋体" w:eastAsia="宋体" w:cs="宋体"/>
                <w:sz w:val="18"/>
                <w:szCs w:val="18"/>
              </w:rPr>
              <w:t>130.09</w:t>
            </w:r>
          </w:p>
        </w:tc>
        <w:tc>
          <w:tcPr>
            <w:tcW w:w="1242" w:type="dxa"/>
            <w:tcBorders>
              <w:top w:val="nil"/>
              <w:left w:val="nil"/>
              <w:bottom w:val="single" w:color="auto" w:sz="4" w:space="0"/>
              <w:right w:val="single" w:color="auto" w:sz="4" w:space="0"/>
            </w:tcBorders>
            <w:vAlign w:val="center"/>
          </w:tcPr>
          <w:p w14:paraId="4B51FC54">
            <w:pPr>
              <w:jc w:val="center"/>
              <w:rPr>
                <w:rFonts w:ascii="宋体" w:hAnsi="宋体" w:eastAsia="宋体" w:cs="宋体"/>
                <w:sz w:val="18"/>
                <w:szCs w:val="18"/>
              </w:rPr>
            </w:pPr>
            <w:r>
              <w:rPr>
                <w:rFonts w:hint="eastAsia" w:ascii="宋体" w:hAnsi="宋体" w:eastAsia="宋体" w:cs="宋体"/>
                <w:sz w:val="18"/>
                <w:szCs w:val="18"/>
              </w:rPr>
              <w:t>173.80</w:t>
            </w:r>
          </w:p>
        </w:tc>
        <w:tc>
          <w:tcPr>
            <w:tcW w:w="1417" w:type="dxa"/>
            <w:tcBorders>
              <w:top w:val="nil"/>
              <w:left w:val="nil"/>
              <w:bottom w:val="single" w:color="auto" w:sz="4" w:space="0"/>
              <w:right w:val="single" w:color="auto" w:sz="4" w:space="0"/>
            </w:tcBorders>
            <w:vAlign w:val="center"/>
          </w:tcPr>
          <w:p w14:paraId="2349F371">
            <w:pPr>
              <w:jc w:val="center"/>
              <w:rPr>
                <w:rFonts w:ascii="宋体" w:hAnsi="宋体" w:eastAsia="宋体" w:cs="宋体"/>
                <w:sz w:val="18"/>
                <w:szCs w:val="18"/>
              </w:rPr>
            </w:pPr>
            <w:r>
              <w:rPr>
                <w:rFonts w:hint="eastAsia" w:ascii="宋体" w:hAnsi="宋体" w:eastAsia="宋体" w:cs="宋体"/>
                <w:sz w:val="18"/>
                <w:szCs w:val="18"/>
              </w:rPr>
              <w:t>173.80</w:t>
            </w:r>
          </w:p>
        </w:tc>
        <w:tc>
          <w:tcPr>
            <w:tcW w:w="1134" w:type="dxa"/>
            <w:tcBorders>
              <w:top w:val="nil"/>
              <w:left w:val="nil"/>
              <w:bottom w:val="single" w:color="auto" w:sz="4" w:space="0"/>
              <w:right w:val="single" w:color="auto" w:sz="4" w:space="0"/>
            </w:tcBorders>
            <w:vAlign w:val="center"/>
          </w:tcPr>
          <w:p w14:paraId="670CF01E">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7664A655">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E4DF940">
            <w:pPr>
              <w:jc w:val="center"/>
              <w:rPr>
                <w:rFonts w:ascii="宋体" w:hAnsi="宋体" w:eastAsia="宋体" w:cs="宋体"/>
                <w:sz w:val="18"/>
                <w:szCs w:val="18"/>
              </w:rPr>
            </w:pPr>
            <w:r>
              <w:rPr>
                <w:rFonts w:hint="eastAsia" w:ascii="宋体" w:hAnsi="宋体" w:eastAsia="宋体" w:cs="宋体"/>
                <w:sz w:val="18"/>
                <w:szCs w:val="18"/>
              </w:rPr>
              <w:t>-</w:t>
            </w:r>
          </w:p>
        </w:tc>
      </w:tr>
      <w:tr w14:paraId="35C76D7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1FEB4A5">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364E439">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00944716">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28A2879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BEF307">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3E7E1EFF">
            <w:pPr>
              <w:rPr>
                <w:rFonts w:ascii="宋体" w:hAnsi="宋体" w:eastAsia="宋体" w:cs="宋体"/>
                <w:sz w:val="18"/>
                <w:szCs w:val="18"/>
                <w:lang w:eastAsia="zh-CN"/>
              </w:rPr>
            </w:pPr>
            <w:r>
              <w:rPr>
                <w:rFonts w:hint="eastAsia" w:ascii="宋体" w:hAnsi="宋体" w:eastAsia="宋体" w:cs="宋体"/>
                <w:sz w:val="18"/>
                <w:szCs w:val="18"/>
                <w:lang w:eastAsia="zh-CN"/>
              </w:rPr>
              <w:t>本单位拟投入130.09万元用于园区建设管理服务中心各项工作开展。主要为：保障部门单位人员8人的工资发放、日常运转，根据党委下发要求帮扶企业119家，制定2024年一市两区的规划和区工作推进，从而优化和提升聚集区环境。</w:t>
            </w:r>
          </w:p>
        </w:tc>
        <w:tc>
          <w:tcPr>
            <w:tcW w:w="4581" w:type="dxa"/>
            <w:gridSpan w:val="4"/>
            <w:tcBorders>
              <w:top w:val="single" w:color="auto" w:sz="4" w:space="0"/>
              <w:left w:val="nil"/>
              <w:bottom w:val="single" w:color="auto" w:sz="4" w:space="0"/>
              <w:right w:val="single" w:color="auto" w:sz="4" w:space="0"/>
            </w:tcBorders>
          </w:tcPr>
          <w:p w14:paraId="0777F31C">
            <w:pPr>
              <w:rPr>
                <w:rFonts w:ascii="宋体" w:hAnsi="宋体" w:eastAsia="宋体" w:cs="宋体"/>
                <w:sz w:val="18"/>
                <w:szCs w:val="18"/>
                <w:lang w:eastAsia="zh-CN"/>
              </w:rPr>
            </w:pPr>
            <w:r>
              <w:rPr>
                <w:rFonts w:hint="eastAsia" w:ascii="宋体" w:hAnsi="宋体" w:eastAsia="宋体" w:cs="宋体"/>
                <w:sz w:val="18"/>
                <w:szCs w:val="18"/>
                <w:lang w:eastAsia="zh-CN"/>
              </w:rPr>
              <w:t>2024年本单位实际完成173.8万元用于园区建设管理服务中心各项工作开展。主要为：保障了部门单位人员7人的工资发放、日常运转，根据党委下发要求帮扶企业119家，制定了2024年一市两区的规划和区工作推进，完成招商引资任务，招商引资到位资金143.6亿元，自治区招商引资项目签约率达到了95%，优化和提升了聚集区环境。</w:t>
            </w:r>
          </w:p>
        </w:tc>
      </w:tr>
      <w:tr w14:paraId="256A6D9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E3842DB">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F69C2B2">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75EF950">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018F32F4">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6DA279A7">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D21F2A9">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A66E721">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8BDBD80">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36FC2AA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EFB4FEF">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A367D5D">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773FDDF">
            <w:pPr>
              <w:jc w:val="center"/>
              <w:rPr>
                <w:rFonts w:ascii="宋体" w:hAnsi="宋体" w:eastAsia="宋体" w:cs="宋体"/>
                <w:sz w:val="18"/>
                <w:szCs w:val="18"/>
              </w:rPr>
            </w:pPr>
            <w:r>
              <w:rPr>
                <w:rFonts w:hint="eastAsia" w:ascii="宋体" w:hAnsi="宋体" w:eastAsia="宋体" w:cs="宋体"/>
                <w:sz w:val="18"/>
                <w:szCs w:val="18"/>
              </w:rPr>
              <w:t>挂钩帮扶企业数量</w:t>
            </w:r>
          </w:p>
        </w:tc>
        <w:tc>
          <w:tcPr>
            <w:tcW w:w="1242" w:type="dxa"/>
            <w:tcBorders>
              <w:top w:val="nil"/>
              <w:left w:val="nil"/>
              <w:bottom w:val="single" w:color="auto" w:sz="4" w:space="0"/>
              <w:right w:val="single" w:color="auto" w:sz="4" w:space="0"/>
            </w:tcBorders>
            <w:noWrap/>
            <w:vAlign w:val="center"/>
          </w:tcPr>
          <w:p w14:paraId="67DF50D7">
            <w:pPr>
              <w:jc w:val="center"/>
              <w:rPr>
                <w:rFonts w:ascii="宋体" w:hAnsi="宋体" w:eastAsia="宋体" w:cs="宋体"/>
                <w:sz w:val="18"/>
                <w:szCs w:val="18"/>
              </w:rPr>
            </w:pPr>
            <w:r>
              <w:rPr>
                <w:rFonts w:hint="eastAsia" w:ascii="宋体" w:hAnsi="宋体" w:eastAsia="宋体" w:cs="宋体"/>
                <w:sz w:val="18"/>
                <w:szCs w:val="18"/>
              </w:rPr>
              <w:t>=119家</w:t>
            </w:r>
          </w:p>
        </w:tc>
        <w:tc>
          <w:tcPr>
            <w:tcW w:w="1417" w:type="dxa"/>
            <w:tcBorders>
              <w:top w:val="nil"/>
              <w:left w:val="nil"/>
              <w:bottom w:val="single" w:color="auto" w:sz="4" w:space="0"/>
              <w:right w:val="single" w:color="auto" w:sz="4" w:space="0"/>
            </w:tcBorders>
            <w:noWrap/>
            <w:vAlign w:val="center"/>
          </w:tcPr>
          <w:p w14:paraId="7D2D3978">
            <w:pPr>
              <w:rPr>
                <w:rFonts w:ascii="宋体" w:hAnsi="宋体" w:eastAsia="宋体" w:cs="宋体"/>
                <w:sz w:val="18"/>
                <w:szCs w:val="18"/>
              </w:rPr>
            </w:pPr>
            <w:r>
              <w:rPr>
                <w:rFonts w:hint="eastAsia" w:ascii="宋体" w:hAnsi="宋体" w:eastAsia="宋体" w:cs="宋体"/>
                <w:sz w:val="18"/>
                <w:szCs w:val="18"/>
              </w:rPr>
              <w:t>党委下发文件</w:t>
            </w:r>
          </w:p>
        </w:tc>
        <w:tc>
          <w:tcPr>
            <w:tcW w:w="1134" w:type="dxa"/>
            <w:tcBorders>
              <w:top w:val="nil"/>
              <w:left w:val="nil"/>
              <w:bottom w:val="single" w:color="auto" w:sz="4" w:space="0"/>
              <w:right w:val="single" w:color="auto" w:sz="4" w:space="0"/>
            </w:tcBorders>
            <w:noWrap/>
            <w:vAlign w:val="center"/>
          </w:tcPr>
          <w:p w14:paraId="4B02A9FA">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403FBF8D">
            <w:pPr>
              <w:jc w:val="center"/>
              <w:rPr>
                <w:rFonts w:ascii="宋体" w:hAnsi="宋体" w:eastAsia="宋体" w:cs="宋体"/>
                <w:sz w:val="18"/>
                <w:szCs w:val="18"/>
              </w:rPr>
            </w:pPr>
            <w:r>
              <w:rPr>
                <w:rFonts w:hint="eastAsia" w:ascii="宋体" w:hAnsi="宋体" w:eastAsia="宋体" w:cs="宋体"/>
                <w:sz w:val="18"/>
                <w:szCs w:val="18"/>
              </w:rPr>
              <w:t>119家</w:t>
            </w:r>
          </w:p>
        </w:tc>
        <w:tc>
          <w:tcPr>
            <w:tcW w:w="720" w:type="dxa"/>
            <w:tcBorders>
              <w:top w:val="nil"/>
              <w:left w:val="nil"/>
              <w:bottom w:val="single" w:color="auto" w:sz="4" w:space="0"/>
              <w:right w:val="single" w:color="auto" w:sz="4" w:space="0"/>
            </w:tcBorders>
            <w:noWrap/>
            <w:vAlign w:val="center"/>
          </w:tcPr>
          <w:p w14:paraId="68A454FE">
            <w:pPr>
              <w:jc w:val="center"/>
              <w:rPr>
                <w:rFonts w:ascii="宋体" w:hAnsi="宋体" w:eastAsia="宋体" w:cs="宋体"/>
                <w:sz w:val="18"/>
                <w:szCs w:val="18"/>
              </w:rPr>
            </w:pPr>
            <w:r>
              <w:rPr>
                <w:rFonts w:hint="eastAsia" w:ascii="宋体" w:hAnsi="宋体" w:eastAsia="宋体" w:cs="宋体"/>
                <w:sz w:val="18"/>
                <w:szCs w:val="18"/>
              </w:rPr>
              <w:t>18</w:t>
            </w:r>
          </w:p>
        </w:tc>
      </w:tr>
      <w:tr w14:paraId="7AA3854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2FDA962">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5857BE1C">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9252A24">
            <w:pPr>
              <w:jc w:val="center"/>
              <w:rPr>
                <w:rFonts w:ascii="宋体" w:hAnsi="宋体" w:eastAsia="宋体" w:cs="宋体"/>
                <w:sz w:val="18"/>
                <w:szCs w:val="18"/>
              </w:rPr>
            </w:pPr>
            <w:r>
              <w:rPr>
                <w:rFonts w:hint="eastAsia" w:ascii="宋体" w:hAnsi="宋体" w:eastAsia="宋体" w:cs="宋体"/>
                <w:sz w:val="18"/>
                <w:szCs w:val="18"/>
              </w:rPr>
              <w:t>招商引资到位资金</w:t>
            </w:r>
          </w:p>
        </w:tc>
        <w:tc>
          <w:tcPr>
            <w:tcW w:w="1242" w:type="dxa"/>
            <w:tcBorders>
              <w:top w:val="nil"/>
              <w:left w:val="nil"/>
              <w:bottom w:val="single" w:color="auto" w:sz="4" w:space="0"/>
              <w:right w:val="single" w:color="auto" w:sz="4" w:space="0"/>
            </w:tcBorders>
            <w:noWrap/>
            <w:vAlign w:val="center"/>
          </w:tcPr>
          <w:p w14:paraId="61CE7C1F">
            <w:pPr>
              <w:jc w:val="center"/>
              <w:rPr>
                <w:rFonts w:ascii="宋体" w:hAnsi="宋体" w:eastAsia="宋体" w:cs="宋体"/>
                <w:sz w:val="18"/>
                <w:szCs w:val="18"/>
              </w:rPr>
            </w:pPr>
            <w:r>
              <w:rPr>
                <w:rFonts w:hint="eastAsia" w:ascii="宋体" w:hAnsi="宋体" w:eastAsia="宋体" w:cs="宋体"/>
                <w:sz w:val="18"/>
                <w:szCs w:val="18"/>
              </w:rPr>
              <w:t>&gt;=135亿元</w:t>
            </w:r>
          </w:p>
        </w:tc>
        <w:tc>
          <w:tcPr>
            <w:tcW w:w="1417" w:type="dxa"/>
            <w:tcBorders>
              <w:top w:val="nil"/>
              <w:left w:val="nil"/>
              <w:bottom w:val="single" w:color="auto" w:sz="4" w:space="0"/>
              <w:right w:val="single" w:color="auto" w:sz="4" w:space="0"/>
            </w:tcBorders>
            <w:noWrap/>
            <w:vAlign w:val="center"/>
          </w:tcPr>
          <w:p w14:paraId="497C9152">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4ADFCB62">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068A4B37">
            <w:pPr>
              <w:jc w:val="center"/>
              <w:rPr>
                <w:rFonts w:ascii="宋体" w:hAnsi="宋体" w:eastAsia="宋体" w:cs="宋体"/>
                <w:sz w:val="18"/>
                <w:szCs w:val="18"/>
              </w:rPr>
            </w:pPr>
            <w:r>
              <w:rPr>
                <w:rFonts w:hint="eastAsia" w:ascii="宋体" w:hAnsi="宋体" w:eastAsia="宋体" w:cs="宋体"/>
                <w:sz w:val="18"/>
                <w:szCs w:val="18"/>
              </w:rPr>
              <w:t>143.6亿元</w:t>
            </w:r>
          </w:p>
        </w:tc>
        <w:tc>
          <w:tcPr>
            <w:tcW w:w="720" w:type="dxa"/>
            <w:tcBorders>
              <w:top w:val="nil"/>
              <w:left w:val="nil"/>
              <w:bottom w:val="single" w:color="auto" w:sz="4" w:space="0"/>
              <w:right w:val="single" w:color="auto" w:sz="4" w:space="0"/>
            </w:tcBorders>
            <w:noWrap/>
            <w:vAlign w:val="center"/>
          </w:tcPr>
          <w:p w14:paraId="027443F1">
            <w:pPr>
              <w:jc w:val="center"/>
              <w:rPr>
                <w:rFonts w:ascii="宋体" w:hAnsi="宋体" w:eastAsia="宋体" w:cs="宋体"/>
                <w:sz w:val="18"/>
                <w:szCs w:val="18"/>
              </w:rPr>
            </w:pPr>
            <w:r>
              <w:rPr>
                <w:rFonts w:hint="eastAsia" w:ascii="宋体" w:hAnsi="宋体" w:eastAsia="宋体" w:cs="宋体"/>
                <w:sz w:val="18"/>
                <w:szCs w:val="18"/>
              </w:rPr>
              <w:t>18</w:t>
            </w:r>
          </w:p>
        </w:tc>
      </w:tr>
      <w:tr w14:paraId="5172DE4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E3E219B">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609C2587">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1588D60">
            <w:pPr>
              <w:jc w:val="center"/>
              <w:rPr>
                <w:rFonts w:ascii="宋体" w:hAnsi="宋体" w:eastAsia="宋体" w:cs="宋体"/>
                <w:sz w:val="18"/>
                <w:szCs w:val="18"/>
              </w:rPr>
            </w:pPr>
            <w:r>
              <w:rPr>
                <w:rFonts w:hint="eastAsia" w:ascii="宋体" w:hAnsi="宋体" w:eastAsia="宋体" w:cs="宋体"/>
                <w:sz w:val="18"/>
                <w:szCs w:val="18"/>
              </w:rPr>
              <w:t>保障办公人员数量</w:t>
            </w:r>
          </w:p>
        </w:tc>
        <w:tc>
          <w:tcPr>
            <w:tcW w:w="1242" w:type="dxa"/>
            <w:tcBorders>
              <w:top w:val="nil"/>
              <w:left w:val="nil"/>
              <w:bottom w:val="single" w:color="auto" w:sz="4" w:space="0"/>
              <w:right w:val="single" w:color="auto" w:sz="4" w:space="0"/>
            </w:tcBorders>
            <w:noWrap/>
            <w:vAlign w:val="center"/>
          </w:tcPr>
          <w:p w14:paraId="1D3473D8">
            <w:pPr>
              <w:jc w:val="center"/>
              <w:rPr>
                <w:rFonts w:ascii="宋体" w:hAnsi="宋体" w:eastAsia="宋体" w:cs="宋体"/>
                <w:sz w:val="18"/>
                <w:szCs w:val="18"/>
              </w:rPr>
            </w:pPr>
            <w:r>
              <w:rPr>
                <w:rFonts w:hint="eastAsia" w:ascii="宋体" w:hAnsi="宋体" w:eastAsia="宋体" w:cs="宋体"/>
                <w:sz w:val="18"/>
                <w:szCs w:val="18"/>
              </w:rPr>
              <w:t>&gt;=8人</w:t>
            </w:r>
          </w:p>
        </w:tc>
        <w:tc>
          <w:tcPr>
            <w:tcW w:w="1417" w:type="dxa"/>
            <w:tcBorders>
              <w:top w:val="nil"/>
              <w:left w:val="nil"/>
              <w:bottom w:val="single" w:color="auto" w:sz="4" w:space="0"/>
              <w:right w:val="single" w:color="auto" w:sz="4" w:space="0"/>
            </w:tcBorders>
            <w:noWrap/>
            <w:vAlign w:val="center"/>
          </w:tcPr>
          <w:p w14:paraId="004CE264">
            <w:pPr>
              <w:rPr>
                <w:rFonts w:ascii="宋体" w:hAnsi="宋体" w:eastAsia="宋体" w:cs="宋体"/>
                <w:sz w:val="18"/>
                <w:szCs w:val="18"/>
              </w:rPr>
            </w:pPr>
            <w:r>
              <w:rPr>
                <w:rFonts w:hint="eastAsia" w:ascii="宋体" w:hAnsi="宋体" w:eastAsia="宋体" w:cs="宋体"/>
                <w:sz w:val="18"/>
                <w:szCs w:val="18"/>
              </w:rPr>
              <w:t>工资表</w:t>
            </w:r>
          </w:p>
        </w:tc>
        <w:tc>
          <w:tcPr>
            <w:tcW w:w="1134" w:type="dxa"/>
            <w:tcBorders>
              <w:top w:val="nil"/>
              <w:left w:val="nil"/>
              <w:bottom w:val="single" w:color="auto" w:sz="4" w:space="0"/>
              <w:right w:val="single" w:color="auto" w:sz="4" w:space="0"/>
            </w:tcBorders>
            <w:noWrap/>
            <w:vAlign w:val="center"/>
          </w:tcPr>
          <w:p w14:paraId="2095BD4B">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2B8BAB1C">
            <w:pPr>
              <w:jc w:val="center"/>
              <w:rPr>
                <w:rFonts w:ascii="宋体" w:hAnsi="宋体" w:eastAsia="宋体" w:cs="宋体"/>
                <w:sz w:val="18"/>
                <w:szCs w:val="18"/>
              </w:rPr>
            </w:pPr>
            <w:r>
              <w:rPr>
                <w:rFonts w:hint="eastAsia" w:ascii="宋体" w:hAnsi="宋体" w:eastAsia="宋体" w:cs="宋体"/>
                <w:sz w:val="18"/>
                <w:szCs w:val="18"/>
              </w:rPr>
              <w:t>7人</w:t>
            </w:r>
          </w:p>
        </w:tc>
        <w:tc>
          <w:tcPr>
            <w:tcW w:w="720" w:type="dxa"/>
            <w:tcBorders>
              <w:top w:val="nil"/>
              <w:left w:val="nil"/>
              <w:bottom w:val="single" w:color="auto" w:sz="4" w:space="0"/>
              <w:right w:val="single" w:color="auto" w:sz="4" w:space="0"/>
            </w:tcBorders>
            <w:noWrap/>
            <w:vAlign w:val="center"/>
          </w:tcPr>
          <w:p w14:paraId="28301043">
            <w:pPr>
              <w:jc w:val="center"/>
              <w:rPr>
                <w:rFonts w:ascii="宋体" w:hAnsi="宋体" w:eastAsia="宋体" w:cs="宋体"/>
                <w:sz w:val="18"/>
                <w:szCs w:val="18"/>
              </w:rPr>
            </w:pPr>
            <w:r>
              <w:rPr>
                <w:rFonts w:hint="eastAsia" w:ascii="宋体" w:hAnsi="宋体" w:eastAsia="宋体" w:cs="宋体"/>
                <w:sz w:val="18"/>
                <w:szCs w:val="18"/>
              </w:rPr>
              <w:t>15.75</w:t>
            </w:r>
          </w:p>
        </w:tc>
      </w:tr>
      <w:tr w14:paraId="0FD2607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EC59246">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3C894A6B">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9F8AD2E">
            <w:pPr>
              <w:jc w:val="center"/>
              <w:rPr>
                <w:rFonts w:ascii="宋体" w:hAnsi="宋体" w:eastAsia="宋体" w:cs="宋体"/>
                <w:sz w:val="18"/>
                <w:szCs w:val="18"/>
              </w:rPr>
            </w:pPr>
            <w:r>
              <w:rPr>
                <w:rFonts w:hint="eastAsia" w:ascii="宋体" w:hAnsi="宋体" w:eastAsia="宋体" w:cs="宋体"/>
                <w:sz w:val="18"/>
                <w:szCs w:val="18"/>
              </w:rPr>
              <w:t>保障公务用车数量</w:t>
            </w:r>
          </w:p>
        </w:tc>
        <w:tc>
          <w:tcPr>
            <w:tcW w:w="1242" w:type="dxa"/>
            <w:tcBorders>
              <w:top w:val="nil"/>
              <w:left w:val="nil"/>
              <w:bottom w:val="single" w:color="auto" w:sz="4" w:space="0"/>
              <w:right w:val="single" w:color="auto" w:sz="4" w:space="0"/>
            </w:tcBorders>
            <w:noWrap/>
            <w:vAlign w:val="center"/>
          </w:tcPr>
          <w:p w14:paraId="5418B465">
            <w:pPr>
              <w:jc w:val="center"/>
              <w:rPr>
                <w:rFonts w:ascii="宋体" w:hAnsi="宋体" w:eastAsia="宋体" w:cs="宋体"/>
                <w:sz w:val="18"/>
                <w:szCs w:val="18"/>
              </w:rPr>
            </w:pPr>
            <w:r>
              <w:rPr>
                <w:rFonts w:hint="eastAsia" w:ascii="宋体" w:hAnsi="宋体" w:eastAsia="宋体" w:cs="宋体"/>
                <w:sz w:val="18"/>
                <w:szCs w:val="18"/>
              </w:rPr>
              <w:t>&gt;=1辆</w:t>
            </w:r>
          </w:p>
        </w:tc>
        <w:tc>
          <w:tcPr>
            <w:tcW w:w="1417" w:type="dxa"/>
            <w:tcBorders>
              <w:top w:val="nil"/>
              <w:left w:val="nil"/>
              <w:bottom w:val="single" w:color="auto" w:sz="4" w:space="0"/>
              <w:right w:val="single" w:color="auto" w:sz="4" w:space="0"/>
            </w:tcBorders>
            <w:noWrap/>
            <w:vAlign w:val="center"/>
          </w:tcPr>
          <w:p w14:paraId="52CD7C1A">
            <w:pPr>
              <w:rPr>
                <w:rFonts w:ascii="宋体" w:hAnsi="宋体" w:eastAsia="宋体" w:cs="宋体"/>
                <w:sz w:val="18"/>
                <w:szCs w:val="18"/>
              </w:rPr>
            </w:pPr>
            <w:r>
              <w:rPr>
                <w:rFonts w:hint="eastAsia" w:ascii="宋体" w:hAnsi="宋体" w:eastAsia="宋体" w:cs="宋体"/>
                <w:sz w:val="18"/>
                <w:szCs w:val="18"/>
              </w:rPr>
              <w:t>编制批复</w:t>
            </w:r>
          </w:p>
        </w:tc>
        <w:tc>
          <w:tcPr>
            <w:tcW w:w="1134" w:type="dxa"/>
            <w:tcBorders>
              <w:top w:val="nil"/>
              <w:left w:val="nil"/>
              <w:bottom w:val="single" w:color="auto" w:sz="4" w:space="0"/>
              <w:right w:val="single" w:color="auto" w:sz="4" w:space="0"/>
            </w:tcBorders>
            <w:noWrap/>
            <w:vAlign w:val="center"/>
          </w:tcPr>
          <w:p w14:paraId="301EE37D">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2C09F76C">
            <w:pPr>
              <w:jc w:val="center"/>
              <w:rPr>
                <w:rFonts w:ascii="宋体" w:hAnsi="宋体" w:eastAsia="宋体" w:cs="宋体"/>
                <w:sz w:val="18"/>
                <w:szCs w:val="18"/>
              </w:rPr>
            </w:pPr>
            <w:r>
              <w:rPr>
                <w:rFonts w:hint="eastAsia" w:ascii="宋体" w:hAnsi="宋体" w:eastAsia="宋体" w:cs="宋体"/>
                <w:sz w:val="18"/>
                <w:szCs w:val="18"/>
              </w:rPr>
              <w:t>1辆</w:t>
            </w:r>
          </w:p>
        </w:tc>
        <w:tc>
          <w:tcPr>
            <w:tcW w:w="720" w:type="dxa"/>
            <w:tcBorders>
              <w:top w:val="nil"/>
              <w:left w:val="nil"/>
              <w:bottom w:val="single" w:color="auto" w:sz="4" w:space="0"/>
              <w:right w:val="single" w:color="auto" w:sz="4" w:space="0"/>
            </w:tcBorders>
            <w:noWrap/>
            <w:vAlign w:val="center"/>
          </w:tcPr>
          <w:p w14:paraId="1565A8E1">
            <w:pPr>
              <w:jc w:val="center"/>
              <w:rPr>
                <w:rFonts w:ascii="宋体" w:hAnsi="宋体" w:eastAsia="宋体" w:cs="宋体"/>
                <w:sz w:val="18"/>
                <w:szCs w:val="18"/>
              </w:rPr>
            </w:pPr>
            <w:r>
              <w:rPr>
                <w:rFonts w:hint="eastAsia" w:ascii="宋体" w:hAnsi="宋体" w:eastAsia="宋体" w:cs="宋体"/>
                <w:sz w:val="18"/>
                <w:szCs w:val="18"/>
              </w:rPr>
              <w:t>18</w:t>
            </w:r>
          </w:p>
        </w:tc>
      </w:tr>
      <w:tr w14:paraId="35E4544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4CC2E85">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8216401">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4066357">
            <w:pPr>
              <w:jc w:val="center"/>
              <w:rPr>
                <w:rFonts w:ascii="宋体" w:hAnsi="宋体" w:eastAsia="宋体" w:cs="宋体"/>
                <w:sz w:val="18"/>
                <w:szCs w:val="18"/>
                <w:lang w:eastAsia="zh-CN"/>
              </w:rPr>
            </w:pPr>
            <w:r>
              <w:rPr>
                <w:rFonts w:hint="eastAsia" w:ascii="宋体" w:hAnsi="宋体" w:eastAsia="宋体" w:cs="宋体"/>
                <w:sz w:val="18"/>
                <w:szCs w:val="18"/>
                <w:lang w:eastAsia="zh-CN"/>
              </w:rPr>
              <w:t>自治区招商引资项目签约率</w:t>
            </w:r>
          </w:p>
        </w:tc>
        <w:tc>
          <w:tcPr>
            <w:tcW w:w="1242" w:type="dxa"/>
            <w:tcBorders>
              <w:top w:val="nil"/>
              <w:left w:val="nil"/>
              <w:bottom w:val="single" w:color="auto" w:sz="4" w:space="0"/>
              <w:right w:val="single" w:color="auto" w:sz="4" w:space="0"/>
            </w:tcBorders>
            <w:noWrap/>
            <w:vAlign w:val="center"/>
          </w:tcPr>
          <w:p w14:paraId="741DC683">
            <w:pPr>
              <w:jc w:val="center"/>
              <w:rPr>
                <w:rFonts w:ascii="宋体" w:hAnsi="宋体" w:eastAsia="宋体" w:cs="宋体"/>
                <w:sz w:val="18"/>
                <w:szCs w:val="18"/>
              </w:rPr>
            </w:pPr>
            <w:r>
              <w:rPr>
                <w:rFonts w:hint="eastAsia" w:ascii="宋体" w:hAnsi="宋体" w:eastAsia="宋体" w:cs="宋体"/>
                <w:sz w:val="18"/>
                <w:szCs w:val="18"/>
              </w:rPr>
              <w:t>&gt;=90%</w:t>
            </w:r>
          </w:p>
        </w:tc>
        <w:tc>
          <w:tcPr>
            <w:tcW w:w="1417" w:type="dxa"/>
            <w:tcBorders>
              <w:top w:val="nil"/>
              <w:left w:val="nil"/>
              <w:bottom w:val="single" w:color="auto" w:sz="4" w:space="0"/>
              <w:right w:val="single" w:color="auto" w:sz="4" w:space="0"/>
            </w:tcBorders>
            <w:noWrap/>
            <w:vAlign w:val="center"/>
          </w:tcPr>
          <w:p w14:paraId="35557B7D">
            <w:pPr>
              <w:rPr>
                <w:rFonts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2B6F3378">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641639E4">
            <w:pPr>
              <w:jc w:val="center"/>
              <w:rPr>
                <w:rFonts w:ascii="宋体" w:hAnsi="宋体" w:eastAsia="宋体" w:cs="宋体"/>
                <w:sz w:val="18"/>
                <w:szCs w:val="18"/>
              </w:rPr>
            </w:pPr>
            <w:r>
              <w:rPr>
                <w:rFonts w:hint="eastAsia" w:ascii="宋体" w:hAnsi="宋体" w:eastAsia="宋体" w:cs="宋体"/>
                <w:sz w:val="18"/>
                <w:szCs w:val="18"/>
              </w:rPr>
              <w:t>80%</w:t>
            </w:r>
          </w:p>
        </w:tc>
        <w:tc>
          <w:tcPr>
            <w:tcW w:w="720" w:type="dxa"/>
            <w:tcBorders>
              <w:top w:val="nil"/>
              <w:left w:val="nil"/>
              <w:bottom w:val="single" w:color="auto" w:sz="4" w:space="0"/>
              <w:right w:val="single" w:color="auto" w:sz="4" w:space="0"/>
            </w:tcBorders>
            <w:noWrap/>
            <w:vAlign w:val="center"/>
          </w:tcPr>
          <w:p w14:paraId="43B7BB9E">
            <w:pPr>
              <w:jc w:val="center"/>
              <w:rPr>
                <w:rFonts w:ascii="宋体" w:hAnsi="宋体" w:eastAsia="宋体" w:cs="宋体"/>
                <w:sz w:val="18"/>
                <w:szCs w:val="18"/>
              </w:rPr>
            </w:pPr>
            <w:r>
              <w:rPr>
                <w:rFonts w:hint="eastAsia" w:ascii="宋体" w:hAnsi="宋体" w:eastAsia="宋体" w:cs="宋体"/>
                <w:sz w:val="18"/>
                <w:szCs w:val="18"/>
              </w:rPr>
              <w:t>16</w:t>
            </w:r>
          </w:p>
        </w:tc>
      </w:tr>
    </w:tbl>
    <w:p w14:paraId="1382994A">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43F6FC5">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90694CD">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0AFA1C5">
            <w:pPr>
              <w:jc w:val="center"/>
              <w:rPr>
                <w:rFonts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CDDEE2A">
            <w:pPr>
              <w:jc w:val="center"/>
              <w:rPr>
                <w:rFonts w:ascii="宋体" w:hAnsi="宋体" w:eastAsia="宋体" w:cs="宋体"/>
                <w:color w:val="000000"/>
                <w:sz w:val="18"/>
                <w:szCs w:val="18"/>
              </w:rPr>
            </w:pPr>
            <w:r>
              <w:rPr>
                <w:rFonts w:hint="eastAsia" w:ascii="宋体" w:hAnsi="宋体" w:eastAsia="宋体" w:cs="宋体"/>
                <w:color w:val="000000"/>
                <w:sz w:val="18"/>
                <w:szCs w:val="18"/>
              </w:rPr>
              <w:t>招商引资工作经费</w:t>
            </w:r>
          </w:p>
        </w:tc>
      </w:tr>
      <w:tr w14:paraId="4B68936A">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C876A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21209D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昌吉市招商引资服务中心</w:t>
            </w:r>
          </w:p>
        </w:tc>
        <w:tc>
          <w:tcPr>
            <w:tcW w:w="1428" w:type="dxa"/>
            <w:gridSpan w:val="2"/>
            <w:tcBorders>
              <w:top w:val="single" w:color="auto" w:sz="4" w:space="0"/>
              <w:left w:val="nil"/>
              <w:bottom w:val="single" w:color="auto" w:sz="4" w:space="0"/>
              <w:right w:val="single" w:color="auto" w:sz="4" w:space="0"/>
            </w:tcBorders>
            <w:vAlign w:val="center"/>
          </w:tcPr>
          <w:p w14:paraId="491039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E8625E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昌吉市招商引资服务中心</w:t>
            </w:r>
          </w:p>
        </w:tc>
      </w:tr>
      <w:tr w14:paraId="037269EA">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5EC1F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E7F65BA">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86E80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24229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F4A3A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DA673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5A0C3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3886A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F94D79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755E66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7531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BE675B7">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633ED2B5">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7C2652CD">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654375A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804CF18">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B89C69B">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433E39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C1F86E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8858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9C4032C">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7FBA8021">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30D26754">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12D2C66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1127F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3624F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DAE240F">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5AF71A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A8AE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03938E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E481E6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FC3294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D12D2F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6354A7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75A7A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32230E2">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CAA44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B1639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EA821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D1464DF">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1BA524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3F3312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30万元用于开展招商引资工作，主要建设内容为：1.举办招商引资推介会、恳谈会等活动，预计2万元；2.参加会展招商活动，预计5万元；3.开展外出招商活动，预计12万元；4.开展来访客商接待活动，预计3万元；5.印制招商引资投资指南等宣传推介材料，预计3万元；6.支付招商引资办公经费，包括聘用驾驶员，购买办公用品、电脑打印机耗材，支付办公场地水电卫生费、车辆维修加油费等，预计5万元。通过本项目的实施，促进昌吉市经济高质量发展。</w:t>
            </w:r>
          </w:p>
        </w:tc>
        <w:tc>
          <w:tcPr>
            <w:tcW w:w="5716" w:type="dxa"/>
            <w:gridSpan w:val="8"/>
            <w:tcBorders>
              <w:top w:val="single" w:color="auto" w:sz="4" w:space="0"/>
              <w:left w:val="nil"/>
              <w:bottom w:val="single" w:color="auto" w:sz="4" w:space="0"/>
              <w:right w:val="single" w:color="auto" w:sz="4" w:space="0"/>
            </w:tcBorders>
            <w:vAlign w:val="center"/>
          </w:tcPr>
          <w:p w14:paraId="03B18A5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招商引资推介会等外出活动4次，签订实施落地项目6个，重点签约项目履约率80%；通过该项目的实施，提升了产业升级、经济结构优化与区域竞争力，促进了昌吉市经济高质量发展。</w:t>
            </w:r>
          </w:p>
        </w:tc>
      </w:tr>
      <w:tr w14:paraId="6F6E0EA6">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26EAD3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AF891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CFA04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E83BF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F43A3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0D2A5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C1F3F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5D5B8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30EFE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147A8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5157B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43FDF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160DF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C66664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2A34830">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C34EF3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CAD79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1BDB35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596EC20">
            <w:pPr>
              <w:rPr>
                <w:color w:val="000000"/>
                <w:sz w:val="18"/>
                <w:szCs w:val="18"/>
                <w:lang w:eastAsia="zh-CN"/>
              </w:rPr>
            </w:pPr>
            <w:r>
              <w:rPr>
                <w:rFonts w:hint="eastAsia"/>
                <w:color w:val="000000"/>
                <w:sz w:val="18"/>
                <w:szCs w:val="18"/>
                <w:lang w:eastAsia="zh-CN"/>
              </w:rPr>
              <w:t>实施落地招商引资项目数量</w:t>
            </w:r>
          </w:p>
        </w:tc>
        <w:tc>
          <w:tcPr>
            <w:tcW w:w="627" w:type="dxa"/>
            <w:tcBorders>
              <w:top w:val="nil"/>
              <w:left w:val="nil"/>
              <w:bottom w:val="single" w:color="auto" w:sz="4" w:space="0"/>
              <w:right w:val="single" w:color="auto" w:sz="4" w:space="0"/>
            </w:tcBorders>
            <w:vAlign w:val="center"/>
          </w:tcPr>
          <w:p w14:paraId="79ED4C5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F964860">
            <w:pPr>
              <w:jc w:val="center"/>
              <w:rPr>
                <w:rFonts w:ascii="宋体" w:hAnsi="宋体" w:eastAsia="宋体" w:cs="宋体"/>
                <w:color w:val="000000"/>
                <w:sz w:val="18"/>
                <w:szCs w:val="18"/>
              </w:rPr>
            </w:pPr>
            <w:r>
              <w:rPr>
                <w:rFonts w:hint="eastAsia" w:ascii="宋体" w:hAnsi="宋体" w:eastAsia="宋体" w:cs="宋体"/>
                <w:color w:val="000000"/>
                <w:sz w:val="18"/>
                <w:szCs w:val="18"/>
              </w:rPr>
              <w:t>&gt;=5个</w:t>
            </w:r>
          </w:p>
        </w:tc>
        <w:tc>
          <w:tcPr>
            <w:tcW w:w="728" w:type="dxa"/>
            <w:tcBorders>
              <w:top w:val="nil"/>
              <w:left w:val="nil"/>
              <w:bottom w:val="single" w:color="auto" w:sz="4" w:space="0"/>
              <w:right w:val="single" w:color="auto" w:sz="4" w:space="0"/>
            </w:tcBorders>
            <w:vAlign w:val="center"/>
          </w:tcPr>
          <w:p w14:paraId="63634923">
            <w:pPr>
              <w:jc w:val="center"/>
              <w:rPr>
                <w:rFonts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72F9C1BE">
            <w:pPr>
              <w:jc w:val="center"/>
              <w:rPr>
                <w:rFonts w:ascii="宋体" w:hAnsi="宋体" w:eastAsia="宋体" w:cs="宋体"/>
                <w:color w:val="000000"/>
                <w:sz w:val="18"/>
                <w:szCs w:val="18"/>
              </w:rPr>
            </w:pPr>
            <w:r>
              <w:rPr>
                <w:rFonts w:hint="eastAsia" w:ascii="宋体" w:hAnsi="宋体" w:eastAsia="宋体" w:cs="宋体"/>
                <w:color w:val="000000"/>
                <w:sz w:val="18"/>
                <w:szCs w:val="18"/>
              </w:rPr>
              <w:t>120</w:t>
            </w:r>
          </w:p>
        </w:tc>
        <w:tc>
          <w:tcPr>
            <w:tcW w:w="791" w:type="dxa"/>
            <w:tcBorders>
              <w:top w:val="nil"/>
              <w:left w:val="nil"/>
              <w:bottom w:val="single" w:color="auto" w:sz="4" w:space="0"/>
              <w:right w:val="single" w:color="auto" w:sz="4" w:space="0"/>
            </w:tcBorders>
            <w:vAlign w:val="center"/>
          </w:tcPr>
          <w:p w14:paraId="728A83CA">
            <w:pPr>
              <w:jc w:val="center"/>
              <w:rPr>
                <w:rFonts w:ascii="宋体" w:hAnsi="宋体" w:eastAsia="宋体" w:cs="宋体"/>
                <w:color w:val="000000"/>
                <w:sz w:val="18"/>
                <w:szCs w:val="18"/>
              </w:rPr>
            </w:pPr>
            <w:r>
              <w:rPr>
                <w:rFonts w:hint="eastAsia" w:ascii="宋体" w:hAnsi="宋体" w:eastAsia="宋体" w:cs="宋体"/>
                <w:color w:val="000000"/>
                <w:sz w:val="18"/>
                <w:szCs w:val="18"/>
              </w:rPr>
              <w:t>6.4</w:t>
            </w:r>
          </w:p>
        </w:tc>
        <w:tc>
          <w:tcPr>
            <w:tcW w:w="741" w:type="dxa"/>
            <w:tcBorders>
              <w:top w:val="nil"/>
              <w:left w:val="nil"/>
              <w:bottom w:val="single" w:color="auto" w:sz="4" w:space="0"/>
              <w:right w:val="single" w:color="auto" w:sz="4" w:space="0"/>
            </w:tcBorders>
            <w:vAlign w:val="center"/>
          </w:tcPr>
          <w:p w14:paraId="46EEE0A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2C714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01B29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2E0F5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107D49">
            <w:pPr>
              <w:jc w:val="center"/>
              <w:rPr>
                <w:color w:val="000000"/>
                <w:sz w:val="18"/>
                <w:szCs w:val="18"/>
                <w:lang w:eastAsia="zh-CN"/>
              </w:rPr>
            </w:pPr>
            <w:r>
              <w:rPr>
                <w:rFonts w:hint="eastAsia"/>
                <w:color w:val="000000"/>
                <w:sz w:val="18"/>
                <w:szCs w:val="18"/>
                <w:lang w:eastAsia="zh-CN"/>
              </w:rPr>
              <w:t>昌吉市招商引资年初计划实施项目落地数为5个，实际完成6个</w:t>
            </w:r>
          </w:p>
        </w:tc>
      </w:tr>
      <w:tr w14:paraId="3B0124C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D153E38">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300A996">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B769EA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0B1719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招商引资重点签约项目履约率</w:t>
            </w:r>
          </w:p>
        </w:tc>
        <w:tc>
          <w:tcPr>
            <w:tcW w:w="627" w:type="dxa"/>
            <w:tcBorders>
              <w:top w:val="nil"/>
              <w:left w:val="nil"/>
              <w:bottom w:val="single" w:color="auto" w:sz="4" w:space="0"/>
              <w:right w:val="single" w:color="auto" w:sz="4" w:space="0"/>
            </w:tcBorders>
            <w:vAlign w:val="center"/>
          </w:tcPr>
          <w:p w14:paraId="525FA78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AAB3260">
            <w:pPr>
              <w:jc w:val="center"/>
              <w:rPr>
                <w:rFonts w:ascii="宋体" w:hAnsi="宋体" w:eastAsia="宋体" w:cs="宋体"/>
                <w:color w:val="000000"/>
                <w:sz w:val="18"/>
                <w:szCs w:val="18"/>
              </w:rPr>
            </w:pPr>
            <w:r>
              <w:rPr>
                <w:rFonts w:hint="eastAsia" w:ascii="宋体" w:hAnsi="宋体" w:eastAsia="宋体" w:cs="宋体"/>
                <w:color w:val="000000"/>
                <w:sz w:val="18"/>
                <w:szCs w:val="18"/>
              </w:rPr>
              <w:t>&gt;=75%</w:t>
            </w:r>
          </w:p>
        </w:tc>
        <w:tc>
          <w:tcPr>
            <w:tcW w:w="728" w:type="dxa"/>
            <w:tcBorders>
              <w:top w:val="nil"/>
              <w:left w:val="nil"/>
              <w:bottom w:val="single" w:color="auto" w:sz="4" w:space="0"/>
              <w:right w:val="single" w:color="auto" w:sz="4" w:space="0"/>
            </w:tcBorders>
            <w:vAlign w:val="center"/>
          </w:tcPr>
          <w:p w14:paraId="54B84D2A">
            <w:pPr>
              <w:jc w:val="center"/>
              <w:rPr>
                <w:rFonts w:ascii="宋体" w:hAnsi="宋体" w:eastAsia="宋体" w:cs="宋体"/>
                <w:color w:val="000000"/>
                <w:sz w:val="18"/>
                <w:szCs w:val="18"/>
              </w:rPr>
            </w:pPr>
            <w:r>
              <w:rPr>
                <w:rFonts w:hint="eastAsia" w:ascii="宋体" w:hAnsi="宋体" w:eastAsia="宋体" w:cs="宋体"/>
                <w:color w:val="000000"/>
                <w:sz w:val="18"/>
                <w:szCs w:val="18"/>
              </w:rPr>
              <w:t>=80%</w:t>
            </w:r>
          </w:p>
        </w:tc>
        <w:tc>
          <w:tcPr>
            <w:tcW w:w="637" w:type="dxa"/>
            <w:tcBorders>
              <w:top w:val="nil"/>
              <w:left w:val="nil"/>
              <w:bottom w:val="single" w:color="auto" w:sz="4" w:space="0"/>
              <w:right w:val="single" w:color="auto" w:sz="4" w:space="0"/>
            </w:tcBorders>
            <w:vAlign w:val="center"/>
          </w:tcPr>
          <w:p w14:paraId="3D751841">
            <w:pPr>
              <w:jc w:val="center"/>
              <w:rPr>
                <w:rFonts w:ascii="宋体" w:hAnsi="宋体" w:eastAsia="宋体" w:cs="宋体"/>
                <w:color w:val="000000"/>
                <w:sz w:val="18"/>
                <w:szCs w:val="18"/>
              </w:rPr>
            </w:pPr>
            <w:r>
              <w:rPr>
                <w:rFonts w:hint="eastAsia" w:ascii="宋体" w:hAnsi="宋体" w:eastAsia="宋体" w:cs="宋体"/>
                <w:color w:val="000000"/>
                <w:sz w:val="18"/>
                <w:szCs w:val="18"/>
              </w:rPr>
              <w:t>106.67</w:t>
            </w:r>
          </w:p>
        </w:tc>
        <w:tc>
          <w:tcPr>
            <w:tcW w:w="791" w:type="dxa"/>
            <w:tcBorders>
              <w:top w:val="nil"/>
              <w:left w:val="nil"/>
              <w:bottom w:val="single" w:color="auto" w:sz="4" w:space="0"/>
              <w:right w:val="single" w:color="auto" w:sz="4" w:space="0"/>
            </w:tcBorders>
            <w:vAlign w:val="center"/>
          </w:tcPr>
          <w:p w14:paraId="503040D7">
            <w:pPr>
              <w:jc w:val="center"/>
              <w:rPr>
                <w:rFonts w:ascii="宋体" w:hAnsi="宋体" w:eastAsia="宋体" w:cs="宋体"/>
                <w:color w:val="000000"/>
                <w:sz w:val="18"/>
                <w:szCs w:val="18"/>
              </w:rPr>
            </w:pPr>
            <w:r>
              <w:rPr>
                <w:rFonts w:hint="eastAsia" w:ascii="宋体" w:hAnsi="宋体" w:eastAsia="宋体" w:cs="宋体"/>
                <w:color w:val="000000"/>
                <w:sz w:val="18"/>
                <w:szCs w:val="18"/>
              </w:rPr>
              <w:t>7.47</w:t>
            </w:r>
          </w:p>
        </w:tc>
        <w:tc>
          <w:tcPr>
            <w:tcW w:w="741" w:type="dxa"/>
            <w:tcBorders>
              <w:top w:val="nil"/>
              <w:left w:val="nil"/>
              <w:bottom w:val="single" w:color="auto" w:sz="4" w:space="0"/>
              <w:right w:val="single" w:color="auto" w:sz="4" w:space="0"/>
            </w:tcBorders>
            <w:vAlign w:val="center"/>
          </w:tcPr>
          <w:p w14:paraId="6634600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54EA4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AC515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B8CB7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61D3A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昌吉市招商引资年初计划重点签约项目履约率为75%，实际完成80%</w:t>
            </w:r>
          </w:p>
        </w:tc>
      </w:tr>
      <w:tr w14:paraId="7C0628C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5EBC25A">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08BC00D">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C5385E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B446D7F">
            <w:pPr>
              <w:rPr>
                <w:rFonts w:ascii="宋体" w:hAnsi="宋体" w:eastAsia="宋体" w:cs="宋体"/>
                <w:color w:val="000000"/>
                <w:sz w:val="18"/>
                <w:szCs w:val="18"/>
              </w:rPr>
            </w:pPr>
            <w:r>
              <w:rPr>
                <w:rFonts w:hint="eastAsia" w:ascii="宋体" w:hAnsi="宋体" w:eastAsia="宋体" w:cs="宋体"/>
                <w:color w:val="000000"/>
                <w:sz w:val="18"/>
                <w:szCs w:val="18"/>
              </w:rPr>
              <w:t>外出招商推介次数</w:t>
            </w:r>
          </w:p>
        </w:tc>
        <w:tc>
          <w:tcPr>
            <w:tcW w:w="627" w:type="dxa"/>
            <w:tcBorders>
              <w:top w:val="nil"/>
              <w:left w:val="nil"/>
              <w:bottom w:val="single" w:color="auto" w:sz="4" w:space="0"/>
              <w:right w:val="single" w:color="auto" w:sz="4" w:space="0"/>
            </w:tcBorders>
            <w:vAlign w:val="center"/>
          </w:tcPr>
          <w:p w14:paraId="7B2969B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ECA783C">
            <w:pPr>
              <w:jc w:val="center"/>
              <w:rPr>
                <w:rFonts w:ascii="宋体" w:hAnsi="宋体" w:eastAsia="宋体" w:cs="宋体"/>
                <w:color w:val="000000"/>
                <w:sz w:val="18"/>
                <w:szCs w:val="18"/>
              </w:rPr>
            </w:pPr>
            <w:r>
              <w:rPr>
                <w:rFonts w:hint="eastAsia" w:ascii="宋体" w:hAnsi="宋体" w:eastAsia="宋体" w:cs="宋体"/>
                <w:color w:val="000000"/>
                <w:sz w:val="18"/>
                <w:szCs w:val="18"/>
              </w:rPr>
              <w:t>&gt;=4次</w:t>
            </w:r>
          </w:p>
        </w:tc>
        <w:tc>
          <w:tcPr>
            <w:tcW w:w="728" w:type="dxa"/>
            <w:tcBorders>
              <w:top w:val="nil"/>
              <w:left w:val="nil"/>
              <w:bottom w:val="single" w:color="auto" w:sz="4" w:space="0"/>
              <w:right w:val="single" w:color="auto" w:sz="4" w:space="0"/>
            </w:tcBorders>
            <w:vAlign w:val="center"/>
          </w:tcPr>
          <w:p w14:paraId="38738A50">
            <w:pPr>
              <w:jc w:val="center"/>
              <w:rPr>
                <w:rFonts w:ascii="宋体" w:hAnsi="宋体" w:eastAsia="宋体" w:cs="宋体"/>
                <w:color w:val="000000"/>
                <w:sz w:val="18"/>
                <w:szCs w:val="18"/>
              </w:rPr>
            </w:pPr>
            <w:r>
              <w:rPr>
                <w:rFonts w:hint="eastAsia" w:ascii="宋体" w:hAnsi="宋体" w:eastAsia="宋体" w:cs="宋体"/>
                <w:color w:val="000000"/>
                <w:sz w:val="18"/>
                <w:szCs w:val="18"/>
              </w:rPr>
              <w:t>=4次</w:t>
            </w:r>
          </w:p>
        </w:tc>
        <w:tc>
          <w:tcPr>
            <w:tcW w:w="637" w:type="dxa"/>
            <w:tcBorders>
              <w:top w:val="nil"/>
              <w:left w:val="nil"/>
              <w:bottom w:val="single" w:color="auto" w:sz="4" w:space="0"/>
              <w:right w:val="single" w:color="auto" w:sz="4" w:space="0"/>
            </w:tcBorders>
            <w:vAlign w:val="center"/>
          </w:tcPr>
          <w:p w14:paraId="438DE3E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6DABC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B64B3D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54D7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D5E4F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BDD92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43FBB6D">
            <w:pPr>
              <w:jc w:val="center"/>
              <w:rPr>
                <w:rFonts w:ascii="宋体" w:hAnsi="宋体" w:eastAsia="宋体" w:cs="宋体"/>
                <w:color w:val="000000"/>
                <w:sz w:val="18"/>
                <w:szCs w:val="18"/>
              </w:rPr>
            </w:pPr>
          </w:p>
        </w:tc>
      </w:tr>
      <w:tr w14:paraId="4157BCA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3572E8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A037B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868FC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046510E">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4A073C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A86968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84873F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9648F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79EAF8">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E38119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08DF5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6C2F7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65F0E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D78D62">
            <w:pPr>
              <w:jc w:val="center"/>
              <w:rPr>
                <w:rFonts w:ascii="宋体" w:hAnsi="宋体" w:eastAsia="宋体" w:cs="宋体"/>
                <w:color w:val="000000"/>
                <w:sz w:val="18"/>
                <w:szCs w:val="18"/>
              </w:rPr>
            </w:pPr>
          </w:p>
        </w:tc>
      </w:tr>
      <w:tr w14:paraId="6CF9E4F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DEDE4A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A6ACB0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FB303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874BC89">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171D3D2">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6D8096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8ECFC9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6A3471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E9DD3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6D988B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5E8B4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110DF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52606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4A144F">
            <w:pPr>
              <w:jc w:val="center"/>
              <w:rPr>
                <w:rFonts w:ascii="宋体" w:hAnsi="宋体" w:eastAsia="宋体" w:cs="宋体"/>
                <w:color w:val="000000"/>
                <w:sz w:val="18"/>
                <w:szCs w:val="18"/>
              </w:rPr>
            </w:pPr>
          </w:p>
        </w:tc>
      </w:tr>
      <w:tr w14:paraId="4078E7D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9D13EB4">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B5F661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5DD67D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E6508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开展外出招商活动、会展招商等经费</w:t>
            </w:r>
          </w:p>
        </w:tc>
        <w:tc>
          <w:tcPr>
            <w:tcW w:w="627" w:type="dxa"/>
            <w:tcBorders>
              <w:top w:val="nil"/>
              <w:left w:val="nil"/>
              <w:bottom w:val="single" w:color="auto" w:sz="4" w:space="0"/>
              <w:right w:val="single" w:color="auto" w:sz="4" w:space="0"/>
            </w:tcBorders>
            <w:vAlign w:val="center"/>
          </w:tcPr>
          <w:p w14:paraId="43ACB45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906C1D">
            <w:pPr>
              <w:jc w:val="center"/>
              <w:rPr>
                <w:rFonts w:ascii="宋体" w:hAnsi="宋体" w:eastAsia="宋体" w:cs="宋体"/>
                <w:color w:val="000000"/>
                <w:sz w:val="18"/>
                <w:szCs w:val="18"/>
              </w:rPr>
            </w:pPr>
            <w:r>
              <w:rPr>
                <w:rFonts w:hint="eastAsia" w:ascii="宋体" w:hAnsi="宋体" w:eastAsia="宋体" w:cs="宋体"/>
                <w:color w:val="000000"/>
                <w:sz w:val="18"/>
                <w:szCs w:val="18"/>
              </w:rPr>
              <w:t>&lt;=22万元</w:t>
            </w:r>
          </w:p>
        </w:tc>
        <w:tc>
          <w:tcPr>
            <w:tcW w:w="728" w:type="dxa"/>
            <w:tcBorders>
              <w:top w:val="nil"/>
              <w:left w:val="nil"/>
              <w:bottom w:val="single" w:color="auto" w:sz="4" w:space="0"/>
              <w:right w:val="single" w:color="auto" w:sz="4" w:space="0"/>
            </w:tcBorders>
            <w:vAlign w:val="center"/>
          </w:tcPr>
          <w:p w14:paraId="669078F0">
            <w:pPr>
              <w:jc w:val="center"/>
              <w:rPr>
                <w:rFonts w:ascii="宋体" w:hAnsi="宋体" w:eastAsia="宋体" w:cs="宋体"/>
                <w:color w:val="000000"/>
                <w:sz w:val="18"/>
                <w:szCs w:val="18"/>
              </w:rPr>
            </w:pPr>
            <w:r>
              <w:rPr>
                <w:rFonts w:hint="eastAsia" w:ascii="宋体" w:hAnsi="宋体" w:eastAsia="宋体" w:cs="宋体"/>
                <w:color w:val="000000"/>
                <w:sz w:val="18"/>
                <w:szCs w:val="18"/>
              </w:rPr>
              <w:t>=22万元</w:t>
            </w:r>
          </w:p>
        </w:tc>
        <w:tc>
          <w:tcPr>
            <w:tcW w:w="637" w:type="dxa"/>
            <w:tcBorders>
              <w:top w:val="nil"/>
              <w:left w:val="nil"/>
              <w:bottom w:val="single" w:color="auto" w:sz="4" w:space="0"/>
              <w:right w:val="single" w:color="auto" w:sz="4" w:space="0"/>
            </w:tcBorders>
            <w:vAlign w:val="center"/>
          </w:tcPr>
          <w:p w14:paraId="4F7C785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2068D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62901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3DAA2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B65DA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32EF2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2F0DD388">
            <w:pPr>
              <w:jc w:val="center"/>
              <w:rPr>
                <w:rFonts w:ascii="宋体" w:hAnsi="宋体" w:eastAsia="宋体" w:cs="宋体"/>
                <w:color w:val="000000"/>
                <w:sz w:val="18"/>
                <w:szCs w:val="18"/>
              </w:rPr>
            </w:pPr>
          </w:p>
        </w:tc>
      </w:tr>
      <w:tr w14:paraId="7BBE266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963F2D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A68B92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935E0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68B75C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印制招商引资投资指南等宣传推介材料及办公经费</w:t>
            </w:r>
          </w:p>
        </w:tc>
        <w:tc>
          <w:tcPr>
            <w:tcW w:w="627" w:type="dxa"/>
            <w:tcBorders>
              <w:top w:val="nil"/>
              <w:left w:val="nil"/>
              <w:bottom w:val="single" w:color="auto" w:sz="4" w:space="0"/>
              <w:right w:val="single" w:color="auto" w:sz="4" w:space="0"/>
            </w:tcBorders>
            <w:vAlign w:val="center"/>
          </w:tcPr>
          <w:p w14:paraId="4F33477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D495BB8">
            <w:pPr>
              <w:jc w:val="center"/>
              <w:rPr>
                <w:rFonts w:ascii="宋体" w:hAnsi="宋体" w:eastAsia="宋体" w:cs="宋体"/>
                <w:color w:val="000000"/>
                <w:sz w:val="18"/>
                <w:szCs w:val="18"/>
              </w:rPr>
            </w:pPr>
            <w:r>
              <w:rPr>
                <w:rFonts w:hint="eastAsia" w:ascii="宋体" w:hAnsi="宋体" w:eastAsia="宋体" w:cs="宋体"/>
                <w:color w:val="000000"/>
                <w:sz w:val="18"/>
                <w:szCs w:val="18"/>
              </w:rPr>
              <w:t>&lt;=8万元</w:t>
            </w:r>
          </w:p>
        </w:tc>
        <w:tc>
          <w:tcPr>
            <w:tcW w:w="728" w:type="dxa"/>
            <w:tcBorders>
              <w:top w:val="nil"/>
              <w:left w:val="nil"/>
              <w:bottom w:val="single" w:color="auto" w:sz="4" w:space="0"/>
              <w:right w:val="single" w:color="auto" w:sz="4" w:space="0"/>
            </w:tcBorders>
            <w:vAlign w:val="center"/>
          </w:tcPr>
          <w:p w14:paraId="0250AA98">
            <w:pPr>
              <w:jc w:val="center"/>
              <w:rPr>
                <w:rFonts w:ascii="宋体" w:hAnsi="宋体" w:eastAsia="宋体" w:cs="宋体"/>
                <w:color w:val="000000"/>
                <w:sz w:val="18"/>
                <w:szCs w:val="18"/>
              </w:rPr>
            </w:pPr>
            <w:r>
              <w:rPr>
                <w:rFonts w:hint="eastAsia" w:ascii="宋体" w:hAnsi="宋体" w:eastAsia="宋体" w:cs="宋体"/>
                <w:color w:val="000000"/>
                <w:sz w:val="18"/>
                <w:szCs w:val="18"/>
              </w:rPr>
              <w:t>=8万元</w:t>
            </w:r>
          </w:p>
        </w:tc>
        <w:tc>
          <w:tcPr>
            <w:tcW w:w="637" w:type="dxa"/>
            <w:tcBorders>
              <w:top w:val="nil"/>
              <w:left w:val="nil"/>
              <w:bottom w:val="single" w:color="auto" w:sz="4" w:space="0"/>
              <w:right w:val="single" w:color="auto" w:sz="4" w:space="0"/>
            </w:tcBorders>
            <w:vAlign w:val="center"/>
          </w:tcPr>
          <w:p w14:paraId="6BAD295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18ABB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7FFDE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3CFF0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0FB30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53584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436E5BA2">
            <w:pPr>
              <w:jc w:val="center"/>
              <w:rPr>
                <w:rFonts w:ascii="宋体" w:hAnsi="宋体" w:eastAsia="宋体" w:cs="宋体"/>
                <w:color w:val="000000"/>
                <w:sz w:val="18"/>
                <w:szCs w:val="18"/>
              </w:rPr>
            </w:pPr>
          </w:p>
        </w:tc>
      </w:tr>
      <w:tr w14:paraId="7FE4379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8D3FB0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51618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81858A8">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390DF73A">
            <w:pPr>
              <w:rPr>
                <w:rFonts w:ascii="宋体" w:hAnsi="宋体" w:eastAsia="宋体" w:cs="宋体"/>
                <w:color w:val="000000"/>
                <w:sz w:val="18"/>
                <w:szCs w:val="18"/>
              </w:rPr>
            </w:pPr>
            <w:r>
              <w:rPr>
                <w:rFonts w:hint="eastAsia" w:ascii="宋体" w:hAnsi="宋体" w:eastAsia="宋体" w:cs="宋体"/>
                <w:color w:val="000000"/>
                <w:sz w:val="18"/>
                <w:szCs w:val="18"/>
              </w:rPr>
              <w:t>加快产业经济发展</w:t>
            </w:r>
          </w:p>
        </w:tc>
        <w:tc>
          <w:tcPr>
            <w:tcW w:w="627" w:type="dxa"/>
            <w:tcBorders>
              <w:top w:val="nil"/>
              <w:left w:val="nil"/>
              <w:bottom w:val="single" w:color="auto" w:sz="4" w:space="0"/>
              <w:right w:val="single" w:color="auto" w:sz="4" w:space="0"/>
            </w:tcBorders>
            <w:vAlign w:val="center"/>
          </w:tcPr>
          <w:p w14:paraId="67D24FD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A4F1C1F">
            <w:pPr>
              <w:jc w:val="center"/>
              <w:rPr>
                <w:rFonts w:ascii="宋体" w:hAnsi="宋体" w:eastAsia="宋体" w:cs="宋体"/>
                <w:color w:val="000000"/>
                <w:sz w:val="18"/>
                <w:szCs w:val="18"/>
              </w:rPr>
            </w:pPr>
            <w:r>
              <w:rPr>
                <w:rFonts w:hint="eastAsia" w:ascii="宋体" w:hAnsi="宋体" w:eastAsia="宋体" w:cs="宋体"/>
                <w:color w:val="000000"/>
                <w:sz w:val="18"/>
                <w:szCs w:val="18"/>
              </w:rPr>
              <w:t>有效加快</w:t>
            </w:r>
          </w:p>
        </w:tc>
        <w:tc>
          <w:tcPr>
            <w:tcW w:w="728" w:type="dxa"/>
            <w:tcBorders>
              <w:top w:val="nil"/>
              <w:left w:val="nil"/>
              <w:bottom w:val="single" w:color="auto" w:sz="4" w:space="0"/>
              <w:right w:val="single" w:color="auto" w:sz="4" w:space="0"/>
            </w:tcBorders>
            <w:vAlign w:val="center"/>
          </w:tcPr>
          <w:p w14:paraId="17F67947">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5974C1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5004F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0DC8C4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7FE009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6A872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FD020F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E8D5AE1">
            <w:pPr>
              <w:jc w:val="center"/>
              <w:rPr>
                <w:rFonts w:ascii="宋体" w:hAnsi="宋体" w:eastAsia="宋体" w:cs="宋体"/>
                <w:color w:val="000000"/>
                <w:sz w:val="18"/>
                <w:szCs w:val="18"/>
              </w:rPr>
            </w:pPr>
          </w:p>
        </w:tc>
      </w:tr>
      <w:tr w14:paraId="43A1FC0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1356B2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5BB1B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DBDCCD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5691F2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外商投资企业满意度</w:t>
            </w:r>
          </w:p>
          <w:p w14:paraId="1CDC6E4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27" w:type="dxa"/>
            <w:tcBorders>
              <w:top w:val="nil"/>
              <w:left w:val="nil"/>
              <w:bottom w:val="single" w:color="auto" w:sz="4" w:space="0"/>
              <w:right w:val="single" w:color="auto" w:sz="4" w:space="0"/>
            </w:tcBorders>
            <w:vAlign w:val="center"/>
          </w:tcPr>
          <w:p w14:paraId="4F7FC7E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25AE07">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4924810">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AE3820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0015D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51D38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12C013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3840E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91F8DA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A8B0DEB">
            <w:pPr>
              <w:jc w:val="center"/>
              <w:rPr>
                <w:rFonts w:ascii="宋体" w:hAnsi="宋体" w:eastAsia="宋体" w:cs="宋体"/>
                <w:color w:val="000000"/>
                <w:sz w:val="18"/>
                <w:szCs w:val="18"/>
              </w:rPr>
            </w:pPr>
          </w:p>
        </w:tc>
      </w:tr>
      <w:tr w14:paraId="5B3811C2">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84ED5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35940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20EB57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955932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2FB9DC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9E0CE3D">
            <w:pPr>
              <w:jc w:val="center"/>
              <w:rPr>
                <w:rFonts w:ascii="宋体" w:hAnsi="宋体" w:eastAsia="宋体" w:cs="宋体"/>
                <w:color w:val="000000"/>
                <w:sz w:val="18"/>
                <w:szCs w:val="18"/>
              </w:rPr>
            </w:pPr>
            <w:r>
              <w:rPr>
                <w:rFonts w:hint="eastAsia" w:ascii="宋体" w:hAnsi="宋体" w:eastAsia="宋体" w:cs="宋体"/>
                <w:color w:val="000000"/>
                <w:sz w:val="18"/>
                <w:szCs w:val="18"/>
              </w:rPr>
              <w:t>97.87分</w:t>
            </w:r>
          </w:p>
        </w:tc>
        <w:tc>
          <w:tcPr>
            <w:tcW w:w="741" w:type="dxa"/>
            <w:tcBorders>
              <w:top w:val="single" w:color="auto" w:sz="4" w:space="0"/>
              <w:left w:val="nil"/>
              <w:bottom w:val="single" w:color="auto" w:sz="4" w:space="0"/>
              <w:right w:val="single" w:color="auto" w:sz="4" w:space="0"/>
            </w:tcBorders>
            <w:vAlign w:val="center"/>
          </w:tcPr>
          <w:p w14:paraId="10549FB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97F86F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C68658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C0B3D4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6399C90">
            <w:pPr>
              <w:rPr>
                <w:rFonts w:ascii="宋体" w:hAnsi="宋体" w:eastAsia="宋体" w:cs="宋体"/>
                <w:color w:val="000000"/>
                <w:sz w:val="18"/>
                <w:szCs w:val="18"/>
              </w:rPr>
            </w:pPr>
          </w:p>
        </w:tc>
      </w:tr>
      <w:bookmarkEnd w:id="5"/>
    </w:tbl>
    <w:p w14:paraId="110E2A5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77A8CB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4458998">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761F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5A9203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招商引资工作经费（下半年）</w:t>
            </w:r>
          </w:p>
        </w:tc>
      </w:tr>
      <w:tr w14:paraId="492A1925">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BC34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140B43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昌吉市招商引资服务中心</w:t>
            </w:r>
          </w:p>
        </w:tc>
        <w:tc>
          <w:tcPr>
            <w:tcW w:w="1428" w:type="dxa"/>
            <w:gridSpan w:val="2"/>
            <w:tcBorders>
              <w:top w:val="single" w:color="auto" w:sz="4" w:space="0"/>
              <w:left w:val="nil"/>
              <w:bottom w:val="single" w:color="auto" w:sz="4" w:space="0"/>
              <w:right w:val="single" w:color="auto" w:sz="4" w:space="0"/>
            </w:tcBorders>
            <w:vAlign w:val="center"/>
          </w:tcPr>
          <w:p w14:paraId="4A4E95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3CDCC7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昌吉市招商引资服务中心</w:t>
            </w:r>
          </w:p>
        </w:tc>
      </w:tr>
      <w:tr w14:paraId="32D3701C">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F137C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99A4A1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F18B6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216D4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0ECEB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C02EE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77715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E7252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1FA0E3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480AED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BFA7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E8A959F">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059ADBB8">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20EBC4FD">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0FF0D8A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5B46818">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50A2A0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9FF363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0FFB05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1BDB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3C3B9E6">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76BF6D11">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28C80E14">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1DD0D4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66DF0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8874F6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3436EFF">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ECF63C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53378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2A56A7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EF2CAA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356081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68168D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DA0F8E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37A3B5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8897BA6">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D05DF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5680A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3705C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204DF27">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D59905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002DEA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15万元用于开展招商引资工作，主要建设内容为：1.参加会展招商活动开展外出招商活动，预计6万元；2.开展招商引资推介会，预计4万元。3.开展招商引资投资宣传推制作以及各项办公经费，预计5万元。通过本项目的实施，促进昌吉市经济高质量发展。</w:t>
            </w:r>
          </w:p>
        </w:tc>
        <w:tc>
          <w:tcPr>
            <w:tcW w:w="5716" w:type="dxa"/>
            <w:gridSpan w:val="8"/>
            <w:tcBorders>
              <w:top w:val="single" w:color="auto" w:sz="4" w:space="0"/>
              <w:left w:val="nil"/>
              <w:bottom w:val="single" w:color="auto" w:sz="4" w:space="0"/>
              <w:right w:val="single" w:color="auto" w:sz="4" w:space="0"/>
            </w:tcBorders>
            <w:vAlign w:val="center"/>
          </w:tcPr>
          <w:p w14:paraId="0923807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截止2024年12月31日，该项目实际完成到位资金143.6亿元，区外招商引资项目到位资金111.1亿元，通过该项目的实施，提升了产业升级、经济结构优化与区域竞争力，促进了昌吉市经济高质量发展。</w:t>
            </w:r>
          </w:p>
        </w:tc>
      </w:tr>
      <w:tr w14:paraId="2B5375F0">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7FF1B52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6BE8B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6EE35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B8B69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E6201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0CECB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86B6C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C3D9F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32959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44A1F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AA5E6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98CA1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32F9D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4C316E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36FAE06">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BE04AF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6A97460">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DE23DA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B63DAAC">
            <w:pPr>
              <w:rPr>
                <w:color w:val="000000"/>
                <w:sz w:val="18"/>
                <w:szCs w:val="18"/>
                <w:lang w:eastAsia="zh-CN"/>
              </w:rPr>
            </w:pPr>
            <w:r>
              <w:rPr>
                <w:rFonts w:hint="eastAsia"/>
                <w:color w:val="000000"/>
                <w:sz w:val="18"/>
                <w:szCs w:val="18"/>
                <w:lang w:eastAsia="zh-CN"/>
              </w:rPr>
              <w:t>招商引资活动举办完成及时性</w:t>
            </w:r>
          </w:p>
        </w:tc>
        <w:tc>
          <w:tcPr>
            <w:tcW w:w="627" w:type="dxa"/>
            <w:tcBorders>
              <w:top w:val="nil"/>
              <w:left w:val="nil"/>
              <w:bottom w:val="single" w:color="auto" w:sz="4" w:space="0"/>
              <w:right w:val="single" w:color="auto" w:sz="4" w:space="0"/>
            </w:tcBorders>
            <w:vAlign w:val="center"/>
          </w:tcPr>
          <w:p w14:paraId="40C902BA">
            <w:pPr>
              <w:jc w:val="center"/>
              <w:rPr>
                <w:rFonts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7A7A785A">
            <w:pPr>
              <w:jc w:val="center"/>
              <w:rPr>
                <w:rFonts w:ascii="宋体" w:hAnsi="宋体" w:eastAsia="宋体" w:cs="宋体"/>
                <w:color w:val="000000"/>
                <w:sz w:val="18"/>
                <w:szCs w:val="18"/>
              </w:rPr>
            </w:pPr>
            <w:r>
              <w:rPr>
                <w:rFonts w:hint="eastAsia" w:ascii="宋体" w:hAnsi="宋体" w:eastAsia="宋体" w:cs="宋体"/>
                <w:color w:val="000000"/>
                <w:sz w:val="18"/>
                <w:szCs w:val="18"/>
              </w:rPr>
              <w:t>&gt;=140亿元</w:t>
            </w:r>
          </w:p>
        </w:tc>
        <w:tc>
          <w:tcPr>
            <w:tcW w:w="728" w:type="dxa"/>
            <w:tcBorders>
              <w:top w:val="nil"/>
              <w:left w:val="nil"/>
              <w:bottom w:val="single" w:color="auto" w:sz="4" w:space="0"/>
              <w:right w:val="single" w:color="auto" w:sz="4" w:space="0"/>
            </w:tcBorders>
            <w:vAlign w:val="center"/>
          </w:tcPr>
          <w:p w14:paraId="47680C48">
            <w:pPr>
              <w:jc w:val="center"/>
              <w:rPr>
                <w:rFonts w:ascii="宋体" w:hAnsi="宋体" w:eastAsia="宋体" w:cs="宋体"/>
                <w:color w:val="000000"/>
                <w:sz w:val="18"/>
                <w:szCs w:val="18"/>
              </w:rPr>
            </w:pPr>
            <w:r>
              <w:rPr>
                <w:rFonts w:hint="eastAsia" w:ascii="宋体" w:hAnsi="宋体" w:eastAsia="宋体" w:cs="宋体"/>
                <w:color w:val="000000"/>
                <w:sz w:val="18"/>
                <w:szCs w:val="18"/>
              </w:rPr>
              <w:t>=143.6亿元</w:t>
            </w:r>
          </w:p>
        </w:tc>
        <w:tc>
          <w:tcPr>
            <w:tcW w:w="637" w:type="dxa"/>
            <w:tcBorders>
              <w:top w:val="nil"/>
              <w:left w:val="nil"/>
              <w:bottom w:val="single" w:color="auto" w:sz="4" w:space="0"/>
              <w:right w:val="single" w:color="auto" w:sz="4" w:space="0"/>
            </w:tcBorders>
            <w:vAlign w:val="center"/>
          </w:tcPr>
          <w:p w14:paraId="7DABFC18">
            <w:pPr>
              <w:jc w:val="center"/>
              <w:rPr>
                <w:rFonts w:ascii="宋体" w:hAnsi="宋体" w:eastAsia="宋体" w:cs="宋体"/>
                <w:color w:val="000000"/>
                <w:sz w:val="18"/>
                <w:szCs w:val="18"/>
              </w:rPr>
            </w:pPr>
            <w:r>
              <w:rPr>
                <w:rFonts w:hint="eastAsia" w:ascii="宋体" w:hAnsi="宋体" w:eastAsia="宋体" w:cs="宋体"/>
                <w:color w:val="000000"/>
                <w:sz w:val="18"/>
                <w:szCs w:val="18"/>
              </w:rPr>
              <w:t>102.57</w:t>
            </w:r>
          </w:p>
        </w:tc>
        <w:tc>
          <w:tcPr>
            <w:tcW w:w="791" w:type="dxa"/>
            <w:tcBorders>
              <w:top w:val="nil"/>
              <w:left w:val="nil"/>
              <w:bottom w:val="single" w:color="auto" w:sz="4" w:space="0"/>
              <w:right w:val="single" w:color="auto" w:sz="4" w:space="0"/>
            </w:tcBorders>
            <w:vAlign w:val="center"/>
          </w:tcPr>
          <w:p w14:paraId="49F33209">
            <w:pPr>
              <w:jc w:val="center"/>
              <w:rPr>
                <w:rFonts w:ascii="宋体" w:hAnsi="宋体" w:eastAsia="宋体" w:cs="宋体"/>
                <w:color w:val="000000"/>
                <w:sz w:val="18"/>
                <w:szCs w:val="18"/>
              </w:rPr>
            </w:pPr>
            <w:r>
              <w:rPr>
                <w:rFonts w:hint="eastAsia" w:ascii="宋体" w:hAnsi="宋体" w:eastAsia="宋体" w:cs="宋体"/>
                <w:color w:val="000000"/>
                <w:sz w:val="18"/>
                <w:szCs w:val="18"/>
              </w:rPr>
              <w:t>8.77</w:t>
            </w:r>
          </w:p>
        </w:tc>
        <w:tc>
          <w:tcPr>
            <w:tcW w:w="741" w:type="dxa"/>
            <w:tcBorders>
              <w:top w:val="nil"/>
              <w:left w:val="nil"/>
              <w:bottom w:val="single" w:color="auto" w:sz="4" w:space="0"/>
              <w:right w:val="single" w:color="auto" w:sz="4" w:space="0"/>
            </w:tcBorders>
            <w:vAlign w:val="center"/>
          </w:tcPr>
          <w:p w14:paraId="11D34CE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3AE8C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00FB7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BC416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26BEB9">
            <w:pPr>
              <w:jc w:val="center"/>
              <w:rPr>
                <w:color w:val="000000"/>
                <w:sz w:val="18"/>
                <w:szCs w:val="18"/>
              </w:rPr>
            </w:pPr>
            <w:r>
              <w:rPr>
                <w:rFonts w:hint="eastAsia"/>
                <w:color w:val="000000"/>
                <w:sz w:val="18"/>
                <w:szCs w:val="18"/>
              </w:rPr>
              <w:t>超额完成任务</w:t>
            </w:r>
          </w:p>
        </w:tc>
      </w:tr>
      <w:tr w14:paraId="029ACF2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740EE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56C448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8EBBA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FC1B4C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招商引资区外到位资金</w:t>
            </w:r>
          </w:p>
        </w:tc>
        <w:tc>
          <w:tcPr>
            <w:tcW w:w="627" w:type="dxa"/>
            <w:tcBorders>
              <w:top w:val="nil"/>
              <w:left w:val="nil"/>
              <w:bottom w:val="single" w:color="auto" w:sz="4" w:space="0"/>
              <w:right w:val="single" w:color="auto" w:sz="4" w:space="0"/>
            </w:tcBorders>
            <w:vAlign w:val="center"/>
          </w:tcPr>
          <w:p w14:paraId="35404E12">
            <w:pPr>
              <w:jc w:val="center"/>
              <w:rPr>
                <w:rFonts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7EFFC8F9">
            <w:pPr>
              <w:jc w:val="center"/>
              <w:rPr>
                <w:rFonts w:ascii="宋体" w:hAnsi="宋体" w:eastAsia="宋体" w:cs="宋体"/>
                <w:color w:val="000000"/>
                <w:sz w:val="18"/>
                <w:szCs w:val="18"/>
              </w:rPr>
            </w:pPr>
            <w:r>
              <w:rPr>
                <w:rFonts w:hint="eastAsia" w:ascii="宋体" w:hAnsi="宋体" w:eastAsia="宋体" w:cs="宋体"/>
                <w:color w:val="000000"/>
                <w:sz w:val="18"/>
                <w:szCs w:val="18"/>
              </w:rPr>
              <w:t>&gt;=111亿元</w:t>
            </w:r>
          </w:p>
        </w:tc>
        <w:tc>
          <w:tcPr>
            <w:tcW w:w="728" w:type="dxa"/>
            <w:tcBorders>
              <w:top w:val="nil"/>
              <w:left w:val="nil"/>
              <w:bottom w:val="single" w:color="auto" w:sz="4" w:space="0"/>
              <w:right w:val="single" w:color="auto" w:sz="4" w:space="0"/>
            </w:tcBorders>
            <w:vAlign w:val="center"/>
          </w:tcPr>
          <w:p w14:paraId="35CE00C1">
            <w:pPr>
              <w:jc w:val="center"/>
              <w:rPr>
                <w:rFonts w:ascii="宋体" w:hAnsi="宋体" w:eastAsia="宋体" w:cs="宋体"/>
                <w:color w:val="000000"/>
                <w:sz w:val="18"/>
                <w:szCs w:val="18"/>
              </w:rPr>
            </w:pPr>
            <w:r>
              <w:rPr>
                <w:rFonts w:hint="eastAsia" w:ascii="宋体" w:hAnsi="宋体" w:eastAsia="宋体" w:cs="宋体"/>
                <w:color w:val="000000"/>
                <w:sz w:val="18"/>
                <w:szCs w:val="18"/>
              </w:rPr>
              <w:t>=111.1亿元</w:t>
            </w:r>
          </w:p>
        </w:tc>
        <w:tc>
          <w:tcPr>
            <w:tcW w:w="637" w:type="dxa"/>
            <w:tcBorders>
              <w:top w:val="nil"/>
              <w:left w:val="nil"/>
              <w:bottom w:val="single" w:color="auto" w:sz="4" w:space="0"/>
              <w:right w:val="single" w:color="auto" w:sz="4" w:space="0"/>
            </w:tcBorders>
            <w:vAlign w:val="center"/>
          </w:tcPr>
          <w:p w14:paraId="3AFFAF2D">
            <w:pPr>
              <w:jc w:val="center"/>
              <w:rPr>
                <w:rFonts w:ascii="宋体" w:hAnsi="宋体" w:eastAsia="宋体" w:cs="宋体"/>
                <w:color w:val="000000"/>
                <w:sz w:val="18"/>
                <w:szCs w:val="18"/>
              </w:rPr>
            </w:pPr>
            <w:r>
              <w:rPr>
                <w:rFonts w:hint="eastAsia" w:ascii="宋体" w:hAnsi="宋体" w:eastAsia="宋体" w:cs="宋体"/>
                <w:color w:val="000000"/>
                <w:sz w:val="18"/>
                <w:szCs w:val="18"/>
              </w:rPr>
              <w:t>100.09</w:t>
            </w:r>
          </w:p>
        </w:tc>
        <w:tc>
          <w:tcPr>
            <w:tcW w:w="791" w:type="dxa"/>
            <w:tcBorders>
              <w:top w:val="nil"/>
              <w:left w:val="nil"/>
              <w:bottom w:val="single" w:color="auto" w:sz="4" w:space="0"/>
              <w:right w:val="single" w:color="auto" w:sz="4" w:space="0"/>
            </w:tcBorders>
            <w:vAlign w:val="center"/>
          </w:tcPr>
          <w:p w14:paraId="7DF01AA0">
            <w:pPr>
              <w:jc w:val="center"/>
              <w:rPr>
                <w:rFonts w:ascii="宋体" w:hAnsi="宋体" w:eastAsia="宋体" w:cs="宋体"/>
                <w:color w:val="000000"/>
                <w:sz w:val="18"/>
                <w:szCs w:val="18"/>
              </w:rPr>
            </w:pPr>
            <w:r>
              <w:rPr>
                <w:rFonts w:hint="eastAsia" w:ascii="宋体" w:hAnsi="宋体" w:eastAsia="宋体" w:cs="宋体"/>
                <w:color w:val="000000"/>
                <w:sz w:val="18"/>
                <w:szCs w:val="18"/>
              </w:rPr>
              <w:t>8.99</w:t>
            </w:r>
          </w:p>
        </w:tc>
        <w:tc>
          <w:tcPr>
            <w:tcW w:w="741" w:type="dxa"/>
            <w:tcBorders>
              <w:top w:val="nil"/>
              <w:left w:val="nil"/>
              <w:bottom w:val="single" w:color="auto" w:sz="4" w:space="0"/>
              <w:right w:val="single" w:color="auto" w:sz="4" w:space="0"/>
            </w:tcBorders>
            <w:vAlign w:val="center"/>
          </w:tcPr>
          <w:p w14:paraId="7F3A5EB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4F7BC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4D36A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373E2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590828">
            <w:pPr>
              <w:jc w:val="center"/>
              <w:rPr>
                <w:rFonts w:ascii="宋体" w:hAnsi="宋体" w:eastAsia="宋体" w:cs="宋体"/>
                <w:color w:val="000000"/>
                <w:sz w:val="18"/>
                <w:szCs w:val="18"/>
              </w:rPr>
            </w:pPr>
          </w:p>
        </w:tc>
      </w:tr>
      <w:tr w14:paraId="36F889F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80914B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F6C36E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84046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4A96D3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自治区组织的重大招商活动签约项目履约率</w:t>
            </w:r>
          </w:p>
        </w:tc>
        <w:tc>
          <w:tcPr>
            <w:tcW w:w="627" w:type="dxa"/>
            <w:tcBorders>
              <w:top w:val="nil"/>
              <w:left w:val="nil"/>
              <w:bottom w:val="single" w:color="auto" w:sz="4" w:space="0"/>
              <w:right w:val="single" w:color="auto" w:sz="4" w:space="0"/>
            </w:tcBorders>
            <w:vAlign w:val="center"/>
          </w:tcPr>
          <w:p w14:paraId="32D068C5">
            <w:pPr>
              <w:jc w:val="center"/>
              <w:rPr>
                <w:rFonts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00501C78">
            <w:pPr>
              <w:jc w:val="center"/>
              <w:rPr>
                <w:rFonts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1C60E556">
            <w:pPr>
              <w:jc w:val="center"/>
              <w:rPr>
                <w:rFonts w:ascii="宋体" w:hAnsi="宋体" w:eastAsia="宋体" w:cs="宋体"/>
                <w:color w:val="000000"/>
                <w:sz w:val="18"/>
                <w:szCs w:val="18"/>
              </w:rPr>
            </w:pPr>
            <w:r>
              <w:rPr>
                <w:rFonts w:hint="eastAsia" w:ascii="宋体" w:hAnsi="宋体" w:eastAsia="宋体" w:cs="宋体"/>
                <w:color w:val="000000"/>
                <w:sz w:val="18"/>
                <w:szCs w:val="18"/>
              </w:rPr>
              <w:t>=80%</w:t>
            </w:r>
          </w:p>
        </w:tc>
        <w:tc>
          <w:tcPr>
            <w:tcW w:w="637" w:type="dxa"/>
            <w:tcBorders>
              <w:top w:val="nil"/>
              <w:left w:val="nil"/>
              <w:bottom w:val="single" w:color="auto" w:sz="4" w:space="0"/>
              <w:right w:val="single" w:color="auto" w:sz="4" w:space="0"/>
            </w:tcBorders>
            <w:vAlign w:val="center"/>
          </w:tcPr>
          <w:p w14:paraId="4C4AE17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B99169">
            <w:pPr>
              <w:jc w:val="center"/>
              <w:rPr>
                <w:rFonts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3D0C65E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AE130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1CD1A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A3D2E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DEBCA9">
            <w:pPr>
              <w:jc w:val="center"/>
              <w:rPr>
                <w:rFonts w:ascii="宋体" w:hAnsi="宋体" w:eastAsia="宋体" w:cs="宋体"/>
                <w:color w:val="000000"/>
                <w:sz w:val="18"/>
                <w:szCs w:val="18"/>
              </w:rPr>
            </w:pPr>
          </w:p>
        </w:tc>
      </w:tr>
      <w:tr w14:paraId="6D4F36F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7D0C7C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F8D065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392AE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C30681E">
            <w:pPr>
              <w:rPr>
                <w:rFonts w:ascii="宋体" w:hAnsi="宋体" w:eastAsia="宋体" w:cs="宋体"/>
                <w:color w:val="000000"/>
                <w:sz w:val="18"/>
                <w:szCs w:val="18"/>
              </w:rPr>
            </w:pPr>
            <w:r>
              <w:rPr>
                <w:rFonts w:hint="eastAsia" w:ascii="宋体" w:hAnsi="宋体" w:eastAsia="宋体" w:cs="宋体"/>
                <w:color w:val="000000"/>
                <w:sz w:val="18"/>
                <w:szCs w:val="18"/>
              </w:rPr>
              <w:t>投资金额到位率</w:t>
            </w:r>
          </w:p>
        </w:tc>
        <w:tc>
          <w:tcPr>
            <w:tcW w:w="627" w:type="dxa"/>
            <w:tcBorders>
              <w:top w:val="nil"/>
              <w:left w:val="nil"/>
              <w:bottom w:val="single" w:color="auto" w:sz="4" w:space="0"/>
              <w:right w:val="single" w:color="auto" w:sz="4" w:space="0"/>
            </w:tcBorders>
            <w:vAlign w:val="center"/>
          </w:tcPr>
          <w:p w14:paraId="58170C35">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73C3628">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BF65B6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51D1A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97B7D3">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F73FA7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5C4E6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3938A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3E8FE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2407E1">
            <w:pPr>
              <w:jc w:val="center"/>
              <w:rPr>
                <w:rFonts w:ascii="宋体" w:hAnsi="宋体" w:eastAsia="宋体" w:cs="宋体"/>
                <w:color w:val="000000"/>
                <w:sz w:val="18"/>
                <w:szCs w:val="18"/>
              </w:rPr>
            </w:pPr>
          </w:p>
        </w:tc>
      </w:tr>
      <w:tr w14:paraId="1AA84AE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2FBFDE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848DAB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FC719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89F2531">
            <w:pPr>
              <w:rPr>
                <w:rFonts w:ascii="宋体" w:hAnsi="宋体" w:eastAsia="宋体" w:cs="宋体"/>
                <w:color w:val="000000"/>
                <w:sz w:val="18"/>
                <w:szCs w:val="18"/>
              </w:rPr>
            </w:pPr>
            <w:r>
              <w:rPr>
                <w:rFonts w:hint="eastAsia" w:ascii="宋体" w:hAnsi="宋体" w:eastAsia="宋体" w:cs="宋体"/>
                <w:color w:val="000000"/>
                <w:sz w:val="18"/>
                <w:szCs w:val="18"/>
              </w:rPr>
              <w:t>项目总周期</w:t>
            </w:r>
          </w:p>
        </w:tc>
        <w:tc>
          <w:tcPr>
            <w:tcW w:w="627" w:type="dxa"/>
            <w:tcBorders>
              <w:top w:val="nil"/>
              <w:left w:val="nil"/>
              <w:bottom w:val="single" w:color="auto" w:sz="4" w:space="0"/>
              <w:right w:val="single" w:color="auto" w:sz="4" w:space="0"/>
            </w:tcBorders>
            <w:vAlign w:val="center"/>
          </w:tcPr>
          <w:p w14:paraId="3C62B97E">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272F7CF">
            <w:pPr>
              <w:jc w:val="center"/>
              <w:rPr>
                <w:rFonts w:ascii="宋体" w:hAnsi="宋体" w:eastAsia="宋体" w:cs="宋体"/>
                <w:color w:val="000000"/>
                <w:sz w:val="18"/>
                <w:szCs w:val="18"/>
              </w:rPr>
            </w:pPr>
            <w:r>
              <w:rPr>
                <w:rFonts w:hint="eastAsia" w:ascii="宋体" w:hAnsi="宋体" w:eastAsia="宋体" w:cs="宋体"/>
                <w:color w:val="000000"/>
                <w:sz w:val="18"/>
                <w:szCs w:val="18"/>
              </w:rPr>
              <w:t>&lt;=18个月</w:t>
            </w:r>
          </w:p>
        </w:tc>
        <w:tc>
          <w:tcPr>
            <w:tcW w:w="728" w:type="dxa"/>
            <w:tcBorders>
              <w:top w:val="nil"/>
              <w:left w:val="nil"/>
              <w:bottom w:val="single" w:color="auto" w:sz="4" w:space="0"/>
              <w:right w:val="single" w:color="auto" w:sz="4" w:space="0"/>
            </w:tcBorders>
            <w:vAlign w:val="center"/>
          </w:tcPr>
          <w:p w14:paraId="7F997C4A">
            <w:pPr>
              <w:jc w:val="center"/>
              <w:rPr>
                <w:rFonts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3E4216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6BAA36">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56D8D2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CD834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3176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A00D6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2FBE67">
            <w:pPr>
              <w:jc w:val="center"/>
              <w:rPr>
                <w:rFonts w:ascii="宋体" w:hAnsi="宋体" w:eastAsia="宋体" w:cs="宋体"/>
                <w:color w:val="000000"/>
                <w:sz w:val="18"/>
                <w:szCs w:val="18"/>
              </w:rPr>
            </w:pPr>
          </w:p>
        </w:tc>
      </w:tr>
      <w:tr w14:paraId="2B12D6A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54EB026">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6C8840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57E2C2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46FC65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开展外出招商活动经费</w:t>
            </w:r>
          </w:p>
        </w:tc>
        <w:tc>
          <w:tcPr>
            <w:tcW w:w="627" w:type="dxa"/>
            <w:tcBorders>
              <w:top w:val="nil"/>
              <w:left w:val="nil"/>
              <w:bottom w:val="single" w:color="auto" w:sz="4" w:space="0"/>
              <w:right w:val="single" w:color="auto" w:sz="4" w:space="0"/>
            </w:tcBorders>
            <w:vAlign w:val="center"/>
          </w:tcPr>
          <w:p w14:paraId="5F18644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5CBB083">
            <w:pPr>
              <w:jc w:val="center"/>
              <w:rPr>
                <w:rFonts w:ascii="宋体" w:hAnsi="宋体" w:eastAsia="宋体" w:cs="宋体"/>
                <w:color w:val="000000"/>
                <w:sz w:val="18"/>
                <w:szCs w:val="18"/>
              </w:rPr>
            </w:pPr>
            <w:r>
              <w:rPr>
                <w:rFonts w:hint="eastAsia" w:ascii="宋体" w:hAnsi="宋体" w:eastAsia="宋体" w:cs="宋体"/>
                <w:color w:val="000000"/>
                <w:sz w:val="18"/>
                <w:szCs w:val="18"/>
              </w:rPr>
              <w:t>&lt;=6万元</w:t>
            </w:r>
          </w:p>
        </w:tc>
        <w:tc>
          <w:tcPr>
            <w:tcW w:w="728" w:type="dxa"/>
            <w:tcBorders>
              <w:top w:val="nil"/>
              <w:left w:val="nil"/>
              <w:bottom w:val="single" w:color="auto" w:sz="4" w:space="0"/>
              <w:right w:val="single" w:color="auto" w:sz="4" w:space="0"/>
            </w:tcBorders>
            <w:vAlign w:val="center"/>
          </w:tcPr>
          <w:p w14:paraId="323F7EB0">
            <w:pPr>
              <w:jc w:val="center"/>
              <w:rPr>
                <w:rFonts w:ascii="宋体" w:hAnsi="宋体" w:eastAsia="宋体" w:cs="宋体"/>
                <w:color w:val="000000"/>
                <w:sz w:val="18"/>
                <w:szCs w:val="18"/>
              </w:rPr>
            </w:pPr>
            <w:r>
              <w:rPr>
                <w:rFonts w:hint="eastAsia" w:ascii="宋体" w:hAnsi="宋体" w:eastAsia="宋体" w:cs="宋体"/>
                <w:color w:val="000000"/>
                <w:sz w:val="18"/>
                <w:szCs w:val="18"/>
              </w:rPr>
              <w:t>=6万元</w:t>
            </w:r>
          </w:p>
        </w:tc>
        <w:tc>
          <w:tcPr>
            <w:tcW w:w="637" w:type="dxa"/>
            <w:tcBorders>
              <w:top w:val="nil"/>
              <w:left w:val="nil"/>
              <w:bottom w:val="single" w:color="auto" w:sz="4" w:space="0"/>
              <w:right w:val="single" w:color="auto" w:sz="4" w:space="0"/>
            </w:tcBorders>
            <w:vAlign w:val="center"/>
          </w:tcPr>
          <w:p w14:paraId="48EBEB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B26A2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09EC8D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8C7B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645CC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48CDA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B0788AB">
            <w:pPr>
              <w:jc w:val="center"/>
              <w:rPr>
                <w:rFonts w:ascii="宋体" w:hAnsi="宋体" w:eastAsia="宋体" w:cs="宋体"/>
                <w:color w:val="000000"/>
                <w:sz w:val="18"/>
                <w:szCs w:val="18"/>
              </w:rPr>
            </w:pPr>
          </w:p>
        </w:tc>
      </w:tr>
      <w:tr w14:paraId="4FFCA3A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CC15F9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17C1F8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D286C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489B9E4">
            <w:pPr>
              <w:rPr>
                <w:rFonts w:ascii="宋体" w:hAnsi="宋体" w:eastAsia="宋体" w:cs="宋体"/>
                <w:color w:val="000000"/>
                <w:sz w:val="18"/>
                <w:szCs w:val="18"/>
              </w:rPr>
            </w:pPr>
            <w:r>
              <w:rPr>
                <w:rFonts w:hint="eastAsia" w:ascii="宋体" w:hAnsi="宋体" w:eastAsia="宋体" w:cs="宋体"/>
                <w:color w:val="000000"/>
                <w:sz w:val="18"/>
                <w:szCs w:val="18"/>
              </w:rPr>
              <w:t>开展招商推介会经费</w:t>
            </w:r>
          </w:p>
        </w:tc>
        <w:tc>
          <w:tcPr>
            <w:tcW w:w="627" w:type="dxa"/>
            <w:tcBorders>
              <w:top w:val="nil"/>
              <w:left w:val="nil"/>
              <w:bottom w:val="single" w:color="auto" w:sz="4" w:space="0"/>
              <w:right w:val="single" w:color="auto" w:sz="4" w:space="0"/>
            </w:tcBorders>
            <w:vAlign w:val="center"/>
          </w:tcPr>
          <w:p w14:paraId="72AD36BE">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A1A0BD5">
            <w:pPr>
              <w:jc w:val="center"/>
              <w:rPr>
                <w:rFonts w:ascii="宋体" w:hAnsi="宋体" w:eastAsia="宋体" w:cs="宋体"/>
                <w:color w:val="000000"/>
                <w:sz w:val="18"/>
                <w:szCs w:val="18"/>
              </w:rPr>
            </w:pPr>
            <w:r>
              <w:rPr>
                <w:rFonts w:hint="eastAsia" w:ascii="宋体" w:hAnsi="宋体" w:eastAsia="宋体" w:cs="宋体"/>
                <w:color w:val="000000"/>
                <w:sz w:val="18"/>
                <w:szCs w:val="18"/>
              </w:rPr>
              <w:t>=4万元</w:t>
            </w:r>
          </w:p>
        </w:tc>
        <w:tc>
          <w:tcPr>
            <w:tcW w:w="728" w:type="dxa"/>
            <w:tcBorders>
              <w:top w:val="nil"/>
              <w:left w:val="nil"/>
              <w:bottom w:val="single" w:color="auto" w:sz="4" w:space="0"/>
              <w:right w:val="single" w:color="auto" w:sz="4" w:space="0"/>
            </w:tcBorders>
            <w:vAlign w:val="center"/>
          </w:tcPr>
          <w:p w14:paraId="5444F179">
            <w:pPr>
              <w:jc w:val="center"/>
              <w:rPr>
                <w:rFonts w:ascii="宋体" w:hAnsi="宋体" w:eastAsia="宋体" w:cs="宋体"/>
                <w:color w:val="000000"/>
                <w:sz w:val="18"/>
                <w:szCs w:val="18"/>
              </w:rPr>
            </w:pPr>
            <w:r>
              <w:rPr>
                <w:rFonts w:hint="eastAsia" w:ascii="宋体" w:hAnsi="宋体" w:eastAsia="宋体" w:cs="宋体"/>
                <w:color w:val="000000"/>
                <w:sz w:val="18"/>
                <w:szCs w:val="18"/>
              </w:rPr>
              <w:t>=4万元</w:t>
            </w:r>
          </w:p>
        </w:tc>
        <w:tc>
          <w:tcPr>
            <w:tcW w:w="637" w:type="dxa"/>
            <w:tcBorders>
              <w:top w:val="nil"/>
              <w:left w:val="nil"/>
              <w:bottom w:val="single" w:color="auto" w:sz="4" w:space="0"/>
              <w:right w:val="single" w:color="auto" w:sz="4" w:space="0"/>
            </w:tcBorders>
            <w:vAlign w:val="center"/>
          </w:tcPr>
          <w:p w14:paraId="73F09B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9CAAAC">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454C753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393B5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A5235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4A5C3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4C04AA6">
            <w:pPr>
              <w:jc w:val="center"/>
              <w:rPr>
                <w:rFonts w:ascii="宋体" w:hAnsi="宋体" w:eastAsia="宋体" w:cs="宋体"/>
                <w:color w:val="000000"/>
                <w:sz w:val="18"/>
                <w:szCs w:val="18"/>
              </w:rPr>
            </w:pPr>
          </w:p>
        </w:tc>
      </w:tr>
      <w:tr w14:paraId="074D38B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A1E7C2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E8ED3F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67849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656CCC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招商引资选产制作、办公等</w:t>
            </w:r>
          </w:p>
        </w:tc>
        <w:tc>
          <w:tcPr>
            <w:tcW w:w="627" w:type="dxa"/>
            <w:tcBorders>
              <w:top w:val="nil"/>
              <w:left w:val="nil"/>
              <w:bottom w:val="single" w:color="auto" w:sz="4" w:space="0"/>
              <w:right w:val="single" w:color="auto" w:sz="4" w:space="0"/>
            </w:tcBorders>
            <w:vAlign w:val="center"/>
          </w:tcPr>
          <w:p w14:paraId="3AFBD1FA">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69B3472C">
            <w:pPr>
              <w:jc w:val="center"/>
              <w:rPr>
                <w:rFonts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1DBE5DA5">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2B1B43A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0041A7">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34E37C8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2D579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85B15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F22C8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0A22409">
            <w:pPr>
              <w:jc w:val="center"/>
              <w:rPr>
                <w:rFonts w:ascii="宋体" w:hAnsi="宋体" w:eastAsia="宋体" w:cs="宋体"/>
                <w:color w:val="000000"/>
                <w:sz w:val="18"/>
                <w:szCs w:val="18"/>
              </w:rPr>
            </w:pPr>
          </w:p>
        </w:tc>
      </w:tr>
      <w:tr w14:paraId="7F2D809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85E7AD">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415A2D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D155837">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46E619B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推动一、二、三产快速发展</w:t>
            </w:r>
          </w:p>
        </w:tc>
        <w:tc>
          <w:tcPr>
            <w:tcW w:w="627" w:type="dxa"/>
            <w:tcBorders>
              <w:top w:val="nil"/>
              <w:left w:val="nil"/>
              <w:bottom w:val="single" w:color="auto" w:sz="4" w:space="0"/>
              <w:right w:val="single" w:color="auto" w:sz="4" w:space="0"/>
            </w:tcBorders>
            <w:vAlign w:val="center"/>
          </w:tcPr>
          <w:p w14:paraId="04752BE5">
            <w:pPr>
              <w:jc w:val="center"/>
              <w:rPr>
                <w:rFonts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1E219C54">
            <w:pPr>
              <w:jc w:val="center"/>
              <w:rPr>
                <w:rFonts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0A76F57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0B3C3D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6D5211">
            <w:pPr>
              <w:jc w:val="center"/>
              <w:rPr>
                <w:rFonts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0BF2482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8C6717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FC64C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0B42CF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2E02C9">
            <w:pPr>
              <w:jc w:val="center"/>
              <w:rPr>
                <w:rFonts w:ascii="宋体" w:hAnsi="宋体" w:eastAsia="宋体" w:cs="宋体"/>
                <w:color w:val="000000"/>
                <w:sz w:val="18"/>
                <w:szCs w:val="18"/>
              </w:rPr>
            </w:pPr>
          </w:p>
        </w:tc>
      </w:tr>
      <w:tr w14:paraId="692733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FAAAA6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156DB0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1E41B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FCBC19A">
            <w:pPr>
              <w:rPr>
                <w:rFonts w:ascii="宋体" w:hAnsi="宋体" w:eastAsia="宋体" w:cs="宋体"/>
                <w:color w:val="000000"/>
                <w:sz w:val="18"/>
                <w:szCs w:val="18"/>
              </w:rPr>
            </w:pPr>
            <w:r>
              <w:rPr>
                <w:rFonts w:hint="eastAsia" w:ascii="宋体" w:hAnsi="宋体" w:eastAsia="宋体" w:cs="宋体"/>
                <w:color w:val="000000"/>
                <w:sz w:val="18"/>
                <w:szCs w:val="18"/>
              </w:rPr>
              <w:t>带动社会就业率人数</w:t>
            </w:r>
          </w:p>
        </w:tc>
        <w:tc>
          <w:tcPr>
            <w:tcW w:w="627" w:type="dxa"/>
            <w:tcBorders>
              <w:top w:val="nil"/>
              <w:left w:val="nil"/>
              <w:bottom w:val="single" w:color="auto" w:sz="4" w:space="0"/>
              <w:right w:val="single" w:color="auto" w:sz="4" w:space="0"/>
            </w:tcBorders>
            <w:vAlign w:val="center"/>
          </w:tcPr>
          <w:p w14:paraId="56CF0CA8">
            <w:pPr>
              <w:jc w:val="center"/>
              <w:rPr>
                <w:rFonts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60256F75">
            <w:pPr>
              <w:jc w:val="center"/>
              <w:rPr>
                <w:rFonts w:ascii="宋体" w:hAnsi="宋体" w:eastAsia="宋体" w:cs="宋体"/>
                <w:color w:val="000000"/>
                <w:sz w:val="18"/>
                <w:szCs w:val="18"/>
              </w:rPr>
            </w:pPr>
            <w:r>
              <w:rPr>
                <w:rFonts w:hint="eastAsia" w:ascii="宋体" w:hAnsi="宋体" w:eastAsia="宋体" w:cs="宋体"/>
                <w:color w:val="000000"/>
                <w:sz w:val="18"/>
                <w:szCs w:val="18"/>
              </w:rPr>
              <w:t>&gt;=10000人</w:t>
            </w:r>
          </w:p>
        </w:tc>
        <w:tc>
          <w:tcPr>
            <w:tcW w:w="728" w:type="dxa"/>
            <w:tcBorders>
              <w:top w:val="nil"/>
              <w:left w:val="nil"/>
              <w:bottom w:val="single" w:color="auto" w:sz="4" w:space="0"/>
              <w:right w:val="single" w:color="auto" w:sz="4" w:space="0"/>
            </w:tcBorders>
            <w:vAlign w:val="center"/>
          </w:tcPr>
          <w:p w14:paraId="1731C0F6">
            <w:pPr>
              <w:jc w:val="center"/>
              <w:rPr>
                <w:rFonts w:ascii="宋体" w:hAnsi="宋体" w:eastAsia="宋体" w:cs="宋体"/>
                <w:color w:val="000000"/>
                <w:sz w:val="18"/>
                <w:szCs w:val="18"/>
              </w:rPr>
            </w:pPr>
            <w:r>
              <w:rPr>
                <w:rFonts w:hint="eastAsia" w:ascii="宋体" w:hAnsi="宋体" w:eastAsia="宋体" w:cs="宋体"/>
                <w:color w:val="000000"/>
                <w:sz w:val="18"/>
                <w:szCs w:val="18"/>
              </w:rPr>
              <w:t>=10000人</w:t>
            </w:r>
          </w:p>
        </w:tc>
        <w:tc>
          <w:tcPr>
            <w:tcW w:w="637" w:type="dxa"/>
            <w:tcBorders>
              <w:top w:val="nil"/>
              <w:left w:val="nil"/>
              <w:bottom w:val="single" w:color="auto" w:sz="4" w:space="0"/>
              <w:right w:val="single" w:color="auto" w:sz="4" w:space="0"/>
            </w:tcBorders>
            <w:vAlign w:val="center"/>
          </w:tcPr>
          <w:p w14:paraId="6AC44E9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080406">
            <w:pPr>
              <w:jc w:val="center"/>
              <w:rPr>
                <w:rFonts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368F15C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A4229B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47F9F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F4D95C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77E8B4">
            <w:pPr>
              <w:jc w:val="center"/>
              <w:rPr>
                <w:rFonts w:ascii="宋体" w:hAnsi="宋体" w:eastAsia="宋体" w:cs="宋体"/>
                <w:color w:val="000000"/>
                <w:sz w:val="18"/>
                <w:szCs w:val="18"/>
              </w:rPr>
            </w:pPr>
          </w:p>
        </w:tc>
      </w:tr>
      <w:tr w14:paraId="7CF14F3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FECEE5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8017E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0210D3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F06030E">
            <w:pPr>
              <w:rPr>
                <w:rFonts w:ascii="宋体" w:hAnsi="宋体" w:eastAsia="宋体" w:cs="宋体"/>
                <w:color w:val="000000"/>
                <w:sz w:val="18"/>
                <w:szCs w:val="18"/>
              </w:rPr>
            </w:pPr>
            <w:r>
              <w:rPr>
                <w:rFonts w:hint="eastAsia" w:ascii="宋体" w:hAnsi="宋体" w:eastAsia="宋体" w:cs="宋体"/>
                <w:color w:val="000000"/>
                <w:sz w:val="18"/>
                <w:szCs w:val="18"/>
              </w:rPr>
              <w:t>投资者满意度（%）</w:t>
            </w:r>
          </w:p>
        </w:tc>
        <w:tc>
          <w:tcPr>
            <w:tcW w:w="627" w:type="dxa"/>
            <w:tcBorders>
              <w:top w:val="nil"/>
              <w:left w:val="nil"/>
              <w:bottom w:val="single" w:color="auto" w:sz="4" w:space="0"/>
              <w:right w:val="single" w:color="auto" w:sz="4" w:space="0"/>
            </w:tcBorders>
            <w:vAlign w:val="center"/>
          </w:tcPr>
          <w:p w14:paraId="44AFE9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9A12E6">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0D3CC68">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8559D3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7DA60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57C40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407CD5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5DF838">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208663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463F26">
            <w:pPr>
              <w:jc w:val="center"/>
              <w:rPr>
                <w:rFonts w:ascii="宋体" w:hAnsi="宋体" w:eastAsia="宋体" w:cs="宋体"/>
                <w:color w:val="000000"/>
                <w:sz w:val="18"/>
                <w:szCs w:val="18"/>
              </w:rPr>
            </w:pPr>
          </w:p>
        </w:tc>
      </w:tr>
      <w:tr w14:paraId="3070F9A7">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07A2E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A6265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E3C40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BE488FA">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967B46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A802470">
            <w:pPr>
              <w:jc w:val="center"/>
              <w:rPr>
                <w:rFonts w:ascii="宋体" w:hAnsi="宋体" w:eastAsia="宋体" w:cs="宋体"/>
                <w:color w:val="000000"/>
                <w:sz w:val="18"/>
                <w:szCs w:val="18"/>
              </w:rPr>
            </w:pPr>
            <w:r>
              <w:rPr>
                <w:rFonts w:hint="eastAsia" w:ascii="宋体" w:hAnsi="宋体" w:eastAsia="宋体" w:cs="宋体"/>
                <w:color w:val="000000"/>
                <w:sz w:val="18"/>
                <w:szCs w:val="18"/>
              </w:rPr>
              <w:t>99.76分</w:t>
            </w:r>
          </w:p>
        </w:tc>
        <w:tc>
          <w:tcPr>
            <w:tcW w:w="741" w:type="dxa"/>
            <w:tcBorders>
              <w:top w:val="single" w:color="auto" w:sz="4" w:space="0"/>
              <w:left w:val="nil"/>
              <w:bottom w:val="single" w:color="auto" w:sz="4" w:space="0"/>
              <w:right w:val="single" w:color="auto" w:sz="4" w:space="0"/>
            </w:tcBorders>
            <w:vAlign w:val="center"/>
          </w:tcPr>
          <w:p w14:paraId="3102BAC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0C50358">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11E1BA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B171FC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12B97F1">
            <w:pPr>
              <w:rPr>
                <w:rFonts w:ascii="宋体" w:hAnsi="宋体" w:eastAsia="宋体" w:cs="宋体"/>
                <w:color w:val="000000"/>
                <w:sz w:val="18"/>
                <w:szCs w:val="18"/>
              </w:rPr>
            </w:pPr>
          </w:p>
        </w:tc>
      </w:tr>
    </w:tbl>
    <w:p w14:paraId="2468A6C2">
      <w:pPr>
        <w:rPr>
          <w:rFonts w:ascii="宋体" w:hAnsi="宋体" w:eastAsia="宋体" w:cs="宋体"/>
          <w:b/>
          <w:bCs/>
          <w:sz w:val="18"/>
          <w:szCs w:val="18"/>
          <w:lang w:eastAsia="zh-CN"/>
        </w:rPr>
      </w:pPr>
    </w:p>
    <w:p w14:paraId="0C4E209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6B52DE93">
      <w:pPr>
        <w:spacing w:after="0" w:line="240" w:lineRule="auto"/>
        <w:ind w:firstLine="640" w:firstLineChars="200"/>
        <w:jc w:val="both"/>
        <w:rPr>
          <w:rFonts w:ascii="仿宋_GB2312" w:eastAsia="仿宋_GB2312"/>
          <w:sz w:val="32"/>
          <w:szCs w:val="32"/>
          <w:lang w:eastAsia="zh-CN"/>
        </w:rPr>
      </w:pPr>
      <w:bookmarkStart w:id="6" w:name="_Hlk207053964"/>
      <w:r>
        <w:rPr>
          <w:rFonts w:hint="eastAsia" w:ascii="仿宋_GB2312" w:eastAsia="仿宋_GB2312"/>
          <w:sz w:val="32"/>
          <w:szCs w:val="32"/>
          <w:lang w:eastAsia="zh-CN"/>
        </w:rPr>
        <w:t>我单位2024年度无政府采购支出，授予中小企业合同金额0.00万元</w:t>
      </w:r>
      <w:bookmarkEnd w:id="6"/>
      <w:r>
        <w:rPr>
          <w:rFonts w:ascii="仿宋_GB2312" w:eastAsia="仿宋_GB2312"/>
          <w:sz w:val="32"/>
          <w:szCs w:val="32"/>
          <w:lang w:eastAsia="zh-CN"/>
        </w:rPr>
        <w:t>。</w:t>
      </w:r>
    </w:p>
    <w:p w14:paraId="6531ACC7">
      <w:pPr>
        <w:rPr>
          <w:lang w:eastAsia="zh-CN"/>
        </w:rPr>
      </w:pPr>
      <w:r>
        <w:rPr>
          <w:sz w:val="0"/>
          <w:szCs w:val="0"/>
          <w:lang w:eastAsia="zh-CN"/>
        </w:rPr>
        <w:br w:type="page"/>
      </w:r>
    </w:p>
    <w:p w14:paraId="3DBE4667">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479FBDC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64045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AB3262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5CCA18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65DAA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26CB1D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EEF450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C37A85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41A4B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758C0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2D11A9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AF625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009184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F657C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09164C7">
      <w:pPr>
        <w:rPr>
          <w:lang w:eastAsia="zh-CN"/>
        </w:rPr>
      </w:pPr>
      <w:r>
        <w:rPr>
          <w:sz w:val="0"/>
          <w:szCs w:val="0"/>
          <w:lang w:eastAsia="zh-CN"/>
        </w:rPr>
        <w:br w:type="page"/>
      </w:r>
    </w:p>
    <w:p w14:paraId="04D3DBB9">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4EA0E8E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E12BAB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F9189B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D5D3B2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CB2080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4EAC05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CE2CF7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43D984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A073D9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B60A8C"/>
    <w:rsid w:val="0037304B"/>
    <w:rsid w:val="0047230D"/>
    <w:rsid w:val="005A7A4F"/>
    <w:rsid w:val="00715E69"/>
    <w:rsid w:val="007B1D6A"/>
    <w:rsid w:val="00992D56"/>
    <w:rsid w:val="00A53C95"/>
    <w:rsid w:val="00A933DC"/>
    <w:rsid w:val="00B25E3B"/>
    <w:rsid w:val="00B60A8C"/>
    <w:rsid w:val="00BB4592"/>
    <w:rsid w:val="711F5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Char"/>
    <w:basedOn w:val="14"/>
    <w:link w:val="9"/>
    <w:uiPriority w:val="99"/>
  </w:style>
  <w:style w:type="character" w:customStyle="1" w:styleId="18">
    <w:name w:val="标题 1 Char"/>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uiPriority w:val="9"/>
    <w:rPr>
      <w:rFonts w:asciiTheme="majorHAnsi" w:hAnsiTheme="majorHAnsi" w:eastAsiaTheme="majorEastAsia" w:cstheme="majorBidi"/>
      <w:b/>
      <w:bCs/>
      <w:color w:val="4472C4" w:themeColor="accent1"/>
    </w:rPr>
  </w:style>
  <w:style w:type="character" w:customStyle="1" w:styleId="21">
    <w:name w:val="标题 4 Char"/>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7962</Words>
  <Characters>8979</Characters>
  <Lines>68</Lines>
  <Paragraphs>19</Paragraphs>
  <TotalTime>18</TotalTime>
  <ScaleCrop>false</ScaleCrop>
  <LinksUpToDate>false</LinksUpToDate>
  <CharactersWithSpaces>8993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2025-09-02T06:52:00Z</dcterms:created>
  <dc:creator>14025</dc:creator>
  <cp:lastModifiedBy>一闪一闪亮晶晶</cp:lastModifiedBy>
  <dcterms:modified xsi:type="dcterms:W3CDTF">2025-09-05T09:37:29Z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EDB1D1AE1E694990B75BCE3793C75584_12</vt:lpwstr>
  </property>
</Properties>
</file>