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E2B03" w14:textId="77777777" w:rsidR="00BC7F2E" w:rsidRPr="00441331" w:rsidRDefault="00000000">
      <w:pPr>
        <w:spacing w:line="540" w:lineRule="exact"/>
        <w:jc w:val="left"/>
        <w:rPr>
          <w:rFonts w:ascii="仿宋" w:eastAsia="仿宋" w:hAnsi="仿宋" w:cs="宋体" w:hint="eastAsia"/>
          <w:kern w:val="0"/>
          <w:sz w:val="32"/>
          <w:szCs w:val="32"/>
        </w:rPr>
      </w:pPr>
      <w:r w:rsidRPr="00441331">
        <w:rPr>
          <w:rFonts w:ascii="仿宋" w:eastAsia="仿宋" w:hAnsi="仿宋" w:cs="宋体" w:hint="eastAsia"/>
          <w:kern w:val="0"/>
          <w:sz w:val="32"/>
          <w:szCs w:val="32"/>
        </w:rPr>
        <w:t>附件2：</w:t>
      </w:r>
    </w:p>
    <w:p w14:paraId="3AB4F30C" w14:textId="77777777" w:rsidR="00BC7F2E" w:rsidRPr="00441331" w:rsidRDefault="00BC7F2E">
      <w:pPr>
        <w:spacing w:line="540" w:lineRule="exact"/>
        <w:jc w:val="center"/>
        <w:rPr>
          <w:rFonts w:ascii="华文中宋" w:eastAsia="华文中宋" w:hAnsi="华文中宋" w:cs="宋体" w:hint="eastAsia"/>
          <w:b/>
          <w:kern w:val="0"/>
          <w:sz w:val="52"/>
          <w:szCs w:val="52"/>
        </w:rPr>
      </w:pPr>
    </w:p>
    <w:p w14:paraId="4ADCEED9" w14:textId="77777777" w:rsidR="00BC7F2E" w:rsidRPr="00441331" w:rsidRDefault="00BC7F2E">
      <w:pPr>
        <w:spacing w:line="540" w:lineRule="exact"/>
        <w:jc w:val="center"/>
        <w:rPr>
          <w:rFonts w:ascii="华文中宋" w:eastAsia="华文中宋" w:hAnsi="华文中宋" w:cs="宋体" w:hint="eastAsia"/>
          <w:b/>
          <w:kern w:val="0"/>
          <w:sz w:val="52"/>
          <w:szCs w:val="52"/>
        </w:rPr>
      </w:pPr>
    </w:p>
    <w:p w14:paraId="18C3CC5B" w14:textId="77777777" w:rsidR="00BC7F2E" w:rsidRPr="00441331" w:rsidRDefault="00BC7F2E">
      <w:pPr>
        <w:spacing w:line="540" w:lineRule="exact"/>
        <w:jc w:val="center"/>
        <w:rPr>
          <w:rFonts w:ascii="华文中宋" w:eastAsia="华文中宋" w:hAnsi="华文中宋" w:cs="宋体" w:hint="eastAsia"/>
          <w:b/>
          <w:kern w:val="0"/>
          <w:sz w:val="52"/>
          <w:szCs w:val="52"/>
        </w:rPr>
      </w:pPr>
    </w:p>
    <w:p w14:paraId="2A838A83" w14:textId="77777777" w:rsidR="00BC7F2E" w:rsidRPr="00441331" w:rsidRDefault="00BC7F2E">
      <w:pPr>
        <w:spacing w:line="540" w:lineRule="exact"/>
        <w:jc w:val="center"/>
        <w:rPr>
          <w:rFonts w:ascii="华文中宋" w:eastAsia="华文中宋" w:hAnsi="华文中宋" w:cs="宋体" w:hint="eastAsia"/>
          <w:b/>
          <w:kern w:val="0"/>
          <w:sz w:val="52"/>
          <w:szCs w:val="52"/>
        </w:rPr>
      </w:pPr>
    </w:p>
    <w:p w14:paraId="13659A0F" w14:textId="77777777" w:rsidR="00BC7F2E" w:rsidRPr="00441331" w:rsidRDefault="00BC7F2E">
      <w:pPr>
        <w:spacing w:line="540" w:lineRule="exact"/>
        <w:jc w:val="center"/>
        <w:rPr>
          <w:rFonts w:ascii="华文中宋" w:eastAsia="华文中宋" w:hAnsi="华文中宋" w:cs="宋体" w:hint="eastAsia"/>
          <w:b/>
          <w:kern w:val="0"/>
          <w:sz w:val="52"/>
          <w:szCs w:val="52"/>
        </w:rPr>
      </w:pPr>
    </w:p>
    <w:p w14:paraId="3BD3FC74" w14:textId="77777777" w:rsidR="00BC7F2E" w:rsidRPr="00441331" w:rsidRDefault="00BC7F2E">
      <w:pPr>
        <w:spacing w:line="540" w:lineRule="exact"/>
        <w:jc w:val="center"/>
        <w:rPr>
          <w:rFonts w:ascii="华文中宋" w:eastAsia="华文中宋" w:hAnsi="华文中宋" w:cs="宋体" w:hint="eastAsia"/>
          <w:b/>
          <w:kern w:val="0"/>
          <w:sz w:val="52"/>
          <w:szCs w:val="52"/>
        </w:rPr>
      </w:pPr>
    </w:p>
    <w:p w14:paraId="4E88C129" w14:textId="77777777" w:rsidR="00BC7F2E" w:rsidRPr="00441331" w:rsidRDefault="00000000">
      <w:pPr>
        <w:spacing w:line="540" w:lineRule="exact"/>
        <w:jc w:val="center"/>
        <w:rPr>
          <w:rFonts w:ascii="方正小标宋_GBK" w:eastAsia="方正小标宋_GBK" w:hAnsi="华文中宋" w:cs="宋体" w:hint="eastAsia"/>
          <w:b/>
          <w:kern w:val="0"/>
          <w:sz w:val="48"/>
          <w:szCs w:val="48"/>
        </w:rPr>
      </w:pPr>
      <w:r w:rsidRPr="00441331">
        <w:rPr>
          <w:rFonts w:ascii="方正小标宋_GBK" w:eastAsia="方正小标宋_GBK" w:hAnsi="华文中宋" w:cs="宋体" w:hint="eastAsia"/>
          <w:b/>
          <w:kern w:val="0"/>
          <w:sz w:val="48"/>
          <w:szCs w:val="48"/>
        </w:rPr>
        <w:t>项目支出绩效自评报告</w:t>
      </w:r>
    </w:p>
    <w:p w14:paraId="6F67259F" w14:textId="77777777" w:rsidR="00BC7F2E" w:rsidRPr="00441331" w:rsidRDefault="00BC7F2E">
      <w:pPr>
        <w:spacing w:line="540" w:lineRule="exact"/>
        <w:jc w:val="center"/>
        <w:rPr>
          <w:rFonts w:ascii="华文中宋" w:eastAsia="华文中宋" w:hAnsi="华文中宋" w:cs="宋体" w:hint="eastAsia"/>
          <w:b/>
          <w:kern w:val="0"/>
          <w:sz w:val="52"/>
          <w:szCs w:val="52"/>
        </w:rPr>
      </w:pPr>
    </w:p>
    <w:p w14:paraId="631B3BE5" w14:textId="77777777" w:rsidR="00BC7F2E" w:rsidRPr="00441331" w:rsidRDefault="00000000">
      <w:pPr>
        <w:spacing w:line="540" w:lineRule="exact"/>
        <w:jc w:val="center"/>
        <w:rPr>
          <w:rFonts w:eastAsia="仿宋_GB2312" w:hAnsi="宋体" w:cs="宋体" w:hint="eastAsia"/>
          <w:kern w:val="0"/>
          <w:sz w:val="36"/>
          <w:szCs w:val="36"/>
        </w:rPr>
      </w:pPr>
      <w:r w:rsidRPr="00441331">
        <w:rPr>
          <w:rFonts w:eastAsia="仿宋_GB2312" w:hAnsi="宋体" w:cs="宋体" w:hint="eastAsia"/>
          <w:kern w:val="0"/>
          <w:sz w:val="36"/>
          <w:szCs w:val="36"/>
        </w:rPr>
        <w:t>（</w:t>
      </w:r>
      <w:r w:rsidRPr="00441331">
        <w:rPr>
          <w:rFonts w:eastAsia="仿宋_GB2312" w:hAnsi="宋体" w:cs="宋体" w:hint="eastAsia"/>
          <w:kern w:val="0"/>
          <w:sz w:val="36"/>
          <w:szCs w:val="36"/>
        </w:rPr>
        <w:t xml:space="preserve">   </w:t>
      </w:r>
      <w:r w:rsidRPr="00441331">
        <w:rPr>
          <w:rStyle w:val="ad"/>
          <w:rFonts w:ascii="楷体" w:eastAsia="楷体" w:hAnsi="楷体" w:hint="eastAsia"/>
          <w:spacing w:val="-4"/>
          <w:sz w:val="32"/>
          <w:szCs w:val="32"/>
        </w:rPr>
        <w:t>2023</w:t>
      </w:r>
      <w:r w:rsidRPr="00441331">
        <w:rPr>
          <w:rFonts w:eastAsia="仿宋_GB2312" w:hAnsi="宋体" w:cs="宋体" w:hint="eastAsia"/>
          <w:kern w:val="0"/>
          <w:sz w:val="36"/>
          <w:szCs w:val="36"/>
        </w:rPr>
        <w:t xml:space="preserve">  </w:t>
      </w:r>
      <w:r w:rsidRPr="00441331">
        <w:rPr>
          <w:rFonts w:eastAsia="仿宋_GB2312" w:hAnsi="宋体" w:cs="宋体" w:hint="eastAsia"/>
          <w:kern w:val="0"/>
          <w:sz w:val="36"/>
          <w:szCs w:val="36"/>
        </w:rPr>
        <w:t>年度）</w:t>
      </w:r>
    </w:p>
    <w:p w14:paraId="26D5B934" w14:textId="77777777" w:rsidR="00BC7F2E" w:rsidRPr="00441331" w:rsidRDefault="00BC7F2E">
      <w:pPr>
        <w:spacing w:line="540" w:lineRule="exact"/>
        <w:jc w:val="center"/>
        <w:rPr>
          <w:rFonts w:eastAsia="仿宋_GB2312" w:hAnsi="宋体" w:cs="宋体" w:hint="eastAsia"/>
          <w:kern w:val="0"/>
          <w:sz w:val="30"/>
          <w:szCs w:val="30"/>
        </w:rPr>
      </w:pPr>
    </w:p>
    <w:p w14:paraId="702EC0C7" w14:textId="77777777" w:rsidR="00BC7F2E" w:rsidRPr="00441331" w:rsidRDefault="00BC7F2E">
      <w:pPr>
        <w:spacing w:line="540" w:lineRule="exact"/>
        <w:jc w:val="center"/>
        <w:rPr>
          <w:rFonts w:eastAsia="仿宋_GB2312" w:hAnsi="宋体" w:cs="宋体" w:hint="eastAsia"/>
          <w:kern w:val="0"/>
          <w:sz w:val="30"/>
          <w:szCs w:val="30"/>
        </w:rPr>
      </w:pPr>
    </w:p>
    <w:p w14:paraId="4CA677AC" w14:textId="77777777" w:rsidR="00BC7F2E" w:rsidRPr="00441331" w:rsidRDefault="00BC7F2E">
      <w:pPr>
        <w:spacing w:line="540" w:lineRule="exact"/>
        <w:jc w:val="center"/>
        <w:rPr>
          <w:rFonts w:eastAsia="仿宋_GB2312" w:hAnsi="宋体" w:cs="宋体" w:hint="eastAsia"/>
          <w:kern w:val="0"/>
          <w:sz w:val="30"/>
          <w:szCs w:val="30"/>
        </w:rPr>
      </w:pPr>
    </w:p>
    <w:p w14:paraId="2949D22F" w14:textId="77777777" w:rsidR="00BC7F2E" w:rsidRPr="00441331" w:rsidRDefault="00BC7F2E">
      <w:pPr>
        <w:spacing w:line="540" w:lineRule="exact"/>
        <w:jc w:val="center"/>
        <w:rPr>
          <w:rFonts w:eastAsia="仿宋_GB2312" w:hAnsi="宋体" w:cs="宋体" w:hint="eastAsia"/>
          <w:kern w:val="0"/>
          <w:sz w:val="30"/>
          <w:szCs w:val="30"/>
        </w:rPr>
      </w:pPr>
    </w:p>
    <w:p w14:paraId="1011209B" w14:textId="77777777" w:rsidR="00BC7F2E" w:rsidRPr="00441331" w:rsidRDefault="00BC7F2E">
      <w:pPr>
        <w:spacing w:line="540" w:lineRule="exact"/>
        <w:jc w:val="center"/>
        <w:rPr>
          <w:rFonts w:eastAsia="仿宋_GB2312" w:hAnsi="宋体" w:cs="宋体" w:hint="eastAsia"/>
          <w:kern w:val="0"/>
          <w:sz w:val="30"/>
          <w:szCs w:val="30"/>
        </w:rPr>
      </w:pPr>
    </w:p>
    <w:p w14:paraId="7C1C9161" w14:textId="77777777" w:rsidR="00BC7F2E" w:rsidRPr="00441331" w:rsidRDefault="00BC7F2E">
      <w:pPr>
        <w:spacing w:line="540" w:lineRule="exact"/>
        <w:jc w:val="center"/>
        <w:rPr>
          <w:rFonts w:eastAsia="仿宋_GB2312" w:hAnsi="宋体" w:cs="宋体" w:hint="eastAsia"/>
          <w:kern w:val="0"/>
          <w:sz w:val="30"/>
          <w:szCs w:val="30"/>
        </w:rPr>
      </w:pPr>
    </w:p>
    <w:p w14:paraId="6F02237B" w14:textId="77777777" w:rsidR="00BC7F2E" w:rsidRPr="00441331" w:rsidRDefault="00BC7F2E">
      <w:pPr>
        <w:spacing w:line="540" w:lineRule="exact"/>
        <w:rPr>
          <w:rFonts w:eastAsia="仿宋_GB2312" w:hAnsi="宋体" w:cs="宋体" w:hint="eastAsia"/>
          <w:kern w:val="0"/>
          <w:sz w:val="30"/>
          <w:szCs w:val="30"/>
        </w:rPr>
      </w:pPr>
    </w:p>
    <w:p w14:paraId="40181F98" w14:textId="77777777" w:rsidR="00BC7F2E" w:rsidRPr="00441331" w:rsidRDefault="00000000">
      <w:pPr>
        <w:spacing w:line="700" w:lineRule="exact"/>
        <w:jc w:val="left"/>
        <w:rPr>
          <w:rFonts w:eastAsia="仿宋_GB2312" w:hAnsi="宋体" w:cs="宋体" w:hint="eastAsia"/>
          <w:kern w:val="0"/>
          <w:sz w:val="36"/>
          <w:szCs w:val="36"/>
        </w:rPr>
      </w:pPr>
      <w:r w:rsidRPr="00441331">
        <w:rPr>
          <w:rFonts w:eastAsia="仿宋_GB2312" w:hAnsi="宋体" w:cs="宋体" w:hint="eastAsia"/>
          <w:kern w:val="0"/>
          <w:sz w:val="36"/>
          <w:szCs w:val="36"/>
        </w:rPr>
        <w:t xml:space="preserve">     </w:t>
      </w:r>
    </w:p>
    <w:p w14:paraId="7880D212" w14:textId="77777777" w:rsidR="00BC7F2E" w:rsidRPr="00441331" w:rsidRDefault="00000000">
      <w:pPr>
        <w:spacing w:line="700" w:lineRule="exact"/>
        <w:ind w:firstLineChars="250" w:firstLine="900"/>
        <w:jc w:val="left"/>
        <w:rPr>
          <w:rFonts w:eastAsia="仿宋_GB2312" w:hAnsi="宋体" w:cs="宋体" w:hint="eastAsia"/>
          <w:kern w:val="0"/>
          <w:sz w:val="36"/>
          <w:szCs w:val="36"/>
        </w:rPr>
      </w:pPr>
      <w:r w:rsidRPr="00441331">
        <w:rPr>
          <w:rFonts w:eastAsia="仿宋_GB2312" w:hAnsi="宋体" w:cs="宋体" w:hint="eastAsia"/>
          <w:kern w:val="0"/>
          <w:sz w:val="36"/>
          <w:szCs w:val="36"/>
        </w:rPr>
        <w:t>项目名称：</w:t>
      </w:r>
      <w:r w:rsidRPr="00441331">
        <w:rPr>
          <w:rStyle w:val="ad"/>
          <w:rFonts w:ascii="楷体" w:eastAsia="楷体" w:hAnsi="楷体" w:hint="eastAsia"/>
          <w:spacing w:val="-4"/>
          <w:sz w:val="32"/>
          <w:szCs w:val="32"/>
        </w:rPr>
        <w:t>提前下达2023年自治区公共卫生服务（地方公共卫生）补助资金</w:t>
      </w:r>
    </w:p>
    <w:p w14:paraId="0108042A" w14:textId="77777777" w:rsidR="00BC7F2E" w:rsidRPr="00441331" w:rsidRDefault="00000000">
      <w:pPr>
        <w:spacing w:line="540" w:lineRule="exact"/>
        <w:ind w:firstLine="567"/>
        <w:rPr>
          <w:rFonts w:ascii="楷体" w:eastAsia="楷体" w:hAnsi="楷体" w:hint="eastAsia"/>
          <w:b/>
          <w:bCs/>
          <w:spacing w:val="-4"/>
          <w:sz w:val="32"/>
          <w:szCs w:val="32"/>
        </w:rPr>
      </w:pPr>
      <w:r w:rsidRPr="00441331">
        <w:rPr>
          <w:rFonts w:eastAsia="仿宋_GB2312" w:hAnsi="宋体" w:cs="宋体" w:hint="eastAsia"/>
          <w:kern w:val="0"/>
          <w:sz w:val="36"/>
          <w:szCs w:val="36"/>
        </w:rPr>
        <w:t xml:space="preserve">  </w:t>
      </w:r>
      <w:r w:rsidRPr="00441331">
        <w:rPr>
          <w:rFonts w:eastAsia="仿宋_GB2312" w:hAnsi="宋体" w:cs="宋体" w:hint="eastAsia"/>
          <w:kern w:val="0"/>
          <w:sz w:val="36"/>
          <w:szCs w:val="36"/>
        </w:rPr>
        <w:t>实施单位（公章）：</w:t>
      </w:r>
      <w:r w:rsidRPr="00441331">
        <w:rPr>
          <w:rStyle w:val="ad"/>
          <w:rFonts w:ascii="楷体" w:eastAsia="楷体" w:hAnsi="楷体" w:hint="eastAsia"/>
          <w:spacing w:val="-4"/>
          <w:sz w:val="28"/>
          <w:szCs w:val="28"/>
        </w:rPr>
        <w:t>昌吉市</w:t>
      </w:r>
      <w:proofErr w:type="gramStart"/>
      <w:r w:rsidRPr="00441331">
        <w:rPr>
          <w:rStyle w:val="ad"/>
          <w:rFonts w:ascii="楷体" w:eastAsia="楷体" w:hAnsi="楷体" w:hint="eastAsia"/>
          <w:spacing w:val="-4"/>
          <w:sz w:val="28"/>
          <w:szCs w:val="28"/>
        </w:rPr>
        <w:t>三工镇</w:t>
      </w:r>
      <w:proofErr w:type="gramEnd"/>
      <w:r w:rsidRPr="00441331">
        <w:rPr>
          <w:rStyle w:val="ad"/>
          <w:rFonts w:ascii="楷体" w:eastAsia="楷体" w:hAnsi="楷体" w:hint="eastAsia"/>
          <w:spacing w:val="-4"/>
          <w:sz w:val="28"/>
          <w:szCs w:val="28"/>
        </w:rPr>
        <w:t>卫生院</w:t>
      </w:r>
    </w:p>
    <w:p w14:paraId="2B946A0B" w14:textId="77777777" w:rsidR="00BC7F2E" w:rsidRPr="00441331" w:rsidRDefault="00000000">
      <w:pPr>
        <w:spacing w:line="540" w:lineRule="exact"/>
        <w:ind w:firstLineChars="250" w:firstLine="900"/>
        <w:rPr>
          <w:rFonts w:ascii="楷体" w:eastAsia="楷体" w:hAnsi="楷体" w:hint="eastAsia"/>
          <w:b/>
          <w:bCs/>
          <w:spacing w:val="-4"/>
          <w:sz w:val="28"/>
          <w:szCs w:val="28"/>
        </w:rPr>
      </w:pPr>
      <w:r w:rsidRPr="00441331">
        <w:rPr>
          <w:rFonts w:eastAsia="仿宋_GB2312" w:hAnsi="宋体" w:cs="宋体" w:hint="eastAsia"/>
          <w:kern w:val="0"/>
          <w:sz w:val="36"/>
          <w:szCs w:val="36"/>
        </w:rPr>
        <w:t>主管部门（公章）：</w:t>
      </w:r>
      <w:r w:rsidRPr="00441331">
        <w:rPr>
          <w:rStyle w:val="ad"/>
          <w:rFonts w:ascii="楷体" w:eastAsia="楷体" w:hAnsi="楷体" w:hint="eastAsia"/>
          <w:spacing w:val="-4"/>
          <w:sz w:val="28"/>
          <w:szCs w:val="28"/>
        </w:rPr>
        <w:t>昌吉市</w:t>
      </w:r>
      <w:proofErr w:type="gramStart"/>
      <w:r w:rsidRPr="00441331">
        <w:rPr>
          <w:rStyle w:val="ad"/>
          <w:rFonts w:ascii="楷体" w:eastAsia="楷体" w:hAnsi="楷体" w:hint="eastAsia"/>
          <w:spacing w:val="-4"/>
          <w:sz w:val="28"/>
          <w:szCs w:val="28"/>
        </w:rPr>
        <w:t>三工镇</w:t>
      </w:r>
      <w:proofErr w:type="gramEnd"/>
      <w:r w:rsidRPr="00441331">
        <w:rPr>
          <w:rStyle w:val="ad"/>
          <w:rFonts w:ascii="楷体" w:eastAsia="楷体" w:hAnsi="楷体" w:hint="eastAsia"/>
          <w:spacing w:val="-4"/>
          <w:sz w:val="28"/>
          <w:szCs w:val="28"/>
        </w:rPr>
        <w:t>卫生院</w:t>
      </w:r>
    </w:p>
    <w:p w14:paraId="77B4F6F8" w14:textId="77777777" w:rsidR="00BC7F2E" w:rsidRPr="00441331" w:rsidRDefault="00000000">
      <w:pPr>
        <w:spacing w:line="540" w:lineRule="exact"/>
        <w:ind w:firstLineChars="250" w:firstLine="900"/>
        <w:rPr>
          <w:rFonts w:ascii="楷体" w:eastAsia="楷体" w:hAnsi="楷体" w:hint="eastAsia"/>
          <w:b/>
          <w:bCs/>
          <w:spacing w:val="-4"/>
          <w:sz w:val="32"/>
          <w:szCs w:val="32"/>
        </w:rPr>
      </w:pPr>
      <w:r w:rsidRPr="00441331">
        <w:rPr>
          <w:rFonts w:eastAsia="仿宋_GB2312" w:hAnsi="宋体" w:cs="宋体" w:hint="eastAsia"/>
          <w:kern w:val="0"/>
          <w:sz w:val="36"/>
          <w:szCs w:val="36"/>
        </w:rPr>
        <w:t>项目负责人（签章）：</w:t>
      </w:r>
      <w:r w:rsidRPr="00441331">
        <w:rPr>
          <w:rStyle w:val="ad"/>
          <w:rFonts w:ascii="楷体" w:eastAsia="楷体" w:hAnsi="楷体" w:hint="eastAsia"/>
          <w:spacing w:val="-4"/>
          <w:sz w:val="32"/>
          <w:szCs w:val="32"/>
        </w:rPr>
        <w:t>马安红</w:t>
      </w:r>
    </w:p>
    <w:p w14:paraId="74737EAA" w14:textId="77777777" w:rsidR="00BC7F2E" w:rsidRPr="00441331" w:rsidRDefault="00000000">
      <w:pPr>
        <w:spacing w:line="540" w:lineRule="exact"/>
        <w:ind w:left="273" w:firstLine="567"/>
        <w:rPr>
          <w:rStyle w:val="ad"/>
          <w:rFonts w:ascii="楷体" w:eastAsia="楷体" w:hAnsi="楷体" w:hint="eastAsia"/>
          <w:spacing w:val="-4"/>
          <w:sz w:val="32"/>
          <w:szCs w:val="32"/>
        </w:rPr>
      </w:pPr>
      <w:r w:rsidRPr="00441331">
        <w:rPr>
          <w:rFonts w:eastAsia="仿宋_GB2312" w:hAnsi="宋体" w:cs="宋体" w:hint="eastAsia"/>
          <w:kern w:val="0"/>
          <w:sz w:val="36"/>
          <w:szCs w:val="36"/>
        </w:rPr>
        <w:t>填报时间：</w:t>
      </w:r>
      <w:r w:rsidRPr="00441331">
        <w:rPr>
          <w:rStyle w:val="ad"/>
          <w:rFonts w:ascii="楷体" w:eastAsia="楷体" w:hAnsi="楷体" w:hint="eastAsia"/>
          <w:spacing w:val="-4"/>
          <w:sz w:val="32"/>
          <w:szCs w:val="32"/>
        </w:rPr>
        <w:t>2024年03月28日</w:t>
      </w:r>
    </w:p>
    <w:p w14:paraId="0DCF3E04" w14:textId="77777777" w:rsidR="00BC7F2E" w:rsidRPr="00441331" w:rsidRDefault="00BC7F2E">
      <w:pPr>
        <w:spacing w:line="700" w:lineRule="exact"/>
        <w:ind w:firstLineChars="236" w:firstLine="708"/>
        <w:jc w:val="left"/>
        <w:rPr>
          <w:rFonts w:eastAsia="仿宋_GB2312" w:hAnsi="宋体" w:cs="宋体" w:hint="eastAsia"/>
          <w:kern w:val="0"/>
          <w:sz w:val="30"/>
          <w:szCs w:val="30"/>
        </w:rPr>
      </w:pPr>
    </w:p>
    <w:p w14:paraId="628AD57A" w14:textId="77777777" w:rsidR="00BC7F2E" w:rsidRPr="00441331" w:rsidRDefault="00BC7F2E">
      <w:pPr>
        <w:spacing w:line="540" w:lineRule="exact"/>
        <w:rPr>
          <w:rStyle w:val="ad"/>
          <w:rFonts w:ascii="黑体" w:eastAsia="黑体" w:hAnsi="黑体" w:hint="eastAsia"/>
          <w:b w:val="0"/>
          <w:spacing w:val="-4"/>
          <w:sz w:val="32"/>
          <w:szCs w:val="32"/>
        </w:rPr>
      </w:pPr>
    </w:p>
    <w:p w14:paraId="032C81BD" w14:textId="77777777" w:rsidR="00BC7F2E" w:rsidRPr="00441331" w:rsidRDefault="00000000">
      <w:pPr>
        <w:spacing w:line="540" w:lineRule="exact"/>
        <w:ind w:firstLine="640"/>
        <w:rPr>
          <w:rStyle w:val="ad"/>
          <w:rFonts w:ascii="黑体" w:eastAsia="黑体" w:hAnsi="黑体" w:hint="eastAsia"/>
          <w:b w:val="0"/>
          <w:spacing w:val="-4"/>
          <w:sz w:val="32"/>
          <w:szCs w:val="32"/>
        </w:rPr>
      </w:pPr>
      <w:r w:rsidRPr="00441331">
        <w:rPr>
          <w:rStyle w:val="ad"/>
          <w:rFonts w:ascii="黑体" w:eastAsia="黑体" w:hAnsi="黑体" w:hint="eastAsia"/>
          <w:b w:val="0"/>
          <w:spacing w:val="-4"/>
          <w:sz w:val="32"/>
          <w:szCs w:val="32"/>
        </w:rPr>
        <w:t>一、基本情况</w:t>
      </w:r>
    </w:p>
    <w:p w14:paraId="5D79F006" w14:textId="77777777" w:rsidR="00BC7F2E" w:rsidRPr="00441331" w:rsidRDefault="00000000">
      <w:pPr>
        <w:spacing w:line="540" w:lineRule="exact"/>
        <w:ind w:firstLine="567"/>
        <w:rPr>
          <w:rStyle w:val="ad"/>
          <w:rFonts w:ascii="楷体" w:eastAsia="楷体" w:hAnsi="楷体" w:hint="eastAsia"/>
          <w:spacing w:val="-4"/>
          <w:sz w:val="32"/>
          <w:szCs w:val="32"/>
        </w:rPr>
      </w:pPr>
      <w:r w:rsidRPr="00441331">
        <w:rPr>
          <w:rStyle w:val="ad"/>
          <w:rFonts w:ascii="楷体" w:eastAsia="楷体" w:hAnsi="楷体" w:hint="eastAsia"/>
          <w:spacing w:val="-4"/>
          <w:sz w:val="32"/>
          <w:szCs w:val="32"/>
        </w:rPr>
        <w:t>（一）项目概况。</w:t>
      </w:r>
    </w:p>
    <w:p w14:paraId="29F9F126" w14:textId="77777777" w:rsidR="00BC7F2E" w:rsidRPr="00441331" w:rsidRDefault="00000000">
      <w:pPr>
        <w:spacing w:line="540" w:lineRule="exact"/>
        <w:ind w:firstLine="567"/>
        <w:rPr>
          <w:rStyle w:val="ad"/>
          <w:rFonts w:ascii="楷体" w:eastAsia="楷体" w:hAnsi="楷体" w:hint="eastAsia"/>
          <w:b w:val="0"/>
          <w:bCs w:val="0"/>
          <w:spacing w:val="-4"/>
          <w:sz w:val="32"/>
          <w:szCs w:val="32"/>
        </w:rPr>
      </w:pPr>
      <w:r w:rsidRPr="00441331">
        <w:rPr>
          <w:rStyle w:val="ad"/>
          <w:rFonts w:ascii="楷体" w:eastAsia="楷体" w:hAnsi="楷体" w:hint="eastAsia"/>
          <w:b w:val="0"/>
          <w:bCs w:val="0"/>
          <w:spacing w:val="-4"/>
          <w:sz w:val="32"/>
          <w:szCs w:val="32"/>
        </w:rPr>
        <w:t>（一）项目概况</w:t>
      </w:r>
      <w:r w:rsidRPr="00441331">
        <w:rPr>
          <w:rStyle w:val="ad"/>
          <w:rFonts w:ascii="楷体" w:eastAsia="楷体" w:hAnsi="楷体" w:hint="eastAsia"/>
          <w:b w:val="0"/>
          <w:bCs w:val="0"/>
          <w:spacing w:val="-4"/>
          <w:sz w:val="32"/>
          <w:szCs w:val="32"/>
        </w:rPr>
        <w:br/>
        <w:t>1.项目背景</w:t>
      </w:r>
      <w:r w:rsidRPr="00441331">
        <w:rPr>
          <w:rStyle w:val="ad"/>
          <w:rFonts w:ascii="楷体" w:eastAsia="楷体" w:hAnsi="楷体" w:hint="eastAsia"/>
          <w:b w:val="0"/>
          <w:bCs w:val="0"/>
          <w:spacing w:val="-4"/>
          <w:sz w:val="32"/>
          <w:szCs w:val="32"/>
        </w:rPr>
        <w:br/>
        <w:t>根据昌吉州财政局文件要求，为了解决辖区居民健康体检问题，达到全民参与体检效果，我单位申报实施了提前下达2023年自治区公共卫生服务（地方公共卫生）补助资金项目。同时，为了确保该项目的顺利实施，我单位于2023年制定了全民健康体检工作计划。</w:t>
      </w:r>
      <w:r w:rsidRPr="00441331">
        <w:rPr>
          <w:rStyle w:val="ad"/>
          <w:rFonts w:ascii="楷体" w:eastAsia="楷体" w:hAnsi="楷体" w:hint="eastAsia"/>
          <w:b w:val="0"/>
          <w:bCs w:val="0"/>
          <w:spacing w:val="-4"/>
          <w:sz w:val="32"/>
          <w:szCs w:val="32"/>
        </w:rPr>
        <w:br/>
        <w:t>2.项目主要内容及实施情况</w:t>
      </w:r>
      <w:r w:rsidRPr="00441331">
        <w:rPr>
          <w:rStyle w:val="ad"/>
          <w:rFonts w:ascii="楷体" w:eastAsia="楷体" w:hAnsi="楷体" w:hint="eastAsia"/>
          <w:b w:val="0"/>
          <w:bCs w:val="0"/>
          <w:spacing w:val="-4"/>
          <w:sz w:val="32"/>
          <w:szCs w:val="32"/>
        </w:rPr>
        <w:br/>
        <w:t>本项目主要内容为于2023年1月开始实施，截止2023年12月已全部完成，通过本项目的实施，有效提高了辖区居民的健康意识和健康生活方式，及辖区居民的综合素养，从而对慢性病做到“早发现、早诊断、早治疗”，切实维护群众健康利益，提高群众健康水平。</w:t>
      </w:r>
      <w:r w:rsidRPr="00441331">
        <w:rPr>
          <w:rStyle w:val="ad"/>
          <w:rFonts w:ascii="楷体" w:eastAsia="楷体" w:hAnsi="楷体" w:hint="eastAsia"/>
          <w:b w:val="0"/>
          <w:bCs w:val="0"/>
          <w:spacing w:val="-4"/>
          <w:sz w:val="32"/>
          <w:szCs w:val="32"/>
        </w:rPr>
        <w:br/>
        <w:t>3.项目实施主体</w:t>
      </w:r>
      <w:r w:rsidRPr="00441331">
        <w:rPr>
          <w:rStyle w:val="ad"/>
          <w:rFonts w:ascii="楷体" w:eastAsia="楷体" w:hAnsi="楷体" w:hint="eastAsia"/>
          <w:b w:val="0"/>
          <w:bCs w:val="0"/>
          <w:spacing w:val="-4"/>
          <w:sz w:val="32"/>
          <w:szCs w:val="32"/>
        </w:rPr>
        <w:br/>
        <w:t>提前下达2023年自治区公共卫生服务（地方公共卫生）补助资金项目的实施主体为昌吉市</w:t>
      </w:r>
      <w:proofErr w:type="gramStart"/>
      <w:r w:rsidRPr="00441331">
        <w:rPr>
          <w:rStyle w:val="ad"/>
          <w:rFonts w:ascii="楷体" w:eastAsia="楷体" w:hAnsi="楷体" w:hint="eastAsia"/>
          <w:b w:val="0"/>
          <w:bCs w:val="0"/>
          <w:spacing w:val="-4"/>
          <w:sz w:val="32"/>
          <w:szCs w:val="32"/>
        </w:rPr>
        <w:t>三工镇</w:t>
      </w:r>
      <w:proofErr w:type="gramEnd"/>
      <w:r w:rsidRPr="00441331">
        <w:rPr>
          <w:rStyle w:val="ad"/>
          <w:rFonts w:ascii="楷体" w:eastAsia="楷体" w:hAnsi="楷体" w:hint="eastAsia"/>
          <w:b w:val="0"/>
          <w:bCs w:val="0"/>
          <w:spacing w:val="-4"/>
          <w:sz w:val="32"/>
          <w:szCs w:val="32"/>
        </w:rPr>
        <w:t>卫生院，该单位纳入2023年部门决算编制范围的有4个办公室：办公室、临床科室、公共卫生科室、医技科室。</w:t>
      </w:r>
      <w:r w:rsidRPr="00441331">
        <w:rPr>
          <w:rStyle w:val="ad"/>
          <w:rFonts w:ascii="楷体" w:eastAsia="楷体" w:hAnsi="楷体" w:hint="eastAsia"/>
          <w:b w:val="0"/>
          <w:bCs w:val="0"/>
          <w:spacing w:val="-4"/>
          <w:sz w:val="32"/>
          <w:szCs w:val="32"/>
        </w:rPr>
        <w:br/>
        <w:t>编制人数为30人，其中：行政人员编制0人、工勤0人、</w:t>
      </w:r>
      <w:proofErr w:type="gramStart"/>
      <w:r w:rsidRPr="00441331">
        <w:rPr>
          <w:rStyle w:val="ad"/>
          <w:rFonts w:ascii="楷体" w:eastAsia="楷体" w:hAnsi="楷体" w:hint="eastAsia"/>
          <w:b w:val="0"/>
          <w:bCs w:val="0"/>
          <w:spacing w:val="-4"/>
          <w:sz w:val="32"/>
          <w:szCs w:val="32"/>
        </w:rPr>
        <w:t>参公</w:t>
      </w:r>
      <w:proofErr w:type="gramEnd"/>
      <w:r w:rsidRPr="00441331">
        <w:rPr>
          <w:rStyle w:val="ad"/>
          <w:rFonts w:ascii="楷体" w:eastAsia="楷体" w:hAnsi="楷体" w:hint="eastAsia"/>
          <w:b w:val="0"/>
          <w:bCs w:val="0"/>
          <w:spacing w:val="-4"/>
          <w:sz w:val="32"/>
          <w:szCs w:val="32"/>
        </w:rPr>
        <w:t>0人、事业编制30人。实有在职人数28人，其中：行政在职0人、工勤0人、</w:t>
      </w:r>
      <w:proofErr w:type="gramStart"/>
      <w:r w:rsidRPr="00441331">
        <w:rPr>
          <w:rStyle w:val="ad"/>
          <w:rFonts w:ascii="楷体" w:eastAsia="楷体" w:hAnsi="楷体" w:hint="eastAsia"/>
          <w:b w:val="0"/>
          <w:bCs w:val="0"/>
          <w:spacing w:val="-4"/>
          <w:sz w:val="32"/>
          <w:szCs w:val="32"/>
        </w:rPr>
        <w:t>参公</w:t>
      </w:r>
      <w:proofErr w:type="gramEnd"/>
      <w:r w:rsidRPr="00441331">
        <w:rPr>
          <w:rStyle w:val="ad"/>
          <w:rFonts w:ascii="楷体" w:eastAsia="楷体" w:hAnsi="楷体" w:hint="eastAsia"/>
          <w:b w:val="0"/>
          <w:bCs w:val="0"/>
          <w:spacing w:val="-4"/>
          <w:sz w:val="32"/>
          <w:szCs w:val="32"/>
        </w:rPr>
        <w:t>0人、事业在职28人。离退休人员8人，</w:t>
      </w:r>
      <w:r w:rsidRPr="00441331">
        <w:rPr>
          <w:rStyle w:val="ad"/>
          <w:rFonts w:ascii="楷体" w:eastAsia="楷体" w:hAnsi="楷体" w:hint="eastAsia"/>
          <w:b w:val="0"/>
          <w:bCs w:val="0"/>
          <w:spacing w:val="-4"/>
          <w:sz w:val="32"/>
          <w:szCs w:val="32"/>
        </w:rPr>
        <w:lastRenderedPageBreak/>
        <w:t>其中：行政退休人员0人、事业退休8人。</w:t>
      </w:r>
      <w:r w:rsidRPr="00441331">
        <w:rPr>
          <w:rStyle w:val="ad"/>
          <w:rFonts w:ascii="楷体" w:eastAsia="楷体" w:hAnsi="楷体" w:hint="eastAsia"/>
          <w:b w:val="0"/>
          <w:bCs w:val="0"/>
          <w:spacing w:val="-4"/>
          <w:sz w:val="32"/>
          <w:szCs w:val="32"/>
        </w:rPr>
        <w:br/>
        <w:t>4. 资金投入和使用情况</w:t>
      </w:r>
      <w:r w:rsidRPr="00441331">
        <w:rPr>
          <w:rStyle w:val="ad"/>
          <w:rFonts w:ascii="楷体" w:eastAsia="楷体" w:hAnsi="楷体" w:hint="eastAsia"/>
          <w:b w:val="0"/>
          <w:bCs w:val="0"/>
          <w:spacing w:val="-4"/>
          <w:sz w:val="32"/>
          <w:szCs w:val="32"/>
        </w:rPr>
        <w:br/>
        <w:t>（1）项目资金安排落实、总投入情况</w:t>
      </w:r>
      <w:r w:rsidRPr="00441331">
        <w:rPr>
          <w:rStyle w:val="ad"/>
          <w:rFonts w:ascii="楷体" w:eastAsia="楷体" w:hAnsi="楷体" w:hint="eastAsia"/>
          <w:b w:val="0"/>
          <w:bCs w:val="0"/>
          <w:spacing w:val="-4"/>
          <w:sz w:val="32"/>
          <w:szCs w:val="32"/>
        </w:rPr>
        <w:br/>
        <w:t>根据《关于拨付2023年自治区公共卫生服务（地方公共卫生）补助资金的通知》（昌</w:t>
      </w:r>
      <w:proofErr w:type="gramStart"/>
      <w:r w:rsidRPr="00441331">
        <w:rPr>
          <w:rStyle w:val="ad"/>
          <w:rFonts w:ascii="楷体" w:eastAsia="楷体" w:hAnsi="楷体" w:hint="eastAsia"/>
          <w:b w:val="0"/>
          <w:bCs w:val="0"/>
          <w:spacing w:val="-4"/>
          <w:sz w:val="32"/>
          <w:szCs w:val="32"/>
        </w:rPr>
        <w:t>州财社</w:t>
      </w:r>
      <w:proofErr w:type="gramEnd"/>
      <w:r w:rsidRPr="00441331">
        <w:rPr>
          <w:rStyle w:val="ad"/>
          <w:rFonts w:ascii="楷体" w:eastAsia="楷体" w:hAnsi="楷体" w:hint="eastAsia"/>
          <w:b w:val="0"/>
          <w:bCs w:val="0"/>
          <w:spacing w:val="-4"/>
          <w:sz w:val="32"/>
          <w:szCs w:val="32"/>
        </w:rPr>
        <w:t>〔2022〕57号）文件，提前下达2023年自治区公共卫生服务（地方公共卫生）补助资金项目预算安排资金总额39.95万元，其中财政资金39.95万元、其他资金0万元，2023年实际收到预算资金39.95万元，预算资金到位率为100%。</w:t>
      </w:r>
      <w:r w:rsidRPr="00441331">
        <w:rPr>
          <w:rStyle w:val="ad"/>
          <w:rFonts w:ascii="楷体" w:eastAsia="楷体" w:hAnsi="楷体" w:hint="eastAsia"/>
          <w:b w:val="0"/>
          <w:bCs w:val="0"/>
          <w:spacing w:val="-4"/>
          <w:sz w:val="32"/>
          <w:szCs w:val="32"/>
        </w:rPr>
        <w:br/>
        <w:t>（2）项目资金实际使用情况</w:t>
      </w:r>
      <w:r w:rsidRPr="00441331">
        <w:rPr>
          <w:rStyle w:val="ad"/>
          <w:rFonts w:ascii="楷体" w:eastAsia="楷体" w:hAnsi="楷体" w:hint="eastAsia"/>
          <w:b w:val="0"/>
          <w:bCs w:val="0"/>
          <w:spacing w:val="-4"/>
          <w:sz w:val="32"/>
          <w:szCs w:val="32"/>
        </w:rPr>
        <w:br/>
        <w:t>截至2023年12月31日，本项目实际支付资金39.95万元，预算执行率100%。项目资金主要用于支付人员经费15万元、公用经费24.95万元。</w:t>
      </w:r>
    </w:p>
    <w:p w14:paraId="74A4F68C" w14:textId="77777777" w:rsidR="00BC7F2E" w:rsidRPr="00441331" w:rsidRDefault="00000000">
      <w:pPr>
        <w:spacing w:line="540" w:lineRule="exact"/>
        <w:ind w:firstLine="567"/>
        <w:rPr>
          <w:rStyle w:val="ad"/>
          <w:rFonts w:ascii="楷体" w:eastAsia="楷体" w:hAnsi="楷体" w:hint="eastAsia"/>
          <w:spacing w:val="-4"/>
          <w:sz w:val="32"/>
          <w:szCs w:val="32"/>
        </w:rPr>
      </w:pPr>
      <w:r w:rsidRPr="00441331">
        <w:rPr>
          <w:rStyle w:val="ad"/>
          <w:rFonts w:ascii="楷体" w:eastAsia="楷体" w:hAnsi="楷体" w:hint="eastAsia"/>
          <w:spacing w:val="-4"/>
          <w:sz w:val="32"/>
          <w:szCs w:val="32"/>
        </w:rPr>
        <w:t>（二）项目绩效目标</w:t>
      </w:r>
    </w:p>
    <w:p w14:paraId="77935E74" w14:textId="77777777" w:rsidR="00BC7F2E" w:rsidRPr="00441331" w:rsidRDefault="00000000">
      <w:pPr>
        <w:spacing w:line="540" w:lineRule="exact"/>
        <w:ind w:firstLine="567"/>
        <w:rPr>
          <w:rStyle w:val="ad"/>
          <w:rFonts w:ascii="楷体" w:eastAsia="楷体" w:hAnsi="楷体" w:hint="eastAsia"/>
          <w:b w:val="0"/>
          <w:bCs w:val="0"/>
          <w:spacing w:val="-4"/>
          <w:sz w:val="32"/>
          <w:szCs w:val="32"/>
        </w:rPr>
      </w:pPr>
      <w:r w:rsidRPr="00441331">
        <w:rPr>
          <w:rStyle w:val="ad"/>
          <w:rFonts w:ascii="楷体" w:eastAsia="楷体" w:hAnsi="楷体" w:hint="eastAsia"/>
          <w:b w:val="0"/>
          <w:bCs w:val="0"/>
          <w:spacing w:val="-4"/>
          <w:sz w:val="32"/>
          <w:szCs w:val="32"/>
        </w:rPr>
        <w:t>（二）项目绩效目标</w:t>
      </w:r>
      <w:r w:rsidRPr="00441331">
        <w:rPr>
          <w:rStyle w:val="ad"/>
          <w:rFonts w:ascii="楷体" w:eastAsia="楷体" w:hAnsi="楷体" w:hint="eastAsia"/>
          <w:b w:val="0"/>
          <w:bCs w:val="0"/>
          <w:spacing w:val="-4"/>
          <w:sz w:val="32"/>
          <w:szCs w:val="32"/>
        </w:rPr>
        <w:br/>
        <w:t>1.总体目标</w:t>
      </w:r>
      <w:r w:rsidRPr="00441331">
        <w:rPr>
          <w:rStyle w:val="ad"/>
          <w:rFonts w:ascii="楷体" w:eastAsia="楷体" w:hAnsi="楷体" w:hint="eastAsia"/>
          <w:b w:val="0"/>
          <w:bCs w:val="0"/>
          <w:spacing w:val="-4"/>
          <w:sz w:val="32"/>
          <w:szCs w:val="32"/>
        </w:rPr>
        <w:br/>
        <w:t>通过实现重点人群和健康人群健康管理服务项目，对镇重点人群（老年人、高血压、糖尿病）和健康人群进行生活方式健康危险因素调查和一般体格检查，提供疾病预防，自我保健及伤害预防，自救，生活方式，用药情况等健康指导。</w:t>
      </w:r>
      <w:r w:rsidRPr="00441331">
        <w:rPr>
          <w:rStyle w:val="ad"/>
          <w:rFonts w:ascii="楷体" w:eastAsia="楷体" w:hAnsi="楷体" w:hint="eastAsia"/>
          <w:b w:val="0"/>
          <w:bCs w:val="0"/>
          <w:spacing w:val="-4"/>
          <w:sz w:val="32"/>
          <w:szCs w:val="32"/>
        </w:rPr>
        <w:br/>
        <w:t>2.阶段性目标</w:t>
      </w:r>
      <w:r w:rsidRPr="00441331">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w:t>
      </w:r>
      <w:r w:rsidRPr="00441331">
        <w:rPr>
          <w:rStyle w:val="ad"/>
          <w:rFonts w:ascii="楷体" w:eastAsia="楷体" w:hAnsi="楷体" w:hint="eastAsia"/>
          <w:b w:val="0"/>
          <w:bCs w:val="0"/>
          <w:spacing w:val="-4"/>
          <w:sz w:val="32"/>
          <w:szCs w:val="32"/>
        </w:rPr>
        <w:lastRenderedPageBreak/>
        <w:t>30号）、《关于加强和规范自治区本级项目支出“全过程”预算绩效管理结果应用的通知》（新财预〔2022〕57号），结合昌吉市</w:t>
      </w:r>
      <w:proofErr w:type="gramStart"/>
      <w:r w:rsidRPr="00441331">
        <w:rPr>
          <w:rStyle w:val="ad"/>
          <w:rFonts w:ascii="楷体" w:eastAsia="楷体" w:hAnsi="楷体" w:hint="eastAsia"/>
          <w:b w:val="0"/>
          <w:bCs w:val="0"/>
          <w:spacing w:val="-4"/>
          <w:sz w:val="32"/>
          <w:szCs w:val="32"/>
        </w:rPr>
        <w:t>三工镇</w:t>
      </w:r>
      <w:proofErr w:type="gramEnd"/>
      <w:r w:rsidRPr="00441331">
        <w:rPr>
          <w:rStyle w:val="ad"/>
          <w:rFonts w:ascii="楷体" w:eastAsia="楷体" w:hAnsi="楷体" w:hint="eastAsia"/>
          <w:b w:val="0"/>
          <w:bCs w:val="0"/>
          <w:spacing w:val="-4"/>
          <w:sz w:val="32"/>
          <w:szCs w:val="32"/>
        </w:rPr>
        <w:t>卫生院的规章制度以及财务相关资料，评价小组对项目绩效目标进行了进一步的完善，完善后绩效目标如下：</w:t>
      </w:r>
      <w:r w:rsidRPr="00441331">
        <w:rPr>
          <w:rStyle w:val="ad"/>
          <w:rFonts w:ascii="楷体" w:eastAsia="楷体" w:hAnsi="楷体" w:hint="eastAsia"/>
          <w:b w:val="0"/>
          <w:bCs w:val="0"/>
          <w:spacing w:val="-4"/>
          <w:sz w:val="32"/>
          <w:szCs w:val="32"/>
        </w:rPr>
        <w:br/>
        <w:t>（1）项目产出目标</w:t>
      </w:r>
      <w:r w:rsidRPr="00441331">
        <w:rPr>
          <w:rStyle w:val="ad"/>
          <w:rFonts w:ascii="楷体" w:eastAsia="楷体" w:hAnsi="楷体" w:hint="eastAsia"/>
          <w:b w:val="0"/>
          <w:bCs w:val="0"/>
          <w:spacing w:val="-4"/>
          <w:sz w:val="32"/>
          <w:szCs w:val="32"/>
        </w:rPr>
        <w:br/>
        <w:t>①数量指标</w:t>
      </w:r>
      <w:r w:rsidRPr="00441331">
        <w:rPr>
          <w:rStyle w:val="ad"/>
          <w:rFonts w:ascii="楷体" w:eastAsia="楷体" w:hAnsi="楷体" w:hint="eastAsia"/>
          <w:b w:val="0"/>
          <w:bCs w:val="0"/>
          <w:spacing w:val="-4"/>
          <w:sz w:val="32"/>
          <w:szCs w:val="32"/>
        </w:rPr>
        <w:br/>
        <w:t>“全民健康体检人数”指标，预期指标值为“＞7352人”。</w:t>
      </w:r>
      <w:r w:rsidRPr="00441331">
        <w:rPr>
          <w:rStyle w:val="ad"/>
          <w:rFonts w:ascii="楷体" w:eastAsia="楷体" w:hAnsi="楷体" w:hint="eastAsia"/>
          <w:b w:val="0"/>
          <w:bCs w:val="0"/>
          <w:spacing w:val="-4"/>
          <w:sz w:val="32"/>
          <w:szCs w:val="32"/>
        </w:rPr>
        <w:br/>
        <w:t>②质量指标</w:t>
      </w:r>
      <w:r w:rsidRPr="00441331">
        <w:rPr>
          <w:rStyle w:val="ad"/>
          <w:rFonts w:ascii="楷体" w:eastAsia="楷体" w:hAnsi="楷体" w:hint="eastAsia"/>
          <w:b w:val="0"/>
          <w:bCs w:val="0"/>
          <w:spacing w:val="-4"/>
          <w:sz w:val="32"/>
          <w:szCs w:val="32"/>
        </w:rPr>
        <w:br/>
        <w:t>“全民健康体检完成率”指标，预期指标值为“=100%”。</w:t>
      </w:r>
      <w:r w:rsidRPr="00441331">
        <w:rPr>
          <w:rStyle w:val="ad"/>
          <w:rFonts w:ascii="楷体" w:eastAsia="楷体" w:hAnsi="楷体" w:hint="eastAsia"/>
          <w:b w:val="0"/>
          <w:bCs w:val="0"/>
          <w:spacing w:val="-4"/>
          <w:sz w:val="32"/>
          <w:szCs w:val="32"/>
        </w:rPr>
        <w:br/>
        <w:t>③时效指标</w:t>
      </w:r>
      <w:r w:rsidRPr="00441331">
        <w:rPr>
          <w:rStyle w:val="ad"/>
          <w:rFonts w:ascii="楷体" w:eastAsia="楷体" w:hAnsi="楷体" w:hint="eastAsia"/>
          <w:b w:val="0"/>
          <w:bCs w:val="0"/>
          <w:spacing w:val="-4"/>
          <w:sz w:val="32"/>
          <w:szCs w:val="32"/>
        </w:rPr>
        <w:br/>
        <w:t>“项目完成时限”指标，预期指标值为“=100%”。</w:t>
      </w:r>
      <w:r w:rsidRPr="00441331">
        <w:rPr>
          <w:rStyle w:val="ad"/>
          <w:rFonts w:ascii="楷体" w:eastAsia="楷体" w:hAnsi="楷体" w:hint="eastAsia"/>
          <w:b w:val="0"/>
          <w:bCs w:val="0"/>
          <w:spacing w:val="-4"/>
          <w:sz w:val="32"/>
          <w:szCs w:val="32"/>
        </w:rPr>
        <w:br/>
        <w:t>（2）项目成本目标</w:t>
      </w:r>
      <w:r w:rsidRPr="00441331">
        <w:rPr>
          <w:rStyle w:val="ad"/>
          <w:rFonts w:ascii="楷体" w:eastAsia="楷体" w:hAnsi="楷体" w:hint="eastAsia"/>
          <w:b w:val="0"/>
          <w:bCs w:val="0"/>
          <w:spacing w:val="-4"/>
          <w:sz w:val="32"/>
          <w:szCs w:val="32"/>
        </w:rPr>
        <w:br/>
        <w:t>①经济成本指标</w:t>
      </w:r>
      <w:r w:rsidRPr="00441331">
        <w:rPr>
          <w:rStyle w:val="ad"/>
          <w:rFonts w:ascii="楷体" w:eastAsia="楷体" w:hAnsi="楷体" w:hint="eastAsia"/>
          <w:b w:val="0"/>
          <w:bCs w:val="0"/>
          <w:spacing w:val="-4"/>
          <w:sz w:val="32"/>
          <w:szCs w:val="32"/>
        </w:rPr>
        <w:br/>
        <w:t>“人员经费”指标，预期指标值为“=15万元”；</w:t>
      </w:r>
      <w:r w:rsidRPr="00441331">
        <w:rPr>
          <w:rStyle w:val="ad"/>
          <w:rFonts w:ascii="楷体" w:eastAsia="楷体" w:hAnsi="楷体" w:hint="eastAsia"/>
          <w:b w:val="0"/>
          <w:bCs w:val="0"/>
          <w:spacing w:val="-4"/>
          <w:sz w:val="32"/>
          <w:szCs w:val="32"/>
        </w:rPr>
        <w:br/>
        <w:t>“公用经费”指标，预期指标值为“=20.35万元”。</w:t>
      </w:r>
      <w:r w:rsidRPr="00441331">
        <w:rPr>
          <w:rStyle w:val="ad"/>
          <w:rFonts w:ascii="楷体" w:eastAsia="楷体" w:hAnsi="楷体" w:hint="eastAsia"/>
          <w:b w:val="0"/>
          <w:bCs w:val="0"/>
          <w:spacing w:val="-4"/>
          <w:sz w:val="32"/>
          <w:szCs w:val="32"/>
        </w:rPr>
        <w:br/>
        <w:t>（3）项目效益目标</w:t>
      </w:r>
      <w:r w:rsidRPr="00441331">
        <w:rPr>
          <w:rStyle w:val="ad"/>
          <w:rFonts w:ascii="楷体" w:eastAsia="楷体" w:hAnsi="楷体" w:hint="eastAsia"/>
          <w:b w:val="0"/>
          <w:bCs w:val="0"/>
          <w:spacing w:val="-4"/>
          <w:sz w:val="32"/>
          <w:szCs w:val="32"/>
        </w:rPr>
        <w:br/>
        <w:t>①经济效益指标</w:t>
      </w:r>
      <w:r w:rsidRPr="00441331">
        <w:rPr>
          <w:rStyle w:val="ad"/>
          <w:rFonts w:ascii="楷体" w:eastAsia="楷体" w:hAnsi="楷体" w:hint="eastAsia"/>
          <w:b w:val="0"/>
          <w:bCs w:val="0"/>
          <w:spacing w:val="-4"/>
          <w:sz w:val="32"/>
          <w:szCs w:val="32"/>
        </w:rPr>
        <w:br/>
        <w:t>无此项指标。</w:t>
      </w:r>
      <w:r w:rsidRPr="00441331">
        <w:rPr>
          <w:rStyle w:val="ad"/>
          <w:rFonts w:ascii="楷体" w:eastAsia="楷体" w:hAnsi="楷体" w:hint="eastAsia"/>
          <w:b w:val="0"/>
          <w:bCs w:val="0"/>
          <w:spacing w:val="-4"/>
          <w:sz w:val="32"/>
          <w:szCs w:val="32"/>
        </w:rPr>
        <w:br/>
        <w:t>②社会效益指标</w:t>
      </w:r>
      <w:r w:rsidRPr="00441331">
        <w:rPr>
          <w:rStyle w:val="ad"/>
          <w:rFonts w:ascii="楷体" w:eastAsia="楷体" w:hAnsi="楷体" w:hint="eastAsia"/>
          <w:b w:val="0"/>
          <w:bCs w:val="0"/>
          <w:spacing w:val="-4"/>
          <w:sz w:val="32"/>
          <w:szCs w:val="32"/>
        </w:rPr>
        <w:br/>
        <w:t>“辖区居民健康水平不断提高”指标，预期指标值为“＞90%”。</w:t>
      </w:r>
      <w:r w:rsidRPr="00441331">
        <w:rPr>
          <w:rStyle w:val="ad"/>
          <w:rFonts w:ascii="楷体" w:eastAsia="楷体" w:hAnsi="楷体" w:hint="eastAsia"/>
          <w:b w:val="0"/>
          <w:bCs w:val="0"/>
          <w:spacing w:val="-4"/>
          <w:sz w:val="32"/>
          <w:szCs w:val="32"/>
        </w:rPr>
        <w:br/>
        <w:t>③生态效益指标</w:t>
      </w:r>
      <w:r w:rsidRPr="00441331">
        <w:rPr>
          <w:rStyle w:val="ad"/>
          <w:rFonts w:ascii="楷体" w:eastAsia="楷体" w:hAnsi="楷体" w:hint="eastAsia"/>
          <w:b w:val="0"/>
          <w:bCs w:val="0"/>
          <w:spacing w:val="-4"/>
          <w:sz w:val="32"/>
          <w:szCs w:val="32"/>
        </w:rPr>
        <w:br/>
        <w:t>无此项指标。</w:t>
      </w:r>
      <w:r w:rsidRPr="00441331">
        <w:rPr>
          <w:rStyle w:val="ad"/>
          <w:rFonts w:ascii="楷体" w:eastAsia="楷体" w:hAnsi="楷体" w:hint="eastAsia"/>
          <w:b w:val="0"/>
          <w:bCs w:val="0"/>
          <w:spacing w:val="-4"/>
          <w:sz w:val="32"/>
          <w:szCs w:val="32"/>
        </w:rPr>
        <w:br/>
        <w:t>④可持续影响指标</w:t>
      </w:r>
      <w:r w:rsidRPr="00441331">
        <w:rPr>
          <w:rStyle w:val="ad"/>
          <w:rFonts w:ascii="楷体" w:eastAsia="楷体" w:hAnsi="楷体" w:hint="eastAsia"/>
          <w:b w:val="0"/>
          <w:bCs w:val="0"/>
          <w:spacing w:val="-4"/>
          <w:sz w:val="32"/>
          <w:szCs w:val="32"/>
        </w:rPr>
        <w:br/>
        <w:t>无此项指标。</w:t>
      </w:r>
      <w:r w:rsidRPr="00441331">
        <w:rPr>
          <w:rStyle w:val="ad"/>
          <w:rFonts w:ascii="楷体" w:eastAsia="楷体" w:hAnsi="楷体" w:hint="eastAsia"/>
          <w:b w:val="0"/>
          <w:bCs w:val="0"/>
          <w:spacing w:val="-4"/>
          <w:sz w:val="32"/>
          <w:szCs w:val="32"/>
        </w:rPr>
        <w:br/>
        <w:t>（4）相关满意</w:t>
      </w:r>
      <w:proofErr w:type="gramStart"/>
      <w:r w:rsidRPr="00441331">
        <w:rPr>
          <w:rStyle w:val="ad"/>
          <w:rFonts w:ascii="楷体" w:eastAsia="楷体" w:hAnsi="楷体" w:hint="eastAsia"/>
          <w:b w:val="0"/>
          <w:bCs w:val="0"/>
          <w:spacing w:val="-4"/>
          <w:sz w:val="32"/>
          <w:szCs w:val="32"/>
        </w:rPr>
        <w:t>度目标</w:t>
      </w:r>
      <w:proofErr w:type="gramEnd"/>
      <w:r w:rsidRPr="00441331">
        <w:rPr>
          <w:rStyle w:val="ad"/>
          <w:rFonts w:ascii="楷体" w:eastAsia="楷体" w:hAnsi="楷体" w:hint="eastAsia"/>
          <w:b w:val="0"/>
          <w:bCs w:val="0"/>
          <w:spacing w:val="-4"/>
          <w:sz w:val="32"/>
          <w:szCs w:val="32"/>
        </w:rPr>
        <w:br/>
      </w:r>
      <w:r w:rsidRPr="00441331">
        <w:rPr>
          <w:rStyle w:val="ad"/>
          <w:rFonts w:ascii="楷体" w:eastAsia="楷体" w:hAnsi="楷体" w:hint="eastAsia"/>
          <w:b w:val="0"/>
          <w:bCs w:val="0"/>
          <w:spacing w:val="-4"/>
          <w:sz w:val="32"/>
          <w:szCs w:val="32"/>
        </w:rPr>
        <w:lastRenderedPageBreak/>
        <w:t>“辖区群众满意度”指标，预期指标值为“＞90%”。</w:t>
      </w:r>
    </w:p>
    <w:p w14:paraId="6B9B833F" w14:textId="77777777" w:rsidR="00BC7F2E" w:rsidRPr="00441331" w:rsidRDefault="00000000">
      <w:pPr>
        <w:spacing w:line="540" w:lineRule="exact"/>
        <w:ind w:firstLine="640"/>
        <w:rPr>
          <w:rStyle w:val="ad"/>
          <w:rFonts w:ascii="黑体" w:eastAsia="黑体" w:hAnsi="黑体" w:hint="eastAsia"/>
          <w:b w:val="0"/>
          <w:spacing w:val="-4"/>
          <w:sz w:val="32"/>
          <w:szCs w:val="32"/>
        </w:rPr>
      </w:pPr>
      <w:r w:rsidRPr="00441331">
        <w:rPr>
          <w:rStyle w:val="ad"/>
          <w:rFonts w:ascii="黑体" w:eastAsia="黑体" w:hAnsi="黑体" w:hint="eastAsia"/>
          <w:b w:val="0"/>
          <w:spacing w:val="-4"/>
          <w:sz w:val="32"/>
          <w:szCs w:val="32"/>
        </w:rPr>
        <w:t>二、绩效评价工作开展情况</w:t>
      </w:r>
    </w:p>
    <w:p w14:paraId="4806F282" w14:textId="77777777" w:rsidR="00BC7F2E" w:rsidRPr="00441331" w:rsidRDefault="00000000">
      <w:pPr>
        <w:spacing w:line="540" w:lineRule="exact"/>
        <w:ind w:firstLineChars="181" w:firstLine="567"/>
        <w:rPr>
          <w:rStyle w:val="ad"/>
          <w:rFonts w:ascii="楷体" w:eastAsia="楷体" w:hAnsi="楷体" w:hint="eastAsia"/>
          <w:spacing w:val="-4"/>
          <w:sz w:val="32"/>
          <w:szCs w:val="32"/>
        </w:rPr>
      </w:pPr>
      <w:r w:rsidRPr="00441331">
        <w:rPr>
          <w:rStyle w:val="ad"/>
          <w:rFonts w:ascii="楷体" w:eastAsia="楷体" w:hAnsi="楷体" w:hint="eastAsia"/>
          <w:spacing w:val="-4"/>
          <w:sz w:val="32"/>
          <w:szCs w:val="32"/>
        </w:rPr>
        <w:t>（一）绩效评价目的、对象和范围</w:t>
      </w:r>
    </w:p>
    <w:p w14:paraId="4D925159" w14:textId="77777777" w:rsidR="00BC7F2E" w:rsidRPr="00441331" w:rsidRDefault="00000000">
      <w:pPr>
        <w:spacing w:line="540" w:lineRule="exact"/>
        <w:ind w:firstLine="567"/>
        <w:rPr>
          <w:rStyle w:val="ad"/>
          <w:rFonts w:ascii="楷体" w:eastAsia="楷体" w:hAnsi="楷体" w:hint="eastAsia"/>
          <w:b w:val="0"/>
          <w:bCs w:val="0"/>
          <w:spacing w:val="-4"/>
          <w:sz w:val="32"/>
          <w:szCs w:val="32"/>
        </w:rPr>
      </w:pPr>
      <w:r w:rsidRPr="00441331">
        <w:rPr>
          <w:rStyle w:val="ad"/>
          <w:rFonts w:ascii="楷体" w:eastAsia="楷体" w:hAnsi="楷体" w:hint="eastAsia"/>
          <w:b w:val="0"/>
          <w:bCs w:val="0"/>
          <w:spacing w:val="-4"/>
          <w:sz w:val="32"/>
          <w:szCs w:val="32"/>
        </w:rPr>
        <w:t>1.绩效评价的目的</w:t>
      </w:r>
      <w:r w:rsidRPr="00441331">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441331">
        <w:rPr>
          <w:rStyle w:val="ad"/>
          <w:rFonts w:ascii="楷体" w:eastAsia="楷体" w:hAnsi="楷体" w:hint="eastAsia"/>
          <w:b w:val="0"/>
          <w:bCs w:val="0"/>
          <w:spacing w:val="-4"/>
          <w:sz w:val="32"/>
          <w:szCs w:val="32"/>
        </w:rPr>
        <w:t>规</w:t>
      </w:r>
      <w:proofErr w:type="gramEnd"/>
      <w:r w:rsidRPr="00441331">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441331">
        <w:rPr>
          <w:rStyle w:val="ad"/>
          <w:rFonts w:ascii="楷体" w:eastAsia="楷体" w:hAnsi="楷体" w:hint="eastAsia"/>
          <w:b w:val="0"/>
          <w:bCs w:val="0"/>
          <w:spacing w:val="-4"/>
          <w:sz w:val="32"/>
          <w:szCs w:val="32"/>
        </w:rPr>
        <w:br/>
        <w:t>2.绩效评价的对象和范围</w:t>
      </w:r>
      <w:r w:rsidRPr="00441331">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提前下达2023年自治区公共卫生服务（地方公共卫生）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0147A14C" w14:textId="77777777" w:rsidR="00BC7F2E" w:rsidRPr="00441331" w:rsidRDefault="00000000">
      <w:pPr>
        <w:spacing w:line="540" w:lineRule="exact"/>
        <w:ind w:firstLine="567"/>
        <w:rPr>
          <w:rStyle w:val="ad"/>
          <w:rFonts w:ascii="楷体" w:eastAsia="楷体" w:hAnsi="楷体" w:hint="eastAsia"/>
          <w:spacing w:val="-4"/>
          <w:sz w:val="32"/>
          <w:szCs w:val="32"/>
        </w:rPr>
      </w:pPr>
      <w:r w:rsidRPr="00441331">
        <w:rPr>
          <w:rStyle w:val="ad"/>
          <w:rFonts w:ascii="楷体" w:eastAsia="楷体" w:hAnsi="楷体" w:hint="eastAsia"/>
          <w:spacing w:val="-4"/>
          <w:sz w:val="32"/>
          <w:szCs w:val="32"/>
        </w:rPr>
        <w:t>（二）绩效评价原则、评价指标体系、评价方法、评价标准</w:t>
      </w:r>
    </w:p>
    <w:p w14:paraId="34038B8B" w14:textId="77777777" w:rsidR="00BC7F2E" w:rsidRPr="00441331" w:rsidRDefault="00000000">
      <w:pPr>
        <w:spacing w:line="540" w:lineRule="exact"/>
        <w:ind w:firstLine="567"/>
        <w:rPr>
          <w:rStyle w:val="ad"/>
          <w:rFonts w:ascii="楷体" w:eastAsia="楷体" w:hAnsi="楷体" w:hint="eastAsia"/>
          <w:b w:val="0"/>
          <w:bCs w:val="0"/>
          <w:spacing w:val="-4"/>
          <w:sz w:val="32"/>
          <w:szCs w:val="32"/>
        </w:rPr>
      </w:pPr>
      <w:r w:rsidRPr="00441331">
        <w:rPr>
          <w:rStyle w:val="ad"/>
          <w:rFonts w:ascii="楷体" w:eastAsia="楷体" w:hAnsi="楷体" w:hint="eastAsia"/>
          <w:b w:val="0"/>
          <w:bCs w:val="0"/>
          <w:spacing w:val="-4"/>
          <w:sz w:val="32"/>
          <w:szCs w:val="32"/>
        </w:rPr>
        <w:t>（二）评价工作简述</w:t>
      </w:r>
      <w:r w:rsidRPr="00441331">
        <w:rPr>
          <w:rStyle w:val="ad"/>
          <w:rFonts w:ascii="楷体" w:eastAsia="楷体" w:hAnsi="楷体" w:hint="eastAsia"/>
          <w:b w:val="0"/>
          <w:bCs w:val="0"/>
          <w:spacing w:val="-4"/>
          <w:sz w:val="32"/>
          <w:szCs w:val="32"/>
        </w:rPr>
        <w:br/>
        <w:t>1.绩效评价原则</w:t>
      </w:r>
      <w:r w:rsidRPr="00441331">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w:t>
      </w:r>
      <w:r w:rsidRPr="00441331">
        <w:rPr>
          <w:rStyle w:val="ad"/>
          <w:rFonts w:ascii="楷体" w:eastAsia="楷体" w:hAnsi="楷体" w:hint="eastAsia"/>
          <w:b w:val="0"/>
          <w:bCs w:val="0"/>
          <w:spacing w:val="-4"/>
          <w:sz w:val="32"/>
          <w:szCs w:val="32"/>
        </w:rPr>
        <w:lastRenderedPageBreak/>
        <w:t>关等原则，按照从投入、过程到产出效果和影响的绩效逻辑路径，结合提前下达2023年自治区公共卫生服务（地方公共卫生）补助资金项目实际开展情况，运用定量和定性分析相结合的方法，总结经验做法，反思项目实施和管理中的问题，以切实提升财政资金管理的科学化、规范化和精细化水平。</w:t>
      </w:r>
      <w:r w:rsidRPr="00441331">
        <w:rPr>
          <w:rStyle w:val="ad"/>
          <w:rFonts w:ascii="楷体" w:eastAsia="楷体" w:hAnsi="楷体" w:hint="eastAsia"/>
          <w:b w:val="0"/>
          <w:bCs w:val="0"/>
          <w:spacing w:val="-4"/>
          <w:sz w:val="32"/>
          <w:szCs w:val="32"/>
        </w:rPr>
        <w:br/>
        <w:t>根据以上原则，绩效评价遵循如下具体要求：</w:t>
      </w:r>
      <w:r w:rsidRPr="00441331">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441331">
        <w:rPr>
          <w:rStyle w:val="ad"/>
          <w:rFonts w:ascii="楷体" w:eastAsia="楷体" w:hAnsi="楷体" w:hint="eastAsia"/>
          <w:b w:val="0"/>
          <w:bCs w:val="0"/>
          <w:spacing w:val="-4"/>
          <w:sz w:val="32"/>
          <w:szCs w:val="32"/>
        </w:rPr>
        <w:br/>
        <w:t>（2）保证评价结果的真实性、公正性，提高评价报告的公信力。</w:t>
      </w:r>
      <w:r w:rsidRPr="00441331">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441331">
        <w:rPr>
          <w:rStyle w:val="ad"/>
          <w:rFonts w:ascii="楷体" w:eastAsia="楷体" w:hAnsi="楷体" w:hint="eastAsia"/>
          <w:b w:val="0"/>
          <w:bCs w:val="0"/>
          <w:spacing w:val="-4"/>
          <w:sz w:val="32"/>
          <w:szCs w:val="32"/>
        </w:rPr>
        <w:br/>
        <w:t>2.绩效评价指标体系及绩效评价标准</w:t>
      </w:r>
      <w:r w:rsidRPr="00441331">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441331">
        <w:rPr>
          <w:rStyle w:val="ad"/>
          <w:rFonts w:ascii="楷体" w:eastAsia="楷体" w:hAnsi="楷体" w:hint="eastAsia"/>
          <w:b w:val="0"/>
          <w:bCs w:val="0"/>
          <w:spacing w:val="-4"/>
          <w:sz w:val="32"/>
          <w:szCs w:val="32"/>
        </w:rPr>
        <w:br/>
        <w:t>一级指标为：决策、过程、产出、效益。</w:t>
      </w:r>
      <w:r w:rsidRPr="00441331">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441331">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441331">
        <w:rPr>
          <w:rStyle w:val="ad"/>
          <w:rFonts w:ascii="楷体" w:eastAsia="楷体" w:hAnsi="楷体" w:hint="eastAsia"/>
          <w:b w:val="0"/>
          <w:bCs w:val="0"/>
          <w:spacing w:val="-4"/>
          <w:sz w:val="32"/>
          <w:szCs w:val="32"/>
        </w:rPr>
        <w:t>规</w:t>
      </w:r>
      <w:proofErr w:type="gramEnd"/>
      <w:r w:rsidRPr="00441331">
        <w:rPr>
          <w:rStyle w:val="ad"/>
          <w:rFonts w:ascii="楷体" w:eastAsia="楷体" w:hAnsi="楷体" w:hint="eastAsia"/>
          <w:b w:val="0"/>
          <w:bCs w:val="0"/>
          <w:spacing w:val="-4"/>
          <w:sz w:val="32"/>
          <w:szCs w:val="32"/>
        </w:rPr>
        <w:t>性、管理制度健全性、制度执行有效性、实际完成率、质量达标率、完成及时性、成本节约</w:t>
      </w:r>
      <w:r w:rsidRPr="00441331">
        <w:rPr>
          <w:rStyle w:val="ad"/>
          <w:rFonts w:ascii="楷体" w:eastAsia="楷体" w:hAnsi="楷体" w:hint="eastAsia"/>
          <w:b w:val="0"/>
          <w:bCs w:val="0"/>
          <w:spacing w:val="-4"/>
          <w:sz w:val="32"/>
          <w:szCs w:val="32"/>
        </w:rPr>
        <w:lastRenderedPageBreak/>
        <w:t>率、社会效益、生态效益、可持续影响、服务对象满意度。</w:t>
      </w:r>
      <w:r w:rsidRPr="00441331">
        <w:rPr>
          <w:rStyle w:val="ad"/>
          <w:rFonts w:ascii="楷体" w:eastAsia="楷体" w:hAnsi="楷体" w:hint="eastAsia"/>
          <w:b w:val="0"/>
          <w:bCs w:val="0"/>
          <w:spacing w:val="-4"/>
          <w:sz w:val="32"/>
          <w:szCs w:val="32"/>
        </w:rPr>
        <w:br/>
        <w:t>3.评价方法</w:t>
      </w:r>
      <w:r w:rsidRPr="00441331">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441331">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441331">
        <w:rPr>
          <w:rStyle w:val="ad"/>
          <w:rFonts w:ascii="楷体" w:eastAsia="楷体" w:hAnsi="楷体" w:hint="eastAsia"/>
          <w:b w:val="0"/>
          <w:bCs w:val="0"/>
          <w:spacing w:val="-4"/>
          <w:sz w:val="32"/>
          <w:szCs w:val="32"/>
        </w:rPr>
        <w:br/>
        <w:t>公众评判法：</w:t>
      </w:r>
      <w:proofErr w:type="gramStart"/>
      <w:r w:rsidRPr="00441331">
        <w:rPr>
          <w:rStyle w:val="ad"/>
          <w:rFonts w:ascii="楷体" w:eastAsia="楷体" w:hAnsi="楷体" w:hint="eastAsia"/>
          <w:b w:val="0"/>
          <w:bCs w:val="0"/>
          <w:spacing w:val="-4"/>
          <w:sz w:val="32"/>
          <w:szCs w:val="32"/>
        </w:rPr>
        <w:t>评价组</w:t>
      </w:r>
      <w:proofErr w:type="gramEnd"/>
      <w:r w:rsidRPr="00441331">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441331">
        <w:rPr>
          <w:rStyle w:val="ad"/>
          <w:rFonts w:ascii="楷体" w:eastAsia="楷体" w:hAnsi="楷体" w:hint="eastAsia"/>
          <w:b w:val="0"/>
          <w:bCs w:val="0"/>
          <w:spacing w:val="-4"/>
          <w:sz w:val="32"/>
          <w:szCs w:val="32"/>
        </w:rPr>
        <w:br/>
        <w:t>4.评价标准</w:t>
      </w:r>
      <w:r w:rsidRPr="00441331">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70D306A" w14:textId="77777777" w:rsidR="00BC7F2E" w:rsidRPr="00441331" w:rsidRDefault="00000000">
      <w:pPr>
        <w:spacing w:line="540" w:lineRule="exact"/>
        <w:ind w:firstLineChars="181" w:firstLine="567"/>
        <w:rPr>
          <w:rStyle w:val="ad"/>
          <w:rFonts w:ascii="楷体" w:eastAsia="楷体" w:hAnsi="楷体" w:hint="eastAsia"/>
          <w:spacing w:val="-4"/>
          <w:sz w:val="32"/>
          <w:szCs w:val="32"/>
        </w:rPr>
      </w:pPr>
      <w:r w:rsidRPr="00441331">
        <w:rPr>
          <w:rStyle w:val="ad"/>
          <w:rFonts w:ascii="楷体" w:eastAsia="楷体" w:hAnsi="楷体" w:hint="eastAsia"/>
          <w:spacing w:val="-4"/>
          <w:sz w:val="32"/>
          <w:szCs w:val="32"/>
        </w:rPr>
        <w:t>（三）绩效评价工作过程</w:t>
      </w:r>
    </w:p>
    <w:p w14:paraId="2006F41E" w14:textId="77777777" w:rsidR="00BC7F2E" w:rsidRPr="00441331" w:rsidRDefault="00000000">
      <w:pPr>
        <w:spacing w:line="540" w:lineRule="exact"/>
        <w:ind w:firstLine="567"/>
        <w:rPr>
          <w:rStyle w:val="ad"/>
          <w:rFonts w:ascii="楷体" w:eastAsia="楷体" w:hAnsi="楷体" w:hint="eastAsia"/>
          <w:b w:val="0"/>
          <w:bCs w:val="0"/>
          <w:spacing w:val="-4"/>
          <w:sz w:val="32"/>
          <w:szCs w:val="32"/>
        </w:rPr>
      </w:pPr>
      <w:r w:rsidRPr="00441331">
        <w:rPr>
          <w:rStyle w:val="ad"/>
          <w:rFonts w:ascii="楷体" w:eastAsia="楷体" w:hAnsi="楷体" w:hint="eastAsia"/>
          <w:b w:val="0"/>
          <w:bCs w:val="0"/>
          <w:spacing w:val="-4"/>
          <w:sz w:val="32"/>
          <w:szCs w:val="32"/>
        </w:rPr>
        <w:t>（三）绩效评价工作过程</w:t>
      </w:r>
      <w:r w:rsidRPr="00441331">
        <w:rPr>
          <w:rStyle w:val="ad"/>
          <w:rFonts w:ascii="楷体" w:eastAsia="楷体" w:hAnsi="楷体" w:hint="eastAsia"/>
          <w:b w:val="0"/>
          <w:bCs w:val="0"/>
          <w:spacing w:val="-4"/>
          <w:sz w:val="32"/>
          <w:szCs w:val="32"/>
        </w:rPr>
        <w:br/>
        <w:t>第一阶段：前期准备。</w:t>
      </w:r>
      <w:r w:rsidRPr="00441331">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w:t>
      </w:r>
      <w:r w:rsidRPr="00441331">
        <w:rPr>
          <w:rStyle w:val="ad"/>
          <w:rFonts w:ascii="楷体" w:eastAsia="楷体" w:hAnsi="楷体" w:hint="eastAsia"/>
          <w:b w:val="0"/>
          <w:bCs w:val="0"/>
          <w:spacing w:val="-4"/>
          <w:sz w:val="32"/>
          <w:szCs w:val="32"/>
        </w:rPr>
        <w:lastRenderedPageBreak/>
        <w:t>评价工作组，作为绩效评价工作具体实施机构。成员构成如下：</w:t>
      </w:r>
      <w:r w:rsidRPr="00441331">
        <w:rPr>
          <w:rStyle w:val="ad"/>
          <w:rFonts w:ascii="楷体" w:eastAsia="楷体" w:hAnsi="楷体" w:hint="eastAsia"/>
          <w:b w:val="0"/>
          <w:bCs w:val="0"/>
          <w:spacing w:val="-4"/>
          <w:sz w:val="32"/>
          <w:szCs w:val="32"/>
        </w:rPr>
        <w:br/>
        <w:t>陈</w:t>
      </w:r>
      <w:proofErr w:type="gramStart"/>
      <w:r w:rsidRPr="00441331">
        <w:rPr>
          <w:rStyle w:val="ad"/>
          <w:rFonts w:ascii="楷体" w:eastAsia="楷体" w:hAnsi="楷体" w:hint="eastAsia"/>
          <w:b w:val="0"/>
          <w:bCs w:val="0"/>
          <w:spacing w:val="-4"/>
          <w:sz w:val="32"/>
          <w:szCs w:val="32"/>
        </w:rPr>
        <w:t>丽任评价组</w:t>
      </w:r>
      <w:proofErr w:type="gramEnd"/>
      <w:r w:rsidRPr="00441331">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441331">
        <w:rPr>
          <w:rStyle w:val="ad"/>
          <w:rFonts w:ascii="楷体" w:eastAsia="楷体" w:hAnsi="楷体" w:hint="eastAsia"/>
          <w:b w:val="0"/>
          <w:bCs w:val="0"/>
          <w:spacing w:val="-4"/>
          <w:sz w:val="32"/>
          <w:szCs w:val="32"/>
        </w:rPr>
        <w:br/>
        <w:t>马安红</w:t>
      </w:r>
      <w:proofErr w:type="gramStart"/>
      <w:r w:rsidRPr="00441331">
        <w:rPr>
          <w:rStyle w:val="ad"/>
          <w:rFonts w:ascii="楷体" w:eastAsia="楷体" w:hAnsi="楷体" w:hint="eastAsia"/>
          <w:b w:val="0"/>
          <w:bCs w:val="0"/>
          <w:spacing w:val="-4"/>
          <w:sz w:val="32"/>
          <w:szCs w:val="32"/>
        </w:rPr>
        <w:t>任评价组</w:t>
      </w:r>
      <w:proofErr w:type="gramEnd"/>
      <w:r w:rsidRPr="00441331">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441331">
        <w:rPr>
          <w:rStyle w:val="ad"/>
          <w:rFonts w:ascii="楷体" w:eastAsia="楷体" w:hAnsi="楷体" w:hint="eastAsia"/>
          <w:b w:val="0"/>
          <w:bCs w:val="0"/>
          <w:spacing w:val="-4"/>
          <w:sz w:val="32"/>
          <w:szCs w:val="32"/>
        </w:rPr>
        <w:br/>
        <w:t>张</w:t>
      </w:r>
      <w:proofErr w:type="gramStart"/>
      <w:r w:rsidRPr="00441331">
        <w:rPr>
          <w:rStyle w:val="ad"/>
          <w:rFonts w:ascii="楷体" w:eastAsia="楷体" w:hAnsi="楷体" w:hint="eastAsia"/>
          <w:b w:val="0"/>
          <w:bCs w:val="0"/>
          <w:spacing w:val="-4"/>
          <w:sz w:val="32"/>
          <w:szCs w:val="32"/>
        </w:rPr>
        <w:t>盛楠任评价组</w:t>
      </w:r>
      <w:proofErr w:type="gramEnd"/>
      <w:r w:rsidRPr="00441331">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441331">
        <w:rPr>
          <w:rStyle w:val="ad"/>
          <w:rFonts w:ascii="楷体" w:eastAsia="楷体" w:hAnsi="楷体" w:hint="eastAsia"/>
          <w:b w:val="0"/>
          <w:bCs w:val="0"/>
          <w:spacing w:val="-4"/>
          <w:sz w:val="32"/>
          <w:szCs w:val="32"/>
        </w:rPr>
        <w:br/>
        <w:t>第二阶段：组织实施。</w:t>
      </w:r>
      <w:r w:rsidRPr="00441331">
        <w:rPr>
          <w:rStyle w:val="ad"/>
          <w:rFonts w:ascii="楷体" w:eastAsia="楷体" w:hAnsi="楷体" w:hint="eastAsia"/>
          <w:b w:val="0"/>
          <w:bCs w:val="0"/>
          <w:spacing w:val="-4"/>
          <w:sz w:val="32"/>
          <w:szCs w:val="32"/>
        </w:rPr>
        <w:br/>
        <w:t>经</w:t>
      </w:r>
      <w:proofErr w:type="gramStart"/>
      <w:r w:rsidRPr="00441331">
        <w:rPr>
          <w:rStyle w:val="ad"/>
          <w:rFonts w:ascii="楷体" w:eastAsia="楷体" w:hAnsi="楷体" w:hint="eastAsia"/>
          <w:b w:val="0"/>
          <w:bCs w:val="0"/>
          <w:spacing w:val="-4"/>
          <w:sz w:val="32"/>
          <w:szCs w:val="32"/>
        </w:rPr>
        <w:t>评价组</w:t>
      </w:r>
      <w:proofErr w:type="gramEnd"/>
      <w:r w:rsidRPr="00441331">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441331">
        <w:rPr>
          <w:rStyle w:val="ad"/>
          <w:rFonts w:ascii="楷体" w:eastAsia="楷体" w:hAnsi="楷体" w:hint="eastAsia"/>
          <w:b w:val="0"/>
          <w:bCs w:val="0"/>
          <w:spacing w:val="-4"/>
          <w:sz w:val="32"/>
          <w:szCs w:val="32"/>
        </w:rPr>
        <w:br/>
        <w:t>第三阶段：分析评价。</w:t>
      </w:r>
      <w:r w:rsidRPr="00441331">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441331">
        <w:rPr>
          <w:rStyle w:val="ad"/>
          <w:rFonts w:ascii="楷体" w:eastAsia="楷体" w:hAnsi="楷体" w:hint="eastAsia"/>
          <w:b w:val="0"/>
          <w:bCs w:val="0"/>
          <w:spacing w:val="-4"/>
          <w:sz w:val="32"/>
          <w:szCs w:val="32"/>
        </w:rPr>
        <w:br/>
        <w:t>第四阶段：撰写与提交评价报告</w:t>
      </w:r>
      <w:r w:rsidRPr="00441331">
        <w:rPr>
          <w:rStyle w:val="ad"/>
          <w:rFonts w:ascii="楷体" w:eastAsia="楷体" w:hAnsi="楷体" w:hint="eastAsia"/>
          <w:b w:val="0"/>
          <w:bCs w:val="0"/>
          <w:spacing w:val="-4"/>
          <w:sz w:val="32"/>
          <w:szCs w:val="32"/>
        </w:rPr>
        <w:br/>
        <w:t>项目撰写绩效评价报告，按照财政单位大平台绩效系统中统</w:t>
      </w:r>
      <w:proofErr w:type="gramStart"/>
      <w:r w:rsidRPr="00441331">
        <w:rPr>
          <w:rStyle w:val="ad"/>
          <w:rFonts w:ascii="楷体" w:eastAsia="楷体" w:hAnsi="楷体" w:hint="eastAsia"/>
          <w:b w:val="0"/>
          <w:bCs w:val="0"/>
          <w:spacing w:val="-4"/>
          <w:sz w:val="32"/>
          <w:szCs w:val="32"/>
        </w:rPr>
        <w:t>一</w:t>
      </w:r>
      <w:proofErr w:type="gramEnd"/>
      <w:r w:rsidRPr="00441331">
        <w:rPr>
          <w:rStyle w:val="ad"/>
          <w:rFonts w:ascii="楷体" w:eastAsia="楷体" w:hAnsi="楷体" w:hint="eastAsia"/>
          <w:b w:val="0"/>
          <w:bCs w:val="0"/>
          <w:spacing w:val="-4"/>
          <w:sz w:val="32"/>
          <w:szCs w:val="32"/>
        </w:rPr>
        <w:t>格式和文本框架撰写绩效评价报告。</w:t>
      </w:r>
      <w:r w:rsidRPr="00441331">
        <w:rPr>
          <w:rStyle w:val="ad"/>
          <w:rFonts w:ascii="楷体" w:eastAsia="楷体" w:hAnsi="楷体" w:hint="eastAsia"/>
          <w:b w:val="0"/>
          <w:bCs w:val="0"/>
          <w:spacing w:val="-4"/>
          <w:sz w:val="32"/>
          <w:szCs w:val="32"/>
        </w:rPr>
        <w:br/>
        <w:t>第五阶段：归集档案</w:t>
      </w:r>
      <w:r w:rsidRPr="00441331">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45CFD510" w14:textId="77777777" w:rsidR="00BC7F2E" w:rsidRPr="00441331" w:rsidRDefault="00000000">
      <w:pPr>
        <w:spacing w:line="540" w:lineRule="exact"/>
        <w:ind w:firstLine="640"/>
        <w:rPr>
          <w:rStyle w:val="ad"/>
          <w:rFonts w:ascii="黑体" w:eastAsia="黑体" w:hAnsi="黑体" w:hint="eastAsia"/>
          <w:b w:val="0"/>
          <w:spacing w:val="-4"/>
          <w:sz w:val="32"/>
          <w:szCs w:val="32"/>
        </w:rPr>
      </w:pPr>
      <w:r w:rsidRPr="00441331">
        <w:rPr>
          <w:rStyle w:val="ad"/>
          <w:rFonts w:ascii="黑体" w:eastAsia="黑体" w:hAnsi="黑体" w:hint="eastAsia"/>
          <w:b w:val="0"/>
          <w:spacing w:val="-4"/>
          <w:sz w:val="32"/>
          <w:szCs w:val="32"/>
        </w:rPr>
        <w:t>三、综合评价情况及评价结论</w:t>
      </w:r>
    </w:p>
    <w:p w14:paraId="512DA4CF" w14:textId="77777777" w:rsidR="00BC7F2E" w:rsidRPr="00441331" w:rsidRDefault="00000000">
      <w:pPr>
        <w:spacing w:line="540" w:lineRule="exact"/>
        <w:ind w:firstLine="567"/>
        <w:rPr>
          <w:rStyle w:val="ad"/>
          <w:rFonts w:ascii="楷体" w:eastAsia="楷体" w:hAnsi="楷体" w:hint="eastAsia"/>
          <w:b w:val="0"/>
          <w:bCs w:val="0"/>
          <w:spacing w:val="-4"/>
          <w:sz w:val="32"/>
          <w:szCs w:val="32"/>
        </w:rPr>
      </w:pPr>
      <w:r w:rsidRPr="00441331">
        <w:rPr>
          <w:rStyle w:val="ad"/>
          <w:rFonts w:ascii="楷体" w:eastAsia="楷体" w:hAnsi="楷体" w:hint="eastAsia"/>
          <w:b w:val="0"/>
          <w:bCs w:val="0"/>
          <w:spacing w:val="-4"/>
          <w:sz w:val="32"/>
          <w:szCs w:val="32"/>
        </w:rPr>
        <w:t>三、综合评价情况及评价结论</w:t>
      </w:r>
      <w:r w:rsidRPr="00441331">
        <w:rPr>
          <w:rStyle w:val="ad"/>
          <w:rFonts w:ascii="楷体" w:eastAsia="楷体" w:hAnsi="楷体" w:hint="eastAsia"/>
          <w:b w:val="0"/>
          <w:bCs w:val="0"/>
          <w:spacing w:val="-4"/>
          <w:sz w:val="32"/>
          <w:szCs w:val="32"/>
        </w:rPr>
        <w:br/>
      </w:r>
      <w:r w:rsidRPr="00441331">
        <w:rPr>
          <w:rStyle w:val="ad"/>
          <w:rFonts w:ascii="楷体" w:eastAsia="楷体" w:hAnsi="楷体" w:hint="eastAsia"/>
          <w:b w:val="0"/>
          <w:bCs w:val="0"/>
          <w:spacing w:val="-4"/>
          <w:sz w:val="32"/>
          <w:szCs w:val="32"/>
        </w:rPr>
        <w:lastRenderedPageBreak/>
        <w:t>（一）综合评价情况</w:t>
      </w:r>
      <w:r w:rsidRPr="00441331">
        <w:rPr>
          <w:rStyle w:val="ad"/>
          <w:rFonts w:ascii="楷体" w:eastAsia="楷体" w:hAnsi="楷体" w:hint="eastAsia"/>
          <w:b w:val="0"/>
          <w:bCs w:val="0"/>
          <w:spacing w:val="-4"/>
          <w:sz w:val="32"/>
          <w:szCs w:val="32"/>
        </w:rPr>
        <w:br/>
        <w:t>通过提前下达2023年自治区公共卫生服务（地方公共卫生）补助资金项目的实施，解决了辖区居民健康体检问题，实现了居民健康水平逐步提高的社会效益，该项目预算执行率达100%，项目预期绩效目标及各项具体指标均已全部达成。</w:t>
      </w:r>
      <w:r w:rsidRPr="00441331">
        <w:rPr>
          <w:rStyle w:val="ad"/>
          <w:rFonts w:ascii="楷体" w:eastAsia="楷体" w:hAnsi="楷体" w:hint="eastAsia"/>
          <w:b w:val="0"/>
          <w:bCs w:val="0"/>
          <w:spacing w:val="-4"/>
          <w:sz w:val="32"/>
          <w:szCs w:val="32"/>
        </w:rPr>
        <w:br/>
        <w:t>（二）综合评价结论</w:t>
      </w:r>
      <w:r w:rsidRPr="00441331">
        <w:rPr>
          <w:rStyle w:val="ad"/>
          <w:rFonts w:ascii="楷体" w:eastAsia="楷体" w:hAnsi="楷体" w:hint="eastAsia"/>
          <w:b w:val="0"/>
          <w:bCs w:val="0"/>
          <w:spacing w:val="-4"/>
          <w:sz w:val="32"/>
          <w:szCs w:val="32"/>
        </w:rPr>
        <w:br/>
        <w:t>本次评价采取定量与定性评价相结合的方式，对提前下达2023年自治区公共卫生服务（地方公共卫生）补助资金项目的绩效目标和各项具体绩效指标实现情况进行了客观评价，最终评分为100分。绩效评级为“100”，具体得分情况为：项目决策20分、项目过程20分、项目产出30分、项目效益30分。</w:t>
      </w:r>
    </w:p>
    <w:p w14:paraId="5F188133" w14:textId="77777777" w:rsidR="00BC7F2E" w:rsidRPr="00441331" w:rsidRDefault="00000000">
      <w:pPr>
        <w:spacing w:line="540" w:lineRule="exact"/>
        <w:ind w:firstLine="640"/>
        <w:rPr>
          <w:rStyle w:val="ad"/>
          <w:rFonts w:ascii="黑体" w:eastAsia="黑体" w:hAnsi="黑体" w:hint="eastAsia"/>
        </w:rPr>
      </w:pPr>
      <w:r w:rsidRPr="00441331">
        <w:rPr>
          <w:rStyle w:val="ad"/>
          <w:rFonts w:ascii="黑体" w:eastAsia="黑体" w:hAnsi="黑体" w:hint="eastAsia"/>
          <w:b w:val="0"/>
          <w:spacing w:val="-4"/>
          <w:sz w:val="32"/>
          <w:szCs w:val="32"/>
        </w:rPr>
        <w:t>四、绩效评价指标分析</w:t>
      </w:r>
      <w:r w:rsidRPr="00441331">
        <w:rPr>
          <w:rStyle w:val="ad"/>
          <w:rFonts w:ascii="黑体" w:eastAsia="黑体" w:hAnsi="黑体" w:hint="eastAsia"/>
        </w:rPr>
        <w:t xml:space="preserve"> </w:t>
      </w:r>
    </w:p>
    <w:p w14:paraId="4A215FDD" w14:textId="77777777" w:rsidR="00BC7F2E" w:rsidRPr="00441331" w:rsidRDefault="00000000">
      <w:pPr>
        <w:spacing w:line="540" w:lineRule="exact"/>
        <w:ind w:firstLineChars="181" w:firstLine="567"/>
        <w:rPr>
          <w:rFonts w:ascii="楷体" w:eastAsia="楷体" w:hAnsi="楷体" w:hint="eastAsia"/>
          <w:b/>
          <w:spacing w:val="-4"/>
          <w:sz w:val="32"/>
          <w:szCs w:val="32"/>
        </w:rPr>
      </w:pPr>
      <w:r w:rsidRPr="00441331">
        <w:rPr>
          <w:rFonts w:ascii="楷体" w:eastAsia="楷体" w:hAnsi="楷体" w:hint="eastAsia"/>
          <w:b/>
          <w:spacing w:val="-4"/>
          <w:sz w:val="32"/>
          <w:szCs w:val="32"/>
        </w:rPr>
        <w:t>（一）</w:t>
      </w:r>
      <w:r w:rsidRPr="00441331">
        <w:rPr>
          <w:rStyle w:val="ad"/>
          <w:rFonts w:ascii="楷体" w:eastAsia="楷体" w:hAnsi="楷体" w:hint="eastAsia"/>
          <w:spacing w:val="-4"/>
          <w:sz w:val="32"/>
          <w:szCs w:val="32"/>
        </w:rPr>
        <w:t>项目决策情况</w:t>
      </w:r>
    </w:p>
    <w:p w14:paraId="7D676F0F" w14:textId="77777777" w:rsidR="00BC7F2E" w:rsidRPr="00441331"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441331">
        <w:rPr>
          <w:rStyle w:val="ad"/>
          <w:rFonts w:ascii="楷体" w:eastAsia="楷体" w:hAnsi="楷体" w:hint="eastAsia"/>
          <w:b w:val="0"/>
          <w:bCs w:val="0"/>
          <w:spacing w:val="-4"/>
          <w:sz w:val="32"/>
          <w:szCs w:val="32"/>
        </w:rPr>
        <w:t>（一）项目决策情况</w:t>
      </w:r>
      <w:r w:rsidRPr="00441331">
        <w:rPr>
          <w:rStyle w:val="ad"/>
          <w:rFonts w:ascii="楷体" w:eastAsia="楷体" w:hAnsi="楷体" w:hint="eastAsia"/>
          <w:b w:val="0"/>
          <w:bCs w:val="0"/>
          <w:spacing w:val="-4"/>
          <w:sz w:val="32"/>
          <w:szCs w:val="32"/>
        </w:rPr>
        <w:br/>
        <w:t>项目决策类指标从项目立项、绩效目标和资金投入三个方面评价项目前期准备工作，权重分值为20 分，本项目实际得分20分，得分率为100%。具体各项指标得分如下：</w:t>
      </w:r>
      <w:r w:rsidRPr="00441331">
        <w:rPr>
          <w:rStyle w:val="ad"/>
          <w:rFonts w:ascii="楷体" w:eastAsia="楷体" w:hAnsi="楷体" w:hint="eastAsia"/>
          <w:b w:val="0"/>
          <w:bCs w:val="0"/>
          <w:spacing w:val="-4"/>
          <w:sz w:val="32"/>
          <w:szCs w:val="32"/>
        </w:rPr>
        <w:br/>
        <w:t>1.立项依据充分性：本项目是由昌吉市</w:t>
      </w:r>
      <w:proofErr w:type="gramStart"/>
      <w:r w:rsidRPr="00441331">
        <w:rPr>
          <w:rStyle w:val="ad"/>
          <w:rFonts w:ascii="楷体" w:eastAsia="楷体" w:hAnsi="楷体" w:hint="eastAsia"/>
          <w:b w:val="0"/>
          <w:bCs w:val="0"/>
          <w:spacing w:val="-4"/>
          <w:sz w:val="32"/>
          <w:szCs w:val="32"/>
        </w:rPr>
        <w:t>三工镇</w:t>
      </w:r>
      <w:proofErr w:type="gramEnd"/>
      <w:r w:rsidRPr="00441331">
        <w:rPr>
          <w:rStyle w:val="ad"/>
          <w:rFonts w:ascii="楷体" w:eastAsia="楷体" w:hAnsi="楷体" w:hint="eastAsia"/>
          <w:b w:val="0"/>
          <w:bCs w:val="0"/>
          <w:spacing w:val="-4"/>
          <w:sz w:val="32"/>
          <w:szCs w:val="32"/>
        </w:rPr>
        <w:t>卫生院单位提出申报，于2023年3月批复设立，2023年我单位根据《关于拨付2023年自治区公共卫生服务（地方公共卫生）补助资金的通知》（昌</w:t>
      </w:r>
      <w:proofErr w:type="gramStart"/>
      <w:r w:rsidRPr="00441331">
        <w:rPr>
          <w:rStyle w:val="ad"/>
          <w:rFonts w:ascii="楷体" w:eastAsia="楷体" w:hAnsi="楷体" w:hint="eastAsia"/>
          <w:b w:val="0"/>
          <w:bCs w:val="0"/>
          <w:spacing w:val="-4"/>
          <w:sz w:val="32"/>
          <w:szCs w:val="32"/>
        </w:rPr>
        <w:t>州财社</w:t>
      </w:r>
      <w:proofErr w:type="gramEnd"/>
      <w:r w:rsidRPr="00441331">
        <w:rPr>
          <w:rStyle w:val="ad"/>
          <w:rFonts w:ascii="楷体" w:eastAsia="楷体" w:hAnsi="楷体" w:hint="eastAsia"/>
          <w:b w:val="0"/>
          <w:bCs w:val="0"/>
          <w:spacing w:val="-4"/>
          <w:sz w:val="32"/>
          <w:szCs w:val="32"/>
        </w:rPr>
        <w:t>〔2022〕57号）文件要求组织实施该项目。项目立项符合国家法律法规、自治区和地区行业发展规划和政策要求，属于本部门履职所需。根据评分标准，该指标5分，得5分。</w:t>
      </w:r>
      <w:r w:rsidRPr="00441331">
        <w:rPr>
          <w:rStyle w:val="ad"/>
          <w:rFonts w:ascii="楷体" w:eastAsia="楷体" w:hAnsi="楷体" w:hint="eastAsia"/>
          <w:b w:val="0"/>
          <w:bCs w:val="0"/>
          <w:spacing w:val="-4"/>
          <w:sz w:val="32"/>
          <w:szCs w:val="32"/>
        </w:rPr>
        <w:br/>
        <w:t>2.立项程序规范性：根据决策依据编制工作计划和经费预算，经过与部门市</w:t>
      </w:r>
      <w:proofErr w:type="gramStart"/>
      <w:r w:rsidRPr="00441331">
        <w:rPr>
          <w:rStyle w:val="ad"/>
          <w:rFonts w:ascii="楷体" w:eastAsia="楷体" w:hAnsi="楷体" w:hint="eastAsia"/>
          <w:b w:val="0"/>
          <w:bCs w:val="0"/>
          <w:spacing w:val="-4"/>
          <w:sz w:val="32"/>
          <w:szCs w:val="32"/>
        </w:rPr>
        <w:t>卫健委财务科</w:t>
      </w:r>
      <w:proofErr w:type="gramEnd"/>
      <w:r w:rsidRPr="00441331">
        <w:rPr>
          <w:rStyle w:val="ad"/>
          <w:rFonts w:ascii="楷体" w:eastAsia="楷体" w:hAnsi="楷体" w:hint="eastAsia"/>
          <w:b w:val="0"/>
          <w:bCs w:val="0"/>
          <w:spacing w:val="-4"/>
          <w:sz w:val="32"/>
          <w:szCs w:val="32"/>
        </w:rPr>
        <w:t>科长进行沟通、筛选确定经费预算计划，</w:t>
      </w:r>
      <w:r w:rsidRPr="00441331">
        <w:rPr>
          <w:rStyle w:val="ad"/>
          <w:rFonts w:ascii="楷体" w:eastAsia="楷体" w:hAnsi="楷体" w:hint="eastAsia"/>
          <w:b w:val="0"/>
          <w:bCs w:val="0"/>
          <w:spacing w:val="-4"/>
          <w:sz w:val="32"/>
          <w:szCs w:val="32"/>
        </w:rPr>
        <w:lastRenderedPageBreak/>
        <w:t>上党支部会研究确定最终预算方案。根据评分标准，该指标3分，得3分。</w:t>
      </w:r>
      <w:r w:rsidRPr="00441331">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441331">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441331">
        <w:rPr>
          <w:rStyle w:val="ad"/>
          <w:rFonts w:ascii="楷体" w:eastAsia="楷体" w:hAnsi="楷体" w:hint="eastAsia"/>
          <w:b w:val="0"/>
          <w:bCs w:val="0"/>
          <w:spacing w:val="-4"/>
          <w:sz w:val="32"/>
          <w:szCs w:val="32"/>
        </w:rPr>
        <w:t>值予以</w:t>
      </w:r>
      <w:proofErr w:type="gramEnd"/>
      <w:r w:rsidRPr="00441331">
        <w:rPr>
          <w:rStyle w:val="ad"/>
          <w:rFonts w:ascii="楷体" w:eastAsia="楷体" w:hAnsi="楷体" w:hint="eastAsia"/>
          <w:b w:val="0"/>
          <w:bCs w:val="0"/>
          <w:spacing w:val="-4"/>
          <w:sz w:val="32"/>
          <w:szCs w:val="32"/>
        </w:rPr>
        <w:t>体现，与项目目标任务数或计划数相对应。根据评分标准，该指标2分，得2分。</w:t>
      </w:r>
      <w:r w:rsidRPr="00441331">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441331">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441331">
        <w:rPr>
          <w:rStyle w:val="ad"/>
          <w:rFonts w:ascii="楷体" w:eastAsia="楷体" w:hAnsi="楷体" w:hint="eastAsia"/>
          <w:b w:val="0"/>
          <w:bCs w:val="0"/>
          <w:spacing w:val="-4"/>
          <w:sz w:val="32"/>
          <w:szCs w:val="32"/>
        </w:rPr>
        <w:tab/>
      </w:r>
    </w:p>
    <w:p w14:paraId="041C811F" w14:textId="77777777" w:rsidR="00BC7F2E" w:rsidRPr="00441331" w:rsidRDefault="00000000">
      <w:pPr>
        <w:spacing w:line="540" w:lineRule="exact"/>
        <w:ind w:firstLineChars="181" w:firstLine="567"/>
        <w:rPr>
          <w:rStyle w:val="ad"/>
          <w:rFonts w:ascii="楷体" w:eastAsia="楷体" w:hAnsi="楷体" w:hint="eastAsia"/>
          <w:spacing w:val="-4"/>
          <w:sz w:val="32"/>
          <w:szCs w:val="32"/>
        </w:rPr>
      </w:pPr>
      <w:r w:rsidRPr="00441331">
        <w:rPr>
          <w:rFonts w:ascii="楷体" w:eastAsia="楷体" w:hAnsi="楷体" w:hint="eastAsia"/>
          <w:b/>
          <w:spacing w:val="-4"/>
          <w:sz w:val="32"/>
          <w:szCs w:val="32"/>
        </w:rPr>
        <w:t>（二）</w:t>
      </w:r>
      <w:r w:rsidRPr="00441331">
        <w:rPr>
          <w:rStyle w:val="ad"/>
          <w:rFonts w:ascii="楷体" w:eastAsia="楷体" w:hAnsi="楷体" w:hint="eastAsia"/>
          <w:spacing w:val="-4"/>
          <w:sz w:val="32"/>
          <w:szCs w:val="32"/>
        </w:rPr>
        <w:t>项目过程情况</w:t>
      </w:r>
    </w:p>
    <w:p w14:paraId="549240AD" w14:textId="77777777" w:rsidR="00BC7F2E" w:rsidRPr="00441331" w:rsidRDefault="00000000">
      <w:pPr>
        <w:spacing w:line="540" w:lineRule="exact"/>
        <w:ind w:firstLine="567"/>
        <w:rPr>
          <w:rStyle w:val="ad"/>
          <w:rFonts w:ascii="楷体" w:eastAsia="楷体" w:hAnsi="楷体" w:hint="eastAsia"/>
          <w:b w:val="0"/>
          <w:bCs w:val="0"/>
          <w:spacing w:val="-4"/>
          <w:sz w:val="32"/>
          <w:szCs w:val="32"/>
        </w:rPr>
      </w:pPr>
      <w:r w:rsidRPr="00441331">
        <w:rPr>
          <w:rStyle w:val="ad"/>
          <w:rFonts w:ascii="楷体" w:eastAsia="楷体" w:hAnsi="楷体" w:hint="eastAsia"/>
          <w:b w:val="0"/>
          <w:bCs w:val="0"/>
          <w:spacing w:val="-4"/>
          <w:sz w:val="32"/>
          <w:szCs w:val="32"/>
        </w:rPr>
        <w:t>（二）项目过程情况</w:t>
      </w:r>
      <w:r w:rsidRPr="00441331">
        <w:rPr>
          <w:rStyle w:val="ad"/>
          <w:rFonts w:ascii="楷体" w:eastAsia="楷体" w:hAnsi="楷体" w:hint="eastAsia"/>
          <w:b w:val="0"/>
          <w:bCs w:val="0"/>
          <w:spacing w:val="-4"/>
          <w:sz w:val="32"/>
          <w:szCs w:val="32"/>
        </w:rPr>
        <w:br/>
        <w:t>项目过程类指标包括资金管理和组织实施两方面的内容，由 5个三级指标构成，权重分值为20 分，本项目实际得分20分，得分率为100%。具体各项指标得分如下：</w:t>
      </w:r>
      <w:r w:rsidRPr="00441331">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441331">
        <w:rPr>
          <w:rStyle w:val="ad"/>
          <w:rFonts w:ascii="楷体" w:eastAsia="楷体" w:hAnsi="楷体" w:hint="eastAsia"/>
          <w:b w:val="0"/>
          <w:bCs w:val="0"/>
          <w:spacing w:val="-4"/>
          <w:sz w:val="32"/>
          <w:szCs w:val="32"/>
        </w:rPr>
        <w:br/>
        <w:t>2.预算执行率：本项目预算编制较为详细，预算资金39.95万元，实际执行39.95万元，预算执行率为100%，项目资金支出总体能够按照预算执行，根据评分标准，该指标5分，得5分。</w:t>
      </w:r>
      <w:r w:rsidRPr="00441331">
        <w:rPr>
          <w:rStyle w:val="ad"/>
          <w:rFonts w:ascii="楷体" w:eastAsia="楷体" w:hAnsi="楷体" w:hint="eastAsia"/>
          <w:b w:val="0"/>
          <w:bCs w:val="0"/>
          <w:spacing w:val="-4"/>
          <w:sz w:val="32"/>
          <w:szCs w:val="32"/>
        </w:rPr>
        <w:br/>
      </w:r>
      <w:r w:rsidRPr="00441331">
        <w:rPr>
          <w:rStyle w:val="ad"/>
          <w:rFonts w:ascii="楷体" w:eastAsia="楷体" w:hAnsi="楷体" w:hint="eastAsia"/>
          <w:b w:val="0"/>
          <w:bCs w:val="0"/>
          <w:spacing w:val="-4"/>
          <w:sz w:val="32"/>
          <w:szCs w:val="32"/>
        </w:rPr>
        <w:lastRenderedPageBreak/>
        <w:t>3.资金使用合</w:t>
      </w:r>
      <w:proofErr w:type="gramStart"/>
      <w:r w:rsidRPr="00441331">
        <w:rPr>
          <w:rStyle w:val="ad"/>
          <w:rFonts w:ascii="楷体" w:eastAsia="楷体" w:hAnsi="楷体" w:hint="eastAsia"/>
          <w:b w:val="0"/>
          <w:bCs w:val="0"/>
          <w:spacing w:val="-4"/>
          <w:sz w:val="32"/>
          <w:szCs w:val="32"/>
        </w:rPr>
        <w:t>规</w:t>
      </w:r>
      <w:proofErr w:type="gramEnd"/>
      <w:r w:rsidRPr="00441331">
        <w:rPr>
          <w:rStyle w:val="ad"/>
          <w:rFonts w:ascii="楷体" w:eastAsia="楷体" w:hAnsi="楷体" w:hint="eastAsia"/>
          <w:b w:val="0"/>
          <w:bCs w:val="0"/>
          <w:spacing w:val="-4"/>
          <w:sz w:val="32"/>
          <w:szCs w:val="32"/>
        </w:rPr>
        <w:t>性：项目任务下达后，我单位按照财务制度和管理规定对经费使用进行规范管理，财务制度健全、执行严格，根据评分标准，该指标5分，得5分。</w:t>
      </w:r>
      <w:r w:rsidRPr="00441331">
        <w:rPr>
          <w:rStyle w:val="ad"/>
          <w:rFonts w:ascii="楷体" w:eastAsia="楷体" w:hAnsi="楷体" w:hint="eastAsia"/>
          <w:b w:val="0"/>
          <w:bCs w:val="0"/>
          <w:spacing w:val="-4"/>
          <w:sz w:val="32"/>
          <w:szCs w:val="32"/>
        </w:rPr>
        <w:br/>
        <w:t>4.管理制度健全性：我单位按照相关项目管理办法，对财政专项资金进行严格管理，基本做到了专款专用，根据评分标准，该指标4分，得4分。</w:t>
      </w:r>
      <w:r w:rsidRPr="00441331">
        <w:rPr>
          <w:rStyle w:val="ad"/>
          <w:rFonts w:ascii="楷体" w:eastAsia="楷体" w:hAnsi="楷体" w:hint="eastAsia"/>
          <w:b w:val="0"/>
          <w:bCs w:val="0"/>
          <w:spacing w:val="-4"/>
          <w:sz w:val="32"/>
          <w:szCs w:val="32"/>
        </w:rPr>
        <w:br/>
        <w:t>5.制度执行有效性：由部门提出经费预算支出可行性方案，经过与市</w:t>
      </w:r>
      <w:proofErr w:type="gramStart"/>
      <w:r w:rsidRPr="00441331">
        <w:rPr>
          <w:rStyle w:val="ad"/>
          <w:rFonts w:ascii="楷体" w:eastAsia="楷体" w:hAnsi="楷体" w:hint="eastAsia"/>
          <w:b w:val="0"/>
          <w:bCs w:val="0"/>
          <w:spacing w:val="-4"/>
          <w:sz w:val="32"/>
          <w:szCs w:val="32"/>
        </w:rPr>
        <w:t>卫健委财务科</w:t>
      </w:r>
      <w:proofErr w:type="gramEnd"/>
      <w:r w:rsidRPr="00441331">
        <w:rPr>
          <w:rStyle w:val="ad"/>
          <w:rFonts w:ascii="楷体" w:eastAsia="楷体" w:hAnsi="楷体" w:hint="eastAsia"/>
          <w:b w:val="0"/>
          <w:bCs w:val="0"/>
          <w:spacing w:val="-4"/>
          <w:sz w:val="32"/>
          <w:szCs w:val="32"/>
        </w:rPr>
        <w:t>科长沟通后，报党支部会议研究执行，财务对资金的使用合法合规性进行监督，年底对资金使用效果进行自评，根据评分标准，该指标4分，得4分。</w:t>
      </w:r>
    </w:p>
    <w:p w14:paraId="09C81274" w14:textId="77777777" w:rsidR="00BC7F2E" w:rsidRPr="00441331" w:rsidRDefault="00000000">
      <w:pPr>
        <w:spacing w:line="540" w:lineRule="exact"/>
        <w:ind w:firstLineChars="181" w:firstLine="567"/>
        <w:rPr>
          <w:rFonts w:ascii="楷体" w:eastAsia="楷体" w:hAnsi="楷体" w:hint="eastAsia"/>
          <w:b/>
          <w:spacing w:val="-4"/>
          <w:sz w:val="32"/>
          <w:szCs w:val="32"/>
        </w:rPr>
      </w:pPr>
      <w:r w:rsidRPr="00441331">
        <w:rPr>
          <w:rFonts w:ascii="楷体" w:eastAsia="楷体" w:hAnsi="楷体" w:hint="eastAsia"/>
          <w:b/>
          <w:spacing w:val="-4"/>
          <w:sz w:val="32"/>
          <w:szCs w:val="32"/>
        </w:rPr>
        <w:t>（三）</w:t>
      </w:r>
      <w:r w:rsidRPr="00441331">
        <w:rPr>
          <w:rStyle w:val="ad"/>
          <w:rFonts w:ascii="楷体" w:eastAsia="楷体" w:hAnsi="楷体" w:hint="eastAsia"/>
          <w:spacing w:val="-4"/>
          <w:sz w:val="32"/>
          <w:szCs w:val="32"/>
        </w:rPr>
        <w:t>项目产出情况</w:t>
      </w:r>
    </w:p>
    <w:p w14:paraId="5B78AB4E" w14:textId="77777777" w:rsidR="00BC7F2E" w:rsidRPr="00441331" w:rsidRDefault="00000000">
      <w:pPr>
        <w:spacing w:line="540" w:lineRule="exact"/>
        <w:ind w:firstLine="567"/>
        <w:rPr>
          <w:rStyle w:val="ad"/>
          <w:rFonts w:ascii="楷体" w:eastAsia="楷体" w:hAnsi="楷体" w:hint="eastAsia"/>
          <w:b w:val="0"/>
          <w:bCs w:val="0"/>
          <w:spacing w:val="-4"/>
          <w:sz w:val="32"/>
          <w:szCs w:val="32"/>
        </w:rPr>
      </w:pPr>
      <w:r w:rsidRPr="00441331">
        <w:rPr>
          <w:rStyle w:val="ad"/>
          <w:rFonts w:ascii="楷体" w:eastAsia="楷体" w:hAnsi="楷体" w:hint="eastAsia"/>
          <w:b w:val="0"/>
          <w:bCs w:val="0"/>
          <w:spacing w:val="-4"/>
          <w:sz w:val="32"/>
          <w:szCs w:val="32"/>
        </w:rPr>
        <w:t>（三）项目产出情况</w:t>
      </w:r>
      <w:r w:rsidRPr="00441331">
        <w:rPr>
          <w:rStyle w:val="ad"/>
          <w:rFonts w:ascii="楷体" w:eastAsia="楷体" w:hAnsi="楷体" w:hint="eastAsia"/>
          <w:b w:val="0"/>
          <w:bCs w:val="0"/>
          <w:spacing w:val="-4"/>
          <w:sz w:val="32"/>
          <w:szCs w:val="32"/>
        </w:rPr>
        <w:br/>
        <w:t>项目产出类指标包括产出数量、产出质量、产出时效、产出成本共四方面的内容，由5个三级指标构成，权重分为30分，本项目实际得分30分，得分率为100%。具体各项指标得分如下：</w:t>
      </w:r>
      <w:r w:rsidRPr="00441331">
        <w:rPr>
          <w:rStyle w:val="ad"/>
          <w:rFonts w:ascii="楷体" w:eastAsia="楷体" w:hAnsi="楷体" w:hint="eastAsia"/>
          <w:b w:val="0"/>
          <w:bCs w:val="0"/>
          <w:spacing w:val="-4"/>
          <w:sz w:val="32"/>
          <w:szCs w:val="32"/>
        </w:rPr>
        <w:br/>
        <w:t>1. 产出数量</w:t>
      </w:r>
      <w:r w:rsidRPr="00441331">
        <w:rPr>
          <w:rStyle w:val="ad"/>
          <w:rFonts w:ascii="楷体" w:eastAsia="楷体" w:hAnsi="楷体" w:hint="eastAsia"/>
          <w:b w:val="0"/>
          <w:bCs w:val="0"/>
          <w:spacing w:val="-4"/>
          <w:sz w:val="32"/>
          <w:szCs w:val="32"/>
        </w:rPr>
        <w:br/>
        <w:t>“全民健康体检人数”指标，预期指标值为“＞7352人”，根据2023年全民健康体检工作月小结可知，实际完成全民健康体检人数为7352人，与预期目标一致，根据评分标准，该指标8分，得8分。</w:t>
      </w:r>
      <w:r w:rsidRPr="00441331">
        <w:rPr>
          <w:rStyle w:val="ad"/>
          <w:rFonts w:ascii="楷体" w:eastAsia="楷体" w:hAnsi="楷体" w:hint="eastAsia"/>
          <w:b w:val="0"/>
          <w:bCs w:val="0"/>
          <w:spacing w:val="-4"/>
          <w:sz w:val="32"/>
          <w:szCs w:val="32"/>
        </w:rPr>
        <w:br/>
        <w:t>2.产出质量</w:t>
      </w:r>
      <w:r w:rsidRPr="00441331">
        <w:rPr>
          <w:rStyle w:val="ad"/>
          <w:rFonts w:ascii="楷体" w:eastAsia="楷体" w:hAnsi="楷体" w:hint="eastAsia"/>
          <w:b w:val="0"/>
          <w:bCs w:val="0"/>
          <w:spacing w:val="-4"/>
          <w:sz w:val="32"/>
          <w:szCs w:val="32"/>
        </w:rPr>
        <w:br/>
        <w:t>“全民健康体检完成率”指标，预期指标值为“=100%”，根据2023年全民健康体检工作月小结可知，全民健康体检工作开展后，辖区居民大部分均参与了全民健康体检，全民健康体检完成率达100%，与预期目标一致，根据评分标准，该指标8分，得8</w:t>
      </w:r>
      <w:r w:rsidRPr="00441331">
        <w:rPr>
          <w:rStyle w:val="ad"/>
          <w:rFonts w:ascii="楷体" w:eastAsia="楷体" w:hAnsi="楷体" w:hint="eastAsia"/>
          <w:b w:val="0"/>
          <w:bCs w:val="0"/>
          <w:spacing w:val="-4"/>
          <w:sz w:val="32"/>
          <w:szCs w:val="32"/>
        </w:rPr>
        <w:lastRenderedPageBreak/>
        <w:t>分。</w:t>
      </w:r>
      <w:r w:rsidRPr="00441331">
        <w:rPr>
          <w:rStyle w:val="ad"/>
          <w:rFonts w:ascii="楷体" w:eastAsia="楷体" w:hAnsi="楷体" w:hint="eastAsia"/>
          <w:b w:val="0"/>
          <w:bCs w:val="0"/>
          <w:spacing w:val="-4"/>
          <w:sz w:val="32"/>
          <w:szCs w:val="32"/>
        </w:rPr>
        <w:br/>
        <w:t>3.产出时效</w:t>
      </w:r>
      <w:r w:rsidRPr="00441331">
        <w:rPr>
          <w:rStyle w:val="ad"/>
          <w:rFonts w:ascii="楷体" w:eastAsia="楷体" w:hAnsi="楷体" w:hint="eastAsia"/>
          <w:b w:val="0"/>
          <w:bCs w:val="0"/>
          <w:spacing w:val="-4"/>
          <w:sz w:val="32"/>
          <w:szCs w:val="32"/>
        </w:rPr>
        <w:br/>
        <w:t>“项目完成时限”指标，预期指标值为“=100%”；根据资金支付凭证显示，该项目于2023年11月完成，资金已于2023年11月全部支付完毕，与预期目标指标一致，根据评分标准，该指标6分，得6分。</w:t>
      </w:r>
      <w:r w:rsidRPr="00441331">
        <w:rPr>
          <w:rStyle w:val="ad"/>
          <w:rFonts w:ascii="楷体" w:eastAsia="楷体" w:hAnsi="楷体" w:hint="eastAsia"/>
          <w:b w:val="0"/>
          <w:bCs w:val="0"/>
          <w:spacing w:val="-4"/>
          <w:sz w:val="32"/>
          <w:szCs w:val="32"/>
        </w:rPr>
        <w:br/>
        <w:t>4.产出成本</w:t>
      </w:r>
      <w:r w:rsidRPr="00441331">
        <w:rPr>
          <w:rStyle w:val="ad"/>
          <w:rFonts w:ascii="楷体" w:eastAsia="楷体" w:hAnsi="楷体" w:hint="eastAsia"/>
          <w:b w:val="0"/>
          <w:bCs w:val="0"/>
          <w:spacing w:val="-4"/>
          <w:sz w:val="32"/>
          <w:szCs w:val="32"/>
        </w:rPr>
        <w:br/>
        <w:t>“人员经费”指标，预期指标值为“=15万元”，根据项目资金支付凭证显示，本项目2023年共计支付人员经费15万元，经费支出能够控制在绩效目标范围内，根据评分标准，该指标3分，得3分。</w:t>
      </w:r>
      <w:r w:rsidRPr="00441331">
        <w:rPr>
          <w:rStyle w:val="ad"/>
          <w:rFonts w:ascii="楷体" w:eastAsia="楷体" w:hAnsi="楷体" w:hint="eastAsia"/>
          <w:b w:val="0"/>
          <w:bCs w:val="0"/>
          <w:spacing w:val="-4"/>
          <w:sz w:val="32"/>
          <w:szCs w:val="32"/>
        </w:rPr>
        <w:br/>
        <w:t>“公用经费”指标，预期指标值为“=20.35万元”，根据项目资金支付凭证显示，本项目2023年共计支付公用经费20.35万元，经费支出能够控制在绩效目标范围内，根据评分标准，该指标3分，得3分。</w:t>
      </w:r>
      <w:r w:rsidRPr="00441331">
        <w:rPr>
          <w:rStyle w:val="ad"/>
          <w:rFonts w:ascii="楷体" w:eastAsia="楷体" w:hAnsi="楷体" w:hint="eastAsia"/>
          <w:b w:val="0"/>
          <w:bCs w:val="0"/>
          <w:spacing w:val="-4"/>
          <w:sz w:val="32"/>
          <w:szCs w:val="32"/>
        </w:rPr>
        <w:br/>
        <w:t>综上所述，产出成本指标合计得6分。</w:t>
      </w:r>
    </w:p>
    <w:p w14:paraId="3F50ADE5" w14:textId="77777777" w:rsidR="00BC7F2E" w:rsidRPr="00441331" w:rsidRDefault="00000000">
      <w:pPr>
        <w:spacing w:line="540" w:lineRule="exact"/>
        <w:ind w:firstLineChars="181" w:firstLine="567"/>
        <w:rPr>
          <w:rFonts w:ascii="楷体" w:eastAsia="楷体" w:hAnsi="楷体" w:hint="eastAsia"/>
          <w:b/>
          <w:spacing w:val="-4"/>
          <w:sz w:val="32"/>
          <w:szCs w:val="32"/>
        </w:rPr>
      </w:pPr>
      <w:r w:rsidRPr="00441331">
        <w:rPr>
          <w:rFonts w:ascii="楷体" w:eastAsia="楷体" w:hAnsi="楷体" w:hint="eastAsia"/>
          <w:b/>
          <w:spacing w:val="-4"/>
          <w:sz w:val="32"/>
          <w:szCs w:val="32"/>
        </w:rPr>
        <w:t>（四）</w:t>
      </w:r>
      <w:r w:rsidRPr="00441331">
        <w:rPr>
          <w:rStyle w:val="ad"/>
          <w:rFonts w:ascii="楷体" w:eastAsia="楷体" w:hAnsi="楷体" w:hint="eastAsia"/>
          <w:spacing w:val="-4"/>
          <w:sz w:val="32"/>
          <w:szCs w:val="32"/>
        </w:rPr>
        <w:t>项目效益情况</w:t>
      </w:r>
    </w:p>
    <w:p w14:paraId="152C0CE0" w14:textId="77777777" w:rsidR="00BC7F2E" w:rsidRPr="00441331" w:rsidRDefault="00000000">
      <w:pPr>
        <w:spacing w:line="540" w:lineRule="exact"/>
        <w:ind w:firstLine="567"/>
        <w:rPr>
          <w:rStyle w:val="ad"/>
          <w:rFonts w:ascii="楷体" w:eastAsia="楷体" w:hAnsi="楷体" w:hint="eastAsia"/>
          <w:b w:val="0"/>
          <w:bCs w:val="0"/>
          <w:spacing w:val="-4"/>
          <w:sz w:val="32"/>
          <w:szCs w:val="32"/>
        </w:rPr>
      </w:pPr>
      <w:r w:rsidRPr="00441331">
        <w:rPr>
          <w:rStyle w:val="ad"/>
          <w:rFonts w:ascii="楷体" w:eastAsia="楷体" w:hAnsi="楷体" w:hint="eastAsia"/>
          <w:b w:val="0"/>
          <w:bCs w:val="0"/>
          <w:spacing w:val="-4"/>
          <w:sz w:val="32"/>
          <w:szCs w:val="32"/>
        </w:rPr>
        <w:t>（四）项目效益情况</w:t>
      </w:r>
      <w:r w:rsidRPr="00441331">
        <w:rPr>
          <w:rStyle w:val="ad"/>
          <w:rFonts w:ascii="楷体" w:eastAsia="楷体" w:hAnsi="楷体" w:hint="eastAsia"/>
          <w:b w:val="0"/>
          <w:bCs w:val="0"/>
          <w:spacing w:val="-4"/>
          <w:sz w:val="32"/>
          <w:szCs w:val="32"/>
        </w:rPr>
        <w:br/>
        <w:t>项目效益类指标由2个二级指标和2个三级指标构成，权重分为30分，本项目实际得分30分，得分率为100%。具体各项指标得分如下：</w:t>
      </w:r>
      <w:r w:rsidRPr="00441331">
        <w:rPr>
          <w:rStyle w:val="ad"/>
          <w:rFonts w:ascii="楷体" w:eastAsia="楷体" w:hAnsi="楷体" w:hint="eastAsia"/>
          <w:b w:val="0"/>
          <w:bCs w:val="0"/>
          <w:spacing w:val="-4"/>
          <w:sz w:val="32"/>
          <w:szCs w:val="32"/>
        </w:rPr>
        <w:br/>
        <w:t>1.实施效益指标</w:t>
      </w:r>
      <w:r w:rsidRPr="00441331">
        <w:rPr>
          <w:rStyle w:val="ad"/>
          <w:rFonts w:ascii="楷体" w:eastAsia="楷体" w:hAnsi="楷体" w:hint="eastAsia"/>
          <w:b w:val="0"/>
          <w:bCs w:val="0"/>
          <w:spacing w:val="-4"/>
          <w:sz w:val="32"/>
          <w:szCs w:val="32"/>
        </w:rPr>
        <w:br/>
        <w:t>（1）社会效益指标</w:t>
      </w:r>
      <w:r w:rsidRPr="00441331">
        <w:rPr>
          <w:rStyle w:val="ad"/>
          <w:rFonts w:ascii="楷体" w:eastAsia="楷体" w:hAnsi="楷体" w:hint="eastAsia"/>
          <w:b w:val="0"/>
          <w:bCs w:val="0"/>
          <w:spacing w:val="-4"/>
          <w:sz w:val="32"/>
          <w:szCs w:val="32"/>
        </w:rPr>
        <w:br/>
        <w:t>“辖区居民健康水平不断提高”指标，预期指标值为“＞90%”，根据本单位居民健康教育调查表可知，实际完成值为“92%”，根</w:t>
      </w:r>
      <w:r w:rsidRPr="00441331">
        <w:rPr>
          <w:rStyle w:val="ad"/>
          <w:rFonts w:ascii="楷体" w:eastAsia="楷体" w:hAnsi="楷体" w:hint="eastAsia"/>
          <w:b w:val="0"/>
          <w:bCs w:val="0"/>
          <w:spacing w:val="-4"/>
          <w:sz w:val="32"/>
          <w:szCs w:val="32"/>
        </w:rPr>
        <w:lastRenderedPageBreak/>
        <w:t>据评分标准，该指标20分，得20分。</w:t>
      </w:r>
      <w:r w:rsidRPr="00441331">
        <w:rPr>
          <w:rStyle w:val="ad"/>
          <w:rFonts w:ascii="楷体" w:eastAsia="楷体" w:hAnsi="楷体" w:hint="eastAsia"/>
          <w:b w:val="0"/>
          <w:bCs w:val="0"/>
          <w:spacing w:val="-4"/>
          <w:sz w:val="32"/>
          <w:szCs w:val="32"/>
        </w:rPr>
        <w:br/>
        <w:t>（2）可持续影响指标</w:t>
      </w:r>
      <w:r w:rsidRPr="00441331">
        <w:rPr>
          <w:rStyle w:val="ad"/>
          <w:rFonts w:ascii="楷体" w:eastAsia="楷体" w:hAnsi="楷体" w:hint="eastAsia"/>
          <w:b w:val="0"/>
          <w:bCs w:val="0"/>
          <w:spacing w:val="-4"/>
          <w:sz w:val="32"/>
          <w:szCs w:val="32"/>
        </w:rPr>
        <w:br/>
        <w:t>本项目无该项指标。</w:t>
      </w:r>
      <w:r w:rsidRPr="00441331">
        <w:rPr>
          <w:rStyle w:val="ad"/>
          <w:rFonts w:ascii="楷体" w:eastAsia="楷体" w:hAnsi="楷体" w:hint="eastAsia"/>
          <w:b w:val="0"/>
          <w:bCs w:val="0"/>
          <w:spacing w:val="-4"/>
          <w:sz w:val="32"/>
          <w:szCs w:val="32"/>
        </w:rPr>
        <w:br/>
        <w:t>（3）经济效益指标</w:t>
      </w:r>
      <w:r w:rsidRPr="00441331">
        <w:rPr>
          <w:rStyle w:val="ad"/>
          <w:rFonts w:ascii="楷体" w:eastAsia="楷体" w:hAnsi="楷体" w:hint="eastAsia"/>
          <w:b w:val="0"/>
          <w:bCs w:val="0"/>
          <w:spacing w:val="-4"/>
          <w:sz w:val="32"/>
          <w:szCs w:val="32"/>
        </w:rPr>
        <w:br/>
        <w:t>本项目无该项指标。</w:t>
      </w:r>
      <w:r w:rsidRPr="00441331">
        <w:rPr>
          <w:rStyle w:val="ad"/>
          <w:rFonts w:ascii="楷体" w:eastAsia="楷体" w:hAnsi="楷体" w:hint="eastAsia"/>
          <w:b w:val="0"/>
          <w:bCs w:val="0"/>
          <w:spacing w:val="-4"/>
          <w:sz w:val="32"/>
          <w:szCs w:val="32"/>
        </w:rPr>
        <w:br/>
        <w:t>（4）生态效益指标</w:t>
      </w:r>
      <w:r w:rsidRPr="00441331">
        <w:rPr>
          <w:rStyle w:val="ad"/>
          <w:rFonts w:ascii="楷体" w:eastAsia="楷体" w:hAnsi="楷体" w:hint="eastAsia"/>
          <w:b w:val="0"/>
          <w:bCs w:val="0"/>
          <w:spacing w:val="-4"/>
          <w:sz w:val="32"/>
          <w:szCs w:val="32"/>
        </w:rPr>
        <w:br/>
        <w:t>本项目无该项指标。</w:t>
      </w:r>
      <w:r w:rsidRPr="00441331">
        <w:rPr>
          <w:rStyle w:val="ad"/>
          <w:rFonts w:ascii="楷体" w:eastAsia="楷体" w:hAnsi="楷体" w:hint="eastAsia"/>
          <w:b w:val="0"/>
          <w:bCs w:val="0"/>
          <w:spacing w:val="-4"/>
          <w:sz w:val="32"/>
          <w:szCs w:val="32"/>
        </w:rPr>
        <w:br/>
        <w:t>2.满意度指标</w:t>
      </w:r>
      <w:r w:rsidRPr="00441331">
        <w:rPr>
          <w:rStyle w:val="ad"/>
          <w:rFonts w:ascii="楷体" w:eastAsia="楷体" w:hAnsi="楷体" w:hint="eastAsia"/>
          <w:b w:val="0"/>
          <w:bCs w:val="0"/>
          <w:spacing w:val="-4"/>
          <w:sz w:val="32"/>
          <w:szCs w:val="32"/>
        </w:rPr>
        <w:br/>
        <w:t>“辖区群众满意度”指标，预期指标值为“＞90%”，根据对全民体检的受益人群进行满意度问卷调查的结果可知，居民满意度达93%，根据评分标准，该指标10分,得10分。</w:t>
      </w:r>
    </w:p>
    <w:p w14:paraId="55F6A951" w14:textId="77777777" w:rsidR="00BC7F2E" w:rsidRPr="00441331" w:rsidRDefault="00BC7F2E">
      <w:pPr>
        <w:spacing w:line="540" w:lineRule="exact"/>
        <w:ind w:firstLine="567"/>
        <w:rPr>
          <w:rStyle w:val="ad"/>
          <w:rFonts w:ascii="楷体" w:eastAsia="楷体" w:hAnsi="楷体" w:hint="eastAsia"/>
          <w:spacing w:val="-4"/>
          <w:sz w:val="32"/>
          <w:szCs w:val="32"/>
        </w:rPr>
      </w:pPr>
    </w:p>
    <w:p w14:paraId="72CA6E40" w14:textId="77777777" w:rsidR="00BC7F2E" w:rsidRPr="00441331" w:rsidRDefault="00000000">
      <w:pPr>
        <w:numPr>
          <w:ilvl w:val="0"/>
          <w:numId w:val="1"/>
        </w:numPr>
        <w:spacing w:line="540" w:lineRule="exact"/>
        <w:ind w:firstLine="640"/>
        <w:rPr>
          <w:rStyle w:val="ad"/>
          <w:rFonts w:ascii="黑体" w:eastAsia="黑体" w:hAnsi="黑体" w:hint="eastAsia"/>
          <w:b w:val="0"/>
          <w:spacing w:val="-4"/>
          <w:sz w:val="32"/>
          <w:szCs w:val="32"/>
        </w:rPr>
      </w:pPr>
      <w:r w:rsidRPr="00441331">
        <w:rPr>
          <w:rStyle w:val="ad"/>
          <w:rFonts w:ascii="黑体" w:eastAsia="黑体" w:hAnsi="黑体" w:hint="eastAsia"/>
          <w:b w:val="0"/>
          <w:spacing w:val="-4"/>
          <w:sz w:val="32"/>
          <w:szCs w:val="32"/>
        </w:rPr>
        <w:t>预算执行进度与绩效指标偏差</w:t>
      </w:r>
    </w:p>
    <w:p w14:paraId="5AF487AE" w14:textId="77777777" w:rsidR="00BC7F2E" w:rsidRPr="00441331" w:rsidRDefault="00000000">
      <w:pPr>
        <w:spacing w:line="540" w:lineRule="exact"/>
        <w:ind w:firstLine="567"/>
        <w:rPr>
          <w:rStyle w:val="ad"/>
          <w:rFonts w:ascii="黑体" w:eastAsia="黑体" w:hAnsi="黑体" w:hint="eastAsia"/>
          <w:b w:val="0"/>
          <w:spacing w:val="-4"/>
          <w:sz w:val="32"/>
          <w:szCs w:val="32"/>
        </w:rPr>
      </w:pPr>
      <w:r w:rsidRPr="00441331">
        <w:rPr>
          <w:rStyle w:val="ad"/>
          <w:rFonts w:ascii="楷体" w:eastAsia="楷体" w:hAnsi="楷体" w:hint="eastAsia"/>
          <w:b w:val="0"/>
          <w:bCs w:val="0"/>
          <w:spacing w:val="-4"/>
          <w:sz w:val="32"/>
          <w:szCs w:val="32"/>
        </w:rPr>
        <w:t>（一）预算执行进度</w:t>
      </w:r>
      <w:r w:rsidRPr="00441331">
        <w:rPr>
          <w:rStyle w:val="ad"/>
          <w:rFonts w:ascii="楷体" w:eastAsia="楷体" w:hAnsi="楷体" w:hint="eastAsia"/>
          <w:b w:val="0"/>
          <w:bCs w:val="0"/>
          <w:spacing w:val="-4"/>
          <w:sz w:val="32"/>
          <w:szCs w:val="32"/>
        </w:rPr>
        <w:br/>
        <w:t>提前下达2023年自治区公共卫生服务（地方公共卫生）补助资金项目预算金额39.95万元，实际到位39.95万元，实际支出39.95万元，预算执行率为100%。</w:t>
      </w:r>
      <w:r w:rsidRPr="00441331">
        <w:rPr>
          <w:rStyle w:val="ad"/>
          <w:rFonts w:ascii="楷体" w:eastAsia="楷体" w:hAnsi="楷体" w:hint="eastAsia"/>
          <w:b w:val="0"/>
          <w:bCs w:val="0"/>
          <w:spacing w:val="-4"/>
          <w:sz w:val="32"/>
          <w:szCs w:val="32"/>
        </w:rPr>
        <w:br/>
        <w:t>（二）绩效指标偏差情况</w:t>
      </w:r>
      <w:r w:rsidRPr="00441331">
        <w:rPr>
          <w:rStyle w:val="ad"/>
          <w:rFonts w:ascii="楷体" w:eastAsia="楷体" w:hAnsi="楷体" w:hint="eastAsia"/>
          <w:b w:val="0"/>
          <w:bCs w:val="0"/>
          <w:spacing w:val="-4"/>
          <w:sz w:val="32"/>
          <w:szCs w:val="32"/>
        </w:rPr>
        <w:br/>
        <w:t>2023年本单位负责实施的提前下达2023年自治区公共卫生服务（地方公共卫生）补助资金项目的绩效目标及指标已经全部达成，不存在偏差情况。</w:t>
      </w:r>
    </w:p>
    <w:p w14:paraId="720616EB" w14:textId="77777777" w:rsidR="00BC7F2E" w:rsidRPr="00441331" w:rsidRDefault="00000000">
      <w:pPr>
        <w:numPr>
          <w:ilvl w:val="0"/>
          <w:numId w:val="1"/>
        </w:numPr>
        <w:spacing w:line="540" w:lineRule="exact"/>
        <w:ind w:firstLine="640"/>
        <w:rPr>
          <w:rStyle w:val="ad"/>
          <w:rFonts w:ascii="黑体" w:eastAsia="黑体" w:hAnsi="黑体" w:hint="eastAsia"/>
          <w:b w:val="0"/>
          <w:spacing w:val="-4"/>
          <w:sz w:val="32"/>
          <w:szCs w:val="32"/>
        </w:rPr>
      </w:pPr>
      <w:r w:rsidRPr="00441331">
        <w:rPr>
          <w:rStyle w:val="ad"/>
          <w:rFonts w:ascii="黑体" w:eastAsia="黑体" w:hAnsi="黑体" w:hint="eastAsia"/>
          <w:b w:val="0"/>
          <w:spacing w:val="-4"/>
          <w:sz w:val="32"/>
          <w:szCs w:val="32"/>
        </w:rPr>
        <w:t>主要经验及做法、存在的问题及原因分析</w:t>
      </w:r>
    </w:p>
    <w:p w14:paraId="6EAA271C" w14:textId="77777777" w:rsidR="00BC7F2E" w:rsidRPr="00441331" w:rsidRDefault="00000000">
      <w:pPr>
        <w:spacing w:line="540" w:lineRule="exact"/>
        <w:ind w:firstLine="567"/>
        <w:rPr>
          <w:rFonts w:ascii="仿宋_GB2312" w:eastAsia="仿宋_GB2312"/>
          <w:spacing w:val="-4"/>
          <w:sz w:val="32"/>
          <w:szCs w:val="32"/>
        </w:rPr>
      </w:pPr>
      <w:r w:rsidRPr="00441331">
        <w:rPr>
          <w:rStyle w:val="ad"/>
          <w:rFonts w:ascii="楷体" w:eastAsia="楷体" w:hAnsi="楷体" w:hint="eastAsia"/>
          <w:b w:val="0"/>
          <w:bCs w:val="0"/>
          <w:spacing w:val="-4"/>
          <w:sz w:val="32"/>
          <w:szCs w:val="32"/>
        </w:rPr>
        <w:t>（一）主要经验及做法</w:t>
      </w:r>
      <w:r w:rsidRPr="00441331">
        <w:rPr>
          <w:rStyle w:val="ad"/>
          <w:rFonts w:ascii="楷体" w:eastAsia="楷体" w:hAnsi="楷体" w:hint="eastAsia"/>
          <w:b w:val="0"/>
          <w:bCs w:val="0"/>
          <w:spacing w:val="-4"/>
          <w:sz w:val="32"/>
          <w:szCs w:val="32"/>
        </w:rPr>
        <w:br/>
        <w:t>1.聚焦重点任务，推动项目工作落地落实</w:t>
      </w:r>
      <w:r w:rsidRPr="00441331">
        <w:rPr>
          <w:rStyle w:val="ad"/>
          <w:rFonts w:ascii="楷体" w:eastAsia="楷体" w:hAnsi="楷体" w:hint="eastAsia"/>
          <w:b w:val="0"/>
          <w:bCs w:val="0"/>
          <w:spacing w:val="-4"/>
          <w:sz w:val="32"/>
          <w:szCs w:val="32"/>
        </w:rPr>
        <w:br/>
        <w:t>为有效推进项目工作开展，提高财政资金使用效益，项目领导小</w:t>
      </w:r>
      <w:r w:rsidRPr="00441331">
        <w:rPr>
          <w:rStyle w:val="ad"/>
          <w:rFonts w:ascii="楷体" w:eastAsia="楷体" w:hAnsi="楷体" w:hint="eastAsia"/>
          <w:b w:val="0"/>
          <w:bCs w:val="0"/>
          <w:spacing w:val="-4"/>
          <w:sz w:val="32"/>
          <w:szCs w:val="32"/>
        </w:rPr>
        <w:lastRenderedPageBreak/>
        <w:t>组进一步强化项目意识，对照计划全面梳理重点任务，仔细谋划、紧抓落实，理顺内部分工和工作流程，明确责任和时间节点，一项一项抓好具体落实，确保了项目按时保质完成，保障了项目效益发挥。</w:t>
      </w:r>
      <w:r w:rsidRPr="00441331">
        <w:rPr>
          <w:rStyle w:val="ad"/>
          <w:rFonts w:ascii="楷体" w:eastAsia="楷体" w:hAnsi="楷体" w:hint="eastAsia"/>
          <w:b w:val="0"/>
          <w:bCs w:val="0"/>
          <w:spacing w:val="-4"/>
          <w:sz w:val="32"/>
          <w:szCs w:val="32"/>
        </w:rPr>
        <w:br/>
        <w:t>2.坚持问题导向，加强执行监控，提高资金效益</w:t>
      </w:r>
      <w:r w:rsidRPr="00441331">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441331">
        <w:rPr>
          <w:rStyle w:val="ad"/>
          <w:rFonts w:ascii="楷体" w:eastAsia="楷体" w:hAnsi="楷体" w:hint="eastAsia"/>
          <w:b w:val="0"/>
          <w:bCs w:val="0"/>
          <w:spacing w:val="-4"/>
          <w:sz w:val="32"/>
          <w:szCs w:val="32"/>
        </w:rPr>
        <w:br/>
        <w:t>3.强化绩效目标刚性约束，及时对项目进行跟踪问效</w:t>
      </w:r>
      <w:r w:rsidRPr="00441331">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441331">
        <w:rPr>
          <w:rStyle w:val="ad"/>
          <w:rFonts w:ascii="楷体" w:eastAsia="楷体" w:hAnsi="楷体" w:hint="eastAsia"/>
          <w:b w:val="0"/>
          <w:bCs w:val="0"/>
          <w:spacing w:val="-4"/>
          <w:sz w:val="32"/>
          <w:szCs w:val="32"/>
        </w:rPr>
        <w:br/>
        <w:t>（二）存在问题及原因分析</w:t>
      </w:r>
      <w:r w:rsidRPr="00441331">
        <w:rPr>
          <w:rStyle w:val="ad"/>
          <w:rFonts w:ascii="楷体" w:eastAsia="楷体" w:hAnsi="楷体" w:hint="eastAsia"/>
          <w:b w:val="0"/>
          <w:bCs w:val="0"/>
          <w:spacing w:val="-4"/>
          <w:sz w:val="32"/>
          <w:szCs w:val="32"/>
        </w:rPr>
        <w:br/>
        <w:t>1.绩效预算认识不够充分，绩效理念有待进一步强化</w:t>
      </w:r>
      <w:r w:rsidRPr="00441331">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441331">
        <w:rPr>
          <w:rStyle w:val="ad"/>
          <w:rFonts w:ascii="楷体" w:eastAsia="楷体" w:hAnsi="楷体" w:hint="eastAsia"/>
          <w:b w:val="0"/>
          <w:bCs w:val="0"/>
          <w:spacing w:val="-4"/>
          <w:sz w:val="32"/>
          <w:szCs w:val="32"/>
        </w:rPr>
        <w:br/>
        <w:t>2.绩效档案归档工作有待提高</w:t>
      </w:r>
      <w:r w:rsidRPr="00441331">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w:t>
      </w:r>
      <w:r w:rsidRPr="00441331">
        <w:rPr>
          <w:rStyle w:val="ad"/>
          <w:rFonts w:ascii="楷体" w:eastAsia="楷体" w:hAnsi="楷体" w:hint="eastAsia"/>
          <w:b w:val="0"/>
          <w:bCs w:val="0"/>
          <w:spacing w:val="-4"/>
          <w:sz w:val="32"/>
          <w:szCs w:val="32"/>
        </w:rPr>
        <w:lastRenderedPageBreak/>
        <w:t>针对性和目的性，对绩效档案工作重要性的认识不足，缺乏熟练的业务知识，使绩效档案管理与实际业务存在一定偏差，未发挥其综合价值。</w:t>
      </w:r>
      <w:r w:rsidRPr="00441331">
        <w:rPr>
          <w:rStyle w:val="ad"/>
          <w:rFonts w:ascii="楷体" w:eastAsia="楷体" w:hAnsi="楷体" w:hint="eastAsia"/>
          <w:b w:val="0"/>
          <w:bCs w:val="0"/>
          <w:spacing w:val="-4"/>
          <w:sz w:val="32"/>
          <w:szCs w:val="32"/>
        </w:rPr>
        <w:br/>
        <w:t>3.项目支出绩效评价存在单位限，客观性有待加强</w:t>
      </w:r>
      <w:r w:rsidRPr="00441331">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10AB5330" w14:textId="77777777" w:rsidR="00BC7F2E" w:rsidRPr="00441331" w:rsidRDefault="00000000">
      <w:pPr>
        <w:spacing w:line="540" w:lineRule="exact"/>
        <w:ind w:firstLine="640"/>
        <w:rPr>
          <w:rStyle w:val="ad"/>
          <w:rFonts w:ascii="黑体" w:eastAsia="黑体" w:hAnsi="黑体" w:hint="eastAsia"/>
          <w:b w:val="0"/>
          <w:spacing w:val="-4"/>
          <w:sz w:val="32"/>
          <w:szCs w:val="32"/>
        </w:rPr>
      </w:pPr>
      <w:r w:rsidRPr="00441331">
        <w:rPr>
          <w:rStyle w:val="ad"/>
          <w:rFonts w:ascii="黑体" w:eastAsia="黑体" w:hAnsi="黑体" w:hint="eastAsia"/>
          <w:b w:val="0"/>
          <w:spacing w:val="-4"/>
          <w:sz w:val="32"/>
          <w:szCs w:val="32"/>
        </w:rPr>
        <w:t>七、有关建议</w:t>
      </w:r>
    </w:p>
    <w:p w14:paraId="17A30F36" w14:textId="77777777" w:rsidR="00BC7F2E" w:rsidRPr="00441331" w:rsidRDefault="00000000">
      <w:pPr>
        <w:spacing w:line="540" w:lineRule="exact"/>
        <w:ind w:firstLine="567"/>
        <w:rPr>
          <w:rStyle w:val="ad"/>
          <w:rFonts w:ascii="楷体" w:eastAsia="楷体" w:hAnsi="楷体" w:hint="eastAsia"/>
          <w:spacing w:val="-4"/>
          <w:sz w:val="32"/>
          <w:szCs w:val="32"/>
        </w:rPr>
      </w:pPr>
      <w:r w:rsidRPr="00441331">
        <w:rPr>
          <w:rStyle w:val="ad"/>
          <w:rFonts w:ascii="楷体" w:eastAsia="楷体" w:hAnsi="楷体" w:hint="eastAsia"/>
          <w:b w:val="0"/>
          <w:bCs w:val="0"/>
          <w:spacing w:val="-4"/>
          <w:sz w:val="32"/>
          <w:szCs w:val="32"/>
        </w:rPr>
        <w:t>1.加强培训，提高相关人员工作水平</w:t>
      </w:r>
      <w:r w:rsidRPr="00441331">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441331">
        <w:rPr>
          <w:rStyle w:val="ad"/>
          <w:rFonts w:ascii="楷体" w:eastAsia="楷体" w:hAnsi="楷体" w:hint="eastAsia"/>
          <w:b w:val="0"/>
          <w:bCs w:val="0"/>
          <w:spacing w:val="-4"/>
          <w:sz w:val="32"/>
          <w:szCs w:val="32"/>
        </w:rPr>
        <w:br/>
        <w:t>2.扎实推进档案规范化建设，提升档案管理水平</w:t>
      </w:r>
      <w:r w:rsidRPr="00441331">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441331">
        <w:rPr>
          <w:rStyle w:val="ad"/>
          <w:rFonts w:ascii="楷体" w:eastAsia="楷体" w:hAnsi="楷体" w:hint="eastAsia"/>
          <w:b w:val="0"/>
          <w:bCs w:val="0"/>
          <w:spacing w:val="-4"/>
          <w:sz w:val="32"/>
          <w:szCs w:val="32"/>
        </w:rPr>
        <w:br/>
        <w:t>3. 高度重视，加强领导</w:t>
      </w:r>
      <w:r w:rsidRPr="00441331">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58B5BFD" w14:textId="77777777" w:rsidR="00BC7F2E" w:rsidRPr="00441331" w:rsidRDefault="00000000">
      <w:pPr>
        <w:spacing w:line="540" w:lineRule="exact"/>
        <w:ind w:firstLine="640"/>
        <w:rPr>
          <w:rStyle w:val="ad"/>
          <w:rFonts w:ascii="黑体" w:eastAsia="黑体" w:hAnsi="黑体" w:hint="eastAsia"/>
          <w:b w:val="0"/>
          <w:spacing w:val="-4"/>
          <w:sz w:val="32"/>
          <w:szCs w:val="32"/>
        </w:rPr>
      </w:pPr>
      <w:r w:rsidRPr="00441331">
        <w:rPr>
          <w:rStyle w:val="ad"/>
          <w:rFonts w:ascii="黑体" w:eastAsia="黑体" w:hAnsi="黑体" w:hint="eastAsia"/>
          <w:b w:val="0"/>
          <w:spacing w:val="-4"/>
          <w:sz w:val="32"/>
          <w:szCs w:val="32"/>
        </w:rPr>
        <w:t>八、其他需要说明的问题</w:t>
      </w:r>
    </w:p>
    <w:p w14:paraId="2E54DCCA" w14:textId="77777777" w:rsidR="00BC7F2E" w:rsidRPr="00441331" w:rsidRDefault="00000000">
      <w:pPr>
        <w:spacing w:line="540" w:lineRule="exact"/>
        <w:ind w:firstLine="567"/>
        <w:rPr>
          <w:rStyle w:val="ad"/>
          <w:rFonts w:ascii="楷体" w:eastAsia="楷体" w:hAnsi="楷体" w:hint="eastAsia"/>
          <w:b w:val="0"/>
          <w:bCs w:val="0"/>
          <w:spacing w:val="-4"/>
          <w:sz w:val="32"/>
          <w:szCs w:val="32"/>
        </w:rPr>
      </w:pPr>
      <w:r w:rsidRPr="00441331">
        <w:rPr>
          <w:rStyle w:val="ad"/>
          <w:rFonts w:ascii="楷体" w:eastAsia="楷体" w:hAnsi="楷体" w:hint="eastAsia"/>
          <w:b w:val="0"/>
          <w:bCs w:val="0"/>
          <w:spacing w:val="-4"/>
          <w:sz w:val="32"/>
          <w:szCs w:val="32"/>
        </w:rPr>
        <w:t>无其他说明内容。</w:t>
      </w:r>
    </w:p>
    <w:p w14:paraId="08A71019" w14:textId="77777777" w:rsidR="00BC7F2E" w:rsidRPr="00441331" w:rsidRDefault="00BC7F2E">
      <w:pPr>
        <w:spacing w:line="540" w:lineRule="exact"/>
        <w:ind w:firstLine="567"/>
        <w:rPr>
          <w:rStyle w:val="ad"/>
          <w:rFonts w:ascii="仿宋" w:eastAsia="仿宋" w:hAnsi="仿宋" w:hint="eastAsia"/>
          <w:b w:val="0"/>
          <w:spacing w:val="-4"/>
          <w:sz w:val="32"/>
          <w:szCs w:val="32"/>
        </w:rPr>
      </w:pPr>
    </w:p>
    <w:p w14:paraId="0C2132FA" w14:textId="77777777" w:rsidR="00BC7F2E" w:rsidRPr="00441331" w:rsidRDefault="00BC7F2E">
      <w:pPr>
        <w:spacing w:line="540" w:lineRule="exact"/>
        <w:ind w:firstLine="567"/>
        <w:rPr>
          <w:rStyle w:val="ad"/>
          <w:rFonts w:ascii="仿宋" w:eastAsia="仿宋" w:hAnsi="仿宋" w:hint="eastAsia"/>
          <w:b w:val="0"/>
          <w:spacing w:val="-4"/>
          <w:sz w:val="32"/>
          <w:szCs w:val="32"/>
        </w:rPr>
      </w:pPr>
    </w:p>
    <w:p w14:paraId="70AD5485" w14:textId="77777777" w:rsidR="00BC7F2E" w:rsidRPr="00441331" w:rsidRDefault="00BC7F2E">
      <w:pPr>
        <w:spacing w:line="540" w:lineRule="exact"/>
        <w:ind w:firstLine="567"/>
        <w:rPr>
          <w:rStyle w:val="ad"/>
          <w:rFonts w:ascii="仿宋" w:eastAsia="仿宋" w:hAnsi="仿宋" w:hint="eastAsia"/>
          <w:b w:val="0"/>
          <w:spacing w:val="-4"/>
          <w:sz w:val="32"/>
          <w:szCs w:val="32"/>
        </w:rPr>
      </w:pPr>
    </w:p>
    <w:p w14:paraId="449058E5" w14:textId="77777777" w:rsidR="00BC7F2E" w:rsidRPr="00441331" w:rsidRDefault="00BC7F2E">
      <w:pPr>
        <w:spacing w:line="540" w:lineRule="exact"/>
        <w:ind w:firstLine="567"/>
        <w:rPr>
          <w:rStyle w:val="ad"/>
          <w:rFonts w:ascii="仿宋" w:eastAsia="仿宋" w:hAnsi="仿宋" w:hint="eastAsia"/>
          <w:b w:val="0"/>
          <w:spacing w:val="-4"/>
          <w:sz w:val="32"/>
          <w:szCs w:val="32"/>
        </w:rPr>
      </w:pPr>
    </w:p>
    <w:p w14:paraId="70AF164A" w14:textId="77777777" w:rsidR="00BC7F2E" w:rsidRPr="00441331" w:rsidRDefault="00BC7F2E">
      <w:pPr>
        <w:spacing w:line="540" w:lineRule="exact"/>
        <w:ind w:firstLine="567"/>
        <w:rPr>
          <w:rStyle w:val="ad"/>
          <w:rFonts w:ascii="仿宋" w:eastAsia="仿宋" w:hAnsi="仿宋" w:hint="eastAsia"/>
          <w:b w:val="0"/>
          <w:spacing w:val="-4"/>
          <w:sz w:val="32"/>
          <w:szCs w:val="32"/>
        </w:rPr>
      </w:pPr>
    </w:p>
    <w:sectPr w:rsidR="00BC7F2E" w:rsidRPr="00441331">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1BBE7F" w14:textId="77777777" w:rsidR="004377C6" w:rsidRDefault="004377C6">
      <w:r>
        <w:separator/>
      </w:r>
    </w:p>
  </w:endnote>
  <w:endnote w:type="continuationSeparator" w:id="0">
    <w:p w14:paraId="55BD6739" w14:textId="77777777" w:rsidR="004377C6" w:rsidRDefault="00437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17C668FC" w14:textId="77777777" w:rsidR="00BC7F2E" w:rsidRDefault="00000000">
        <w:pPr>
          <w:pStyle w:val="a5"/>
          <w:jc w:val="center"/>
        </w:pPr>
        <w:r>
          <w:fldChar w:fldCharType="begin"/>
        </w:r>
        <w:r>
          <w:instrText>PAGE   \* MERGEFORMAT</w:instrText>
        </w:r>
        <w:r>
          <w:fldChar w:fldCharType="separate"/>
        </w:r>
        <w:r>
          <w:rPr>
            <w:lang w:val="zh-CN"/>
          </w:rPr>
          <w:t>2</w:t>
        </w:r>
        <w:r>
          <w:fldChar w:fldCharType="end"/>
        </w:r>
      </w:p>
    </w:sdtContent>
  </w:sdt>
  <w:p w14:paraId="31B63BBA" w14:textId="77777777" w:rsidR="00BC7F2E" w:rsidRDefault="00BC7F2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030D74" w14:textId="77777777" w:rsidR="004377C6" w:rsidRDefault="004377C6">
      <w:r>
        <w:separator/>
      </w:r>
    </w:p>
  </w:footnote>
  <w:footnote w:type="continuationSeparator" w:id="0">
    <w:p w14:paraId="5F44A5FE" w14:textId="77777777" w:rsidR="004377C6" w:rsidRDefault="004377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2129229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105E8"/>
    <w:rsid w:val="00041763"/>
    <w:rsid w:val="00056465"/>
    <w:rsid w:val="00102DFF"/>
    <w:rsid w:val="0012073C"/>
    <w:rsid w:val="00121AE4"/>
    <w:rsid w:val="00146AAD"/>
    <w:rsid w:val="00151FA7"/>
    <w:rsid w:val="001B3A40"/>
    <w:rsid w:val="00291BC0"/>
    <w:rsid w:val="00311DBE"/>
    <w:rsid w:val="004366A8"/>
    <w:rsid w:val="004377C6"/>
    <w:rsid w:val="00441331"/>
    <w:rsid w:val="00502BA7"/>
    <w:rsid w:val="005162F1"/>
    <w:rsid w:val="00535153"/>
    <w:rsid w:val="00554F82"/>
    <w:rsid w:val="0056390D"/>
    <w:rsid w:val="005719B0"/>
    <w:rsid w:val="005D10D6"/>
    <w:rsid w:val="0064373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BC7F2E"/>
    <w:rsid w:val="00BD17AC"/>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4285C"/>
  <w15:docId w15:val="{5BDD602C-E527-41ED-B71E-021B76E75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1160</Words>
  <Characters>6615</Characters>
  <Application>Microsoft Office Word</Application>
  <DocSecurity>0</DocSecurity>
  <Lines>55</Lines>
  <Paragraphs>15</Paragraphs>
  <ScaleCrop>false</ScaleCrop>
  <Company/>
  <LinksUpToDate>false</LinksUpToDate>
  <CharactersWithSpaces>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2024-09-18T08:10:00Z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