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CE8ED" w14:textId="77777777" w:rsidR="00E66225" w:rsidRDefault="00E66225">
      <w:pPr>
        <w:rPr>
          <w:rFonts w:ascii="黑体" w:eastAsia="黑体" w:hAnsi="黑体" w:hint="eastAsia"/>
          <w:sz w:val="32"/>
          <w:szCs w:val="32"/>
        </w:rPr>
      </w:pPr>
    </w:p>
    <w:p w14:paraId="49B074EF" w14:textId="77777777" w:rsidR="00E66225" w:rsidRDefault="00E66225">
      <w:pPr>
        <w:jc w:val="center"/>
        <w:rPr>
          <w:rFonts w:ascii="方正小标宋_GBK" w:eastAsia="方正小标宋_GBK" w:hAnsi="宋体" w:hint="eastAsia"/>
          <w:sz w:val="44"/>
          <w:szCs w:val="44"/>
        </w:rPr>
      </w:pPr>
    </w:p>
    <w:p w14:paraId="623681D1" w14:textId="4C60FA48" w:rsidR="00E66225" w:rsidRDefault="00000000" w:rsidP="0086442B">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昌吉市文化馆2023年度部门决算</w:t>
      </w:r>
    </w:p>
    <w:p w14:paraId="601F14AD" w14:textId="77777777" w:rsidR="00E6622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3692450" w14:textId="77777777" w:rsidR="00E6622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3A2E762" w14:textId="77777777" w:rsidR="00E6622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B9357AA" w14:textId="77777777" w:rsidR="00E6622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66225">
          <w:rPr>
            <w:rFonts w:ascii="仿宋_GB2312" w:eastAsia="仿宋_GB2312" w:hAnsi="仿宋_GB2312" w:cs="仿宋_GB2312" w:hint="eastAsia"/>
            <w:b/>
            <w:bCs/>
            <w:sz w:val="32"/>
            <w:szCs w:val="32"/>
          </w:rPr>
          <w:t>第一部分 单位概况</w:t>
        </w:r>
      </w:hyperlink>
    </w:p>
    <w:p w14:paraId="0E971663"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54290BB"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5B73BAF" w14:textId="77777777" w:rsidR="00E66225" w:rsidRDefault="00E6622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1799C0B"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1640207"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4AE8A93"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70726E8"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86C8141"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5A74E77"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E79F961"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860E963"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8E64B0F" w14:textId="77777777" w:rsidR="00E66225" w:rsidRDefault="00E6622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5DA8552"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B3972D5" w14:textId="77777777" w:rsidR="00E66225" w:rsidRDefault="00E6622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5F71945" w14:textId="77777777" w:rsidR="00E66225" w:rsidRDefault="00E6622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3910EE8" w14:textId="77777777" w:rsidR="00E66225" w:rsidRDefault="00E6622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EF5C5E1"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5B51C48" w14:textId="77777777" w:rsidR="00E6622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00AE44E" w14:textId="77777777" w:rsidR="00E66225" w:rsidRDefault="00E6622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CE53843" w14:textId="77777777" w:rsidR="00E66225" w:rsidRDefault="00E6622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0AC3775"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9D86A88"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E7BB3E2"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AB09BBA"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452F202"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D1AFC7D"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F54FF02" w14:textId="77777777" w:rsidR="00E66225" w:rsidRDefault="00E6622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AC7C105" w14:textId="77777777" w:rsidR="00E66225" w:rsidRDefault="00E6622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C44E018" w14:textId="77777777" w:rsidR="00E6622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955B530" w14:textId="77777777" w:rsidR="00E66225" w:rsidRDefault="00000000">
      <w:r>
        <w:rPr>
          <w:rFonts w:ascii="仿宋_GB2312" w:eastAsia="仿宋_GB2312" w:hAnsi="仿宋_GB2312" w:cs="仿宋_GB2312" w:hint="eastAsia"/>
          <w:sz w:val="32"/>
          <w:szCs w:val="32"/>
        </w:rPr>
        <w:fldChar w:fldCharType="end"/>
      </w:r>
    </w:p>
    <w:p w14:paraId="7814BC50" w14:textId="77777777" w:rsidR="00E66225" w:rsidRDefault="00000000">
      <w:pPr>
        <w:rPr>
          <w:rFonts w:ascii="仿宋_GB2312" w:eastAsia="仿宋_GB2312"/>
          <w:sz w:val="32"/>
          <w:szCs w:val="32"/>
        </w:rPr>
      </w:pPr>
      <w:r>
        <w:rPr>
          <w:rFonts w:ascii="仿宋_GB2312" w:eastAsia="仿宋_GB2312" w:hint="eastAsia"/>
          <w:sz w:val="32"/>
          <w:szCs w:val="32"/>
        </w:rPr>
        <w:br w:type="page"/>
      </w:r>
    </w:p>
    <w:p w14:paraId="4E894D03" w14:textId="77777777" w:rsidR="00E6622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45C40FD" w14:textId="77777777" w:rsidR="00E66225"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4D49B0D" w14:textId="4DC440D6" w:rsidR="002F1625" w:rsidRDefault="002F1625" w:rsidP="002F1625">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根据机构改革八定方案，</w:t>
      </w:r>
      <w:r>
        <w:rPr>
          <w:rFonts w:ascii="仿宋_GB2312" w:eastAsia="仿宋_GB2312" w:hint="eastAsia"/>
          <w:sz w:val="32"/>
          <w:szCs w:val="32"/>
        </w:rPr>
        <w:t>昌吉市文化馆</w:t>
      </w:r>
      <w:r>
        <w:rPr>
          <w:rFonts w:ascii="仿宋_GB2312" w:eastAsia="仿宋_GB2312" w:hAnsi="仿宋_GB2312" w:cs="仿宋_GB2312" w:hint="eastAsia"/>
          <w:kern w:val="0"/>
          <w:sz w:val="32"/>
          <w:szCs w:val="32"/>
        </w:rPr>
        <w:t>承担的职能具体是:</w:t>
      </w:r>
    </w:p>
    <w:p w14:paraId="6B4CFAE4" w14:textId="77777777" w:rsidR="002F1625" w:rsidRDefault="002F1625" w:rsidP="002F1625">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1.紧密结合昌吉市政治、经济、科学和文化教育事业的实际繁荣群众文化；</w:t>
      </w:r>
    </w:p>
    <w:p w14:paraId="0341ED60" w14:textId="77777777" w:rsidR="002F1625" w:rsidRDefault="002F1625" w:rsidP="002F1625">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2.文化艺术创作；</w:t>
      </w:r>
    </w:p>
    <w:p w14:paraId="6235D5AB" w14:textId="12762026" w:rsidR="00E66225" w:rsidRDefault="002F1625" w:rsidP="002F1625">
      <w:pPr>
        <w:ind w:firstLineChars="200" w:firstLine="640"/>
        <w:rPr>
          <w:rFonts w:ascii="仿宋_GB2312" w:eastAsia="仿宋_GB2312"/>
          <w:sz w:val="32"/>
          <w:szCs w:val="32"/>
        </w:rPr>
      </w:pPr>
      <w:r>
        <w:rPr>
          <w:rFonts w:ascii="仿宋_GB2312" w:eastAsia="仿宋_GB2312" w:hAnsi="仿宋_GB2312" w:cs="仿宋_GB2312" w:hint="eastAsia"/>
          <w:kern w:val="0"/>
          <w:sz w:val="32"/>
          <w:szCs w:val="32"/>
        </w:rPr>
        <w:t>3.非物质文化遗产工作</w:t>
      </w:r>
      <w:r>
        <w:rPr>
          <w:rFonts w:ascii="仿宋_GB2312" w:eastAsia="仿宋_GB2312" w:hint="eastAsia"/>
          <w:sz w:val="32"/>
          <w:szCs w:val="32"/>
        </w:rPr>
        <w:t>。</w:t>
      </w:r>
    </w:p>
    <w:p w14:paraId="4652DDF5" w14:textId="77777777" w:rsidR="00E6622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419DBDD" w14:textId="77777777" w:rsidR="00E6622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昌吉市文化馆2023年度，实有人数</w:t>
      </w:r>
      <w:r>
        <w:rPr>
          <w:rFonts w:ascii="仿宋_GB2312" w:eastAsia="仿宋_GB2312" w:hint="eastAsia"/>
          <w:sz w:val="32"/>
          <w:szCs w:val="32"/>
          <w:lang w:val="zh-CN"/>
        </w:rPr>
        <w:t>18</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w:t>
      </w:r>
      <w:r>
        <w:rPr>
          <w:rFonts w:ascii="仿宋_GB2312" w:eastAsia="仿宋_GB2312" w:hint="eastAsia"/>
          <w:sz w:val="32"/>
          <w:szCs w:val="32"/>
        </w:rPr>
        <w:t>人。</w:t>
      </w:r>
    </w:p>
    <w:p w14:paraId="331401F7" w14:textId="33FE4651" w:rsidR="00E66225" w:rsidRDefault="00000000">
      <w:pPr>
        <w:ind w:firstLineChars="200" w:firstLine="640"/>
        <w:rPr>
          <w:rFonts w:ascii="仿宋_GB2312" w:eastAsia="仿宋_GB2312" w:hAnsi="宋体" w:cs="宋体" w:hint="eastAsia"/>
          <w:kern w:val="0"/>
          <w:sz w:val="32"/>
          <w:szCs w:val="32"/>
        </w:rPr>
        <w:sectPr w:rsidR="00E6622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F1625">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2F1625">
        <w:rPr>
          <w:rFonts w:ascii="仿宋_GB2312" w:eastAsia="仿宋_GB2312" w:cs="仿宋_GB2312" w:hint="eastAsia"/>
          <w:kern w:val="0"/>
          <w:sz w:val="32"/>
          <w:szCs w:val="32"/>
        </w:rPr>
        <w:t>综合办公室</w:t>
      </w:r>
      <w:r>
        <w:rPr>
          <w:rFonts w:ascii="仿宋_GB2312" w:eastAsia="仿宋_GB2312" w:hAnsi="宋体" w:cs="宋体" w:hint="eastAsia"/>
          <w:kern w:val="0"/>
          <w:sz w:val="32"/>
          <w:szCs w:val="32"/>
        </w:rPr>
        <w:t>。</w:t>
      </w:r>
    </w:p>
    <w:p w14:paraId="219C30E8" w14:textId="77777777" w:rsidR="00E6622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00CF566" w14:textId="77777777" w:rsidR="00E6622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C2EF79D" w14:textId="77777777" w:rsidR="00E6622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2023年度收入总计239.72万元，其中：本年收入合计239.72万元，使用非财政拨款结余0.00万元，年初结转和结余0.00万元。</w:t>
      </w:r>
    </w:p>
    <w:p w14:paraId="00DE064D" w14:textId="77777777" w:rsidR="00E6622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2023年度支出总计239.72万元，其中：本年支出合计239.72万元，结余分配0.00万元，年末结转和结余0.00万元。</w:t>
      </w:r>
    </w:p>
    <w:p w14:paraId="60A464F2" w14:textId="3BC2E79A" w:rsidR="00E6622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减少24.41万元</w:t>
      </w:r>
      <w:r>
        <w:rPr>
          <w:rFonts w:ascii="仿宋_GB2312" w:eastAsia="仿宋_GB2312" w:hint="eastAsia"/>
          <w:sz w:val="32"/>
          <w:szCs w:val="32"/>
        </w:rPr>
        <w:t>，下降9.24%，主要原因是：</w:t>
      </w:r>
      <w:r w:rsidR="002F1625">
        <w:rPr>
          <w:rFonts w:ascii="仿宋_GB2312" w:eastAsia="仿宋_GB2312" w:hint="eastAsia"/>
          <w:sz w:val="32"/>
          <w:szCs w:val="32"/>
        </w:rPr>
        <w:t>本年</w:t>
      </w:r>
      <w:r w:rsidR="002F1625" w:rsidRPr="00407962">
        <w:rPr>
          <w:rFonts w:ascii="仿宋_GB2312" w:eastAsia="仿宋_GB2312" w:hint="eastAsia"/>
          <w:sz w:val="32"/>
          <w:szCs w:val="32"/>
        </w:rPr>
        <w:t>自治区美术馆、公共图书馆、文化馆免费开放补助</w:t>
      </w:r>
      <w:r w:rsidR="002F1625">
        <w:rPr>
          <w:rFonts w:ascii="仿宋_GB2312" w:eastAsia="仿宋_GB2312" w:hint="eastAsia"/>
          <w:sz w:val="32"/>
          <w:szCs w:val="32"/>
        </w:rPr>
        <w:t>项目</w:t>
      </w:r>
      <w:r w:rsidR="002F1625" w:rsidRPr="00407962">
        <w:rPr>
          <w:rFonts w:ascii="仿宋_GB2312" w:eastAsia="仿宋_GB2312" w:hint="eastAsia"/>
          <w:sz w:val="32"/>
          <w:szCs w:val="32"/>
        </w:rPr>
        <w:t>资金</w:t>
      </w:r>
      <w:r w:rsidR="002F1625">
        <w:rPr>
          <w:rFonts w:ascii="仿宋_GB2312" w:eastAsia="仿宋_GB2312" w:hint="eastAsia"/>
          <w:sz w:val="32"/>
          <w:szCs w:val="32"/>
        </w:rPr>
        <w:t>减少</w:t>
      </w:r>
      <w:r>
        <w:rPr>
          <w:rFonts w:ascii="仿宋_GB2312" w:eastAsia="仿宋_GB2312" w:hint="eastAsia"/>
          <w:sz w:val="32"/>
          <w:szCs w:val="32"/>
        </w:rPr>
        <w:t>。</w:t>
      </w:r>
    </w:p>
    <w:p w14:paraId="1DC18FAC" w14:textId="77777777" w:rsidR="00E6622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5B17AAD" w14:textId="77777777" w:rsidR="00E6622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本年收入239.72万元，其中：财政拨款收入</w:t>
      </w:r>
      <w:r>
        <w:rPr>
          <w:rFonts w:ascii="仿宋_GB2312" w:eastAsia="仿宋_GB2312" w:hint="eastAsia"/>
          <w:sz w:val="32"/>
          <w:szCs w:val="32"/>
          <w:lang w:val="zh-CN"/>
        </w:rPr>
        <w:t>239.72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4BBF360" w14:textId="77777777" w:rsidR="00E6622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9746A03" w14:textId="77777777" w:rsidR="00E662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本年支出239.72万元，其中：基本支出164.87万元，占68.78%；项目支出74.85万元，占31.22%；上缴上级支出0.00万元，占0.00%；经营支出0.00万元，占0.00%；对附属单位补助支出0.00万元，占0.00%。</w:t>
      </w:r>
    </w:p>
    <w:p w14:paraId="6213E182" w14:textId="77777777" w:rsidR="00E6622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FBF3210" w14:textId="77777777" w:rsidR="00E66225" w:rsidRDefault="00000000" w:rsidP="00C43C06">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239.72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239.72</w:t>
      </w:r>
      <w:r>
        <w:rPr>
          <w:rFonts w:ascii="仿宋_GB2312" w:eastAsia="仿宋_GB2312" w:hint="eastAsia"/>
          <w:sz w:val="32"/>
          <w:szCs w:val="32"/>
        </w:rPr>
        <w:t>万元。财政拨款支出总计</w:t>
      </w:r>
      <w:r>
        <w:rPr>
          <w:rFonts w:ascii="仿宋_GB2312" w:eastAsia="仿宋_GB2312" w:hint="eastAsia"/>
          <w:sz w:val="32"/>
          <w:szCs w:val="32"/>
          <w:lang w:val="zh-CN"/>
        </w:rPr>
        <w:t>239.72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239.72</w:t>
      </w:r>
      <w:r>
        <w:rPr>
          <w:rFonts w:ascii="仿宋_GB2312" w:eastAsia="仿宋_GB2312" w:hint="eastAsia"/>
          <w:sz w:val="32"/>
          <w:szCs w:val="32"/>
        </w:rPr>
        <w:t>万元。</w:t>
      </w:r>
    </w:p>
    <w:p w14:paraId="54F050A0" w14:textId="5FE7D5AF" w:rsidR="00E66225" w:rsidRDefault="00000000" w:rsidP="00C43C06">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减少24.41万元</w:t>
      </w:r>
      <w:r>
        <w:rPr>
          <w:rFonts w:ascii="仿宋_GB2312" w:eastAsia="仿宋_GB2312" w:hint="eastAsia"/>
          <w:sz w:val="32"/>
          <w:szCs w:val="32"/>
        </w:rPr>
        <w:t>，下降9.24%,主要原因是：</w:t>
      </w:r>
      <w:r w:rsidR="00407962">
        <w:rPr>
          <w:rFonts w:ascii="仿宋_GB2312" w:eastAsia="仿宋_GB2312" w:hint="eastAsia"/>
          <w:sz w:val="32"/>
          <w:szCs w:val="32"/>
        </w:rPr>
        <w:t>本年</w:t>
      </w:r>
      <w:r w:rsidR="00407962" w:rsidRPr="00407962">
        <w:rPr>
          <w:rFonts w:ascii="仿宋_GB2312" w:eastAsia="仿宋_GB2312" w:hint="eastAsia"/>
          <w:sz w:val="32"/>
          <w:szCs w:val="32"/>
        </w:rPr>
        <w:t>自治区美术馆、公共图书馆、文化馆免费开放补助</w:t>
      </w:r>
      <w:r w:rsidR="002F1625">
        <w:rPr>
          <w:rFonts w:ascii="仿宋_GB2312" w:eastAsia="仿宋_GB2312" w:hint="eastAsia"/>
          <w:sz w:val="32"/>
          <w:szCs w:val="32"/>
        </w:rPr>
        <w:t>项目</w:t>
      </w:r>
      <w:r w:rsidR="00407962" w:rsidRPr="00407962">
        <w:rPr>
          <w:rFonts w:ascii="仿宋_GB2312" w:eastAsia="仿宋_GB2312" w:hint="eastAsia"/>
          <w:sz w:val="32"/>
          <w:szCs w:val="32"/>
        </w:rPr>
        <w:t>资金</w:t>
      </w:r>
      <w:r w:rsidR="002F1625">
        <w:rPr>
          <w:rFonts w:ascii="仿宋_GB2312" w:eastAsia="仿宋_GB2312" w:hint="eastAsia"/>
          <w:sz w:val="32"/>
          <w:szCs w:val="32"/>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190.29</w:t>
      </w:r>
      <w:r>
        <w:rPr>
          <w:rFonts w:ascii="仿宋_GB2312" w:eastAsia="仿宋_GB2312" w:hint="eastAsia"/>
          <w:sz w:val="32"/>
          <w:szCs w:val="32"/>
        </w:rPr>
        <w:t>万元，决算数</w:t>
      </w:r>
      <w:r>
        <w:rPr>
          <w:rFonts w:ascii="仿宋_GB2312" w:eastAsia="仿宋_GB2312" w:hint="eastAsia"/>
          <w:sz w:val="32"/>
          <w:szCs w:val="32"/>
          <w:lang w:val="zh-CN"/>
        </w:rPr>
        <w:t>239.72</w:t>
      </w:r>
      <w:r>
        <w:rPr>
          <w:rFonts w:ascii="仿宋_GB2312" w:eastAsia="仿宋_GB2312" w:hint="eastAsia"/>
          <w:sz w:val="32"/>
          <w:szCs w:val="32"/>
        </w:rPr>
        <w:t>万元，预决算差异率25.98%，主要原因是：</w:t>
      </w:r>
      <w:r w:rsidR="00407962">
        <w:rPr>
          <w:rFonts w:ascii="仿宋_GB2312" w:eastAsia="仿宋_GB2312" w:hAnsi="仿宋_GB2312" w:cs="仿宋_GB2312" w:hint="eastAsia"/>
          <w:sz w:val="32"/>
          <w:szCs w:val="32"/>
          <w:lang w:val="zh-CN"/>
        </w:rPr>
        <w:t>年中追加</w:t>
      </w:r>
      <w:r w:rsidR="00407962" w:rsidRPr="00407962">
        <w:rPr>
          <w:rFonts w:ascii="仿宋_GB2312" w:eastAsia="仿宋_GB2312" w:hAnsi="仿宋_GB2312" w:cs="仿宋_GB2312" w:hint="eastAsia"/>
          <w:sz w:val="32"/>
          <w:szCs w:val="32"/>
          <w:lang w:val="zh-CN"/>
        </w:rPr>
        <w:t>中央补助地方公共文化服务体系建设补助</w:t>
      </w:r>
      <w:r w:rsidR="00407962">
        <w:rPr>
          <w:rFonts w:ascii="仿宋_GB2312" w:eastAsia="仿宋_GB2312" w:hAnsi="仿宋_GB2312" w:cs="仿宋_GB2312" w:hint="eastAsia"/>
          <w:sz w:val="32"/>
          <w:szCs w:val="32"/>
          <w:lang w:val="zh-CN"/>
        </w:rPr>
        <w:t>项目</w:t>
      </w:r>
      <w:r w:rsidR="00407962" w:rsidRPr="00407962">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2251E889" w14:textId="77777777" w:rsidR="00E6622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B52A484" w14:textId="77777777" w:rsidR="00E6622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C7E2023" w14:textId="1669BA2C" w:rsidR="00E66225" w:rsidRDefault="00000000" w:rsidP="00C43C06">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2023年度一般公共预算财政拨款支出239.72万元，占本年支出合计的</w:t>
      </w:r>
      <w:r w:rsidRPr="00C43C06">
        <w:rPr>
          <w:rFonts w:ascii="仿宋_GB2312" w:eastAsia="仿宋_GB2312" w:hint="eastAsia"/>
          <w:sz w:val="32"/>
          <w:szCs w:val="32"/>
        </w:rPr>
        <w:t>100.00%</w:t>
      </w:r>
      <w:r>
        <w:rPr>
          <w:rFonts w:ascii="仿宋_GB2312" w:eastAsia="仿宋_GB2312" w:hint="eastAsia"/>
          <w:sz w:val="32"/>
          <w:szCs w:val="32"/>
        </w:rPr>
        <w:t>。与上年相比，</w:t>
      </w:r>
      <w:r w:rsidRPr="00C43C06">
        <w:rPr>
          <w:rFonts w:ascii="仿宋_GB2312" w:eastAsia="仿宋_GB2312" w:hint="eastAsia"/>
          <w:sz w:val="32"/>
          <w:szCs w:val="32"/>
        </w:rPr>
        <w:t>减少19.66万元</w:t>
      </w:r>
      <w:r>
        <w:rPr>
          <w:rFonts w:ascii="仿宋_GB2312" w:eastAsia="仿宋_GB2312" w:hint="eastAsia"/>
          <w:sz w:val="32"/>
          <w:szCs w:val="32"/>
        </w:rPr>
        <w:t>，下降7.58%,主要原因是：</w:t>
      </w:r>
      <w:r w:rsidR="002F1625">
        <w:rPr>
          <w:rFonts w:ascii="仿宋_GB2312" w:eastAsia="仿宋_GB2312" w:hint="eastAsia"/>
          <w:sz w:val="32"/>
          <w:szCs w:val="32"/>
        </w:rPr>
        <w:t>本年</w:t>
      </w:r>
      <w:r w:rsidR="002F1625" w:rsidRPr="00407962">
        <w:rPr>
          <w:rFonts w:ascii="仿宋_GB2312" w:eastAsia="仿宋_GB2312" w:hint="eastAsia"/>
          <w:sz w:val="32"/>
          <w:szCs w:val="32"/>
        </w:rPr>
        <w:t>自治区美术馆、公共图书馆、文化馆免费开放补助</w:t>
      </w:r>
      <w:r w:rsidR="002F1625">
        <w:rPr>
          <w:rFonts w:ascii="仿宋_GB2312" w:eastAsia="仿宋_GB2312" w:hint="eastAsia"/>
          <w:sz w:val="32"/>
          <w:szCs w:val="32"/>
        </w:rPr>
        <w:t>项目</w:t>
      </w:r>
      <w:r w:rsidR="002F1625" w:rsidRPr="00407962">
        <w:rPr>
          <w:rFonts w:ascii="仿宋_GB2312" w:eastAsia="仿宋_GB2312" w:hint="eastAsia"/>
          <w:sz w:val="32"/>
          <w:szCs w:val="32"/>
        </w:rPr>
        <w:t>资金</w:t>
      </w:r>
      <w:r w:rsidR="002F1625">
        <w:rPr>
          <w:rFonts w:ascii="仿宋_GB2312" w:eastAsia="仿宋_GB2312" w:hint="eastAsia"/>
          <w:sz w:val="32"/>
          <w:szCs w:val="32"/>
        </w:rPr>
        <w:t>减少</w:t>
      </w:r>
      <w:r>
        <w:rPr>
          <w:rFonts w:ascii="仿宋_GB2312" w:eastAsia="仿宋_GB2312" w:hint="eastAsia"/>
          <w:sz w:val="32"/>
          <w:szCs w:val="32"/>
        </w:rPr>
        <w:t>。与年初预算相比，年初预算数</w:t>
      </w:r>
      <w:r w:rsidRPr="00C43C06">
        <w:rPr>
          <w:rFonts w:ascii="仿宋_GB2312" w:eastAsia="仿宋_GB2312" w:hint="eastAsia"/>
          <w:sz w:val="32"/>
          <w:szCs w:val="32"/>
        </w:rPr>
        <w:t>190.29</w:t>
      </w:r>
      <w:r>
        <w:rPr>
          <w:rFonts w:ascii="仿宋_GB2312" w:eastAsia="仿宋_GB2312" w:hint="eastAsia"/>
          <w:sz w:val="32"/>
          <w:szCs w:val="32"/>
        </w:rPr>
        <w:t>万元，决算数</w:t>
      </w:r>
      <w:r w:rsidRPr="00C43C06">
        <w:rPr>
          <w:rFonts w:ascii="仿宋_GB2312" w:eastAsia="仿宋_GB2312" w:hint="eastAsia"/>
          <w:sz w:val="32"/>
          <w:szCs w:val="32"/>
        </w:rPr>
        <w:t>239.72</w:t>
      </w:r>
      <w:r>
        <w:rPr>
          <w:rFonts w:ascii="仿宋_GB2312" w:eastAsia="仿宋_GB2312" w:hint="eastAsia"/>
          <w:sz w:val="32"/>
          <w:szCs w:val="32"/>
        </w:rPr>
        <w:t>万元，预决算差异率</w:t>
      </w:r>
      <w:r w:rsidRPr="00C43C06">
        <w:rPr>
          <w:rFonts w:ascii="仿宋_GB2312" w:eastAsia="仿宋_GB2312" w:hint="eastAsia"/>
          <w:sz w:val="32"/>
          <w:szCs w:val="32"/>
        </w:rPr>
        <w:t>25.98%</w:t>
      </w:r>
      <w:r>
        <w:rPr>
          <w:rFonts w:ascii="仿宋_GB2312" w:eastAsia="仿宋_GB2312" w:hint="eastAsia"/>
          <w:sz w:val="32"/>
          <w:szCs w:val="32"/>
        </w:rPr>
        <w:t>，主要原因是：</w:t>
      </w:r>
      <w:r w:rsidR="00407962" w:rsidRPr="00C43C06">
        <w:rPr>
          <w:rFonts w:ascii="仿宋_GB2312" w:eastAsia="仿宋_GB2312" w:hint="eastAsia"/>
          <w:sz w:val="32"/>
          <w:szCs w:val="32"/>
        </w:rPr>
        <w:t>年中追加中央补助地方公共文化服务体系建设补助项目资金</w:t>
      </w:r>
      <w:r>
        <w:rPr>
          <w:rFonts w:ascii="仿宋_GB2312" w:eastAsia="仿宋_GB2312" w:hint="eastAsia"/>
          <w:sz w:val="32"/>
          <w:szCs w:val="32"/>
        </w:rPr>
        <w:t>。</w:t>
      </w:r>
    </w:p>
    <w:p w14:paraId="3DA3C3CB" w14:textId="77777777" w:rsidR="00E6622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99635AC" w14:textId="26407F05" w:rsidR="00E66225" w:rsidRPr="004B04CB" w:rsidRDefault="00000000" w:rsidP="004B04CB">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lang w:val="zh-CN"/>
        </w:rPr>
        <w:lastRenderedPageBreak/>
        <w:t>1.文化旅游体育与传媒支出（类）</w:t>
      </w:r>
      <w:r>
        <w:rPr>
          <w:rFonts w:ascii="仿宋_GB2312" w:eastAsia="仿宋_GB2312" w:hint="eastAsia"/>
          <w:kern w:val="2"/>
          <w:sz w:val="32"/>
          <w:szCs w:val="32"/>
          <w:lang w:val="zh-CN"/>
        </w:rPr>
        <w:t>189.96</w:t>
      </w:r>
      <w:r>
        <w:rPr>
          <w:rFonts w:ascii="仿宋_GB2312" w:eastAsia="仿宋_GB2312"/>
          <w:kern w:val="2"/>
          <w:sz w:val="32"/>
          <w:szCs w:val="32"/>
          <w:lang w:val="zh-CN"/>
        </w:rPr>
        <w:t>万元，占</w:t>
      </w:r>
      <w:r>
        <w:rPr>
          <w:rFonts w:ascii="仿宋_GB2312" w:eastAsia="仿宋_GB2312" w:hint="eastAsia"/>
          <w:kern w:val="2"/>
          <w:sz w:val="32"/>
          <w:szCs w:val="32"/>
          <w:lang w:val="zh-CN"/>
        </w:rPr>
        <w:t>79.24%</w:t>
      </w:r>
      <w:r>
        <w:rPr>
          <w:rFonts w:ascii="仿宋_GB2312" w:eastAsia="仿宋_GB2312"/>
          <w:kern w:val="2"/>
          <w:sz w:val="32"/>
          <w:szCs w:val="32"/>
          <w:lang w:val="zh-CN"/>
        </w:rPr>
        <w:t>；</w:t>
      </w:r>
    </w:p>
    <w:p w14:paraId="4295F854" w14:textId="5792E2DC" w:rsidR="00E66225" w:rsidRDefault="004B04C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28.37</w:t>
      </w:r>
      <w:r>
        <w:rPr>
          <w:rFonts w:ascii="仿宋_GB2312" w:eastAsia="仿宋_GB2312"/>
          <w:kern w:val="2"/>
          <w:sz w:val="32"/>
          <w:szCs w:val="32"/>
          <w:lang w:val="zh-CN"/>
        </w:rPr>
        <w:t>万元，占</w:t>
      </w:r>
      <w:r>
        <w:rPr>
          <w:rFonts w:ascii="仿宋_GB2312" w:eastAsia="仿宋_GB2312" w:hint="eastAsia"/>
          <w:kern w:val="2"/>
          <w:sz w:val="32"/>
          <w:szCs w:val="32"/>
          <w:lang w:val="zh-CN"/>
        </w:rPr>
        <w:t>11.83%</w:t>
      </w:r>
      <w:r>
        <w:rPr>
          <w:rFonts w:ascii="仿宋_GB2312" w:eastAsia="仿宋_GB2312"/>
          <w:kern w:val="2"/>
          <w:sz w:val="32"/>
          <w:szCs w:val="32"/>
          <w:lang w:val="zh-CN"/>
        </w:rPr>
        <w:t>；</w:t>
      </w:r>
    </w:p>
    <w:p w14:paraId="0E647720" w14:textId="1C3B6466" w:rsidR="00E66225" w:rsidRDefault="004B04C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11.41</w:t>
      </w:r>
      <w:r>
        <w:rPr>
          <w:rFonts w:ascii="仿宋_GB2312" w:eastAsia="仿宋_GB2312"/>
          <w:kern w:val="2"/>
          <w:sz w:val="32"/>
          <w:szCs w:val="32"/>
          <w:lang w:val="zh-CN"/>
        </w:rPr>
        <w:t>万元，占</w:t>
      </w:r>
      <w:r>
        <w:rPr>
          <w:rFonts w:ascii="仿宋_GB2312" w:eastAsia="仿宋_GB2312" w:hint="eastAsia"/>
          <w:kern w:val="2"/>
          <w:sz w:val="32"/>
          <w:szCs w:val="32"/>
          <w:lang w:val="zh-CN"/>
        </w:rPr>
        <w:t>4.76%</w:t>
      </w:r>
      <w:r>
        <w:rPr>
          <w:rFonts w:ascii="仿宋_GB2312" w:eastAsia="仿宋_GB2312"/>
          <w:kern w:val="2"/>
          <w:sz w:val="32"/>
          <w:szCs w:val="32"/>
          <w:lang w:val="zh-CN"/>
        </w:rPr>
        <w:t>；</w:t>
      </w:r>
    </w:p>
    <w:p w14:paraId="7C33A1BF" w14:textId="6B17EA9E" w:rsidR="00E66225" w:rsidRDefault="004B04C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9.98</w:t>
      </w:r>
      <w:r>
        <w:rPr>
          <w:rFonts w:ascii="仿宋_GB2312" w:eastAsia="仿宋_GB2312"/>
          <w:kern w:val="2"/>
          <w:sz w:val="32"/>
          <w:szCs w:val="32"/>
          <w:lang w:val="zh-CN"/>
        </w:rPr>
        <w:t>万元，占</w:t>
      </w:r>
      <w:r>
        <w:rPr>
          <w:rFonts w:ascii="仿宋_GB2312" w:eastAsia="仿宋_GB2312" w:hint="eastAsia"/>
          <w:kern w:val="2"/>
          <w:sz w:val="32"/>
          <w:szCs w:val="32"/>
          <w:lang w:val="zh-CN"/>
        </w:rPr>
        <w:t>4.16%。</w:t>
      </w:r>
    </w:p>
    <w:p w14:paraId="04D73777" w14:textId="77777777" w:rsidR="00E6622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F777B8A" w14:textId="6E17FCC9"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1.卫生健康支出（类）行政事业单位医疗（款）其他行政事业单位医疗支出（项）:支出决算数为0.06万元，比上年决算增加0.00万元，增长0.00%，主要原因是：</w:t>
      </w:r>
      <w:r w:rsidR="00407962">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35CB3686" w14:textId="4A6C8314"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2.卫生健康支出（类）行政事业单位医疗（款）事业单位医疗（项）:支出决算数为10.27万元，比上年决算增加1.73万元，增长20.2</w:t>
      </w:r>
      <w:r w:rsidR="009F3C99">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407962" w:rsidRPr="00407962">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14:paraId="4FF780E7" w14:textId="4558E67F"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3.卫生健康支出（类）行政事业单位医疗（款）公务员医疗补助（项）:支出决算数为1.08万元，比上年决算减少1.62万元，下降</w:t>
      </w:r>
      <w:r w:rsidR="009F3C99">
        <w:rPr>
          <w:rFonts w:ascii="仿宋_GB2312" w:eastAsia="仿宋_GB2312" w:hAnsi="仿宋_GB2312" w:cs="仿宋_GB2312" w:hint="eastAsia"/>
          <w:sz w:val="32"/>
          <w:szCs w:val="32"/>
        </w:rPr>
        <w:t>60.00</w:t>
      </w:r>
      <w:r>
        <w:rPr>
          <w:rFonts w:ascii="仿宋_GB2312" w:eastAsia="仿宋_GB2312" w:hAnsi="仿宋_GB2312" w:cs="仿宋_GB2312" w:hint="eastAsia"/>
          <w:sz w:val="32"/>
          <w:szCs w:val="32"/>
        </w:rPr>
        <w:t>%，主要原因是：</w:t>
      </w:r>
      <w:r w:rsidR="002D026C" w:rsidRPr="002D026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5191008" w14:textId="2C131180"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4.住房保障支出（类）住房改革支出（款）住房公积金（项）:支出决算数为9.98万元，比上年决算减少0.92万元，下降8.44%，主要原因是：</w:t>
      </w:r>
      <w:r w:rsidR="00407962" w:rsidRPr="00407962">
        <w:rPr>
          <w:rFonts w:ascii="仿宋_GB2312" w:eastAsia="仿宋_GB2312" w:hAnsi="仿宋_GB2312" w:cs="仿宋_GB2312" w:hint="eastAsia"/>
          <w:sz w:val="32"/>
          <w:szCs w:val="32"/>
          <w:lang w:val="zh-CN"/>
        </w:rPr>
        <w:t>单位本年人员</w:t>
      </w:r>
      <w:r w:rsidR="00C43C06">
        <w:rPr>
          <w:rFonts w:ascii="仿宋_GB2312" w:eastAsia="仿宋_GB2312" w:hAnsi="仿宋_GB2312" w:cs="仿宋_GB2312" w:hint="eastAsia"/>
          <w:sz w:val="32"/>
          <w:szCs w:val="32"/>
          <w:lang w:val="zh-CN"/>
        </w:rPr>
        <w:t>经费</w:t>
      </w:r>
      <w:r w:rsidR="00407962">
        <w:rPr>
          <w:rFonts w:ascii="仿宋_GB2312" w:eastAsia="仿宋_GB2312" w:hAnsi="仿宋_GB2312" w:cs="仿宋_GB2312" w:hint="eastAsia"/>
          <w:sz w:val="32"/>
          <w:szCs w:val="32"/>
          <w:lang w:val="zh-CN"/>
        </w:rPr>
        <w:t>减少</w:t>
      </w:r>
      <w:r w:rsidR="00407962" w:rsidRPr="00407962">
        <w:rPr>
          <w:rFonts w:ascii="仿宋_GB2312" w:eastAsia="仿宋_GB2312" w:hAnsi="仿宋_GB2312" w:cs="仿宋_GB2312" w:hint="eastAsia"/>
          <w:sz w:val="32"/>
          <w:szCs w:val="32"/>
          <w:lang w:val="zh-CN"/>
        </w:rPr>
        <w:t>，相应人员</w:t>
      </w:r>
      <w:r w:rsidR="00407962">
        <w:rPr>
          <w:rFonts w:ascii="仿宋_GB2312" w:eastAsia="仿宋_GB2312" w:hAnsi="仿宋_GB2312" w:cs="仿宋_GB2312" w:hint="eastAsia"/>
          <w:sz w:val="32"/>
          <w:szCs w:val="32"/>
          <w:lang w:val="zh-CN"/>
        </w:rPr>
        <w:t>公积金缴</w:t>
      </w:r>
      <w:r w:rsidR="00407962" w:rsidRPr="00407962">
        <w:rPr>
          <w:rFonts w:ascii="仿宋_GB2312" w:eastAsia="仿宋_GB2312" w:hAnsi="仿宋_GB2312" w:cs="仿宋_GB2312" w:hint="eastAsia"/>
          <w:sz w:val="32"/>
          <w:szCs w:val="32"/>
          <w:lang w:val="zh-CN"/>
        </w:rPr>
        <w:t>费</w:t>
      </w:r>
      <w:r w:rsidR="00407962">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D88F540" w14:textId="2A9393B9"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5.文化旅游体育与传媒支出（类）文化和旅游（款）其他文化和旅游支出（项）:支出决算数为55.50万元，比上年决算增加55.50万元，增长100%，主要原因是：</w:t>
      </w:r>
      <w:r w:rsidR="00407962">
        <w:rPr>
          <w:rFonts w:ascii="仿宋_GB2312" w:eastAsia="仿宋_GB2312" w:hAnsi="仿宋_GB2312" w:cs="仿宋_GB2312" w:hint="eastAsia"/>
          <w:sz w:val="32"/>
          <w:szCs w:val="32"/>
          <w:lang w:val="zh-CN"/>
        </w:rPr>
        <w:t>单位本</w:t>
      </w:r>
      <w:r w:rsidR="00407962" w:rsidRPr="00407962">
        <w:rPr>
          <w:rFonts w:ascii="仿宋_GB2312" w:eastAsia="仿宋_GB2312" w:hAnsi="仿宋_GB2312" w:cs="仿宋_GB2312" w:hint="eastAsia"/>
          <w:sz w:val="32"/>
          <w:szCs w:val="32"/>
          <w:lang w:val="zh-CN"/>
        </w:rPr>
        <w:t>年中央补助地方公共文化服务体系建设补助</w:t>
      </w:r>
      <w:r w:rsidR="00407962">
        <w:rPr>
          <w:rFonts w:ascii="仿宋_GB2312" w:eastAsia="仿宋_GB2312" w:hAnsi="仿宋_GB2312" w:cs="仿宋_GB2312" w:hint="eastAsia"/>
          <w:sz w:val="32"/>
          <w:szCs w:val="32"/>
          <w:lang w:val="zh-CN"/>
        </w:rPr>
        <w:t>项目</w:t>
      </w:r>
      <w:r w:rsidR="00407962" w:rsidRPr="00407962">
        <w:rPr>
          <w:rFonts w:ascii="仿宋_GB2312" w:eastAsia="仿宋_GB2312" w:hAnsi="仿宋_GB2312" w:cs="仿宋_GB2312" w:hint="eastAsia"/>
          <w:sz w:val="32"/>
          <w:szCs w:val="32"/>
          <w:lang w:val="zh-CN"/>
        </w:rPr>
        <w:t>资金</w:t>
      </w:r>
      <w:r w:rsidR="00407962">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A3552C5" w14:textId="73505CAE"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6.文化旅游体育与传媒支出（类）文化和旅游（款）</w:t>
      </w:r>
      <w:bookmarkStart w:id="18" w:name="OLE_LINK1"/>
      <w:r>
        <w:rPr>
          <w:rFonts w:ascii="仿宋_GB2312" w:eastAsia="仿宋_GB2312" w:hAnsi="仿宋_GB2312" w:cs="仿宋_GB2312" w:hint="eastAsia"/>
          <w:sz w:val="32"/>
          <w:szCs w:val="32"/>
        </w:rPr>
        <w:t>群众文化</w:t>
      </w:r>
      <w:bookmarkEnd w:id="18"/>
      <w:r>
        <w:rPr>
          <w:rFonts w:ascii="仿宋_GB2312" w:eastAsia="仿宋_GB2312" w:hAnsi="仿宋_GB2312" w:cs="仿宋_GB2312" w:hint="eastAsia"/>
          <w:sz w:val="32"/>
          <w:szCs w:val="32"/>
        </w:rPr>
        <w:t>（项）:支出决算数为134.46万元，比上年决算减少84.34万元，下降38.55%，主要原因是：</w:t>
      </w:r>
      <w:r w:rsidR="00407962" w:rsidRPr="00407962">
        <w:rPr>
          <w:rFonts w:ascii="仿宋_GB2312" w:eastAsia="仿宋_GB2312" w:hAnsi="仿宋_GB2312" w:cs="仿宋_GB2312" w:hint="eastAsia"/>
          <w:sz w:val="32"/>
          <w:szCs w:val="32"/>
          <w:lang w:val="zh-CN"/>
        </w:rPr>
        <w:t>单位本年人员</w:t>
      </w:r>
      <w:r w:rsidR="00407962">
        <w:rPr>
          <w:rFonts w:ascii="仿宋_GB2312" w:eastAsia="仿宋_GB2312" w:hAnsi="仿宋_GB2312" w:cs="仿宋_GB2312" w:hint="eastAsia"/>
          <w:sz w:val="32"/>
          <w:szCs w:val="32"/>
          <w:lang w:val="zh-CN"/>
        </w:rPr>
        <w:t>减少</w:t>
      </w:r>
      <w:r w:rsidR="00407962" w:rsidRPr="00407962">
        <w:rPr>
          <w:rFonts w:ascii="仿宋_GB2312" w:eastAsia="仿宋_GB2312" w:hAnsi="仿宋_GB2312" w:cs="仿宋_GB2312" w:hint="eastAsia"/>
          <w:sz w:val="32"/>
          <w:szCs w:val="32"/>
          <w:lang w:val="zh-CN"/>
        </w:rPr>
        <w:t>，相应人员工资、津贴补贴、奖金等人员经费</w:t>
      </w:r>
      <w:r w:rsidR="00407962">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4AB52416" w14:textId="51F10D18"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7.社会保障和就业支出（类）行政事业单位养老支出（款）机关事业单位职业年金缴费支出（项）:支出决算数为15.14万元，比上年决算增加15.14万元，增长100%，主要原因是：</w:t>
      </w:r>
      <w:r w:rsidR="00407962" w:rsidRPr="00407962">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223635A3" w14:textId="19B98428"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8.社会保障和就业支出（类）行政事业单位养老支出（款）机关事业单位基本养老保险缴费支出（项）:支出决算数为13.23万元，比上年决算减少1.1</w:t>
      </w:r>
      <w:r w:rsidR="009F3C99">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万元，下降8.0</w:t>
      </w:r>
      <w:r w:rsidR="009F3C99">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407962" w:rsidRPr="00407962">
        <w:rPr>
          <w:rFonts w:ascii="仿宋_GB2312" w:eastAsia="仿宋_GB2312" w:hAnsi="仿宋_GB2312" w:cs="仿宋_GB2312" w:hint="eastAsia"/>
          <w:sz w:val="32"/>
          <w:szCs w:val="32"/>
          <w:lang w:val="zh-CN"/>
        </w:rPr>
        <w:t>单位本年人员</w:t>
      </w:r>
      <w:r w:rsidR="00C43C06">
        <w:rPr>
          <w:rFonts w:ascii="仿宋_GB2312" w:eastAsia="仿宋_GB2312" w:hAnsi="仿宋_GB2312" w:cs="仿宋_GB2312" w:hint="eastAsia"/>
          <w:sz w:val="32"/>
          <w:szCs w:val="32"/>
          <w:lang w:val="zh-CN"/>
        </w:rPr>
        <w:t>经费</w:t>
      </w:r>
      <w:r w:rsidR="00407962">
        <w:rPr>
          <w:rFonts w:ascii="仿宋_GB2312" w:eastAsia="仿宋_GB2312" w:hAnsi="仿宋_GB2312" w:cs="仿宋_GB2312" w:hint="eastAsia"/>
          <w:sz w:val="32"/>
          <w:szCs w:val="32"/>
          <w:lang w:val="zh-CN"/>
        </w:rPr>
        <w:t>减少，相应人员养老保险缴费减少</w:t>
      </w:r>
      <w:r>
        <w:rPr>
          <w:rFonts w:ascii="仿宋_GB2312" w:eastAsia="仿宋_GB2312" w:hAnsi="仿宋_GB2312" w:cs="仿宋_GB2312" w:hint="eastAsia"/>
          <w:sz w:val="32"/>
          <w:szCs w:val="32"/>
          <w:lang w:val="zh-CN"/>
        </w:rPr>
        <w:t>。</w:t>
      </w:r>
    </w:p>
    <w:p w14:paraId="14B4794C" w14:textId="3CCE33B2"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9.文化旅游体育与传媒支出（类）文化和旅游（款）文化创作与保护（项）:支出决算数为0.00万元，比上年决算减少3.00万元，下降100%，主要原因是：</w:t>
      </w:r>
      <w:r w:rsidR="00407962" w:rsidRPr="00407962">
        <w:rPr>
          <w:rFonts w:ascii="仿宋_GB2312" w:eastAsia="仿宋_GB2312" w:hAnsi="仿宋_GB2312" w:cs="仿宋_GB2312" w:hint="eastAsia"/>
          <w:sz w:val="32"/>
          <w:szCs w:val="32"/>
          <w:lang w:val="zh-CN"/>
        </w:rPr>
        <w:t>单位本年</w:t>
      </w:r>
      <w:r w:rsidR="0086442B">
        <w:rPr>
          <w:rFonts w:ascii="仿宋_GB2312" w:eastAsia="仿宋_GB2312" w:hAnsi="仿宋_GB2312" w:cs="仿宋_GB2312" w:hint="eastAsia"/>
          <w:sz w:val="32"/>
          <w:szCs w:val="32"/>
          <w:lang w:val="zh-CN"/>
        </w:rPr>
        <w:t>减少</w:t>
      </w:r>
      <w:r w:rsidR="0086442B">
        <w:rPr>
          <w:rFonts w:ascii="仿宋_GB2312" w:eastAsia="仿宋_GB2312" w:hAnsi="仿宋_GB2312" w:cs="仿宋_GB2312" w:hint="eastAsia"/>
          <w:sz w:val="32"/>
          <w:szCs w:val="32"/>
        </w:rPr>
        <w:t>文化创作</w:t>
      </w:r>
      <w:r w:rsidR="00407962" w:rsidRPr="00407962">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6A9E0C3C" w14:textId="6BE36B13"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w:t>
      </w:r>
      <w:r>
        <w:rPr>
          <w:rFonts w:ascii="仿宋_GB2312" w:eastAsia="仿宋_GB2312" w:hAnsi="仿宋_GB2312" w:cs="仿宋_GB2312" w:hint="eastAsia"/>
          <w:sz w:val="32"/>
          <w:szCs w:val="32"/>
        </w:rPr>
        <w:lastRenderedPageBreak/>
        <w:t>（款）事业单位离退休（项）:支出决算数为0.00万元，比上年决算减少0.99万元，下降100%，主要原因是：</w:t>
      </w:r>
      <w:r w:rsidR="002D026C" w:rsidRPr="002D026C">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4C483968" w14:textId="77777777" w:rsidR="00E6622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9CF1BEF" w14:textId="0F908E56" w:rsidR="00E6622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164.87万元，其中：人员经费160.09万元，包括：基本工资、津贴补贴、奖金、机关事业单位基本养老保险缴费、职业年金缴费、职工基本医疗保险缴费、公务员医疗补助缴费、其他社会保障缴费、住房公积金、医疗费、退休费。</w:t>
      </w:r>
    </w:p>
    <w:p w14:paraId="6D3AB565" w14:textId="08B402B6" w:rsidR="00E66225" w:rsidRDefault="00000000" w:rsidP="004B04C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公用经费4.78万元，包括：办公费、印刷费、咨询费、手续费、水费、电费、邮电费、物业管理费、差旅费、公务用车运行维护费、其他交通费用</w:t>
      </w:r>
      <w:r w:rsidRPr="004B04CB">
        <w:rPr>
          <w:rFonts w:ascii="仿宋_GB2312" w:eastAsia="仿宋_GB2312" w:hint="eastAsia"/>
          <w:sz w:val="32"/>
          <w:szCs w:val="32"/>
        </w:rPr>
        <w:t>。</w:t>
      </w:r>
    </w:p>
    <w:p w14:paraId="004DD330" w14:textId="77777777" w:rsidR="00E6622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4AB96B4" w14:textId="7EE3274B" w:rsidR="00E662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“三公”经费支出0.19万元，</w:t>
      </w:r>
      <w:r>
        <w:rPr>
          <w:rFonts w:ascii="仿宋_GB2312" w:eastAsia="仿宋_GB2312" w:hint="eastAsia"/>
          <w:sz w:val="32"/>
          <w:szCs w:val="32"/>
        </w:rPr>
        <w:t>比上年</w:t>
      </w:r>
      <w:r>
        <w:rPr>
          <w:rFonts w:ascii="仿宋_GB2312" w:eastAsia="仿宋_GB2312" w:hint="eastAsia"/>
          <w:sz w:val="32"/>
          <w:szCs w:val="32"/>
          <w:lang w:val="zh-CN"/>
        </w:rPr>
        <w:t>增加0.06万元，</w:t>
      </w:r>
      <w:r>
        <w:rPr>
          <w:rFonts w:ascii="仿宋_GB2312" w:eastAsia="仿宋_GB2312" w:hint="eastAsia"/>
          <w:sz w:val="32"/>
          <w:szCs w:val="32"/>
        </w:rPr>
        <w:t>增长46.15%,</w:t>
      </w:r>
      <w:r>
        <w:rPr>
          <w:rFonts w:ascii="仿宋_GB2312" w:eastAsia="仿宋_GB2312" w:hint="eastAsia"/>
          <w:sz w:val="32"/>
          <w:szCs w:val="32"/>
          <w:lang w:val="zh-CN"/>
        </w:rPr>
        <w:t>主要原因是：</w:t>
      </w:r>
      <w:r w:rsidR="00407962" w:rsidRPr="00407962">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07962" w:rsidRPr="0040796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；公务用车购置及运行维护费支出0.19万元，占100.00%，比上年增加0.06万元，</w:t>
      </w:r>
      <w:r>
        <w:rPr>
          <w:rFonts w:ascii="仿宋_GB2312" w:eastAsia="仿宋_GB2312" w:hint="eastAsia"/>
          <w:sz w:val="32"/>
          <w:szCs w:val="32"/>
        </w:rPr>
        <w:t>增长46.15%,</w:t>
      </w:r>
      <w:r>
        <w:rPr>
          <w:rFonts w:ascii="仿宋_GB2312" w:eastAsia="仿宋_GB2312" w:hint="eastAsia"/>
          <w:sz w:val="32"/>
          <w:szCs w:val="32"/>
          <w:lang w:val="zh-CN"/>
        </w:rPr>
        <w:t>主要原因是：</w:t>
      </w:r>
      <w:r w:rsidR="00407962" w:rsidRPr="00407962">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w:t>
      </w:r>
      <w:r>
        <w:rPr>
          <w:rFonts w:ascii="仿宋_GB2312" w:eastAsia="仿宋_GB2312" w:hint="eastAsia"/>
          <w:sz w:val="32"/>
          <w:szCs w:val="32"/>
          <w:lang w:val="zh-CN"/>
        </w:rPr>
        <w:lastRenderedPageBreak/>
        <w:t>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07962" w:rsidRPr="0040796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5C14F10" w14:textId="77777777" w:rsidR="00E662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402C83E" w14:textId="50136610" w:rsidR="00E662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407962" w:rsidRPr="0040796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9C8CB89" w14:textId="5FE03E6C" w:rsidR="00E6622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公务用车购置及运行维护费0.19万元，其中：公务用车购置费0.00万元，公务用车运行维护费0.19万元。公务用车运行维护费开支内容包括</w:t>
      </w:r>
      <w:r w:rsidR="00407962" w:rsidRPr="00407962">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6442B" w:rsidRPr="0086442B">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7353EE2" w14:textId="322E8DF3" w:rsidR="00E662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407962" w:rsidRPr="0040796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0BA1E19" w14:textId="2103CB30" w:rsidR="00E662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预算数0.19万元，决算数0.19万元，预决算差异率0.00%，主要原因是：</w:t>
      </w:r>
      <w:r w:rsidR="00407962" w:rsidRPr="00407962">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407962" w:rsidRPr="0040796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07962" w:rsidRPr="00407962">
        <w:rPr>
          <w:rFonts w:ascii="仿宋_GB2312" w:eastAsia="仿宋_GB2312" w:hint="eastAsia"/>
          <w:sz w:val="32"/>
          <w:szCs w:val="32"/>
          <w:lang w:val="zh-CN"/>
        </w:rPr>
        <w:t>单位本年无此项经费</w:t>
      </w:r>
      <w:r>
        <w:rPr>
          <w:rFonts w:ascii="仿宋_GB2312" w:eastAsia="仿宋_GB2312" w:hint="eastAsia"/>
          <w:sz w:val="32"/>
          <w:szCs w:val="32"/>
          <w:lang w:val="zh-CN"/>
        </w:rPr>
        <w:t>；</w:t>
      </w:r>
      <w:r>
        <w:rPr>
          <w:rFonts w:ascii="仿宋_GB2312" w:eastAsia="仿宋_GB2312" w:hint="eastAsia"/>
          <w:sz w:val="32"/>
          <w:szCs w:val="32"/>
          <w:lang w:val="zh-CN"/>
        </w:rPr>
        <w:lastRenderedPageBreak/>
        <w:t>公务用车运行费</w:t>
      </w:r>
      <w:r>
        <w:rPr>
          <w:rFonts w:ascii="仿宋_GB2312" w:eastAsia="仿宋_GB2312" w:hint="eastAsia"/>
          <w:sz w:val="32"/>
          <w:szCs w:val="32"/>
        </w:rPr>
        <w:t>全年</w:t>
      </w:r>
      <w:r>
        <w:rPr>
          <w:rFonts w:ascii="仿宋_GB2312" w:eastAsia="仿宋_GB2312" w:hint="eastAsia"/>
          <w:sz w:val="32"/>
          <w:szCs w:val="32"/>
          <w:lang w:val="zh-CN"/>
        </w:rPr>
        <w:t>预算数0.19万元，决算数0.19万元，预决算差异率0.00%，主要原因是：</w:t>
      </w:r>
      <w:r w:rsidR="00407962" w:rsidRPr="00407962">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07962" w:rsidRPr="0040796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F216F30" w14:textId="77777777" w:rsidR="00E66225"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084D35E2" w14:textId="77777777" w:rsidR="00E662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1518E324" w14:textId="70F863E9" w:rsidR="00E662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与上年相比，减少4.75万元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86442B" w:rsidRPr="00407962">
        <w:rPr>
          <w:rFonts w:ascii="仿宋_GB2312" w:eastAsia="仿宋_GB2312" w:hAnsi="仿宋_GB2312" w:cs="仿宋_GB2312" w:hint="eastAsia"/>
          <w:sz w:val="32"/>
          <w:szCs w:val="32"/>
          <w:lang w:val="zh-CN"/>
        </w:rPr>
        <w:t>本年</w:t>
      </w:r>
      <w:r w:rsidR="0086442B">
        <w:rPr>
          <w:rFonts w:ascii="仿宋_GB2312" w:eastAsia="仿宋_GB2312" w:hAnsi="仿宋_GB2312" w:cs="仿宋_GB2312" w:hint="eastAsia"/>
          <w:sz w:val="32"/>
          <w:szCs w:val="32"/>
          <w:lang w:val="zh-CN"/>
        </w:rPr>
        <w:t>减少文化宫办公经费</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w:t>
      </w:r>
      <w:r w:rsidR="009F3C99">
        <w:rPr>
          <w:rFonts w:ascii="仿宋_GB2312" w:eastAsia="仿宋_GB2312" w:hAnsi="仿宋_GB2312" w:cs="仿宋_GB2312" w:hint="eastAsia"/>
          <w:sz w:val="32"/>
          <w:szCs w:val="32"/>
          <w:lang w:val="zh-CN"/>
        </w:rPr>
        <w:t>今年未安排政府性基金预算</w:t>
      </w:r>
      <w:r w:rsidR="0086442B">
        <w:rPr>
          <w:rFonts w:ascii="仿宋_GB2312" w:eastAsia="仿宋_GB2312" w:hAnsi="仿宋_GB2312" w:cs="仿宋_GB2312" w:hint="eastAsia"/>
          <w:sz w:val="32"/>
          <w:szCs w:val="32"/>
          <w:lang w:val="zh-CN"/>
        </w:rPr>
        <w:t>，预决算对比无差异</w:t>
      </w:r>
      <w:r>
        <w:rPr>
          <w:rFonts w:ascii="仿宋_GB2312" w:eastAsia="仿宋_GB2312" w:hAnsi="仿宋_GB2312" w:cs="仿宋_GB2312" w:hint="eastAsia"/>
          <w:sz w:val="32"/>
          <w:szCs w:val="32"/>
          <w:lang w:val="zh-CN"/>
        </w:rPr>
        <w:t>。</w:t>
      </w:r>
    </w:p>
    <w:p w14:paraId="76CE8CDA" w14:textId="77777777" w:rsidR="00E6622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6CFE90E9" w14:textId="7D0FBAD5" w:rsidR="00E662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4.75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407962" w:rsidRPr="00407962">
        <w:rPr>
          <w:rFonts w:ascii="仿宋_GB2312" w:eastAsia="仿宋_GB2312" w:hAnsi="仿宋_GB2312" w:cs="仿宋_GB2312" w:hint="eastAsia"/>
          <w:sz w:val="32"/>
          <w:szCs w:val="32"/>
          <w:lang w:val="zh-CN"/>
        </w:rPr>
        <w:t>单位本年</w:t>
      </w:r>
      <w:r w:rsidR="0086442B">
        <w:rPr>
          <w:rFonts w:ascii="仿宋_GB2312" w:eastAsia="仿宋_GB2312" w:hAnsi="仿宋_GB2312" w:cs="仿宋_GB2312" w:hint="eastAsia"/>
          <w:sz w:val="32"/>
          <w:szCs w:val="32"/>
          <w:lang w:val="zh-CN"/>
        </w:rPr>
        <w:t>减少文化宫办公经费</w:t>
      </w:r>
      <w:r>
        <w:rPr>
          <w:rFonts w:ascii="仿宋_GB2312" w:eastAsia="仿宋_GB2312" w:hAnsi="仿宋_GB2312" w:cs="仿宋_GB2312" w:hint="eastAsia"/>
          <w:sz w:val="32"/>
          <w:szCs w:val="32"/>
          <w:lang w:val="zh-CN"/>
        </w:rPr>
        <w:t>。</w:t>
      </w:r>
    </w:p>
    <w:p w14:paraId="0BB171E5" w14:textId="77777777" w:rsidR="00E6622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307A4FF" w14:textId="77777777" w:rsidR="00E6622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1E5CD07F" w14:textId="77777777" w:rsidR="00E66225"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69B75593" w14:textId="77777777" w:rsidR="00E66225"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6F49D799" w14:textId="7C0F8C48" w:rsidR="00E66225" w:rsidRPr="004B04CB" w:rsidRDefault="00000000" w:rsidP="004B04CB">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昌吉市文化馆（事业单位）公用经费支出4.78万元，</w:t>
      </w:r>
      <w:r>
        <w:rPr>
          <w:rFonts w:ascii="仿宋_GB2312" w:eastAsia="仿宋_GB2312" w:hAnsi="仿宋_GB2312" w:cs="仿宋_GB2312" w:hint="eastAsia"/>
          <w:sz w:val="32"/>
          <w:szCs w:val="32"/>
          <w:lang w:val="zh-CN"/>
        </w:rPr>
        <w:t>比上年减少78.21万元，下降94.24%，主要原因是：</w:t>
      </w:r>
      <w:r w:rsidR="00BD27F2">
        <w:rPr>
          <w:rFonts w:ascii="仿宋_GB2312" w:eastAsia="仿宋_GB2312" w:hAnsi="仿宋_GB2312" w:cs="仿宋_GB2312" w:hint="eastAsia"/>
          <w:sz w:val="32"/>
          <w:szCs w:val="32"/>
          <w:lang w:val="zh-CN"/>
        </w:rPr>
        <w:t>单位本年</w:t>
      </w:r>
      <w:r w:rsidR="00BD27F2">
        <w:rPr>
          <w:rFonts w:ascii="仿宋_GB2312" w:eastAsia="仿宋_GB2312" w:hint="eastAsia"/>
          <w:sz w:val="32"/>
          <w:szCs w:val="32"/>
        </w:rPr>
        <w:t>办公费、印刷费、物业管理费、差旅费较上年减少</w:t>
      </w:r>
      <w:r>
        <w:rPr>
          <w:rFonts w:ascii="仿宋_GB2312" w:eastAsia="仿宋_GB2312" w:hAnsi="仿宋_GB2312" w:cs="仿宋_GB2312" w:hint="eastAsia"/>
          <w:sz w:val="32"/>
          <w:szCs w:val="32"/>
          <w:lang w:val="zh-CN"/>
        </w:rPr>
        <w:t>。</w:t>
      </w:r>
    </w:p>
    <w:p w14:paraId="7EE108A2" w14:textId="77777777" w:rsidR="00E6622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1A151907" w14:textId="77777777" w:rsidR="00E662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2023年度政府采购支出总额23.25万元，其中：政府采购货物支出0.14万元、政府采购工程支出1.19万元、政府采购服务支出21.92万元。</w:t>
      </w:r>
    </w:p>
    <w:p w14:paraId="366DE3DB" w14:textId="77777777" w:rsidR="00E6622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授予中小企业合同金额23.25万元，占政府采购支出总额的100.00%，其中：授予小微企业合同金额23.25万元，占政府采购支出总额的100.00%</w:t>
      </w:r>
      <w:r>
        <w:rPr>
          <w:rFonts w:ascii="仿宋_GB2312" w:eastAsia="仿宋_GB2312" w:hAnsi="仿宋_GB2312" w:cs="仿宋_GB2312" w:hint="eastAsia"/>
          <w:sz w:val="32"/>
          <w:szCs w:val="32"/>
        </w:rPr>
        <w:t>。</w:t>
      </w:r>
    </w:p>
    <w:p w14:paraId="30CB18E2" w14:textId="77777777" w:rsidR="00E66225" w:rsidRPr="004B04CB" w:rsidRDefault="00000000">
      <w:pPr>
        <w:ind w:firstLineChars="200" w:firstLine="640"/>
        <w:jc w:val="left"/>
        <w:rPr>
          <w:rFonts w:eastAsia="黑体"/>
          <w:sz w:val="32"/>
          <w:szCs w:val="30"/>
          <w:lang w:val="zh-CN"/>
        </w:rPr>
      </w:pPr>
      <w:bookmarkStart w:id="27" w:name="_Toc4591"/>
      <w:bookmarkStart w:id="28" w:name="_Toc8391"/>
      <w:r w:rsidRPr="004B04CB">
        <w:rPr>
          <w:rFonts w:eastAsia="黑体" w:hint="eastAsia"/>
          <w:sz w:val="32"/>
          <w:szCs w:val="30"/>
          <w:lang w:val="zh-CN"/>
        </w:rPr>
        <w:t>（三）国有资产占用情况说明</w:t>
      </w:r>
      <w:bookmarkEnd w:id="27"/>
      <w:bookmarkEnd w:id="28"/>
    </w:p>
    <w:p w14:paraId="7A866526" w14:textId="70479C06" w:rsidR="00E662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52.64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屋0.00平方米，价值0.00万元。车辆1辆，价值13.18万元，其中：副部（省）级及以上领导用车0辆、主要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BD27F2">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0E354D9" w14:textId="77777777" w:rsidR="00E66225"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lastRenderedPageBreak/>
        <w:t>十一、预算绩效的情况说明</w:t>
      </w:r>
      <w:bookmarkEnd w:id="29"/>
      <w:bookmarkEnd w:id="30"/>
    </w:p>
    <w:p w14:paraId="7C3ACDFD" w14:textId="42BC5A74" w:rsidR="00E66225" w:rsidRDefault="00000000" w:rsidP="00BD27F2">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w:t>
      </w:r>
      <w:r w:rsidRPr="000A7AAD">
        <w:rPr>
          <w:rFonts w:ascii="仿宋_GB2312" w:eastAsia="仿宋_GB2312" w:hint="eastAsia"/>
          <w:sz w:val="32"/>
          <w:szCs w:val="32"/>
        </w:rPr>
        <w:t>评表</w:t>
      </w:r>
      <w:r>
        <w:rPr>
          <w:rFonts w:ascii="仿宋_GB2312" w:eastAsia="仿宋_GB2312" w:hint="eastAsia"/>
          <w:sz w:val="32"/>
          <w:szCs w:val="32"/>
        </w:rPr>
        <w:t>1</w:t>
      </w:r>
      <w:r w:rsidRPr="000A7AAD">
        <w:rPr>
          <w:rFonts w:ascii="仿宋_GB2312" w:eastAsia="仿宋_GB2312" w:hint="eastAsia"/>
          <w:sz w:val="32"/>
          <w:szCs w:val="32"/>
        </w:rPr>
        <w:t>个，全年</w:t>
      </w:r>
      <w:r>
        <w:rPr>
          <w:rFonts w:ascii="仿宋_GB2312" w:eastAsia="仿宋_GB2312" w:hint="eastAsia"/>
          <w:sz w:val="32"/>
          <w:szCs w:val="32"/>
        </w:rPr>
        <w:t>预算总额</w:t>
      </w:r>
      <w:r w:rsidR="000A7AAD" w:rsidRPr="000A7AAD">
        <w:rPr>
          <w:rFonts w:ascii="仿宋_GB2312" w:eastAsia="仿宋_GB2312" w:hint="eastAsia"/>
          <w:sz w:val="32"/>
          <w:szCs w:val="32"/>
        </w:rPr>
        <w:t>239.72</w:t>
      </w:r>
      <w:r>
        <w:rPr>
          <w:rFonts w:ascii="仿宋_GB2312" w:eastAsia="仿宋_GB2312" w:hint="eastAsia"/>
          <w:sz w:val="32"/>
          <w:szCs w:val="32"/>
        </w:rPr>
        <w:t>万元，实际执行总额</w:t>
      </w:r>
      <w:r w:rsidR="000A7AAD" w:rsidRPr="000A7AAD">
        <w:rPr>
          <w:rFonts w:ascii="仿宋_GB2312" w:eastAsia="仿宋_GB2312" w:hint="eastAsia"/>
          <w:sz w:val="32"/>
          <w:szCs w:val="32"/>
        </w:rPr>
        <w:t>239.72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BD27F2">
        <w:rPr>
          <w:rFonts w:ascii="仿宋_GB2312" w:eastAsia="仿宋_GB2312" w:hint="eastAsia"/>
          <w:sz w:val="32"/>
          <w:szCs w:val="32"/>
        </w:rPr>
        <w:t>6</w:t>
      </w:r>
      <w:r>
        <w:rPr>
          <w:rFonts w:ascii="仿宋_GB2312" w:eastAsia="仿宋_GB2312" w:hint="eastAsia"/>
          <w:sz w:val="32"/>
          <w:szCs w:val="32"/>
        </w:rPr>
        <w:t>个，全年预算数</w:t>
      </w:r>
      <w:r w:rsidR="00BD27F2">
        <w:rPr>
          <w:rFonts w:ascii="仿宋_GB2312" w:eastAsia="仿宋_GB2312" w:hint="eastAsia"/>
          <w:sz w:val="32"/>
          <w:szCs w:val="32"/>
        </w:rPr>
        <w:t>75.85</w:t>
      </w:r>
      <w:r>
        <w:rPr>
          <w:rFonts w:ascii="仿宋_GB2312" w:eastAsia="仿宋_GB2312" w:hint="eastAsia"/>
          <w:sz w:val="32"/>
          <w:szCs w:val="32"/>
        </w:rPr>
        <w:t>万元，全年执行数</w:t>
      </w:r>
      <w:r w:rsidR="00BD27F2">
        <w:rPr>
          <w:rFonts w:ascii="仿宋_GB2312" w:eastAsia="仿宋_GB2312" w:hint="eastAsia"/>
          <w:sz w:val="32"/>
          <w:szCs w:val="32"/>
        </w:rPr>
        <w:t>74.85</w:t>
      </w:r>
      <w:r>
        <w:rPr>
          <w:rFonts w:ascii="仿宋_GB2312" w:eastAsia="仿宋_GB2312" w:hint="eastAsia"/>
          <w:sz w:val="32"/>
          <w:szCs w:val="32"/>
        </w:rPr>
        <w:t>万元。预算绩效管理取得的成效：</w:t>
      </w:r>
      <w:r w:rsidR="00BD27F2">
        <w:rPr>
          <w:rFonts w:ascii="仿宋_GB2312" w:eastAsia="仿宋_GB2312" w:hint="eastAsia"/>
          <w:sz w:val="32"/>
          <w:szCs w:val="32"/>
        </w:rPr>
        <w:t>一是</w:t>
      </w:r>
      <w:r w:rsidR="00BD27F2">
        <w:rPr>
          <w:rFonts w:ascii="仿宋_GB2312" w:eastAsia="仿宋_GB2312" w:cs="仿宋_GB2312" w:hint="eastAsia"/>
          <w:kern w:val="0"/>
          <w:sz w:val="32"/>
          <w:szCs w:val="32"/>
        </w:rPr>
        <w:t>通过开展预算绩效评价，提高了财政资金使用效益</w:t>
      </w:r>
      <w:r w:rsidR="00BD27F2">
        <w:rPr>
          <w:rFonts w:ascii="仿宋_GB2312" w:eastAsia="仿宋_GB2312" w:hint="eastAsia"/>
          <w:sz w:val="32"/>
          <w:szCs w:val="32"/>
        </w:rPr>
        <w:t>；二是</w:t>
      </w:r>
      <w:r w:rsidR="00BD27F2">
        <w:rPr>
          <w:rFonts w:ascii="仿宋_GB2312" w:eastAsia="仿宋_GB2312" w:cs="仿宋_GB2312" w:hint="eastAsia"/>
          <w:kern w:val="0"/>
          <w:sz w:val="32"/>
          <w:szCs w:val="32"/>
        </w:rPr>
        <w:t>强化资金使用过程，有效了降低资金偏离政策目标的风险</w:t>
      </w:r>
      <w:r>
        <w:rPr>
          <w:rFonts w:ascii="仿宋_GB2312" w:eastAsia="仿宋_GB2312" w:hint="eastAsia"/>
          <w:sz w:val="32"/>
          <w:szCs w:val="32"/>
        </w:rPr>
        <w:t>。发现的问题及原因：</w:t>
      </w:r>
      <w:r w:rsidR="00BD27F2">
        <w:rPr>
          <w:rFonts w:ascii="仿宋_GB2312" w:eastAsia="仿宋_GB2312" w:hint="eastAsia"/>
          <w:sz w:val="32"/>
          <w:szCs w:val="32"/>
        </w:rPr>
        <w:t>一是</w:t>
      </w:r>
      <w:r w:rsidR="00BD27F2">
        <w:rPr>
          <w:rFonts w:ascii="仿宋_GB2312" w:eastAsia="仿宋_GB2312" w:cs="仿宋_GB2312" w:hint="eastAsia"/>
          <w:kern w:val="0"/>
          <w:sz w:val="32"/>
          <w:szCs w:val="32"/>
        </w:rPr>
        <w:t>绩效预算认识不够充分，绩效管理专业人员匮乏；二是单位内部绩效管理工作力量薄弱</w:t>
      </w:r>
      <w:r>
        <w:rPr>
          <w:rFonts w:ascii="仿宋_GB2312" w:eastAsia="仿宋_GB2312" w:hint="eastAsia"/>
          <w:sz w:val="32"/>
          <w:szCs w:val="32"/>
        </w:rPr>
        <w:t>。下一步改进措施：</w:t>
      </w:r>
      <w:r w:rsidR="00BD27F2">
        <w:rPr>
          <w:rFonts w:ascii="仿宋_GB2312" w:eastAsia="仿宋_GB2312" w:cs="仿宋_GB2312" w:hint="eastAsia"/>
          <w:kern w:val="0"/>
          <w:sz w:val="32"/>
          <w:szCs w:val="32"/>
        </w:rPr>
        <w:t>一是加强培训，提高相关人员工作水平；二是扎实推进档案规范化建设，提升档案管理水平</w:t>
      </w:r>
      <w:r>
        <w:rPr>
          <w:rFonts w:ascii="仿宋_GB2312" w:eastAsia="仿宋_GB2312" w:hint="eastAsia"/>
          <w:sz w:val="32"/>
          <w:szCs w:val="32"/>
        </w:rPr>
        <w:t>。具体项目自评情况附绩效自评表及自评报告。</w:t>
      </w:r>
    </w:p>
    <w:tbl>
      <w:tblPr>
        <w:tblW w:w="0" w:type="auto"/>
        <w:tblLayout w:type="fixed"/>
        <w:tblLook w:val="04A0" w:firstRow="1" w:lastRow="0" w:firstColumn="1" w:lastColumn="0" w:noHBand="0" w:noVBand="1"/>
      </w:tblPr>
      <w:tblGrid>
        <w:gridCol w:w="1241"/>
        <w:gridCol w:w="1135"/>
        <w:gridCol w:w="1276"/>
        <w:gridCol w:w="1346"/>
        <w:gridCol w:w="1489"/>
        <w:gridCol w:w="1122"/>
        <w:gridCol w:w="569"/>
        <w:gridCol w:w="344"/>
      </w:tblGrid>
      <w:tr w:rsidR="000A7AAD" w:rsidRPr="000A7AAD" w14:paraId="7CB97E9B" w14:textId="77777777" w:rsidTr="000A7AAD">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B2BB"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部门（单位）整体支出绩效目标自评表</w:t>
            </w:r>
          </w:p>
        </w:tc>
      </w:tr>
      <w:tr w:rsidR="000A7AAD" w:rsidRPr="000A7AAD" w14:paraId="37F745B4" w14:textId="77777777" w:rsidTr="000A7AAD">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AF5DE"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（2023年度）</w:t>
            </w:r>
          </w:p>
        </w:tc>
      </w:tr>
      <w:tr w:rsidR="000A7AAD" w:rsidRPr="000A7AAD" w14:paraId="4EEFB258" w14:textId="77777777" w:rsidTr="000A7AAD">
        <w:trPr>
          <w:trHeight w:val="660"/>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9CE34"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部门（单位）名称</w:t>
            </w:r>
          </w:p>
        </w:tc>
        <w:tc>
          <w:tcPr>
            <w:tcW w:w="7281" w:type="dxa"/>
            <w:gridSpan w:val="7"/>
            <w:tcBorders>
              <w:top w:val="single" w:sz="4" w:space="0" w:color="auto"/>
              <w:left w:val="nil"/>
              <w:bottom w:val="single" w:sz="4" w:space="0" w:color="auto"/>
              <w:right w:val="single" w:sz="4" w:space="0" w:color="auto"/>
            </w:tcBorders>
            <w:shd w:val="clear" w:color="auto" w:fill="auto"/>
            <w:noWrap/>
            <w:vAlign w:val="center"/>
            <w:hideMark/>
          </w:tcPr>
          <w:p w14:paraId="58A86320"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昌吉市文化馆</w:t>
            </w:r>
          </w:p>
        </w:tc>
      </w:tr>
      <w:tr w:rsidR="000A7AAD" w:rsidRPr="000A7AAD" w14:paraId="7CAF3E01" w14:textId="77777777" w:rsidTr="000A7AAD">
        <w:trPr>
          <w:trHeight w:val="570"/>
        </w:trPr>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99AD23"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部门资金（万元）</w:t>
            </w:r>
          </w:p>
        </w:tc>
        <w:tc>
          <w:tcPr>
            <w:tcW w:w="1135" w:type="dxa"/>
            <w:tcBorders>
              <w:top w:val="nil"/>
              <w:left w:val="nil"/>
              <w:bottom w:val="single" w:sz="4" w:space="0" w:color="auto"/>
              <w:right w:val="single" w:sz="4" w:space="0" w:color="auto"/>
            </w:tcBorders>
            <w:shd w:val="clear" w:color="auto" w:fill="auto"/>
            <w:vAlign w:val="center"/>
            <w:hideMark/>
          </w:tcPr>
          <w:p w14:paraId="0E940962"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资金来源</w:t>
            </w:r>
          </w:p>
        </w:tc>
        <w:tc>
          <w:tcPr>
            <w:tcW w:w="1276" w:type="dxa"/>
            <w:tcBorders>
              <w:top w:val="nil"/>
              <w:left w:val="nil"/>
              <w:bottom w:val="single" w:sz="4" w:space="0" w:color="auto"/>
              <w:right w:val="single" w:sz="4" w:space="0" w:color="auto"/>
            </w:tcBorders>
            <w:shd w:val="clear" w:color="auto" w:fill="auto"/>
            <w:vAlign w:val="center"/>
            <w:hideMark/>
          </w:tcPr>
          <w:p w14:paraId="6038BD21"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年初预算数</w:t>
            </w:r>
          </w:p>
        </w:tc>
        <w:tc>
          <w:tcPr>
            <w:tcW w:w="1346" w:type="dxa"/>
            <w:tcBorders>
              <w:top w:val="nil"/>
              <w:left w:val="nil"/>
              <w:bottom w:val="single" w:sz="4" w:space="0" w:color="auto"/>
              <w:right w:val="single" w:sz="4" w:space="0" w:color="auto"/>
            </w:tcBorders>
            <w:shd w:val="clear" w:color="auto" w:fill="auto"/>
            <w:vAlign w:val="center"/>
            <w:hideMark/>
          </w:tcPr>
          <w:p w14:paraId="7BBC9498"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全年预算数</w:t>
            </w:r>
          </w:p>
        </w:tc>
        <w:tc>
          <w:tcPr>
            <w:tcW w:w="1489" w:type="dxa"/>
            <w:tcBorders>
              <w:top w:val="nil"/>
              <w:left w:val="nil"/>
              <w:bottom w:val="single" w:sz="4" w:space="0" w:color="auto"/>
              <w:right w:val="single" w:sz="4" w:space="0" w:color="auto"/>
            </w:tcBorders>
            <w:shd w:val="clear" w:color="auto" w:fill="auto"/>
            <w:vAlign w:val="center"/>
            <w:hideMark/>
          </w:tcPr>
          <w:p w14:paraId="0C9D83DB"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全年执行数</w:t>
            </w:r>
          </w:p>
        </w:tc>
        <w:tc>
          <w:tcPr>
            <w:tcW w:w="1122" w:type="dxa"/>
            <w:tcBorders>
              <w:top w:val="nil"/>
              <w:left w:val="nil"/>
              <w:bottom w:val="single" w:sz="4" w:space="0" w:color="auto"/>
              <w:right w:val="single" w:sz="4" w:space="0" w:color="auto"/>
            </w:tcBorders>
            <w:shd w:val="clear" w:color="auto" w:fill="auto"/>
            <w:vAlign w:val="center"/>
            <w:hideMark/>
          </w:tcPr>
          <w:p w14:paraId="11D82D1F"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分值权重</w:t>
            </w:r>
          </w:p>
        </w:tc>
        <w:tc>
          <w:tcPr>
            <w:tcW w:w="569" w:type="dxa"/>
            <w:tcBorders>
              <w:top w:val="nil"/>
              <w:left w:val="nil"/>
              <w:bottom w:val="single" w:sz="4" w:space="0" w:color="auto"/>
              <w:right w:val="single" w:sz="4" w:space="0" w:color="auto"/>
            </w:tcBorders>
            <w:shd w:val="clear" w:color="auto" w:fill="auto"/>
            <w:vAlign w:val="center"/>
            <w:hideMark/>
          </w:tcPr>
          <w:p w14:paraId="2D47B975"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执行率</w:t>
            </w:r>
          </w:p>
        </w:tc>
        <w:tc>
          <w:tcPr>
            <w:tcW w:w="344" w:type="dxa"/>
            <w:tcBorders>
              <w:top w:val="nil"/>
              <w:left w:val="nil"/>
              <w:bottom w:val="single" w:sz="4" w:space="0" w:color="auto"/>
              <w:right w:val="single" w:sz="4" w:space="0" w:color="auto"/>
            </w:tcBorders>
            <w:shd w:val="clear" w:color="auto" w:fill="auto"/>
            <w:vAlign w:val="center"/>
            <w:hideMark/>
          </w:tcPr>
          <w:p w14:paraId="33A28403"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得分</w:t>
            </w:r>
          </w:p>
        </w:tc>
      </w:tr>
      <w:tr w:rsidR="000A7AAD" w:rsidRPr="000A7AAD" w14:paraId="6D8BDF44" w14:textId="77777777" w:rsidTr="000A7AAD">
        <w:trPr>
          <w:trHeight w:val="88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69EAA12D"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tcBorders>
              <w:top w:val="nil"/>
              <w:left w:val="nil"/>
              <w:bottom w:val="single" w:sz="4" w:space="0" w:color="auto"/>
              <w:right w:val="single" w:sz="4" w:space="0" w:color="auto"/>
            </w:tcBorders>
            <w:shd w:val="clear" w:color="auto" w:fill="auto"/>
            <w:noWrap/>
            <w:vAlign w:val="center"/>
            <w:hideMark/>
          </w:tcPr>
          <w:p w14:paraId="69361C14"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中央安排</w:t>
            </w:r>
          </w:p>
        </w:tc>
        <w:tc>
          <w:tcPr>
            <w:tcW w:w="1276" w:type="dxa"/>
            <w:tcBorders>
              <w:top w:val="nil"/>
              <w:left w:val="nil"/>
              <w:bottom w:val="single" w:sz="4" w:space="0" w:color="auto"/>
              <w:right w:val="single" w:sz="4" w:space="0" w:color="auto"/>
            </w:tcBorders>
            <w:shd w:val="clear" w:color="auto" w:fill="auto"/>
            <w:vAlign w:val="center"/>
            <w:hideMark/>
          </w:tcPr>
          <w:p w14:paraId="5BE01836" w14:textId="039CE4D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16.00</w:t>
            </w:r>
          </w:p>
        </w:tc>
        <w:tc>
          <w:tcPr>
            <w:tcW w:w="1346" w:type="dxa"/>
            <w:tcBorders>
              <w:top w:val="nil"/>
              <w:left w:val="nil"/>
              <w:bottom w:val="single" w:sz="4" w:space="0" w:color="auto"/>
              <w:right w:val="single" w:sz="4" w:space="0" w:color="auto"/>
            </w:tcBorders>
            <w:shd w:val="clear" w:color="auto" w:fill="auto"/>
            <w:vAlign w:val="center"/>
            <w:hideMark/>
          </w:tcPr>
          <w:p w14:paraId="3F0DAD81" w14:textId="3503AB6D"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72.05</w:t>
            </w:r>
          </w:p>
        </w:tc>
        <w:tc>
          <w:tcPr>
            <w:tcW w:w="1489" w:type="dxa"/>
            <w:tcBorders>
              <w:top w:val="nil"/>
              <w:left w:val="nil"/>
              <w:bottom w:val="single" w:sz="4" w:space="0" w:color="auto"/>
              <w:right w:val="single" w:sz="4" w:space="0" w:color="auto"/>
            </w:tcBorders>
            <w:shd w:val="clear" w:color="auto" w:fill="auto"/>
            <w:vAlign w:val="center"/>
            <w:hideMark/>
          </w:tcPr>
          <w:p w14:paraId="0AC5F832" w14:textId="68D44B96"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72.05</w:t>
            </w:r>
          </w:p>
        </w:tc>
        <w:tc>
          <w:tcPr>
            <w:tcW w:w="1122" w:type="dxa"/>
            <w:tcBorders>
              <w:top w:val="nil"/>
              <w:left w:val="nil"/>
              <w:bottom w:val="single" w:sz="4" w:space="0" w:color="auto"/>
              <w:right w:val="single" w:sz="4" w:space="0" w:color="auto"/>
            </w:tcBorders>
            <w:shd w:val="clear" w:color="auto" w:fill="auto"/>
            <w:vAlign w:val="center"/>
            <w:hideMark/>
          </w:tcPr>
          <w:p w14:paraId="67CF50D5"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vAlign w:val="center"/>
            <w:hideMark/>
          </w:tcPr>
          <w:p w14:paraId="175CDDD6"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100%</w:t>
            </w:r>
          </w:p>
        </w:tc>
        <w:tc>
          <w:tcPr>
            <w:tcW w:w="344" w:type="dxa"/>
            <w:tcBorders>
              <w:top w:val="nil"/>
              <w:left w:val="nil"/>
              <w:bottom w:val="single" w:sz="4" w:space="0" w:color="auto"/>
              <w:right w:val="single" w:sz="4" w:space="0" w:color="auto"/>
            </w:tcBorders>
            <w:shd w:val="clear" w:color="auto" w:fill="auto"/>
            <w:vAlign w:val="center"/>
            <w:hideMark/>
          </w:tcPr>
          <w:p w14:paraId="60B72824"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09ED40DB" w14:textId="77777777" w:rsidTr="000A7AAD">
        <w:trPr>
          <w:trHeight w:val="88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2A012D04"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14:paraId="0A28A8EE"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自治区安排</w:t>
            </w:r>
          </w:p>
        </w:tc>
        <w:tc>
          <w:tcPr>
            <w:tcW w:w="1276" w:type="dxa"/>
            <w:tcBorders>
              <w:top w:val="nil"/>
              <w:left w:val="nil"/>
              <w:bottom w:val="single" w:sz="4" w:space="0" w:color="auto"/>
              <w:right w:val="single" w:sz="4" w:space="0" w:color="auto"/>
            </w:tcBorders>
            <w:shd w:val="clear" w:color="auto" w:fill="auto"/>
            <w:vAlign w:val="center"/>
            <w:hideMark/>
          </w:tcPr>
          <w:p w14:paraId="54E567F5" w14:textId="2B57701D"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3.35</w:t>
            </w:r>
          </w:p>
        </w:tc>
        <w:tc>
          <w:tcPr>
            <w:tcW w:w="1346" w:type="dxa"/>
            <w:tcBorders>
              <w:top w:val="nil"/>
              <w:left w:val="nil"/>
              <w:bottom w:val="single" w:sz="4" w:space="0" w:color="auto"/>
              <w:right w:val="single" w:sz="4" w:space="0" w:color="auto"/>
            </w:tcBorders>
            <w:shd w:val="clear" w:color="auto" w:fill="auto"/>
            <w:vAlign w:val="center"/>
            <w:hideMark/>
          </w:tcPr>
          <w:p w14:paraId="7FD2165D" w14:textId="28965C16"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2.80</w:t>
            </w:r>
          </w:p>
        </w:tc>
        <w:tc>
          <w:tcPr>
            <w:tcW w:w="1489" w:type="dxa"/>
            <w:tcBorders>
              <w:top w:val="nil"/>
              <w:left w:val="nil"/>
              <w:bottom w:val="single" w:sz="4" w:space="0" w:color="auto"/>
              <w:right w:val="single" w:sz="4" w:space="0" w:color="auto"/>
            </w:tcBorders>
            <w:shd w:val="clear" w:color="auto" w:fill="auto"/>
            <w:vAlign w:val="center"/>
            <w:hideMark/>
          </w:tcPr>
          <w:p w14:paraId="39B0F15C" w14:textId="3364B546"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2.80</w:t>
            </w:r>
          </w:p>
        </w:tc>
        <w:tc>
          <w:tcPr>
            <w:tcW w:w="1122" w:type="dxa"/>
            <w:tcBorders>
              <w:top w:val="nil"/>
              <w:left w:val="nil"/>
              <w:bottom w:val="single" w:sz="4" w:space="0" w:color="auto"/>
              <w:right w:val="single" w:sz="4" w:space="0" w:color="auto"/>
            </w:tcBorders>
            <w:shd w:val="clear" w:color="auto" w:fill="auto"/>
            <w:vAlign w:val="center"/>
            <w:hideMark/>
          </w:tcPr>
          <w:p w14:paraId="54282EC3"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hideMark/>
          </w:tcPr>
          <w:p w14:paraId="2496CE9A"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344" w:type="dxa"/>
            <w:tcBorders>
              <w:top w:val="nil"/>
              <w:left w:val="nil"/>
              <w:bottom w:val="single" w:sz="4" w:space="0" w:color="auto"/>
              <w:right w:val="single" w:sz="4" w:space="0" w:color="auto"/>
            </w:tcBorders>
            <w:shd w:val="clear" w:color="auto" w:fill="auto"/>
            <w:vAlign w:val="center"/>
            <w:hideMark/>
          </w:tcPr>
          <w:p w14:paraId="4880A2AA"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r>
      <w:tr w:rsidR="000A7AAD" w:rsidRPr="000A7AAD" w14:paraId="518B79C7" w14:textId="77777777" w:rsidTr="000A7AAD">
        <w:trPr>
          <w:trHeight w:val="88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6DDDD704"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14:paraId="728E9CE7"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地（州、市）安排</w:t>
            </w:r>
          </w:p>
        </w:tc>
        <w:tc>
          <w:tcPr>
            <w:tcW w:w="1276" w:type="dxa"/>
            <w:tcBorders>
              <w:top w:val="nil"/>
              <w:left w:val="nil"/>
              <w:bottom w:val="single" w:sz="4" w:space="0" w:color="auto"/>
              <w:right w:val="single" w:sz="4" w:space="0" w:color="auto"/>
            </w:tcBorders>
            <w:shd w:val="clear" w:color="auto" w:fill="auto"/>
            <w:vAlign w:val="center"/>
            <w:hideMark/>
          </w:tcPr>
          <w:p w14:paraId="64262BD9" w14:textId="5474E43F"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0.00</w:t>
            </w:r>
          </w:p>
        </w:tc>
        <w:tc>
          <w:tcPr>
            <w:tcW w:w="1346" w:type="dxa"/>
            <w:tcBorders>
              <w:top w:val="nil"/>
              <w:left w:val="nil"/>
              <w:bottom w:val="single" w:sz="4" w:space="0" w:color="auto"/>
              <w:right w:val="single" w:sz="4" w:space="0" w:color="auto"/>
            </w:tcBorders>
            <w:shd w:val="clear" w:color="auto" w:fill="auto"/>
            <w:vAlign w:val="center"/>
            <w:hideMark/>
          </w:tcPr>
          <w:p w14:paraId="276D0D42" w14:textId="23652B51"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0.00</w:t>
            </w:r>
          </w:p>
        </w:tc>
        <w:tc>
          <w:tcPr>
            <w:tcW w:w="1489" w:type="dxa"/>
            <w:tcBorders>
              <w:top w:val="nil"/>
              <w:left w:val="nil"/>
              <w:bottom w:val="single" w:sz="4" w:space="0" w:color="auto"/>
              <w:right w:val="single" w:sz="4" w:space="0" w:color="auto"/>
            </w:tcBorders>
            <w:shd w:val="clear" w:color="auto" w:fill="auto"/>
            <w:vAlign w:val="center"/>
            <w:hideMark/>
          </w:tcPr>
          <w:p w14:paraId="1DA26642" w14:textId="398B1AF8"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0.00</w:t>
            </w:r>
          </w:p>
        </w:tc>
        <w:tc>
          <w:tcPr>
            <w:tcW w:w="1122" w:type="dxa"/>
            <w:tcBorders>
              <w:top w:val="nil"/>
              <w:left w:val="nil"/>
              <w:bottom w:val="single" w:sz="4" w:space="0" w:color="auto"/>
              <w:right w:val="single" w:sz="4" w:space="0" w:color="auto"/>
            </w:tcBorders>
            <w:shd w:val="clear" w:color="auto" w:fill="auto"/>
            <w:vAlign w:val="center"/>
            <w:hideMark/>
          </w:tcPr>
          <w:p w14:paraId="7A39BE2D"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hideMark/>
          </w:tcPr>
          <w:p w14:paraId="1441BA23"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344" w:type="dxa"/>
            <w:tcBorders>
              <w:top w:val="nil"/>
              <w:left w:val="nil"/>
              <w:bottom w:val="single" w:sz="4" w:space="0" w:color="auto"/>
              <w:right w:val="single" w:sz="4" w:space="0" w:color="auto"/>
            </w:tcBorders>
            <w:shd w:val="clear" w:color="auto" w:fill="auto"/>
            <w:vAlign w:val="center"/>
            <w:hideMark/>
          </w:tcPr>
          <w:p w14:paraId="388E98DF"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r>
      <w:tr w:rsidR="000A7AAD" w:rsidRPr="000A7AAD" w14:paraId="2B47AA5E" w14:textId="77777777" w:rsidTr="000A7AAD">
        <w:trPr>
          <w:trHeight w:val="88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6ECBAE2B"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14:paraId="16E59086"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县（市、区）安排</w:t>
            </w:r>
          </w:p>
        </w:tc>
        <w:tc>
          <w:tcPr>
            <w:tcW w:w="1276" w:type="dxa"/>
            <w:tcBorders>
              <w:top w:val="nil"/>
              <w:left w:val="nil"/>
              <w:bottom w:val="single" w:sz="4" w:space="0" w:color="auto"/>
              <w:right w:val="single" w:sz="4" w:space="0" w:color="auto"/>
            </w:tcBorders>
            <w:shd w:val="clear" w:color="auto" w:fill="auto"/>
            <w:vAlign w:val="center"/>
            <w:hideMark/>
          </w:tcPr>
          <w:p w14:paraId="7FE6238A" w14:textId="3C8AC760"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170.94</w:t>
            </w:r>
          </w:p>
        </w:tc>
        <w:tc>
          <w:tcPr>
            <w:tcW w:w="1346" w:type="dxa"/>
            <w:tcBorders>
              <w:top w:val="nil"/>
              <w:left w:val="nil"/>
              <w:bottom w:val="single" w:sz="4" w:space="0" w:color="auto"/>
              <w:right w:val="single" w:sz="4" w:space="0" w:color="auto"/>
            </w:tcBorders>
            <w:shd w:val="clear" w:color="auto" w:fill="auto"/>
            <w:vAlign w:val="center"/>
            <w:hideMark/>
          </w:tcPr>
          <w:p w14:paraId="3AEE748C" w14:textId="34E47C8C"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164.87</w:t>
            </w:r>
          </w:p>
        </w:tc>
        <w:tc>
          <w:tcPr>
            <w:tcW w:w="1489" w:type="dxa"/>
            <w:tcBorders>
              <w:top w:val="nil"/>
              <w:left w:val="nil"/>
              <w:bottom w:val="single" w:sz="4" w:space="0" w:color="auto"/>
              <w:right w:val="single" w:sz="4" w:space="0" w:color="auto"/>
            </w:tcBorders>
            <w:shd w:val="clear" w:color="auto" w:fill="auto"/>
            <w:vAlign w:val="center"/>
            <w:hideMark/>
          </w:tcPr>
          <w:p w14:paraId="68F9EBCF" w14:textId="7B3B8183"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164.87</w:t>
            </w:r>
          </w:p>
        </w:tc>
        <w:tc>
          <w:tcPr>
            <w:tcW w:w="1122" w:type="dxa"/>
            <w:tcBorders>
              <w:top w:val="nil"/>
              <w:left w:val="nil"/>
              <w:bottom w:val="single" w:sz="4" w:space="0" w:color="auto"/>
              <w:right w:val="single" w:sz="4" w:space="0" w:color="auto"/>
            </w:tcBorders>
            <w:shd w:val="clear" w:color="auto" w:fill="auto"/>
            <w:vAlign w:val="center"/>
            <w:hideMark/>
          </w:tcPr>
          <w:p w14:paraId="56D852F1"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hideMark/>
          </w:tcPr>
          <w:p w14:paraId="43F2D339"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344" w:type="dxa"/>
            <w:tcBorders>
              <w:top w:val="nil"/>
              <w:left w:val="nil"/>
              <w:bottom w:val="single" w:sz="4" w:space="0" w:color="auto"/>
              <w:right w:val="single" w:sz="4" w:space="0" w:color="auto"/>
            </w:tcBorders>
            <w:shd w:val="clear" w:color="auto" w:fill="auto"/>
            <w:vAlign w:val="center"/>
            <w:hideMark/>
          </w:tcPr>
          <w:p w14:paraId="559E0C38"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r>
      <w:tr w:rsidR="000A7AAD" w:rsidRPr="000A7AAD" w14:paraId="4A71AC6A" w14:textId="77777777" w:rsidTr="000A7AAD">
        <w:trPr>
          <w:trHeight w:val="88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775FB2CF"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14:paraId="2D5BA729"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其他资金</w:t>
            </w:r>
          </w:p>
        </w:tc>
        <w:tc>
          <w:tcPr>
            <w:tcW w:w="1276" w:type="dxa"/>
            <w:tcBorders>
              <w:top w:val="nil"/>
              <w:left w:val="nil"/>
              <w:bottom w:val="single" w:sz="4" w:space="0" w:color="auto"/>
              <w:right w:val="single" w:sz="4" w:space="0" w:color="auto"/>
            </w:tcBorders>
            <w:shd w:val="clear" w:color="auto" w:fill="auto"/>
            <w:vAlign w:val="center"/>
            <w:hideMark/>
          </w:tcPr>
          <w:p w14:paraId="3028A264" w14:textId="330F706A"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0.00</w:t>
            </w:r>
          </w:p>
        </w:tc>
        <w:tc>
          <w:tcPr>
            <w:tcW w:w="1346" w:type="dxa"/>
            <w:tcBorders>
              <w:top w:val="nil"/>
              <w:left w:val="nil"/>
              <w:bottom w:val="single" w:sz="4" w:space="0" w:color="auto"/>
              <w:right w:val="single" w:sz="4" w:space="0" w:color="auto"/>
            </w:tcBorders>
            <w:shd w:val="clear" w:color="auto" w:fill="auto"/>
            <w:vAlign w:val="center"/>
            <w:hideMark/>
          </w:tcPr>
          <w:p w14:paraId="21EAAFA5" w14:textId="7258515F"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0.00</w:t>
            </w:r>
          </w:p>
        </w:tc>
        <w:tc>
          <w:tcPr>
            <w:tcW w:w="1489" w:type="dxa"/>
            <w:tcBorders>
              <w:top w:val="nil"/>
              <w:left w:val="nil"/>
              <w:bottom w:val="single" w:sz="4" w:space="0" w:color="auto"/>
              <w:right w:val="single" w:sz="4" w:space="0" w:color="auto"/>
            </w:tcBorders>
            <w:shd w:val="clear" w:color="auto" w:fill="auto"/>
            <w:vAlign w:val="center"/>
            <w:hideMark/>
          </w:tcPr>
          <w:p w14:paraId="43611433" w14:textId="41369290"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0.00</w:t>
            </w:r>
          </w:p>
        </w:tc>
        <w:tc>
          <w:tcPr>
            <w:tcW w:w="1122" w:type="dxa"/>
            <w:tcBorders>
              <w:top w:val="nil"/>
              <w:left w:val="nil"/>
              <w:bottom w:val="single" w:sz="4" w:space="0" w:color="auto"/>
              <w:right w:val="single" w:sz="4" w:space="0" w:color="auto"/>
            </w:tcBorders>
            <w:shd w:val="clear" w:color="auto" w:fill="auto"/>
            <w:vAlign w:val="center"/>
            <w:hideMark/>
          </w:tcPr>
          <w:p w14:paraId="7E50B866"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hideMark/>
          </w:tcPr>
          <w:p w14:paraId="79BF1304"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344" w:type="dxa"/>
            <w:tcBorders>
              <w:top w:val="nil"/>
              <w:left w:val="nil"/>
              <w:bottom w:val="single" w:sz="4" w:space="0" w:color="auto"/>
              <w:right w:val="single" w:sz="4" w:space="0" w:color="auto"/>
            </w:tcBorders>
            <w:shd w:val="clear" w:color="auto" w:fill="auto"/>
            <w:vAlign w:val="center"/>
            <w:hideMark/>
          </w:tcPr>
          <w:p w14:paraId="32498B4C"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r>
      <w:tr w:rsidR="000A7AAD" w:rsidRPr="000A7AAD" w14:paraId="30CC38FB" w14:textId="77777777" w:rsidTr="000A7AAD">
        <w:trPr>
          <w:trHeight w:val="88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05F03521"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14:paraId="6B32E590"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合计</w:t>
            </w:r>
          </w:p>
        </w:tc>
        <w:tc>
          <w:tcPr>
            <w:tcW w:w="1276" w:type="dxa"/>
            <w:tcBorders>
              <w:top w:val="nil"/>
              <w:left w:val="nil"/>
              <w:bottom w:val="single" w:sz="4" w:space="0" w:color="auto"/>
              <w:right w:val="single" w:sz="4" w:space="0" w:color="auto"/>
            </w:tcBorders>
            <w:shd w:val="clear" w:color="auto" w:fill="auto"/>
            <w:vAlign w:val="center"/>
            <w:hideMark/>
          </w:tcPr>
          <w:p w14:paraId="1A9DB675" w14:textId="281A894D"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190.29</w:t>
            </w:r>
          </w:p>
        </w:tc>
        <w:tc>
          <w:tcPr>
            <w:tcW w:w="1346" w:type="dxa"/>
            <w:tcBorders>
              <w:top w:val="nil"/>
              <w:left w:val="nil"/>
              <w:bottom w:val="single" w:sz="4" w:space="0" w:color="auto"/>
              <w:right w:val="single" w:sz="4" w:space="0" w:color="auto"/>
            </w:tcBorders>
            <w:shd w:val="clear" w:color="auto" w:fill="auto"/>
            <w:vAlign w:val="center"/>
            <w:hideMark/>
          </w:tcPr>
          <w:p w14:paraId="2F6D64C5" w14:textId="7C9CD815"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239.72</w:t>
            </w:r>
          </w:p>
        </w:tc>
        <w:tc>
          <w:tcPr>
            <w:tcW w:w="1489" w:type="dxa"/>
            <w:tcBorders>
              <w:top w:val="nil"/>
              <w:left w:val="nil"/>
              <w:bottom w:val="single" w:sz="4" w:space="0" w:color="auto"/>
              <w:right w:val="single" w:sz="4" w:space="0" w:color="auto"/>
            </w:tcBorders>
            <w:shd w:val="clear" w:color="auto" w:fill="auto"/>
            <w:vAlign w:val="center"/>
            <w:hideMark/>
          </w:tcPr>
          <w:p w14:paraId="12BFB13C" w14:textId="65A16B43"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239.72</w:t>
            </w:r>
          </w:p>
        </w:tc>
        <w:tc>
          <w:tcPr>
            <w:tcW w:w="1122" w:type="dxa"/>
            <w:tcBorders>
              <w:top w:val="nil"/>
              <w:left w:val="nil"/>
              <w:bottom w:val="single" w:sz="4" w:space="0" w:color="auto"/>
              <w:right w:val="single" w:sz="4" w:space="0" w:color="auto"/>
            </w:tcBorders>
            <w:shd w:val="clear" w:color="auto" w:fill="auto"/>
            <w:vAlign w:val="center"/>
            <w:hideMark/>
          </w:tcPr>
          <w:p w14:paraId="5EFF1234"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hideMark/>
          </w:tcPr>
          <w:p w14:paraId="7A6A32B3"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c>
          <w:tcPr>
            <w:tcW w:w="344" w:type="dxa"/>
            <w:tcBorders>
              <w:top w:val="nil"/>
              <w:left w:val="nil"/>
              <w:bottom w:val="single" w:sz="4" w:space="0" w:color="auto"/>
              <w:right w:val="single" w:sz="4" w:space="0" w:color="auto"/>
            </w:tcBorders>
            <w:shd w:val="clear" w:color="auto" w:fill="auto"/>
            <w:vAlign w:val="center"/>
            <w:hideMark/>
          </w:tcPr>
          <w:p w14:paraId="5727E6C0"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w:t>
            </w:r>
          </w:p>
        </w:tc>
      </w:tr>
      <w:tr w:rsidR="000A7AAD" w:rsidRPr="000A7AAD" w14:paraId="333D2810" w14:textId="77777777" w:rsidTr="000A7AAD">
        <w:trPr>
          <w:trHeight w:val="705"/>
        </w:trPr>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B2B7DF"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年度总体目标</w:t>
            </w:r>
          </w:p>
        </w:tc>
        <w:tc>
          <w:tcPr>
            <w:tcW w:w="37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44B2D0"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预期目标</w:t>
            </w:r>
          </w:p>
        </w:tc>
        <w:tc>
          <w:tcPr>
            <w:tcW w:w="3524" w:type="dxa"/>
            <w:gridSpan w:val="4"/>
            <w:tcBorders>
              <w:top w:val="single" w:sz="4" w:space="0" w:color="auto"/>
              <w:left w:val="nil"/>
              <w:bottom w:val="single" w:sz="4" w:space="0" w:color="auto"/>
              <w:right w:val="single" w:sz="4" w:space="0" w:color="auto"/>
            </w:tcBorders>
            <w:shd w:val="clear" w:color="auto" w:fill="auto"/>
            <w:noWrap/>
            <w:vAlign w:val="center"/>
            <w:hideMark/>
          </w:tcPr>
          <w:p w14:paraId="6A8CB65E"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实际完成情况</w:t>
            </w:r>
          </w:p>
        </w:tc>
      </w:tr>
      <w:tr w:rsidR="000A7AAD" w:rsidRPr="000A7AAD" w14:paraId="7E9249A8" w14:textId="77777777" w:rsidTr="000A7AAD">
        <w:trPr>
          <w:trHeight w:val="200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4C36C794"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3757" w:type="dxa"/>
            <w:gridSpan w:val="3"/>
            <w:tcBorders>
              <w:top w:val="single" w:sz="4" w:space="0" w:color="auto"/>
              <w:left w:val="nil"/>
              <w:bottom w:val="single" w:sz="4" w:space="0" w:color="auto"/>
              <w:right w:val="single" w:sz="4" w:space="0" w:color="auto"/>
            </w:tcBorders>
            <w:shd w:val="clear" w:color="auto" w:fill="auto"/>
            <w:vAlign w:val="center"/>
            <w:hideMark/>
          </w:tcPr>
          <w:p w14:paraId="6C934377"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目标1:保障部门单位人员10人，发放工资福利144.61万元，运转支出分为11.24万元。使业务保障能力有效提升；</w:t>
            </w:r>
            <w:r w:rsidRPr="000A7AAD">
              <w:rPr>
                <w:rFonts w:asciiTheme="minorEastAsia" w:eastAsiaTheme="minorEastAsia" w:hAnsiTheme="minorEastAsia" w:cs="宋体" w:hint="eastAsia"/>
                <w:kern w:val="0"/>
                <w:sz w:val="20"/>
                <w:szCs w:val="20"/>
              </w:rPr>
              <w:br/>
            </w:r>
            <w:r w:rsidRPr="000A7AAD">
              <w:rPr>
                <w:rFonts w:asciiTheme="minorEastAsia" w:eastAsiaTheme="minorEastAsia" w:hAnsiTheme="minorEastAsia" w:cs="宋体" w:hint="eastAsia"/>
                <w:kern w:val="0"/>
                <w:sz w:val="20"/>
                <w:szCs w:val="20"/>
              </w:rPr>
              <w:br/>
              <w:t>目标2:本年度计划开放免费文化馆1个，通过向全市群众免费开放文化馆，丰富人民群众的精神文化生活，有效保障群众精神文化需求。</w:t>
            </w:r>
            <w:r w:rsidRPr="000A7AAD">
              <w:rPr>
                <w:rFonts w:asciiTheme="minorEastAsia" w:eastAsiaTheme="minorEastAsia" w:hAnsiTheme="minorEastAsia" w:cs="宋体" w:hint="eastAsia"/>
                <w:kern w:val="0"/>
                <w:sz w:val="20"/>
                <w:szCs w:val="20"/>
              </w:rPr>
              <w:br/>
            </w:r>
            <w:r w:rsidRPr="000A7AAD">
              <w:rPr>
                <w:rFonts w:asciiTheme="minorEastAsia" w:eastAsiaTheme="minorEastAsia" w:hAnsiTheme="minorEastAsia" w:cs="宋体" w:hint="eastAsia"/>
                <w:kern w:val="0"/>
                <w:sz w:val="20"/>
                <w:szCs w:val="20"/>
              </w:rPr>
              <w:br/>
              <w:t>目标3:开展免费艺术培训、展览、讲座等活动不少20次，通过开展免费艺术培训、展览、讲座等，提高各族群众思想道德和科学文化素质。</w:t>
            </w:r>
          </w:p>
        </w:tc>
        <w:tc>
          <w:tcPr>
            <w:tcW w:w="3524" w:type="dxa"/>
            <w:gridSpan w:val="4"/>
            <w:tcBorders>
              <w:top w:val="single" w:sz="4" w:space="0" w:color="auto"/>
              <w:left w:val="nil"/>
              <w:bottom w:val="single" w:sz="4" w:space="0" w:color="auto"/>
              <w:right w:val="single" w:sz="4" w:space="0" w:color="auto"/>
            </w:tcBorders>
            <w:shd w:val="clear" w:color="auto" w:fill="auto"/>
            <w:vAlign w:val="center"/>
            <w:hideMark/>
          </w:tcPr>
          <w:p w14:paraId="6890301A"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目标1:保障部门单位人员10人，发放工资福利160.09万元，运转支出分为4.78万元。使业务保障能力有效提升；</w:t>
            </w:r>
            <w:r w:rsidRPr="000A7AAD">
              <w:rPr>
                <w:rFonts w:asciiTheme="minorEastAsia" w:eastAsiaTheme="minorEastAsia" w:hAnsiTheme="minorEastAsia" w:cs="宋体" w:hint="eastAsia"/>
                <w:kern w:val="0"/>
                <w:sz w:val="20"/>
                <w:szCs w:val="20"/>
              </w:rPr>
              <w:br/>
            </w:r>
            <w:r w:rsidRPr="000A7AAD">
              <w:rPr>
                <w:rFonts w:asciiTheme="minorEastAsia" w:eastAsiaTheme="minorEastAsia" w:hAnsiTheme="minorEastAsia" w:cs="宋体" w:hint="eastAsia"/>
                <w:kern w:val="0"/>
                <w:sz w:val="20"/>
                <w:szCs w:val="20"/>
              </w:rPr>
              <w:br/>
              <w:t>目标2:完成开放免费文化馆1个，向全市群众免费开放文化馆，丰富人民群众的精神文化生活，有效保障群众精神文化需求。</w:t>
            </w:r>
            <w:r w:rsidRPr="000A7AAD">
              <w:rPr>
                <w:rFonts w:asciiTheme="minorEastAsia" w:eastAsiaTheme="minorEastAsia" w:hAnsiTheme="minorEastAsia" w:cs="宋体" w:hint="eastAsia"/>
                <w:kern w:val="0"/>
                <w:sz w:val="20"/>
                <w:szCs w:val="20"/>
              </w:rPr>
              <w:br/>
            </w:r>
            <w:r w:rsidRPr="000A7AAD">
              <w:rPr>
                <w:rFonts w:asciiTheme="minorEastAsia" w:eastAsiaTheme="minorEastAsia" w:hAnsiTheme="minorEastAsia" w:cs="宋体" w:hint="eastAsia"/>
                <w:kern w:val="0"/>
                <w:sz w:val="20"/>
                <w:szCs w:val="20"/>
              </w:rPr>
              <w:br/>
              <w:t>目标3:开展免费艺术培训、展览、讲座等活动20次，通过开展免费艺术培训、展览、讲座等，提高各族群众思想道德和科学文化素质。</w:t>
            </w:r>
          </w:p>
        </w:tc>
      </w:tr>
      <w:tr w:rsidR="000A7AAD" w:rsidRPr="000A7AAD" w14:paraId="033BA1B2" w14:textId="77777777" w:rsidTr="000A7AAD">
        <w:trPr>
          <w:trHeight w:val="580"/>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0A7AB"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一级指标</w:t>
            </w:r>
          </w:p>
        </w:tc>
        <w:tc>
          <w:tcPr>
            <w:tcW w:w="1135" w:type="dxa"/>
            <w:tcBorders>
              <w:top w:val="nil"/>
              <w:left w:val="nil"/>
              <w:bottom w:val="single" w:sz="4" w:space="0" w:color="auto"/>
              <w:right w:val="single" w:sz="4" w:space="0" w:color="auto"/>
            </w:tcBorders>
            <w:shd w:val="clear" w:color="auto" w:fill="auto"/>
            <w:vAlign w:val="center"/>
            <w:hideMark/>
          </w:tcPr>
          <w:p w14:paraId="78CD2BDA"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二级指标</w:t>
            </w:r>
          </w:p>
        </w:tc>
        <w:tc>
          <w:tcPr>
            <w:tcW w:w="1276" w:type="dxa"/>
            <w:tcBorders>
              <w:top w:val="nil"/>
              <w:left w:val="nil"/>
              <w:bottom w:val="single" w:sz="4" w:space="0" w:color="auto"/>
              <w:right w:val="single" w:sz="4" w:space="0" w:color="auto"/>
            </w:tcBorders>
            <w:shd w:val="clear" w:color="auto" w:fill="auto"/>
            <w:vAlign w:val="center"/>
            <w:hideMark/>
          </w:tcPr>
          <w:p w14:paraId="72183723"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三级指标</w:t>
            </w:r>
          </w:p>
        </w:tc>
        <w:tc>
          <w:tcPr>
            <w:tcW w:w="1346" w:type="dxa"/>
            <w:tcBorders>
              <w:top w:val="nil"/>
              <w:left w:val="nil"/>
              <w:bottom w:val="single" w:sz="4" w:space="0" w:color="auto"/>
              <w:right w:val="single" w:sz="4" w:space="0" w:color="auto"/>
            </w:tcBorders>
            <w:shd w:val="clear" w:color="auto" w:fill="auto"/>
            <w:vAlign w:val="center"/>
            <w:hideMark/>
          </w:tcPr>
          <w:p w14:paraId="26083E1D"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预期指标值</w:t>
            </w:r>
          </w:p>
        </w:tc>
        <w:tc>
          <w:tcPr>
            <w:tcW w:w="1489" w:type="dxa"/>
            <w:tcBorders>
              <w:top w:val="nil"/>
              <w:left w:val="nil"/>
              <w:bottom w:val="single" w:sz="4" w:space="0" w:color="auto"/>
              <w:right w:val="single" w:sz="4" w:space="0" w:color="auto"/>
            </w:tcBorders>
            <w:shd w:val="clear" w:color="auto" w:fill="auto"/>
            <w:vAlign w:val="center"/>
            <w:hideMark/>
          </w:tcPr>
          <w:p w14:paraId="2543B6E1"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指标值设定依据</w:t>
            </w:r>
          </w:p>
        </w:tc>
        <w:tc>
          <w:tcPr>
            <w:tcW w:w="1122" w:type="dxa"/>
            <w:tcBorders>
              <w:top w:val="nil"/>
              <w:left w:val="nil"/>
              <w:bottom w:val="single" w:sz="4" w:space="0" w:color="auto"/>
              <w:right w:val="single" w:sz="4" w:space="0" w:color="auto"/>
            </w:tcBorders>
            <w:shd w:val="clear" w:color="auto" w:fill="auto"/>
            <w:vAlign w:val="center"/>
            <w:hideMark/>
          </w:tcPr>
          <w:p w14:paraId="31CB8F22"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分值权重</w:t>
            </w:r>
          </w:p>
        </w:tc>
        <w:tc>
          <w:tcPr>
            <w:tcW w:w="569" w:type="dxa"/>
            <w:tcBorders>
              <w:top w:val="nil"/>
              <w:left w:val="nil"/>
              <w:bottom w:val="single" w:sz="4" w:space="0" w:color="auto"/>
              <w:right w:val="single" w:sz="4" w:space="0" w:color="auto"/>
            </w:tcBorders>
            <w:shd w:val="clear" w:color="auto" w:fill="auto"/>
            <w:vAlign w:val="center"/>
            <w:hideMark/>
          </w:tcPr>
          <w:p w14:paraId="693EEA6F"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实际完成指标值</w:t>
            </w:r>
          </w:p>
        </w:tc>
        <w:tc>
          <w:tcPr>
            <w:tcW w:w="344" w:type="dxa"/>
            <w:tcBorders>
              <w:top w:val="nil"/>
              <w:left w:val="nil"/>
              <w:bottom w:val="single" w:sz="4" w:space="0" w:color="auto"/>
              <w:right w:val="single" w:sz="4" w:space="0" w:color="auto"/>
            </w:tcBorders>
            <w:shd w:val="clear" w:color="auto" w:fill="auto"/>
            <w:vAlign w:val="center"/>
            <w:hideMark/>
          </w:tcPr>
          <w:p w14:paraId="2DB4916C"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得分</w:t>
            </w:r>
          </w:p>
        </w:tc>
      </w:tr>
      <w:tr w:rsidR="000A7AAD" w:rsidRPr="000A7AAD" w14:paraId="195ECF21" w14:textId="77777777" w:rsidTr="000A7AAD">
        <w:trPr>
          <w:trHeight w:val="740"/>
        </w:trPr>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B6EBC1"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运行成本</w:t>
            </w:r>
          </w:p>
        </w:tc>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017F068A"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数量指标</w:t>
            </w:r>
          </w:p>
        </w:tc>
        <w:tc>
          <w:tcPr>
            <w:tcW w:w="1276" w:type="dxa"/>
            <w:tcBorders>
              <w:top w:val="nil"/>
              <w:left w:val="nil"/>
              <w:bottom w:val="single" w:sz="4" w:space="0" w:color="auto"/>
              <w:right w:val="single" w:sz="4" w:space="0" w:color="auto"/>
            </w:tcBorders>
            <w:shd w:val="clear" w:color="auto" w:fill="auto"/>
            <w:vAlign w:val="center"/>
            <w:hideMark/>
          </w:tcPr>
          <w:p w14:paraId="012A81D3"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保障办公人员数量</w:t>
            </w:r>
          </w:p>
        </w:tc>
        <w:tc>
          <w:tcPr>
            <w:tcW w:w="1346" w:type="dxa"/>
            <w:tcBorders>
              <w:top w:val="nil"/>
              <w:left w:val="nil"/>
              <w:bottom w:val="single" w:sz="4" w:space="0" w:color="auto"/>
              <w:right w:val="single" w:sz="4" w:space="0" w:color="auto"/>
            </w:tcBorders>
            <w:shd w:val="clear" w:color="auto" w:fill="auto"/>
            <w:vAlign w:val="center"/>
            <w:hideMark/>
          </w:tcPr>
          <w:p w14:paraId="56C33D24"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&gt;=10人</w:t>
            </w:r>
          </w:p>
        </w:tc>
        <w:tc>
          <w:tcPr>
            <w:tcW w:w="1489" w:type="dxa"/>
            <w:tcBorders>
              <w:top w:val="nil"/>
              <w:left w:val="nil"/>
              <w:bottom w:val="single" w:sz="4" w:space="0" w:color="auto"/>
              <w:right w:val="single" w:sz="4" w:space="0" w:color="auto"/>
            </w:tcBorders>
            <w:shd w:val="clear" w:color="auto" w:fill="auto"/>
            <w:vAlign w:val="center"/>
            <w:hideMark/>
          </w:tcPr>
          <w:p w14:paraId="1B0D69FA"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根据单位八定方案及实有人数统计</w:t>
            </w:r>
          </w:p>
        </w:tc>
        <w:tc>
          <w:tcPr>
            <w:tcW w:w="1122" w:type="dxa"/>
            <w:tcBorders>
              <w:top w:val="nil"/>
              <w:left w:val="nil"/>
              <w:bottom w:val="single" w:sz="4" w:space="0" w:color="auto"/>
              <w:right w:val="single" w:sz="4" w:space="0" w:color="auto"/>
            </w:tcBorders>
            <w:shd w:val="clear" w:color="auto" w:fill="auto"/>
            <w:vAlign w:val="center"/>
            <w:hideMark/>
          </w:tcPr>
          <w:p w14:paraId="6CA76985"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vAlign w:val="center"/>
            <w:hideMark/>
          </w:tcPr>
          <w:p w14:paraId="6D87FB04"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=10人</w:t>
            </w:r>
          </w:p>
        </w:tc>
        <w:tc>
          <w:tcPr>
            <w:tcW w:w="344" w:type="dxa"/>
            <w:tcBorders>
              <w:top w:val="nil"/>
              <w:left w:val="nil"/>
              <w:bottom w:val="single" w:sz="4" w:space="0" w:color="auto"/>
              <w:right w:val="single" w:sz="4" w:space="0" w:color="auto"/>
            </w:tcBorders>
            <w:shd w:val="clear" w:color="auto" w:fill="auto"/>
            <w:vAlign w:val="center"/>
            <w:hideMark/>
          </w:tcPr>
          <w:p w14:paraId="14B5B148"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01B1624E" w14:textId="77777777" w:rsidTr="000A7AAD">
        <w:trPr>
          <w:trHeight w:val="74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653CF2C3"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vMerge/>
            <w:tcBorders>
              <w:top w:val="nil"/>
              <w:left w:val="single" w:sz="4" w:space="0" w:color="auto"/>
              <w:bottom w:val="single" w:sz="4" w:space="0" w:color="auto"/>
              <w:right w:val="single" w:sz="4" w:space="0" w:color="auto"/>
            </w:tcBorders>
            <w:vAlign w:val="center"/>
            <w:hideMark/>
          </w:tcPr>
          <w:p w14:paraId="6E3A1182"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14:paraId="44BE8CEE"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公务保障用车数量</w:t>
            </w:r>
          </w:p>
        </w:tc>
        <w:tc>
          <w:tcPr>
            <w:tcW w:w="1346" w:type="dxa"/>
            <w:tcBorders>
              <w:top w:val="nil"/>
              <w:left w:val="nil"/>
              <w:bottom w:val="single" w:sz="4" w:space="0" w:color="auto"/>
              <w:right w:val="single" w:sz="4" w:space="0" w:color="auto"/>
            </w:tcBorders>
            <w:shd w:val="clear" w:color="auto" w:fill="auto"/>
            <w:vAlign w:val="center"/>
            <w:hideMark/>
          </w:tcPr>
          <w:p w14:paraId="5D316518"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=1辆</w:t>
            </w:r>
          </w:p>
        </w:tc>
        <w:tc>
          <w:tcPr>
            <w:tcW w:w="1489" w:type="dxa"/>
            <w:tcBorders>
              <w:top w:val="nil"/>
              <w:left w:val="nil"/>
              <w:bottom w:val="single" w:sz="4" w:space="0" w:color="auto"/>
              <w:right w:val="single" w:sz="4" w:space="0" w:color="auto"/>
            </w:tcBorders>
            <w:shd w:val="clear" w:color="auto" w:fill="auto"/>
            <w:vAlign w:val="center"/>
            <w:hideMark/>
          </w:tcPr>
          <w:p w14:paraId="4B00335E"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车辆编制文件</w:t>
            </w:r>
          </w:p>
        </w:tc>
        <w:tc>
          <w:tcPr>
            <w:tcW w:w="1122" w:type="dxa"/>
            <w:tcBorders>
              <w:top w:val="nil"/>
              <w:left w:val="nil"/>
              <w:bottom w:val="single" w:sz="4" w:space="0" w:color="auto"/>
              <w:right w:val="single" w:sz="4" w:space="0" w:color="auto"/>
            </w:tcBorders>
            <w:shd w:val="clear" w:color="auto" w:fill="auto"/>
            <w:vAlign w:val="center"/>
            <w:hideMark/>
          </w:tcPr>
          <w:p w14:paraId="61BF7B55"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vAlign w:val="center"/>
            <w:hideMark/>
          </w:tcPr>
          <w:p w14:paraId="09EB5216"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=1辆</w:t>
            </w:r>
          </w:p>
        </w:tc>
        <w:tc>
          <w:tcPr>
            <w:tcW w:w="344" w:type="dxa"/>
            <w:tcBorders>
              <w:top w:val="nil"/>
              <w:left w:val="nil"/>
              <w:bottom w:val="single" w:sz="4" w:space="0" w:color="auto"/>
              <w:right w:val="single" w:sz="4" w:space="0" w:color="auto"/>
            </w:tcBorders>
            <w:shd w:val="clear" w:color="auto" w:fill="auto"/>
            <w:vAlign w:val="center"/>
            <w:hideMark/>
          </w:tcPr>
          <w:p w14:paraId="23B8C02E"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3BCA5CD2" w14:textId="77777777" w:rsidTr="000A7AAD">
        <w:trPr>
          <w:trHeight w:val="74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0D1509A7"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14:paraId="7B2011CD"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时效指标</w:t>
            </w:r>
          </w:p>
        </w:tc>
        <w:tc>
          <w:tcPr>
            <w:tcW w:w="1276" w:type="dxa"/>
            <w:tcBorders>
              <w:top w:val="nil"/>
              <w:left w:val="nil"/>
              <w:bottom w:val="single" w:sz="4" w:space="0" w:color="auto"/>
              <w:right w:val="single" w:sz="4" w:space="0" w:color="auto"/>
            </w:tcBorders>
            <w:shd w:val="clear" w:color="auto" w:fill="auto"/>
            <w:vAlign w:val="center"/>
            <w:hideMark/>
          </w:tcPr>
          <w:p w14:paraId="1857D6E8"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公用经费支付及时率</w:t>
            </w:r>
          </w:p>
        </w:tc>
        <w:tc>
          <w:tcPr>
            <w:tcW w:w="1346" w:type="dxa"/>
            <w:tcBorders>
              <w:top w:val="nil"/>
              <w:left w:val="nil"/>
              <w:bottom w:val="single" w:sz="4" w:space="0" w:color="auto"/>
              <w:right w:val="single" w:sz="4" w:space="0" w:color="auto"/>
            </w:tcBorders>
            <w:shd w:val="clear" w:color="auto" w:fill="auto"/>
            <w:vAlign w:val="center"/>
            <w:hideMark/>
          </w:tcPr>
          <w:p w14:paraId="7CDC4D22"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&gt;=95%</w:t>
            </w:r>
          </w:p>
        </w:tc>
        <w:tc>
          <w:tcPr>
            <w:tcW w:w="1489" w:type="dxa"/>
            <w:tcBorders>
              <w:top w:val="nil"/>
              <w:left w:val="nil"/>
              <w:bottom w:val="single" w:sz="4" w:space="0" w:color="auto"/>
              <w:right w:val="single" w:sz="4" w:space="0" w:color="auto"/>
            </w:tcBorders>
            <w:shd w:val="clear" w:color="auto" w:fill="auto"/>
            <w:vAlign w:val="center"/>
            <w:hideMark/>
          </w:tcPr>
          <w:p w14:paraId="2A87FCCD"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根据财政局2023年预算批复严格执行</w:t>
            </w:r>
          </w:p>
        </w:tc>
        <w:tc>
          <w:tcPr>
            <w:tcW w:w="1122" w:type="dxa"/>
            <w:tcBorders>
              <w:top w:val="nil"/>
              <w:left w:val="nil"/>
              <w:bottom w:val="single" w:sz="4" w:space="0" w:color="auto"/>
              <w:right w:val="single" w:sz="4" w:space="0" w:color="auto"/>
            </w:tcBorders>
            <w:shd w:val="clear" w:color="auto" w:fill="auto"/>
            <w:vAlign w:val="center"/>
            <w:hideMark/>
          </w:tcPr>
          <w:p w14:paraId="3DFA0A3B"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vAlign w:val="center"/>
            <w:hideMark/>
          </w:tcPr>
          <w:p w14:paraId="3C675765"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=100%</w:t>
            </w:r>
          </w:p>
        </w:tc>
        <w:tc>
          <w:tcPr>
            <w:tcW w:w="344" w:type="dxa"/>
            <w:tcBorders>
              <w:top w:val="nil"/>
              <w:left w:val="nil"/>
              <w:bottom w:val="single" w:sz="4" w:space="0" w:color="auto"/>
              <w:right w:val="single" w:sz="4" w:space="0" w:color="auto"/>
            </w:tcBorders>
            <w:shd w:val="clear" w:color="auto" w:fill="auto"/>
            <w:vAlign w:val="center"/>
            <w:hideMark/>
          </w:tcPr>
          <w:p w14:paraId="63908EFD"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6D1AE359" w14:textId="77777777" w:rsidTr="000A7AAD">
        <w:trPr>
          <w:trHeight w:val="740"/>
        </w:trPr>
        <w:tc>
          <w:tcPr>
            <w:tcW w:w="1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7C71E"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管理效率</w:t>
            </w:r>
          </w:p>
        </w:tc>
        <w:tc>
          <w:tcPr>
            <w:tcW w:w="1135" w:type="dxa"/>
            <w:tcBorders>
              <w:top w:val="nil"/>
              <w:left w:val="nil"/>
              <w:bottom w:val="single" w:sz="4" w:space="0" w:color="auto"/>
              <w:right w:val="single" w:sz="4" w:space="0" w:color="auto"/>
            </w:tcBorders>
            <w:shd w:val="clear" w:color="auto" w:fill="auto"/>
            <w:vAlign w:val="center"/>
            <w:hideMark/>
          </w:tcPr>
          <w:p w14:paraId="0B7EBA25"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质量指标</w:t>
            </w:r>
          </w:p>
        </w:tc>
        <w:tc>
          <w:tcPr>
            <w:tcW w:w="1276" w:type="dxa"/>
            <w:tcBorders>
              <w:top w:val="nil"/>
              <w:left w:val="nil"/>
              <w:bottom w:val="single" w:sz="4" w:space="0" w:color="auto"/>
              <w:right w:val="single" w:sz="4" w:space="0" w:color="auto"/>
            </w:tcBorders>
            <w:shd w:val="clear" w:color="auto" w:fill="auto"/>
            <w:vAlign w:val="center"/>
            <w:hideMark/>
          </w:tcPr>
          <w:p w14:paraId="17B7D4AB"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公用经费支付合格率</w:t>
            </w:r>
          </w:p>
        </w:tc>
        <w:tc>
          <w:tcPr>
            <w:tcW w:w="1346" w:type="dxa"/>
            <w:tcBorders>
              <w:top w:val="nil"/>
              <w:left w:val="nil"/>
              <w:bottom w:val="single" w:sz="4" w:space="0" w:color="auto"/>
              <w:right w:val="single" w:sz="4" w:space="0" w:color="auto"/>
            </w:tcBorders>
            <w:shd w:val="clear" w:color="auto" w:fill="auto"/>
            <w:vAlign w:val="center"/>
            <w:hideMark/>
          </w:tcPr>
          <w:p w14:paraId="02665295"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=95%</w:t>
            </w:r>
          </w:p>
        </w:tc>
        <w:tc>
          <w:tcPr>
            <w:tcW w:w="1489" w:type="dxa"/>
            <w:tcBorders>
              <w:top w:val="nil"/>
              <w:left w:val="nil"/>
              <w:bottom w:val="single" w:sz="4" w:space="0" w:color="auto"/>
              <w:right w:val="single" w:sz="4" w:space="0" w:color="auto"/>
            </w:tcBorders>
            <w:shd w:val="clear" w:color="auto" w:fill="auto"/>
            <w:vAlign w:val="center"/>
            <w:hideMark/>
          </w:tcPr>
          <w:p w14:paraId="2A7AC2EC"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根据财政局2023年预算批复严格执行</w:t>
            </w:r>
          </w:p>
        </w:tc>
        <w:tc>
          <w:tcPr>
            <w:tcW w:w="1122" w:type="dxa"/>
            <w:tcBorders>
              <w:top w:val="nil"/>
              <w:left w:val="nil"/>
              <w:bottom w:val="single" w:sz="4" w:space="0" w:color="auto"/>
              <w:right w:val="single" w:sz="4" w:space="0" w:color="auto"/>
            </w:tcBorders>
            <w:shd w:val="clear" w:color="auto" w:fill="auto"/>
            <w:vAlign w:val="center"/>
            <w:hideMark/>
          </w:tcPr>
          <w:p w14:paraId="42949255"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vAlign w:val="center"/>
            <w:hideMark/>
          </w:tcPr>
          <w:p w14:paraId="58BE9301"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 xml:space="preserve">           =100% </w:t>
            </w:r>
          </w:p>
        </w:tc>
        <w:tc>
          <w:tcPr>
            <w:tcW w:w="344" w:type="dxa"/>
            <w:tcBorders>
              <w:top w:val="nil"/>
              <w:left w:val="nil"/>
              <w:bottom w:val="single" w:sz="4" w:space="0" w:color="auto"/>
              <w:right w:val="single" w:sz="4" w:space="0" w:color="auto"/>
            </w:tcBorders>
            <w:shd w:val="clear" w:color="auto" w:fill="auto"/>
            <w:vAlign w:val="center"/>
            <w:hideMark/>
          </w:tcPr>
          <w:p w14:paraId="221A7C2F"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078701D0" w14:textId="77777777" w:rsidTr="000A7AAD">
        <w:trPr>
          <w:trHeight w:val="740"/>
        </w:trPr>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90CA17"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履职效能</w:t>
            </w:r>
          </w:p>
        </w:tc>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3CA59877"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数量指标</w:t>
            </w:r>
          </w:p>
        </w:tc>
        <w:tc>
          <w:tcPr>
            <w:tcW w:w="1276" w:type="dxa"/>
            <w:tcBorders>
              <w:top w:val="nil"/>
              <w:left w:val="nil"/>
              <w:bottom w:val="single" w:sz="4" w:space="0" w:color="auto"/>
              <w:right w:val="single" w:sz="4" w:space="0" w:color="auto"/>
            </w:tcBorders>
            <w:shd w:val="clear" w:color="auto" w:fill="auto"/>
            <w:vAlign w:val="center"/>
            <w:hideMark/>
          </w:tcPr>
          <w:p w14:paraId="37D6EB57"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创作文艺作品个数</w:t>
            </w:r>
          </w:p>
        </w:tc>
        <w:tc>
          <w:tcPr>
            <w:tcW w:w="1346" w:type="dxa"/>
            <w:tcBorders>
              <w:top w:val="nil"/>
              <w:left w:val="nil"/>
              <w:bottom w:val="single" w:sz="4" w:space="0" w:color="auto"/>
              <w:right w:val="single" w:sz="4" w:space="0" w:color="auto"/>
            </w:tcBorders>
            <w:shd w:val="clear" w:color="auto" w:fill="auto"/>
            <w:vAlign w:val="center"/>
            <w:hideMark/>
          </w:tcPr>
          <w:p w14:paraId="4B0F47D7"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&gt;=5个</w:t>
            </w:r>
          </w:p>
        </w:tc>
        <w:tc>
          <w:tcPr>
            <w:tcW w:w="1489" w:type="dxa"/>
            <w:tcBorders>
              <w:top w:val="nil"/>
              <w:left w:val="nil"/>
              <w:bottom w:val="single" w:sz="4" w:space="0" w:color="auto"/>
              <w:right w:val="single" w:sz="4" w:space="0" w:color="auto"/>
            </w:tcBorders>
            <w:shd w:val="clear" w:color="auto" w:fill="auto"/>
            <w:vAlign w:val="center"/>
            <w:hideMark/>
          </w:tcPr>
          <w:p w14:paraId="2443D7C7"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2023年昌吉市文化馆工作计划</w:t>
            </w:r>
          </w:p>
        </w:tc>
        <w:tc>
          <w:tcPr>
            <w:tcW w:w="1122" w:type="dxa"/>
            <w:tcBorders>
              <w:top w:val="nil"/>
              <w:left w:val="nil"/>
              <w:bottom w:val="single" w:sz="4" w:space="0" w:color="auto"/>
              <w:right w:val="single" w:sz="4" w:space="0" w:color="auto"/>
            </w:tcBorders>
            <w:shd w:val="clear" w:color="auto" w:fill="auto"/>
            <w:vAlign w:val="center"/>
            <w:hideMark/>
          </w:tcPr>
          <w:p w14:paraId="59B9AA82"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vAlign w:val="center"/>
            <w:hideMark/>
          </w:tcPr>
          <w:p w14:paraId="42CF266D"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=5个</w:t>
            </w:r>
          </w:p>
        </w:tc>
        <w:tc>
          <w:tcPr>
            <w:tcW w:w="344" w:type="dxa"/>
            <w:tcBorders>
              <w:top w:val="nil"/>
              <w:left w:val="nil"/>
              <w:bottom w:val="single" w:sz="4" w:space="0" w:color="auto"/>
              <w:right w:val="single" w:sz="4" w:space="0" w:color="auto"/>
            </w:tcBorders>
            <w:shd w:val="clear" w:color="auto" w:fill="auto"/>
            <w:vAlign w:val="center"/>
            <w:hideMark/>
          </w:tcPr>
          <w:p w14:paraId="2001FE57"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41EDB9D9" w14:textId="77777777" w:rsidTr="000A7AAD">
        <w:trPr>
          <w:trHeight w:val="74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615D307F"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vMerge/>
            <w:tcBorders>
              <w:top w:val="nil"/>
              <w:left w:val="single" w:sz="4" w:space="0" w:color="auto"/>
              <w:bottom w:val="single" w:sz="4" w:space="0" w:color="auto"/>
              <w:right w:val="single" w:sz="4" w:space="0" w:color="auto"/>
            </w:tcBorders>
            <w:vAlign w:val="center"/>
            <w:hideMark/>
          </w:tcPr>
          <w:p w14:paraId="4F1A7138"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14:paraId="44765F90"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非遗项目保护、申报工作个数</w:t>
            </w:r>
          </w:p>
        </w:tc>
        <w:tc>
          <w:tcPr>
            <w:tcW w:w="1346" w:type="dxa"/>
            <w:tcBorders>
              <w:top w:val="nil"/>
              <w:left w:val="nil"/>
              <w:bottom w:val="single" w:sz="4" w:space="0" w:color="auto"/>
              <w:right w:val="single" w:sz="4" w:space="0" w:color="auto"/>
            </w:tcBorders>
            <w:shd w:val="clear" w:color="auto" w:fill="auto"/>
            <w:vAlign w:val="center"/>
            <w:hideMark/>
          </w:tcPr>
          <w:p w14:paraId="0C3CF893"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&gt;=2个</w:t>
            </w:r>
          </w:p>
        </w:tc>
        <w:tc>
          <w:tcPr>
            <w:tcW w:w="1489" w:type="dxa"/>
            <w:tcBorders>
              <w:top w:val="nil"/>
              <w:left w:val="nil"/>
              <w:bottom w:val="single" w:sz="4" w:space="0" w:color="auto"/>
              <w:right w:val="single" w:sz="4" w:space="0" w:color="auto"/>
            </w:tcBorders>
            <w:shd w:val="clear" w:color="auto" w:fill="auto"/>
            <w:vAlign w:val="center"/>
            <w:hideMark/>
          </w:tcPr>
          <w:p w14:paraId="1A18CA0A"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2023年昌吉市文化馆工作计划</w:t>
            </w:r>
          </w:p>
        </w:tc>
        <w:tc>
          <w:tcPr>
            <w:tcW w:w="1122" w:type="dxa"/>
            <w:tcBorders>
              <w:top w:val="nil"/>
              <w:left w:val="nil"/>
              <w:bottom w:val="single" w:sz="4" w:space="0" w:color="auto"/>
              <w:right w:val="single" w:sz="4" w:space="0" w:color="auto"/>
            </w:tcBorders>
            <w:shd w:val="clear" w:color="auto" w:fill="auto"/>
            <w:vAlign w:val="center"/>
            <w:hideMark/>
          </w:tcPr>
          <w:p w14:paraId="440BA2AC"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vAlign w:val="center"/>
            <w:hideMark/>
          </w:tcPr>
          <w:p w14:paraId="0D6C6D70"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=2个</w:t>
            </w:r>
          </w:p>
        </w:tc>
        <w:tc>
          <w:tcPr>
            <w:tcW w:w="344" w:type="dxa"/>
            <w:tcBorders>
              <w:top w:val="nil"/>
              <w:left w:val="nil"/>
              <w:bottom w:val="single" w:sz="4" w:space="0" w:color="auto"/>
              <w:right w:val="single" w:sz="4" w:space="0" w:color="auto"/>
            </w:tcBorders>
            <w:shd w:val="clear" w:color="auto" w:fill="auto"/>
            <w:vAlign w:val="center"/>
            <w:hideMark/>
          </w:tcPr>
          <w:p w14:paraId="13AF2A12" w14:textId="77777777" w:rsidR="000A7AAD" w:rsidRPr="000A7AAD" w:rsidRDefault="000A7AAD" w:rsidP="000A7AAD">
            <w:pPr>
              <w:widowControl/>
              <w:jc w:val="center"/>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78512BFF" w14:textId="77777777" w:rsidTr="000A7AAD">
        <w:trPr>
          <w:trHeight w:val="740"/>
        </w:trPr>
        <w:tc>
          <w:tcPr>
            <w:tcW w:w="12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9458"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社会效益</w:t>
            </w:r>
          </w:p>
        </w:tc>
        <w:tc>
          <w:tcPr>
            <w:tcW w:w="1135" w:type="dxa"/>
            <w:vMerge/>
            <w:tcBorders>
              <w:top w:val="nil"/>
              <w:left w:val="single" w:sz="4" w:space="0" w:color="auto"/>
              <w:bottom w:val="single" w:sz="4" w:space="0" w:color="auto"/>
              <w:right w:val="single" w:sz="4" w:space="0" w:color="auto"/>
            </w:tcBorders>
            <w:vAlign w:val="center"/>
            <w:hideMark/>
          </w:tcPr>
          <w:p w14:paraId="02EADDFF"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075333F1"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开展免费艺术培训、展览、讲座次数</w:t>
            </w:r>
          </w:p>
        </w:tc>
        <w:tc>
          <w:tcPr>
            <w:tcW w:w="1346" w:type="dxa"/>
            <w:tcBorders>
              <w:top w:val="nil"/>
              <w:left w:val="nil"/>
              <w:bottom w:val="single" w:sz="4" w:space="0" w:color="auto"/>
              <w:right w:val="single" w:sz="4" w:space="0" w:color="auto"/>
            </w:tcBorders>
            <w:shd w:val="clear" w:color="auto" w:fill="auto"/>
            <w:noWrap/>
            <w:vAlign w:val="center"/>
            <w:hideMark/>
          </w:tcPr>
          <w:p w14:paraId="1DFC4FCA"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&gt;=20次</w:t>
            </w:r>
          </w:p>
        </w:tc>
        <w:tc>
          <w:tcPr>
            <w:tcW w:w="1489" w:type="dxa"/>
            <w:tcBorders>
              <w:top w:val="nil"/>
              <w:left w:val="nil"/>
              <w:bottom w:val="single" w:sz="4" w:space="0" w:color="auto"/>
              <w:right w:val="single" w:sz="4" w:space="0" w:color="auto"/>
            </w:tcBorders>
            <w:shd w:val="clear" w:color="auto" w:fill="auto"/>
            <w:noWrap/>
            <w:vAlign w:val="center"/>
            <w:hideMark/>
          </w:tcPr>
          <w:p w14:paraId="738DBB6E"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开展免费艺术培训、展览、讲座次数</w:t>
            </w:r>
          </w:p>
        </w:tc>
        <w:tc>
          <w:tcPr>
            <w:tcW w:w="1122" w:type="dxa"/>
            <w:tcBorders>
              <w:top w:val="nil"/>
              <w:left w:val="nil"/>
              <w:bottom w:val="single" w:sz="4" w:space="0" w:color="auto"/>
              <w:right w:val="single" w:sz="4" w:space="0" w:color="auto"/>
            </w:tcBorders>
            <w:shd w:val="clear" w:color="auto" w:fill="auto"/>
            <w:noWrap/>
            <w:vAlign w:val="center"/>
            <w:hideMark/>
          </w:tcPr>
          <w:p w14:paraId="1F5C71B9"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noWrap/>
            <w:vAlign w:val="center"/>
            <w:hideMark/>
          </w:tcPr>
          <w:p w14:paraId="388380BA"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=20次</w:t>
            </w:r>
          </w:p>
        </w:tc>
        <w:tc>
          <w:tcPr>
            <w:tcW w:w="344" w:type="dxa"/>
            <w:tcBorders>
              <w:top w:val="nil"/>
              <w:left w:val="nil"/>
              <w:bottom w:val="single" w:sz="4" w:space="0" w:color="auto"/>
              <w:right w:val="single" w:sz="4" w:space="0" w:color="auto"/>
            </w:tcBorders>
            <w:shd w:val="clear" w:color="auto" w:fill="auto"/>
            <w:noWrap/>
            <w:vAlign w:val="center"/>
            <w:hideMark/>
          </w:tcPr>
          <w:p w14:paraId="27EE3417"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40B203D5" w14:textId="77777777" w:rsidTr="000A7AAD">
        <w:trPr>
          <w:trHeight w:val="740"/>
        </w:trPr>
        <w:tc>
          <w:tcPr>
            <w:tcW w:w="1241" w:type="dxa"/>
            <w:vMerge/>
            <w:tcBorders>
              <w:top w:val="single" w:sz="4" w:space="0" w:color="auto"/>
              <w:left w:val="single" w:sz="4" w:space="0" w:color="auto"/>
              <w:bottom w:val="single" w:sz="4" w:space="0" w:color="auto"/>
              <w:right w:val="single" w:sz="4" w:space="0" w:color="auto"/>
            </w:tcBorders>
            <w:vAlign w:val="center"/>
            <w:hideMark/>
          </w:tcPr>
          <w:p w14:paraId="5D11C714"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135" w:type="dxa"/>
            <w:vMerge/>
            <w:tcBorders>
              <w:top w:val="nil"/>
              <w:left w:val="single" w:sz="4" w:space="0" w:color="auto"/>
              <w:bottom w:val="single" w:sz="4" w:space="0" w:color="auto"/>
              <w:right w:val="single" w:sz="4" w:space="0" w:color="auto"/>
            </w:tcBorders>
            <w:vAlign w:val="center"/>
            <w:hideMark/>
          </w:tcPr>
          <w:p w14:paraId="0E0F2468"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75F470F6"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开展文艺惠民演出、文化服务活动次数</w:t>
            </w:r>
          </w:p>
        </w:tc>
        <w:tc>
          <w:tcPr>
            <w:tcW w:w="1346" w:type="dxa"/>
            <w:tcBorders>
              <w:top w:val="nil"/>
              <w:left w:val="nil"/>
              <w:bottom w:val="single" w:sz="4" w:space="0" w:color="auto"/>
              <w:right w:val="single" w:sz="4" w:space="0" w:color="auto"/>
            </w:tcBorders>
            <w:shd w:val="clear" w:color="auto" w:fill="auto"/>
            <w:noWrap/>
            <w:vAlign w:val="center"/>
            <w:hideMark/>
          </w:tcPr>
          <w:p w14:paraId="3D9E7CA3"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&gt;=30个</w:t>
            </w:r>
          </w:p>
        </w:tc>
        <w:tc>
          <w:tcPr>
            <w:tcW w:w="1489" w:type="dxa"/>
            <w:tcBorders>
              <w:top w:val="nil"/>
              <w:left w:val="nil"/>
              <w:bottom w:val="single" w:sz="4" w:space="0" w:color="auto"/>
              <w:right w:val="single" w:sz="4" w:space="0" w:color="auto"/>
            </w:tcBorders>
            <w:shd w:val="clear" w:color="auto" w:fill="auto"/>
            <w:noWrap/>
            <w:vAlign w:val="center"/>
            <w:hideMark/>
          </w:tcPr>
          <w:p w14:paraId="04204904"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2023年昌吉市文化馆工作计划</w:t>
            </w:r>
          </w:p>
        </w:tc>
        <w:tc>
          <w:tcPr>
            <w:tcW w:w="1122" w:type="dxa"/>
            <w:tcBorders>
              <w:top w:val="nil"/>
              <w:left w:val="nil"/>
              <w:bottom w:val="single" w:sz="4" w:space="0" w:color="auto"/>
              <w:right w:val="single" w:sz="4" w:space="0" w:color="auto"/>
            </w:tcBorders>
            <w:shd w:val="clear" w:color="auto" w:fill="auto"/>
            <w:noWrap/>
            <w:vAlign w:val="center"/>
            <w:hideMark/>
          </w:tcPr>
          <w:p w14:paraId="659DE316"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noWrap/>
            <w:vAlign w:val="center"/>
            <w:hideMark/>
          </w:tcPr>
          <w:p w14:paraId="751DAB84"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=30个</w:t>
            </w:r>
          </w:p>
        </w:tc>
        <w:tc>
          <w:tcPr>
            <w:tcW w:w="344" w:type="dxa"/>
            <w:tcBorders>
              <w:top w:val="nil"/>
              <w:left w:val="nil"/>
              <w:bottom w:val="single" w:sz="4" w:space="0" w:color="auto"/>
              <w:right w:val="single" w:sz="4" w:space="0" w:color="auto"/>
            </w:tcBorders>
            <w:shd w:val="clear" w:color="auto" w:fill="auto"/>
            <w:noWrap/>
            <w:vAlign w:val="center"/>
            <w:hideMark/>
          </w:tcPr>
          <w:p w14:paraId="0E49CFB5"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110DE6A9" w14:textId="77777777" w:rsidTr="000A7AAD">
        <w:trPr>
          <w:trHeight w:val="740"/>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9DB3F"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可持续发展能力</w:t>
            </w:r>
          </w:p>
        </w:tc>
        <w:tc>
          <w:tcPr>
            <w:tcW w:w="1135" w:type="dxa"/>
            <w:vMerge/>
            <w:tcBorders>
              <w:top w:val="nil"/>
              <w:left w:val="single" w:sz="4" w:space="0" w:color="auto"/>
              <w:bottom w:val="single" w:sz="4" w:space="0" w:color="auto"/>
              <w:right w:val="single" w:sz="4" w:space="0" w:color="auto"/>
            </w:tcBorders>
            <w:vAlign w:val="center"/>
            <w:hideMark/>
          </w:tcPr>
          <w:p w14:paraId="146CC3B3"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2B9C6C44"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开展全市文化活动次数</w:t>
            </w:r>
          </w:p>
        </w:tc>
        <w:tc>
          <w:tcPr>
            <w:tcW w:w="1346" w:type="dxa"/>
            <w:tcBorders>
              <w:top w:val="nil"/>
              <w:left w:val="nil"/>
              <w:bottom w:val="single" w:sz="4" w:space="0" w:color="auto"/>
              <w:right w:val="single" w:sz="4" w:space="0" w:color="auto"/>
            </w:tcBorders>
            <w:shd w:val="clear" w:color="auto" w:fill="auto"/>
            <w:noWrap/>
            <w:vAlign w:val="center"/>
            <w:hideMark/>
          </w:tcPr>
          <w:p w14:paraId="2AF2360F"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&gt;=2个</w:t>
            </w:r>
          </w:p>
        </w:tc>
        <w:tc>
          <w:tcPr>
            <w:tcW w:w="1489" w:type="dxa"/>
            <w:tcBorders>
              <w:top w:val="nil"/>
              <w:left w:val="nil"/>
              <w:bottom w:val="single" w:sz="4" w:space="0" w:color="auto"/>
              <w:right w:val="single" w:sz="4" w:space="0" w:color="auto"/>
            </w:tcBorders>
            <w:shd w:val="clear" w:color="auto" w:fill="auto"/>
            <w:noWrap/>
            <w:vAlign w:val="center"/>
            <w:hideMark/>
          </w:tcPr>
          <w:p w14:paraId="2910B09F"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2023年昌吉市文化馆工作计划</w:t>
            </w:r>
          </w:p>
        </w:tc>
        <w:tc>
          <w:tcPr>
            <w:tcW w:w="1122" w:type="dxa"/>
            <w:tcBorders>
              <w:top w:val="nil"/>
              <w:left w:val="nil"/>
              <w:bottom w:val="single" w:sz="4" w:space="0" w:color="auto"/>
              <w:right w:val="single" w:sz="4" w:space="0" w:color="auto"/>
            </w:tcBorders>
            <w:shd w:val="clear" w:color="auto" w:fill="auto"/>
            <w:noWrap/>
            <w:vAlign w:val="center"/>
            <w:hideMark/>
          </w:tcPr>
          <w:p w14:paraId="00548F12"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c>
          <w:tcPr>
            <w:tcW w:w="569" w:type="dxa"/>
            <w:tcBorders>
              <w:top w:val="nil"/>
              <w:left w:val="nil"/>
              <w:bottom w:val="single" w:sz="4" w:space="0" w:color="auto"/>
              <w:right w:val="single" w:sz="4" w:space="0" w:color="auto"/>
            </w:tcBorders>
            <w:shd w:val="clear" w:color="auto" w:fill="auto"/>
            <w:noWrap/>
            <w:vAlign w:val="center"/>
            <w:hideMark/>
          </w:tcPr>
          <w:p w14:paraId="470147B5"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=2个</w:t>
            </w:r>
          </w:p>
        </w:tc>
        <w:tc>
          <w:tcPr>
            <w:tcW w:w="344" w:type="dxa"/>
            <w:tcBorders>
              <w:top w:val="nil"/>
              <w:left w:val="nil"/>
              <w:bottom w:val="single" w:sz="4" w:space="0" w:color="auto"/>
              <w:right w:val="single" w:sz="4" w:space="0" w:color="auto"/>
            </w:tcBorders>
            <w:shd w:val="clear" w:color="auto" w:fill="auto"/>
            <w:noWrap/>
            <w:vAlign w:val="center"/>
            <w:hideMark/>
          </w:tcPr>
          <w:p w14:paraId="1728BE01"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10</w:t>
            </w:r>
          </w:p>
        </w:tc>
      </w:tr>
      <w:tr w:rsidR="000A7AAD" w:rsidRPr="000A7AAD" w14:paraId="5C6DD7CA" w14:textId="77777777" w:rsidTr="000A7AAD">
        <w:trPr>
          <w:trHeight w:val="740"/>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6A102"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服务对象满意度</w:t>
            </w:r>
          </w:p>
        </w:tc>
        <w:tc>
          <w:tcPr>
            <w:tcW w:w="1135" w:type="dxa"/>
            <w:tcBorders>
              <w:top w:val="nil"/>
              <w:left w:val="nil"/>
              <w:bottom w:val="single" w:sz="4" w:space="0" w:color="auto"/>
              <w:right w:val="single" w:sz="4" w:space="0" w:color="auto"/>
            </w:tcBorders>
            <w:shd w:val="clear" w:color="auto" w:fill="auto"/>
            <w:noWrap/>
            <w:vAlign w:val="center"/>
            <w:hideMark/>
          </w:tcPr>
          <w:p w14:paraId="5F6BABBB"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40A81540"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 xml:space="preserve">　</w:t>
            </w:r>
          </w:p>
        </w:tc>
        <w:tc>
          <w:tcPr>
            <w:tcW w:w="1346" w:type="dxa"/>
            <w:tcBorders>
              <w:top w:val="nil"/>
              <w:left w:val="nil"/>
              <w:bottom w:val="single" w:sz="4" w:space="0" w:color="auto"/>
              <w:right w:val="single" w:sz="4" w:space="0" w:color="auto"/>
            </w:tcBorders>
            <w:shd w:val="clear" w:color="auto" w:fill="auto"/>
            <w:noWrap/>
            <w:vAlign w:val="center"/>
            <w:hideMark/>
          </w:tcPr>
          <w:p w14:paraId="0B441CCF"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 xml:space="preserve">　</w:t>
            </w:r>
          </w:p>
        </w:tc>
        <w:tc>
          <w:tcPr>
            <w:tcW w:w="1489" w:type="dxa"/>
            <w:tcBorders>
              <w:top w:val="nil"/>
              <w:left w:val="nil"/>
              <w:bottom w:val="single" w:sz="4" w:space="0" w:color="auto"/>
              <w:right w:val="single" w:sz="4" w:space="0" w:color="auto"/>
            </w:tcBorders>
            <w:shd w:val="clear" w:color="auto" w:fill="auto"/>
            <w:noWrap/>
            <w:vAlign w:val="center"/>
            <w:hideMark/>
          </w:tcPr>
          <w:p w14:paraId="4F11DB88"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 xml:space="preserve">　</w:t>
            </w:r>
          </w:p>
        </w:tc>
        <w:tc>
          <w:tcPr>
            <w:tcW w:w="1122" w:type="dxa"/>
            <w:tcBorders>
              <w:top w:val="nil"/>
              <w:left w:val="nil"/>
              <w:bottom w:val="single" w:sz="4" w:space="0" w:color="auto"/>
              <w:right w:val="single" w:sz="4" w:space="0" w:color="auto"/>
            </w:tcBorders>
            <w:shd w:val="clear" w:color="auto" w:fill="auto"/>
            <w:noWrap/>
            <w:vAlign w:val="center"/>
            <w:hideMark/>
          </w:tcPr>
          <w:p w14:paraId="7B1FE24B"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noWrap/>
            <w:vAlign w:val="center"/>
            <w:hideMark/>
          </w:tcPr>
          <w:p w14:paraId="11395B0C"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 xml:space="preserve">　</w:t>
            </w:r>
          </w:p>
        </w:tc>
        <w:tc>
          <w:tcPr>
            <w:tcW w:w="344" w:type="dxa"/>
            <w:tcBorders>
              <w:top w:val="nil"/>
              <w:left w:val="nil"/>
              <w:bottom w:val="single" w:sz="4" w:space="0" w:color="auto"/>
              <w:right w:val="single" w:sz="4" w:space="0" w:color="auto"/>
            </w:tcBorders>
            <w:shd w:val="clear" w:color="auto" w:fill="auto"/>
            <w:noWrap/>
            <w:vAlign w:val="center"/>
            <w:hideMark/>
          </w:tcPr>
          <w:p w14:paraId="6066A251" w14:textId="77777777" w:rsidR="000A7AAD" w:rsidRPr="000A7AAD" w:rsidRDefault="000A7AAD" w:rsidP="000A7AAD">
            <w:pPr>
              <w:widowControl/>
              <w:jc w:val="left"/>
              <w:rPr>
                <w:rFonts w:asciiTheme="minorEastAsia" w:eastAsiaTheme="minorEastAsia" w:hAnsiTheme="minorEastAsia" w:cs="宋体" w:hint="eastAsia"/>
                <w:kern w:val="0"/>
                <w:sz w:val="20"/>
                <w:szCs w:val="20"/>
              </w:rPr>
            </w:pPr>
            <w:r w:rsidRPr="000A7AAD">
              <w:rPr>
                <w:rFonts w:asciiTheme="minorEastAsia" w:eastAsiaTheme="minorEastAsia" w:hAnsiTheme="minorEastAsia" w:cs="宋体" w:hint="eastAsia"/>
                <w:kern w:val="0"/>
                <w:sz w:val="20"/>
                <w:szCs w:val="20"/>
              </w:rPr>
              <w:t xml:space="preserve">　</w:t>
            </w:r>
          </w:p>
        </w:tc>
      </w:tr>
    </w:tbl>
    <w:p w14:paraId="443FEF12" w14:textId="77777777" w:rsidR="004B04CB" w:rsidRDefault="004B04CB">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7"/>
        <w:gridCol w:w="457"/>
        <w:gridCol w:w="466"/>
        <w:gridCol w:w="1266"/>
        <w:gridCol w:w="1137"/>
        <w:gridCol w:w="613"/>
        <w:gridCol w:w="816"/>
        <w:gridCol w:w="716"/>
        <w:gridCol w:w="268"/>
        <w:gridCol w:w="248"/>
        <w:gridCol w:w="224"/>
        <w:gridCol w:w="431"/>
        <w:gridCol w:w="485"/>
        <w:gridCol w:w="716"/>
        <w:gridCol w:w="222"/>
      </w:tblGrid>
      <w:tr w:rsidR="000A7AAD" w:rsidRPr="000A7AAD" w14:paraId="7444F90A" w14:textId="77777777" w:rsidTr="00BD27F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B1874C7" w14:textId="77777777" w:rsidR="000A7AAD" w:rsidRPr="000A7AAD" w:rsidRDefault="000A7AAD" w:rsidP="000A7AAD">
            <w:pPr>
              <w:widowControl/>
              <w:jc w:val="center"/>
              <w:rPr>
                <w:rFonts w:ascii="宋体" w:hAnsi="宋体" w:cs="宋体" w:hint="eastAsia"/>
                <w:b/>
                <w:bCs/>
                <w:color w:val="000000"/>
                <w:kern w:val="0"/>
                <w:sz w:val="32"/>
                <w:szCs w:val="32"/>
              </w:rPr>
            </w:pPr>
            <w:r w:rsidRPr="000A7AAD">
              <w:rPr>
                <w:rFonts w:ascii="宋体" w:hAnsi="宋体" w:cs="宋体" w:hint="eastAsia"/>
                <w:b/>
                <w:bCs/>
                <w:color w:val="000000"/>
                <w:kern w:val="0"/>
                <w:sz w:val="32"/>
                <w:szCs w:val="32"/>
              </w:rPr>
              <w:t>项目支出绩效自评表</w:t>
            </w:r>
          </w:p>
        </w:tc>
      </w:tr>
      <w:tr w:rsidR="000A7AAD" w:rsidRPr="000A7AAD" w14:paraId="1313C9D2" w14:textId="77777777" w:rsidTr="00BD27F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512F37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(2023年度)</w:t>
            </w:r>
          </w:p>
        </w:tc>
      </w:tr>
      <w:tr w:rsidR="000A7AAD" w:rsidRPr="000A7AAD" w14:paraId="170D770C" w14:textId="77777777" w:rsidTr="00BD27F2">
        <w:trPr>
          <w:gridAfter w:val="1"/>
          <w:wAfter w:w="88" w:type="pct"/>
          <w:trHeight w:val="280"/>
        </w:trPr>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3234B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项目名称</w:t>
            </w:r>
          </w:p>
        </w:tc>
        <w:tc>
          <w:tcPr>
            <w:tcW w:w="4177" w:type="pct"/>
            <w:gridSpan w:val="12"/>
            <w:tcBorders>
              <w:top w:val="single" w:sz="4" w:space="0" w:color="auto"/>
              <w:left w:val="nil"/>
              <w:bottom w:val="single" w:sz="4" w:space="0" w:color="auto"/>
              <w:right w:val="single" w:sz="4" w:space="0" w:color="000000"/>
            </w:tcBorders>
            <w:shd w:val="clear" w:color="auto" w:fill="auto"/>
            <w:vAlign w:val="center"/>
            <w:hideMark/>
          </w:tcPr>
          <w:p w14:paraId="161DFA0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2022年中央补助地方公共文化系统专项经费</w:t>
            </w:r>
          </w:p>
        </w:tc>
      </w:tr>
      <w:tr w:rsidR="000A7AAD" w:rsidRPr="000A7AAD" w14:paraId="4F090313" w14:textId="77777777" w:rsidTr="00BD27F2">
        <w:trPr>
          <w:gridAfter w:val="1"/>
          <w:wAfter w:w="88" w:type="pct"/>
          <w:trHeight w:val="280"/>
        </w:trPr>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9CCA0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主管部门</w:t>
            </w:r>
          </w:p>
        </w:tc>
        <w:tc>
          <w:tcPr>
            <w:tcW w:w="2018" w:type="pct"/>
            <w:gridSpan w:val="5"/>
            <w:tcBorders>
              <w:top w:val="single" w:sz="4" w:space="0" w:color="auto"/>
              <w:left w:val="nil"/>
              <w:bottom w:val="single" w:sz="4" w:space="0" w:color="auto"/>
              <w:right w:val="single" w:sz="4" w:space="0" w:color="auto"/>
            </w:tcBorders>
            <w:shd w:val="clear" w:color="auto" w:fill="auto"/>
            <w:vAlign w:val="center"/>
            <w:hideMark/>
          </w:tcPr>
          <w:p w14:paraId="6BFFFB2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565334C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实施单位</w:t>
            </w:r>
          </w:p>
        </w:tc>
        <w:tc>
          <w:tcPr>
            <w:tcW w:w="1410" w:type="pct"/>
            <w:gridSpan w:val="5"/>
            <w:tcBorders>
              <w:top w:val="single" w:sz="4" w:space="0" w:color="auto"/>
              <w:left w:val="nil"/>
              <w:bottom w:val="single" w:sz="4" w:space="0" w:color="auto"/>
              <w:right w:val="single" w:sz="4" w:space="0" w:color="auto"/>
            </w:tcBorders>
            <w:shd w:val="clear" w:color="auto" w:fill="auto"/>
            <w:vAlign w:val="center"/>
            <w:hideMark/>
          </w:tcPr>
          <w:p w14:paraId="511C8AE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r>
      <w:tr w:rsidR="00BD27F2" w:rsidRPr="000A7AAD" w14:paraId="6850585A" w14:textId="77777777" w:rsidTr="00BD27F2">
        <w:trPr>
          <w:gridAfter w:val="1"/>
          <w:wAfter w:w="88" w:type="pct"/>
          <w:trHeight w:val="520"/>
        </w:trPr>
        <w:tc>
          <w:tcPr>
            <w:tcW w:w="7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C7DD3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项目资金</w:t>
            </w:r>
            <w:r w:rsidRPr="000A7AAD">
              <w:rPr>
                <w:rFonts w:ascii="宋体" w:hAnsi="宋体" w:cs="宋体" w:hint="eastAsia"/>
                <w:color w:val="000000"/>
                <w:kern w:val="0"/>
                <w:sz w:val="20"/>
                <w:szCs w:val="20"/>
              </w:rPr>
              <w:br/>
              <w:t>（万元）</w:t>
            </w:r>
          </w:p>
        </w:tc>
        <w:tc>
          <w:tcPr>
            <w:tcW w:w="846" w:type="pct"/>
            <w:gridSpan w:val="2"/>
            <w:tcBorders>
              <w:top w:val="single" w:sz="4" w:space="0" w:color="auto"/>
              <w:left w:val="nil"/>
              <w:bottom w:val="single" w:sz="4" w:space="0" w:color="auto"/>
              <w:right w:val="single" w:sz="4" w:space="0" w:color="auto"/>
            </w:tcBorders>
            <w:shd w:val="clear" w:color="auto" w:fill="auto"/>
            <w:vAlign w:val="center"/>
            <w:hideMark/>
          </w:tcPr>
          <w:p w14:paraId="397EAE1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hideMark/>
          </w:tcPr>
          <w:p w14:paraId="4BE8C4A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3BCC110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1EB630C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全年执行数</w:t>
            </w:r>
          </w:p>
        </w:tc>
        <w:tc>
          <w:tcPr>
            <w:tcW w:w="564" w:type="pct"/>
            <w:gridSpan w:val="2"/>
            <w:tcBorders>
              <w:top w:val="single" w:sz="4" w:space="0" w:color="auto"/>
              <w:left w:val="nil"/>
              <w:bottom w:val="single" w:sz="4" w:space="0" w:color="auto"/>
              <w:right w:val="single" w:sz="4" w:space="0" w:color="auto"/>
            </w:tcBorders>
            <w:shd w:val="clear" w:color="auto" w:fill="auto"/>
            <w:vAlign w:val="center"/>
            <w:hideMark/>
          </w:tcPr>
          <w:p w14:paraId="4E79359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1B0943F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hideMark/>
          </w:tcPr>
          <w:p w14:paraId="4D80FC0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r>
      <w:tr w:rsidR="00BD27F2" w:rsidRPr="000A7AAD" w14:paraId="3EDDB13D" w14:textId="77777777" w:rsidTr="00BD27F2">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hideMark/>
          </w:tcPr>
          <w:p w14:paraId="6D5A520E" w14:textId="77777777" w:rsidR="000A7AAD" w:rsidRPr="000A7AAD" w:rsidRDefault="000A7AAD" w:rsidP="000A7AAD">
            <w:pPr>
              <w:widowControl/>
              <w:jc w:val="left"/>
              <w:rPr>
                <w:rFonts w:ascii="宋体" w:hAnsi="宋体" w:cs="宋体" w:hint="eastAsia"/>
                <w:color w:val="000000"/>
                <w:kern w:val="0"/>
                <w:sz w:val="20"/>
                <w:szCs w:val="20"/>
              </w:rPr>
            </w:pPr>
          </w:p>
        </w:tc>
        <w:tc>
          <w:tcPr>
            <w:tcW w:w="846" w:type="pct"/>
            <w:gridSpan w:val="2"/>
            <w:tcBorders>
              <w:top w:val="single" w:sz="4" w:space="0" w:color="auto"/>
              <w:left w:val="nil"/>
              <w:bottom w:val="single" w:sz="4" w:space="0" w:color="auto"/>
              <w:right w:val="single" w:sz="4" w:space="0" w:color="auto"/>
            </w:tcBorders>
            <w:shd w:val="clear" w:color="auto" w:fill="auto"/>
            <w:vAlign w:val="center"/>
            <w:hideMark/>
          </w:tcPr>
          <w:p w14:paraId="3D0AC95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年度资金总额</w:t>
            </w:r>
          </w:p>
        </w:tc>
        <w:tc>
          <w:tcPr>
            <w:tcW w:w="424" w:type="pct"/>
            <w:tcBorders>
              <w:top w:val="nil"/>
              <w:left w:val="nil"/>
              <w:bottom w:val="single" w:sz="4" w:space="0" w:color="auto"/>
              <w:right w:val="single" w:sz="4" w:space="0" w:color="auto"/>
            </w:tcBorders>
            <w:shd w:val="clear" w:color="auto" w:fill="auto"/>
            <w:vAlign w:val="center"/>
            <w:hideMark/>
          </w:tcPr>
          <w:p w14:paraId="61DBCC6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0.27</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483C65A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0.27</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50157FC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0.27</w:t>
            </w:r>
          </w:p>
        </w:tc>
        <w:tc>
          <w:tcPr>
            <w:tcW w:w="564" w:type="pct"/>
            <w:gridSpan w:val="2"/>
            <w:tcBorders>
              <w:top w:val="single" w:sz="4" w:space="0" w:color="auto"/>
              <w:left w:val="nil"/>
              <w:bottom w:val="single" w:sz="4" w:space="0" w:color="auto"/>
              <w:right w:val="single" w:sz="4" w:space="0" w:color="auto"/>
            </w:tcBorders>
            <w:shd w:val="clear" w:color="auto" w:fill="auto"/>
            <w:vAlign w:val="center"/>
            <w:hideMark/>
          </w:tcPr>
          <w:p w14:paraId="63D3DEA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5211224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hideMark/>
          </w:tcPr>
          <w:p w14:paraId="765BE7E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w:t>
            </w:r>
          </w:p>
        </w:tc>
      </w:tr>
      <w:tr w:rsidR="00BD27F2" w:rsidRPr="000A7AAD" w14:paraId="1D4E2D6F" w14:textId="77777777" w:rsidTr="00BD27F2">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hideMark/>
          </w:tcPr>
          <w:p w14:paraId="59E53CE9" w14:textId="77777777" w:rsidR="000A7AAD" w:rsidRPr="000A7AAD" w:rsidRDefault="000A7AAD" w:rsidP="000A7AAD">
            <w:pPr>
              <w:widowControl/>
              <w:jc w:val="left"/>
              <w:rPr>
                <w:rFonts w:ascii="宋体" w:hAnsi="宋体" w:cs="宋体" w:hint="eastAsia"/>
                <w:color w:val="000000"/>
                <w:kern w:val="0"/>
                <w:sz w:val="20"/>
                <w:szCs w:val="20"/>
              </w:rPr>
            </w:pPr>
          </w:p>
        </w:tc>
        <w:tc>
          <w:tcPr>
            <w:tcW w:w="846" w:type="pct"/>
            <w:gridSpan w:val="2"/>
            <w:tcBorders>
              <w:top w:val="single" w:sz="4" w:space="0" w:color="auto"/>
              <w:left w:val="nil"/>
              <w:bottom w:val="single" w:sz="4" w:space="0" w:color="auto"/>
              <w:right w:val="single" w:sz="4" w:space="0" w:color="auto"/>
            </w:tcBorders>
            <w:shd w:val="clear" w:color="auto" w:fill="auto"/>
            <w:vAlign w:val="center"/>
            <w:hideMark/>
          </w:tcPr>
          <w:p w14:paraId="4A5EA8F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其中：当年财政拨款</w:t>
            </w:r>
          </w:p>
        </w:tc>
        <w:tc>
          <w:tcPr>
            <w:tcW w:w="424" w:type="pct"/>
            <w:tcBorders>
              <w:top w:val="nil"/>
              <w:left w:val="nil"/>
              <w:bottom w:val="single" w:sz="4" w:space="0" w:color="auto"/>
              <w:right w:val="single" w:sz="4" w:space="0" w:color="auto"/>
            </w:tcBorders>
            <w:shd w:val="clear" w:color="auto" w:fill="auto"/>
            <w:vAlign w:val="center"/>
            <w:hideMark/>
          </w:tcPr>
          <w:p w14:paraId="2C85AC6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0.27</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1F34CC7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0.27</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4795605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0.27</w:t>
            </w:r>
          </w:p>
        </w:tc>
        <w:tc>
          <w:tcPr>
            <w:tcW w:w="564" w:type="pct"/>
            <w:gridSpan w:val="2"/>
            <w:tcBorders>
              <w:top w:val="single" w:sz="4" w:space="0" w:color="auto"/>
              <w:left w:val="nil"/>
              <w:bottom w:val="single" w:sz="4" w:space="0" w:color="auto"/>
              <w:right w:val="single" w:sz="4" w:space="0" w:color="auto"/>
            </w:tcBorders>
            <w:shd w:val="clear" w:color="auto" w:fill="auto"/>
            <w:vAlign w:val="center"/>
            <w:hideMark/>
          </w:tcPr>
          <w:p w14:paraId="489D419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53EA3E3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5C6156D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BD27F2" w:rsidRPr="000A7AAD" w14:paraId="39391B27" w14:textId="77777777" w:rsidTr="00BD27F2">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hideMark/>
          </w:tcPr>
          <w:p w14:paraId="5B31CA4C" w14:textId="77777777" w:rsidR="00BD27F2" w:rsidRPr="000A7AAD" w:rsidRDefault="00BD27F2" w:rsidP="00BD27F2">
            <w:pPr>
              <w:widowControl/>
              <w:jc w:val="left"/>
              <w:rPr>
                <w:rFonts w:ascii="宋体" w:hAnsi="宋体" w:cs="宋体" w:hint="eastAsia"/>
                <w:color w:val="000000"/>
                <w:kern w:val="0"/>
                <w:sz w:val="20"/>
                <w:szCs w:val="20"/>
              </w:rPr>
            </w:pPr>
          </w:p>
        </w:tc>
        <w:tc>
          <w:tcPr>
            <w:tcW w:w="846" w:type="pct"/>
            <w:gridSpan w:val="2"/>
            <w:tcBorders>
              <w:top w:val="single" w:sz="4" w:space="0" w:color="auto"/>
              <w:left w:val="nil"/>
              <w:bottom w:val="single" w:sz="4" w:space="0" w:color="auto"/>
              <w:right w:val="single" w:sz="4" w:space="0" w:color="auto"/>
            </w:tcBorders>
            <w:shd w:val="clear" w:color="auto" w:fill="auto"/>
            <w:vAlign w:val="center"/>
            <w:hideMark/>
          </w:tcPr>
          <w:p w14:paraId="202AB0AF"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其他资金</w:t>
            </w:r>
          </w:p>
        </w:tc>
        <w:tc>
          <w:tcPr>
            <w:tcW w:w="424" w:type="pct"/>
            <w:tcBorders>
              <w:top w:val="nil"/>
              <w:left w:val="nil"/>
              <w:bottom w:val="single" w:sz="4" w:space="0" w:color="auto"/>
              <w:right w:val="single" w:sz="4" w:space="0" w:color="auto"/>
            </w:tcBorders>
            <w:shd w:val="clear" w:color="auto" w:fill="auto"/>
            <w:vAlign w:val="center"/>
            <w:hideMark/>
          </w:tcPr>
          <w:p w14:paraId="20C8F2B5" w14:textId="4325E5C1"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5813C805" w14:textId="3CC96528"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48" w:type="pct"/>
            <w:gridSpan w:val="2"/>
            <w:tcBorders>
              <w:top w:val="single" w:sz="4" w:space="0" w:color="auto"/>
              <w:left w:val="nil"/>
              <w:bottom w:val="single" w:sz="4" w:space="0" w:color="auto"/>
              <w:right w:val="single" w:sz="4" w:space="0" w:color="auto"/>
            </w:tcBorders>
            <w:shd w:val="clear" w:color="auto" w:fill="auto"/>
            <w:vAlign w:val="center"/>
            <w:hideMark/>
          </w:tcPr>
          <w:p w14:paraId="09ED3F7C" w14:textId="7E6D78F1"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564" w:type="pct"/>
            <w:gridSpan w:val="2"/>
            <w:tcBorders>
              <w:top w:val="single" w:sz="4" w:space="0" w:color="auto"/>
              <w:left w:val="nil"/>
              <w:bottom w:val="single" w:sz="4" w:space="0" w:color="auto"/>
              <w:right w:val="single" w:sz="4" w:space="0" w:color="auto"/>
            </w:tcBorders>
            <w:shd w:val="clear" w:color="auto" w:fill="auto"/>
            <w:vAlign w:val="center"/>
            <w:hideMark/>
          </w:tcPr>
          <w:p w14:paraId="6DA93F73"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14:paraId="10F422F4"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hideMark/>
          </w:tcPr>
          <w:p w14:paraId="00EDAE01"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0A7AAD" w:rsidRPr="000A7AAD" w14:paraId="26CFA05B" w14:textId="77777777" w:rsidTr="00BD27F2">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468AB60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年度总体目标</w:t>
            </w:r>
          </w:p>
        </w:tc>
        <w:tc>
          <w:tcPr>
            <w:tcW w:w="2386" w:type="pct"/>
            <w:gridSpan w:val="6"/>
            <w:tcBorders>
              <w:top w:val="single" w:sz="4" w:space="0" w:color="auto"/>
              <w:left w:val="nil"/>
              <w:bottom w:val="single" w:sz="4" w:space="0" w:color="auto"/>
              <w:right w:val="single" w:sz="4" w:space="0" w:color="auto"/>
            </w:tcBorders>
            <w:shd w:val="clear" w:color="auto" w:fill="auto"/>
            <w:vAlign w:val="center"/>
            <w:hideMark/>
          </w:tcPr>
          <w:p w14:paraId="52758E2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预期目标</w:t>
            </w:r>
          </w:p>
        </w:tc>
        <w:tc>
          <w:tcPr>
            <w:tcW w:w="2159" w:type="pct"/>
            <w:gridSpan w:val="7"/>
            <w:tcBorders>
              <w:top w:val="single" w:sz="4" w:space="0" w:color="auto"/>
              <w:left w:val="nil"/>
              <w:bottom w:val="single" w:sz="4" w:space="0" w:color="auto"/>
              <w:right w:val="single" w:sz="4" w:space="0" w:color="auto"/>
            </w:tcBorders>
            <w:shd w:val="clear" w:color="auto" w:fill="auto"/>
            <w:vAlign w:val="center"/>
            <w:hideMark/>
          </w:tcPr>
          <w:p w14:paraId="02DB015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实际完成情况</w:t>
            </w:r>
          </w:p>
        </w:tc>
      </w:tr>
      <w:tr w:rsidR="000A7AAD" w:rsidRPr="000A7AAD" w14:paraId="0C5B9E85" w14:textId="77777777" w:rsidTr="00BD27F2">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hideMark/>
          </w:tcPr>
          <w:p w14:paraId="0647818E" w14:textId="77777777" w:rsidR="000A7AAD" w:rsidRPr="000A7AAD" w:rsidRDefault="000A7AAD" w:rsidP="000A7AAD">
            <w:pPr>
              <w:widowControl/>
              <w:jc w:val="left"/>
              <w:rPr>
                <w:rFonts w:ascii="宋体" w:hAnsi="宋体" w:cs="宋体" w:hint="eastAsia"/>
                <w:color w:val="000000"/>
                <w:kern w:val="0"/>
                <w:sz w:val="20"/>
                <w:szCs w:val="20"/>
              </w:rPr>
            </w:pPr>
          </w:p>
        </w:tc>
        <w:tc>
          <w:tcPr>
            <w:tcW w:w="2386" w:type="pct"/>
            <w:gridSpan w:val="6"/>
            <w:tcBorders>
              <w:top w:val="single" w:sz="4" w:space="0" w:color="auto"/>
              <w:left w:val="nil"/>
              <w:bottom w:val="single" w:sz="4" w:space="0" w:color="auto"/>
              <w:right w:val="single" w:sz="4" w:space="0" w:color="000000"/>
            </w:tcBorders>
            <w:shd w:val="clear" w:color="auto" w:fill="auto"/>
            <w:hideMark/>
          </w:tcPr>
          <w:p w14:paraId="0041DB70"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加快构建现代化公共文化服务体系的基本公共文化服务项目。加强基层文艺团体的建设，丰富群众业余文化生活，促进基层文化带头人的积极性和创造性。该项目资金0.27万元为上年结转资金，计划用于举办2023年非遗传承人培训班相关费用支出。</w:t>
            </w:r>
          </w:p>
        </w:tc>
        <w:tc>
          <w:tcPr>
            <w:tcW w:w="2159" w:type="pct"/>
            <w:gridSpan w:val="7"/>
            <w:tcBorders>
              <w:top w:val="single" w:sz="4" w:space="0" w:color="auto"/>
              <w:left w:val="nil"/>
              <w:bottom w:val="single" w:sz="4" w:space="0" w:color="auto"/>
              <w:right w:val="single" w:sz="4" w:space="0" w:color="000000"/>
            </w:tcBorders>
            <w:shd w:val="clear" w:color="auto" w:fill="auto"/>
            <w:hideMark/>
          </w:tcPr>
          <w:p w14:paraId="798C09A9"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截止自评日已完成0.27万元，完成非遗传承培训班1次，完成非遗传承培训班支出0.27万元，通过项目实施激发了传承人动力，能够更好的开展传承活动，丰富了群众业余文化生活。</w:t>
            </w:r>
          </w:p>
        </w:tc>
      </w:tr>
      <w:tr w:rsidR="00BD27F2" w:rsidRPr="000A7AAD" w14:paraId="5797EF5A" w14:textId="77777777" w:rsidTr="00BD27F2">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31DD1B6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0A71E68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一级指标</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14:paraId="4EA5E99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二级指标</w:t>
            </w:r>
          </w:p>
        </w:tc>
        <w:tc>
          <w:tcPr>
            <w:tcW w:w="112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000FB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hideMark/>
          </w:tcPr>
          <w:p w14:paraId="7366C31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hideMark/>
          </w:tcPr>
          <w:p w14:paraId="4857B96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1638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46FE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6222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偏差原因分析及改进措施</w:t>
            </w:r>
          </w:p>
        </w:tc>
      </w:tr>
      <w:tr w:rsidR="00BD27F2" w:rsidRPr="000A7AAD" w14:paraId="160D3517" w14:textId="77777777" w:rsidTr="00BD27F2">
        <w:trPr>
          <w:trHeight w:val="280"/>
        </w:trPr>
        <w:tc>
          <w:tcPr>
            <w:tcW w:w="368" w:type="pct"/>
            <w:vMerge/>
            <w:tcBorders>
              <w:top w:val="nil"/>
              <w:left w:val="single" w:sz="4" w:space="0" w:color="auto"/>
              <w:bottom w:val="single" w:sz="4" w:space="0" w:color="auto"/>
              <w:right w:val="single" w:sz="4" w:space="0" w:color="auto"/>
            </w:tcBorders>
            <w:vAlign w:val="center"/>
            <w:hideMark/>
          </w:tcPr>
          <w:p w14:paraId="7AC645B5"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236D24D2" w14:textId="77777777" w:rsidR="000A7AAD" w:rsidRPr="000A7AAD" w:rsidRDefault="000A7AAD" w:rsidP="000A7AAD">
            <w:pPr>
              <w:widowControl/>
              <w:jc w:val="left"/>
              <w:rPr>
                <w:rFonts w:ascii="宋体" w:hAnsi="宋体" w:cs="宋体" w:hint="eastAsia"/>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14:paraId="2D2A4DB4" w14:textId="77777777" w:rsidR="000A7AAD" w:rsidRPr="000A7AAD" w:rsidRDefault="000A7AAD" w:rsidP="000A7AAD">
            <w:pPr>
              <w:widowControl/>
              <w:jc w:val="left"/>
              <w:rPr>
                <w:rFonts w:ascii="宋体" w:hAnsi="宋体" w:cs="宋体" w:hint="eastAsia"/>
                <w:color w:val="000000"/>
                <w:kern w:val="0"/>
                <w:sz w:val="20"/>
                <w:szCs w:val="20"/>
              </w:rPr>
            </w:pPr>
          </w:p>
        </w:tc>
        <w:tc>
          <w:tcPr>
            <w:tcW w:w="1126" w:type="pct"/>
            <w:gridSpan w:val="3"/>
            <w:vMerge/>
            <w:tcBorders>
              <w:top w:val="single" w:sz="4" w:space="0" w:color="auto"/>
              <w:left w:val="single" w:sz="4" w:space="0" w:color="auto"/>
              <w:bottom w:val="single" w:sz="4" w:space="0" w:color="auto"/>
              <w:right w:val="single" w:sz="4" w:space="0" w:color="auto"/>
            </w:tcBorders>
            <w:vAlign w:val="center"/>
            <w:hideMark/>
          </w:tcPr>
          <w:p w14:paraId="4AF3BBD2" w14:textId="77777777" w:rsidR="000A7AAD" w:rsidRPr="000A7AAD" w:rsidRDefault="000A7AAD" w:rsidP="000A7AAD">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hideMark/>
          </w:tcPr>
          <w:p w14:paraId="0379416F" w14:textId="77777777" w:rsidR="000A7AAD" w:rsidRPr="000A7AAD" w:rsidRDefault="000A7AAD" w:rsidP="000A7AAD">
            <w:pPr>
              <w:widowControl/>
              <w:jc w:val="left"/>
              <w:rPr>
                <w:rFonts w:ascii="宋体" w:hAnsi="宋体" w:cs="宋体" w:hint="eastAsia"/>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hideMark/>
          </w:tcPr>
          <w:p w14:paraId="5DCFE024" w14:textId="77777777" w:rsidR="000A7AAD" w:rsidRPr="000A7AAD" w:rsidRDefault="000A7AAD" w:rsidP="000A7AAD">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hideMark/>
          </w:tcPr>
          <w:p w14:paraId="0AD6B45A" w14:textId="77777777" w:rsidR="000A7AAD" w:rsidRPr="000A7AAD" w:rsidRDefault="000A7AAD" w:rsidP="000A7AAD">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hideMark/>
          </w:tcPr>
          <w:p w14:paraId="69D18A0E" w14:textId="77777777" w:rsidR="000A7AAD" w:rsidRPr="000A7AAD" w:rsidRDefault="000A7AAD" w:rsidP="000A7AAD">
            <w:pPr>
              <w:widowControl/>
              <w:jc w:val="left"/>
              <w:rPr>
                <w:rFonts w:ascii="宋体" w:hAnsi="宋体" w:cs="宋体" w:hint="eastAsia"/>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hideMark/>
          </w:tcPr>
          <w:p w14:paraId="26AA1F1E" w14:textId="77777777" w:rsidR="000A7AAD" w:rsidRPr="000A7AAD" w:rsidRDefault="000A7AAD" w:rsidP="000A7AA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778882E" w14:textId="77777777" w:rsidR="000A7AAD" w:rsidRPr="000A7AAD" w:rsidRDefault="000A7AAD" w:rsidP="000A7AAD">
            <w:pPr>
              <w:widowControl/>
              <w:jc w:val="center"/>
              <w:rPr>
                <w:rFonts w:ascii="宋体" w:hAnsi="宋体" w:cs="宋体" w:hint="eastAsia"/>
                <w:color w:val="000000"/>
                <w:kern w:val="0"/>
                <w:sz w:val="20"/>
                <w:szCs w:val="20"/>
              </w:rPr>
            </w:pPr>
          </w:p>
        </w:tc>
      </w:tr>
      <w:tr w:rsidR="00BD27F2" w:rsidRPr="000A7AAD" w14:paraId="43FB466E" w14:textId="77777777" w:rsidTr="00BD27F2">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13BA67C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年度绩效指标完成情况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712D295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产出指标</w:t>
            </w:r>
          </w:p>
        </w:tc>
        <w:tc>
          <w:tcPr>
            <w:tcW w:w="373" w:type="pct"/>
            <w:tcBorders>
              <w:top w:val="nil"/>
              <w:left w:val="nil"/>
              <w:bottom w:val="single" w:sz="4" w:space="0" w:color="auto"/>
              <w:right w:val="single" w:sz="4" w:space="0" w:color="auto"/>
            </w:tcBorders>
            <w:shd w:val="clear" w:color="auto" w:fill="auto"/>
            <w:vAlign w:val="center"/>
            <w:hideMark/>
          </w:tcPr>
          <w:p w14:paraId="6C98EBB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数量指标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96B88C"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举办非遗传承培训班次数</w:t>
            </w:r>
          </w:p>
        </w:tc>
        <w:tc>
          <w:tcPr>
            <w:tcW w:w="519" w:type="pct"/>
            <w:tcBorders>
              <w:top w:val="nil"/>
              <w:left w:val="nil"/>
              <w:bottom w:val="single" w:sz="4" w:space="0" w:color="auto"/>
              <w:right w:val="single" w:sz="4" w:space="0" w:color="auto"/>
            </w:tcBorders>
            <w:shd w:val="clear" w:color="auto" w:fill="auto"/>
            <w:vAlign w:val="center"/>
            <w:hideMark/>
          </w:tcPr>
          <w:p w14:paraId="4E32A53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=1次</w:t>
            </w:r>
          </w:p>
        </w:tc>
        <w:tc>
          <w:tcPr>
            <w:tcW w:w="458" w:type="pct"/>
            <w:tcBorders>
              <w:top w:val="nil"/>
              <w:left w:val="nil"/>
              <w:bottom w:val="single" w:sz="4" w:space="0" w:color="auto"/>
              <w:right w:val="single" w:sz="4" w:space="0" w:color="auto"/>
            </w:tcBorders>
            <w:shd w:val="clear" w:color="auto" w:fill="auto"/>
            <w:vAlign w:val="center"/>
            <w:hideMark/>
          </w:tcPr>
          <w:p w14:paraId="07F8ADA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=1次</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6A29EF5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65D01ED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7C3B30E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5D12814" w14:textId="77777777" w:rsidR="000A7AAD" w:rsidRPr="000A7AAD" w:rsidRDefault="000A7AAD" w:rsidP="000A7AAD">
            <w:pPr>
              <w:widowControl/>
              <w:jc w:val="left"/>
              <w:rPr>
                <w:rFonts w:eastAsia="Times New Roman"/>
                <w:kern w:val="0"/>
                <w:sz w:val="20"/>
                <w:szCs w:val="20"/>
              </w:rPr>
            </w:pPr>
          </w:p>
        </w:tc>
      </w:tr>
      <w:tr w:rsidR="00BD27F2" w:rsidRPr="000A7AAD" w14:paraId="55E46211"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19C9C886"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6D1E78FF" w14:textId="77777777" w:rsidR="000A7AAD" w:rsidRPr="000A7AAD" w:rsidRDefault="000A7AAD" w:rsidP="000A7AAD">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hideMark/>
          </w:tcPr>
          <w:p w14:paraId="4514B0F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质量指标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D4F361"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资金使用合规率</w:t>
            </w:r>
          </w:p>
        </w:tc>
        <w:tc>
          <w:tcPr>
            <w:tcW w:w="519" w:type="pct"/>
            <w:tcBorders>
              <w:top w:val="nil"/>
              <w:left w:val="nil"/>
              <w:bottom w:val="single" w:sz="4" w:space="0" w:color="auto"/>
              <w:right w:val="single" w:sz="4" w:space="0" w:color="auto"/>
            </w:tcBorders>
            <w:shd w:val="clear" w:color="auto" w:fill="auto"/>
            <w:vAlign w:val="center"/>
            <w:hideMark/>
          </w:tcPr>
          <w:p w14:paraId="1589A45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hideMark/>
          </w:tcPr>
          <w:p w14:paraId="5C713CE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7F3A00F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6F450E6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47456DB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D8DD9AB" w14:textId="77777777" w:rsidR="000A7AAD" w:rsidRPr="000A7AAD" w:rsidRDefault="000A7AAD" w:rsidP="000A7AAD">
            <w:pPr>
              <w:widowControl/>
              <w:jc w:val="left"/>
              <w:rPr>
                <w:rFonts w:eastAsia="Times New Roman"/>
                <w:kern w:val="0"/>
                <w:sz w:val="20"/>
                <w:szCs w:val="20"/>
              </w:rPr>
            </w:pPr>
          </w:p>
        </w:tc>
      </w:tr>
      <w:tr w:rsidR="00BD27F2" w:rsidRPr="000A7AAD" w14:paraId="5EB3B297"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35930410"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640FA424" w14:textId="77777777" w:rsidR="000A7AAD" w:rsidRPr="000A7AAD" w:rsidRDefault="000A7AAD" w:rsidP="000A7AAD">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hideMark/>
          </w:tcPr>
          <w:p w14:paraId="4718DA1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时效指标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7446A1"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项目完成时间</w:t>
            </w:r>
          </w:p>
        </w:tc>
        <w:tc>
          <w:tcPr>
            <w:tcW w:w="519" w:type="pct"/>
            <w:tcBorders>
              <w:top w:val="nil"/>
              <w:left w:val="nil"/>
              <w:bottom w:val="single" w:sz="4" w:space="0" w:color="auto"/>
              <w:right w:val="single" w:sz="4" w:space="0" w:color="auto"/>
            </w:tcBorders>
            <w:shd w:val="clear" w:color="auto" w:fill="auto"/>
            <w:vAlign w:val="center"/>
            <w:hideMark/>
          </w:tcPr>
          <w:p w14:paraId="4AC65BE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2023年6月底</w:t>
            </w:r>
          </w:p>
        </w:tc>
        <w:tc>
          <w:tcPr>
            <w:tcW w:w="458" w:type="pct"/>
            <w:tcBorders>
              <w:top w:val="nil"/>
              <w:left w:val="nil"/>
              <w:bottom w:val="single" w:sz="4" w:space="0" w:color="auto"/>
              <w:right w:val="single" w:sz="4" w:space="0" w:color="auto"/>
            </w:tcBorders>
            <w:shd w:val="clear" w:color="auto" w:fill="auto"/>
            <w:vAlign w:val="center"/>
            <w:hideMark/>
          </w:tcPr>
          <w:p w14:paraId="36C005A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=2023年5月</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7FA5D0F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174EE39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487DA02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676980C" w14:textId="77777777" w:rsidR="000A7AAD" w:rsidRPr="000A7AAD" w:rsidRDefault="000A7AAD" w:rsidP="000A7AAD">
            <w:pPr>
              <w:widowControl/>
              <w:jc w:val="left"/>
              <w:rPr>
                <w:rFonts w:eastAsia="Times New Roman"/>
                <w:kern w:val="0"/>
                <w:sz w:val="20"/>
                <w:szCs w:val="20"/>
              </w:rPr>
            </w:pPr>
          </w:p>
        </w:tc>
      </w:tr>
      <w:tr w:rsidR="00BD27F2" w:rsidRPr="000A7AAD" w14:paraId="71565951"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2ED72778"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0F11ED8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成本指标</w:t>
            </w:r>
          </w:p>
        </w:tc>
        <w:tc>
          <w:tcPr>
            <w:tcW w:w="373" w:type="pct"/>
            <w:tcBorders>
              <w:top w:val="nil"/>
              <w:left w:val="nil"/>
              <w:bottom w:val="single" w:sz="4" w:space="0" w:color="auto"/>
              <w:right w:val="single" w:sz="4" w:space="0" w:color="auto"/>
            </w:tcBorders>
            <w:shd w:val="clear" w:color="auto" w:fill="auto"/>
            <w:vAlign w:val="center"/>
            <w:hideMark/>
          </w:tcPr>
          <w:p w14:paraId="3DD3149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C99A94"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举办非遗传承人培训班投入成本</w:t>
            </w:r>
          </w:p>
        </w:tc>
        <w:tc>
          <w:tcPr>
            <w:tcW w:w="519" w:type="pct"/>
            <w:tcBorders>
              <w:top w:val="nil"/>
              <w:left w:val="nil"/>
              <w:bottom w:val="single" w:sz="4" w:space="0" w:color="auto"/>
              <w:right w:val="single" w:sz="4" w:space="0" w:color="auto"/>
            </w:tcBorders>
            <w:shd w:val="clear" w:color="auto" w:fill="auto"/>
            <w:vAlign w:val="center"/>
            <w:hideMark/>
          </w:tcPr>
          <w:p w14:paraId="023C02A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&lt;=0.27万元</w:t>
            </w:r>
          </w:p>
        </w:tc>
        <w:tc>
          <w:tcPr>
            <w:tcW w:w="458" w:type="pct"/>
            <w:tcBorders>
              <w:top w:val="nil"/>
              <w:left w:val="nil"/>
              <w:bottom w:val="single" w:sz="4" w:space="0" w:color="auto"/>
              <w:right w:val="single" w:sz="4" w:space="0" w:color="auto"/>
            </w:tcBorders>
            <w:shd w:val="clear" w:color="auto" w:fill="auto"/>
            <w:vAlign w:val="center"/>
            <w:hideMark/>
          </w:tcPr>
          <w:p w14:paraId="533F515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=0.27万元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3F20035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4A2D332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4310B73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350799C" w14:textId="77777777" w:rsidR="000A7AAD" w:rsidRPr="000A7AAD" w:rsidRDefault="000A7AAD" w:rsidP="000A7AAD">
            <w:pPr>
              <w:widowControl/>
              <w:jc w:val="left"/>
              <w:rPr>
                <w:rFonts w:eastAsia="Times New Roman"/>
                <w:kern w:val="0"/>
                <w:sz w:val="20"/>
                <w:szCs w:val="20"/>
              </w:rPr>
            </w:pPr>
          </w:p>
        </w:tc>
      </w:tr>
      <w:tr w:rsidR="00BD27F2" w:rsidRPr="000A7AAD" w14:paraId="5E83465F"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18AD7E2D"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52CE40AA" w14:textId="77777777" w:rsidR="000A7AAD" w:rsidRPr="000A7AAD" w:rsidRDefault="000A7AAD" w:rsidP="000A7AAD">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hideMark/>
          </w:tcPr>
          <w:p w14:paraId="4D939C1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社会成本指标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D6F7A4"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7BE722A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14:paraId="6D290C8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5AD16E6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2F845E0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0417DD6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2958E5D" w14:textId="77777777" w:rsidR="000A7AAD" w:rsidRPr="000A7AAD" w:rsidRDefault="000A7AAD" w:rsidP="000A7AAD">
            <w:pPr>
              <w:widowControl/>
              <w:jc w:val="left"/>
              <w:rPr>
                <w:rFonts w:eastAsia="Times New Roman"/>
                <w:kern w:val="0"/>
                <w:sz w:val="20"/>
                <w:szCs w:val="20"/>
              </w:rPr>
            </w:pPr>
          </w:p>
        </w:tc>
      </w:tr>
      <w:tr w:rsidR="00BD27F2" w:rsidRPr="000A7AAD" w14:paraId="302A398F"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6D2F9A61"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56425C58" w14:textId="77777777" w:rsidR="000A7AAD" w:rsidRPr="000A7AAD" w:rsidRDefault="000A7AAD" w:rsidP="000A7AAD">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hideMark/>
          </w:tcPr>
          <w:p w14:paraId="4ADD856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生态环境成本指标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533CF9"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2756E8A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14:paraId="4C286AD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4596C27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43AE662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1492D99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0B23864" w14:textId="77777777" w:rsidR="000A7AAD" w:rsidRPr="000A7AAD" w:rsidRDefault="000A7AAD" w:rsidP="000A7AAD">
            <w:pPr>
              <w:widowControl/>
              <w:jc w:val="left"/>
              <w:rPr>
                <w:rFonts w:eastAsia="Times New Roman"/>
                <w:kern w:val="0"/>
                <w:sz w:val="20"/>
                <w:szCs w:val="20"/>
              </w:rPr>
            </w:pPr>
          </w:p>
        </w:tc>
      </w:tr>
      <w:tr w:rsidR="00BD27F2" w:rsidRPr="000A7AAD" w14:paraId="539248CA"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5EEEE5A2"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0DEC6B0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效益指标</w:t>
            </w:r>
          </w:p>
        </w:tc>
        <w:tc>
          <w:tcPr>
            <w:tcW w:w="373" w:type="pct"/>
            <w:tcBorders>
              <w:top w:val="nil"/>
              <w:left w:val="nil"/>
              <w:bottom w:val="single" w:sz="4" w:space="0" w:color="auto"/>
              <w:right w:val="single" w:sz="4" w:space="0" w:color="auto"/>
            </w:tcBorders>
            <w:shd w:val="clear" w:color="auto" w:fill="auto"/>
            <w:vAlign w:val="center"/>
            <w:hideMark/>
          </w:tcPr>
          <w:p w14:paraId="41D2594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经济效益指标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B72CE4"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3742009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14:paraId="7A1D91E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5B73E83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8A186B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7BACFE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4C7E469" w14:textId="77777777" w:rsidR="000A7AAD" w:rsidRPr="000A7AAD" w:rsidRDefault="000A7AAD" w:rsidP="000A7AAD">
            <w:pPr>
              <w:widowControl/>
              <w:jc w:val="left"/>
              <w:rPr>
                <w:rFonts w:eastAsia="Times New Roman"/>
                <w:kern w:val="0"/>
                <w:sz w:val="20"/>
                <w:szCs w:val="20"/>
              </w:rPr>
            </w:pPr>
          </w:p>
        </w:tc>
      </w:tr>
      <w:tr w:rsidR="00BD27F2" w:rsidRPr="000A7AAD" w14:paraId="3DF14FF6"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2DFF5383"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3733922C" w14:textId="77777777" w:rsidR="000A7AAD" w:rsidRPr="000A7AAD" w:rsidRDefault="000A7AAD" w:rsidP="000A7AAD">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hideMark/>
          </w:tcPr>
          <w:p w14:paraId="507B63B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AC88F8"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激发传承人动力</w:t>
            </w:r>
          </w:p>
        </w:tc>
        <w:tc>
          <w:tcPr>
            <w:tcW w:w="519" w:type="pct"/>
            <w:tcBorders>
              <w:top w:val="nil"/>
              <w:left w:val="nil"/>
              <w:bottom w:val="single" w:sz="4" w:space="0" w:color="auto"/>
              <w:right w:val="single" w:sz="4" w:space="0" w:color="auto"/>
            </w:tcBorders>
            <w:shd w:val="clear" w:color="auto" w:fill="auto"/>
            <w:vAlign w:val="center"/>
            <w:hideMark/>
          </w:tcPr>
          <w:p w14:paraId="7E0F5BB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不断提高</w:t>
            </w:r>
          </w:p>
        </w:tc>
        <w:tc>
          <w:tcPr>
            <w:tcW w:w="458" w:type="pct"/>
            <w:tcBorders>
              <w:top w:val="nil"/>
              <w:left w:val="nil"/>
              <w:bottom w:val="single" w:sz="4" w:space="0" w:color="auto"/>
              <w:right w:val="single" w:sz="4" w:space="0" w:color="auto"/>
            </w:tcBorders>
            <w:shd w:val="clear" w:color="auto" w:fill="auto"/>
            <w:vAlign w:val="center"/>
            <w:hideMark/>
          </w:tcPr>
          <w:p w14:paraId="2E3F9D6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不断提高</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5987664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3A6C233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18FB1E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0A891E1" w14:textId="77777777" w:rsidR="000A7AAD" w:rsidRPr="000A7AAD" w:rsidRDefault="000A7AAD" w:rsidP="000A7AAD">
            <w:pPr>
              <w:widowControl/>
              <w:jc w:val="left"/>
              <w:rPr>
                <w:rFonts w:eastAsia="Times New Roman"/>
                <w:kern w:val="0"/>
                <w:sz w:val="20"/>
                <w:szCs w:val="20"/>
              </w:rPr>
            </w:pPr>
          </w:p>
        </w:tc>
      </w:tr>
      <w:tr w:rsidR="00BD27F2" w:rsidRPr="000A7AAD" w14:paraId="03281205"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6D95676E"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17ADE9B7" w14:textId="77777777" w:rsidR="000A7AAD" w:rsidRPr="000A7AAD" w:rsidRDefault="000A7AAD" w:rsidP="000A7AAD">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hideMark/>
          </w:tcPr>
          <w:p w14:paraId="05EBC39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BBFF01"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更好的开展传承活动</w:t>
            </w:r>
          </w:p>
        </w:tc>
        <w:tc>
          <w:tcPr>
            <w:tcW w:w="519" w:type="pct"/>
            <w:tcBorders>
              <w:top w:val="nil"/>
              <w:left w:val="nil"/>
              <w:bottom w:val="single" w:sz="4" w:space="0" w:color="auto"/>
              <w:right w:val="single" w:sz="4" w:space="0" w:color="auto"/>
            </w:tcBorders>
            <w:shd w:val="clear" w:color="auto" w:fill="auto"/>
            <w:vAlign w:val="center"/>
            <w:hideMark/>
          </w:tcPr>
          <w:p w14:paraId="0732A03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不断提高</w:t>
            </w:r>
          </w:p>
        </w:tc>
        <w:tc>
          <w:tcPr>
            <w:tcW w:w="458" w:type="pct"/>
            <w:tcBorders>
              <w:top w:val="nil"/>
              <w:left w:val="nil"/>
              <w:bottom w:val="single" w:sz="4" w:space="0" w:color="auto"/>
              <w:right w:val="single" w:sz="4" w:space="0" w:color="auto"/>
            </w:tcBorders>
            <w:shd w:val="clear" w:color="auto" w:fill="auto"/>
            <w:vAlign w:val="center"/>
            <w:hideMark/>
          </w:tcPr>
          <w:p w14:paraId="3C38D8B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不断提高</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6BDF891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799A838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7B3D16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874C7F7" w14:textId="77777777" w:rsidR="000A7AAD" w:rsidRPr="000A7AAD" w:rsidRDefault="000A7AAD" w:rsidP="000A7AAD">
            <w:pPr>
              <w:widowControl/>
              <w:jc w:val="left"/>
              <w:rPr>
                <w:rFonts w:eastAsia="Times New Roman"/>
                <w:kern w:val="0"/>
                <w:sz w:val="20"/>
                <w:szCs w:val="20"/>
              </w:rPr>
            </w:pPr>
          </w:p>
        </w:tc>
      </w:tr>
      <w:tr w:rsidR="00BD27F2" w:rsidRPr="000A7AAD" w14:paraId="6B4977BB"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334801A4"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6C73B06B" w14:textId="77777777" w:rsidR="000A7AAD" w:rsidRPr="000A7AAD" w:rsidRDefault="000A7AAD" w:rsidP="000A7AAD">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hideMark/>
          </w:tcPr>
          <w:p w14:paraId="2D43E06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生态效益指标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056A46"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hideMark/>
          </w:tcPr>
          <w:p w14:paraId="0ACACD8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14:paraId="213AB20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63CD243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4FF3321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3FD65E1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DE4BD93" w14:textId="77777777" w:rsidR="000A7AAD" w:rsidRPr="000A7AAD" w:rsidRDefault="000A7AAD" w:rsidP="000A7AAD">
            <w:pPr>
              <w:widowControl/>
              <w:jc w:val="left"/>
              <w:rPr>
                <w:rFonts w:eastAsia="Times New Roman"/>
                <w:kern w:val="0"/>
                <w:sz w:val="20"/>
                <w:szCs w:val="20"/>
              </w:rPr>
            </w:pPr>
          </w:p>
        </w:tc>
      </w:tr>
      <w:tr w:rsidR="00BD27F2" w:rsidRPr="000A7AAD" w14:paraId="53480538" w14:textId="77777777" w:rsidTr="00BD27F2">
        <w:trPr>
          <w:trHeight w:val="400"/>
        </w:trPr>
        <w:tc>
          <w:tcPr>
            <w:tcW w:w="368" w:type="pct"/>
            <w:vMerge/>
            <w:tcBorders>
              <w:top w:val="nil"/>
              <w:left w:val="single" w:sz="4" w:space="0" w:color="auto"/>
              <w:bottom w:val="single" w:sz="4" w:space="0" w:color="auto"/>
              <w:right w:val="single" w:sz="4" w:space="0" w:color="auto"/>
            </w:tcBorders>
            <w:vAlign w:val="center"/>
            <w:hideMark/>
          </w:tcPr>
          <w:p w14:paraId="7C833E23" w14:textId="77777777" w:rsidR="000A7AAD" w:rsidRPr="000A7AAD" w:rsidRDefault="000A7AAD" w:rsidP="000A7AAD">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51F3B2A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373" w:type="pct"/>
            <w:tcBorders>
              <w:top w:val="nil"/>
              <w:left w:val="nil"/>
              <w:bottom w:val="single" w:sz="4" w:space="0" w:color="auto"/>
              <w:right w:val="single" w:sz="4" w:space="0" w:color="auto"/>
            </w:tcBorders>
            <w:shd w:val="clear" w:color="auto" w:fill="auto"/>
            <w:vAlign w:val="center"/>
            <w:hideMark/>
          </w:tcPr>
          <w:p w14:paraId="0D18DCA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D69AF0"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群众满意度</w:t>
            </w:r>
          </w:p>
        </w:tc>
        <w:tc>
          <w:tcPr>
            <w:tcW w:w="519" w:type="pct"/>
            <w:tcBorders>
              <w:top w:val="nil"/>
              <w:left w:val="nil"/>
              <w:bottom w:val="single" w:sz="4" w:space="0" w:color="auto"/>
              <w:right w:val="single" w:sz="4" w:space="0" w:color="auto"/>
            </w:tcBorders>
            <w:shd w:val="clear" w:color="auto" w:fill="auto"/>
            <w:vAlign w:val="center"/>
            <w:hideMark/>
          </w:tcPr>
          <w:p w14:paraId="7D02A49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&gt;=98%</w:t>
            </w:r>
          </w:p>
        </w:tc>
        <w:tc>
          <w:tcPr>
            <w:tcW w:w="458" w:type="pct"/>
            <w:tcBorders>
              <w:top w:val="nil"/>
              <w:left w:val="nil"/>
              <w:bottom w:val="single" w:sz="4" w:space="0" w:color="auto"/>
              <w:right w:val="single" w:sz="4" w:space="0" w:color="auto"/>
            </w:tcBorders>
            <w:shd w:val="clear" w:color="auto" w:fill="auto"/>
            <w:vAlign w:val="center"/>
            <w:hideMark/>
          </w:tcPr>
          <w:p w14:paraId="6971A9B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=98%</w:t>
            </w:r>
          </w:p>
        </w:tc>
        <w:tc>
          <w:tcPr>
            <w:tcW w:w="558" w:type="pct"/>
            <w:gridSpan w:val="2"/>
            <w:tcBorders>
              <w:top w:val="single" w:sz="4" w:space="0" w:color="auto"/>
              <w:left w:val="nil"/>
              <w:bottom w:val="single" w:sz="4" w:space="0" w:color="auto"/>
              <w:right w:val="single" w:sz="4" w:space="0" w:color="000000"/>
            </w:tcBorders>
            <w:shd w:val="clear" w:color="auto" w:fill="auto"/>
            <w:vAlign w:val="center"/>
            <w:hideMark/>
          </w:tcPr>
          <w:p w14:paraId="4888E8C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4756506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5557C89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3B78A79" w14:textId="77777777" w:rsidR="000A7AAD" w:rsidRPr="000A7AAD" w:rsidRDefault="000A7AAD" w:rsidP="000A7AAD">
            <w:pPr>
              <w:widowControl/>
              <w:jc w:val="left"/>
              <w:rPr>
                <w:rFonts w:eastAsia="Times New Roman"/>
                <w:kern w:val="0"/>
                <w:sz w:val="20"/>
                <w:szCs w:val="20"/>
              </w:rPr>
            </w:pPr>
          </w:p>
        </w:tc>
      </w:tr>
      <w:tr w:rsidR="000A7AAD" w:rsidRPr="000A7AAD" w14:paraId="3E797E82" w14:textId="77777777" w:rsidTr="00BD27F2">
        <w:trPr>
          <w:trHeight w:val="280"/>
        </w:trPr>
        <w:tc>
          <w:tcPr>
            <w:tcW w:w="321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CFD173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646FE1E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hideMark/>
          </w:tcPr>
          <w:p w14:paraId="333A6E1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hideMark/>
          </w:tcPr>
          <w:p w14:paraId="639DC53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36A3A18D" w14:textId="77777777" w:rsidR="000A7AAD" w:rsidRPr="000A7AAD" w:rsidRDefault="000A7AAD" w:rsidP="000A7AAD">
            <w:pPr>
              <w:widowControl/>
              <w:jc w:val="left"/>
              <w:rPr>
                <w:rFonts w:eastAsia="Times New Roman"/>
                <w:kern w:val="0"/>
                <w:sz w:val="20"/>
                <w:szCs w:val="20"/>
              </w:rPr>
            </w:pPr>
          </w:p>
        </w:tc>
      </w:tr>
    </w:tbl>
    <w:p w14:paraId="641FF4F8" w14:textId="77777777" w:rsidR="000A7AAD" w:rsidRDefault="000A7AAD">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6"/>
        <w:gridCol w:w="964"/>
        <w:gridCol w:w="606"/>
        <w:gridCol w:w="816"/>
        <w:gridCol w:w="716"/>
        <w:gridCol w:w="270"/>
        <w:gridCol w:w="329"/>
        <w:gridCol w:w="387"/>
        <w:gridCol w:w="426"/>
        <w:gridCol w:w="490"/>
        <w:gridCol w:w="716"/>
        <w:gridCol w:w="222"/>
      </w:tblGrid>
      <w:tr w:rsidR="000A7AAD" w:rsidRPr="000A7AAD" w14:paraId="28FF1457" w14:textId="77777777" w:rsidTr="00BD27F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D78A92D" w14:textId="77777777" w:rsidR="000A7AAD" w:rsidRPr="000A7AAD" w:rsidRDefault="000A7AAD" w:rsidP="000A7AAD">
            <w:pPr>
              <w:widowControl/>
              <w:jc w:val="center"/>
              <w:rPr>
                <w:rFonts w:ascii="宋体" w:hAnsi="宋体" w:cs="宋体" w:hint="eastAsia"/>
                <w:b/>
                <w:bCs/>
                <w:color w:val="000000"/>
                <w:kern w:val="0"/>
                <w:sz w:val="32"/>
                <w:szCs w:val="32"/>
              </w:rPr>
            </w:pPr>
            <w:r w:rsidRPr="000A7AAD">
              <w:rPr>
                <w:rFonts w:ascii="宋体" w:hAnsi="宋体" w:cs="宋体" w:hint="eastAsia"/>
                <w:b/>
                <w:bCs/>
                <w:color w:val="000000"/>
                <w:kern w:val="0"/>
                <w:sz w:val="32"/>
                <w:szCs w:val="32"/>
              </w:rPr>
              <w:t>项目支出绩效自评表</w:t>
            </w:r>
          </w:p>
        </w:tc>
      </w:tr>
      <w:tr w:rsidR="000A7AAD" w:rsidRPr="000A7AAD" w14:paraId="38C397C7" w14:textId="77777777" w:rsidTr="00BD27F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CBC242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(2023年度)</w:t>
            </w:r>
          </w:p>
        </w:tc>
      </w:tr>
      <w:tr w:rsidR="000A7AAD" w:rsidRPr="000A7AAD" w14:paraId="3D6A5C88" w14:textId="77777777" w:rsidTr="00BD27F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A27C3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6E8347E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2022年中央补助地方美术馆、公共图书馆、文化馆免费开放补助经费</w:t>
            </w:r>
          </w:p>
        </w:tc>
      </w:tr>
      <w:tr w:rsidR="000A7AAD" w:rsidRPr="000A7AAD" w14:paraId="33A8F9CB" w14:textId="77777777" w:rsidTr="00BD27F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6CB1B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48EB5B7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820490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599E943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r>
      <w:tr w:rsidR="00BD27F2" w:rsidRPr="000A7AAD" w14:paraId="0D27B2F6" w14:textId="77777777" w:rsidTr="00BD27F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83A53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项目资金</w:t>
            </w:r>
            <w:r w:rsidRPr="000A7AA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966A30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7188E7E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C34A6B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AEB82D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806F78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E51C65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2232AD1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r>
      <w:tr w:rsidR="00BD27F2" w:rsidRPr="000A7AAD" w14:paraId="7D6A6190" w14:textId="77777777" w:rsidTr="00BD27F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7094C27" w14:textId="77777777" w:rsidR="000A7AAD" w:rsidRPr="000A7AAD" w:rsidRDefault="000A7AAD" w:rsidP="000A7AA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ABB444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0D36C53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0.28</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93880A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0.28</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7AC974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3346E5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D7AAB0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45FFB25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w:t>
            </w:r>
          </w:p>
        </w:tc>
      </w:tr>
      <w:tr w:rsidR="00BD27F2" w:rsidRPr="000A7AAD" w14:paraId="3C3EFB36" w14:textId="77777777" w:rsidTr="00BD27F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52DD1F6" w14:textId="77777777" w:rsidR="000A7AAD" w:rsidRPr="000A7AAD" w:rsidRDefault="000A7AAD" w:rsidP="000A7AA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9DCC5E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5A1DCC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0.28</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DA09E3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0.28</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5E31DA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0.28</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4F4FF1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5EBA98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0CD4013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BD27F2" w:rsidRPr="000A7AAD" w14:paraId="310C8B68" w14:textId="77777777" w:rsidTr="00BD27F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57381FDB" w14:textId="77777777" w:rsidR="00BD27F2" w:rsidRPr="000A7AAD" w:rsidRDefault="00BD27F2" w:rsidP="00BD27F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F2AFB36"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EF41A9C" w14:textId="066B15E6"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5ADC444" w14:textId="3E1EAC7A"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64F2643" w14:textId="52C1A51A"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57BD612"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AD04297"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2974A5B"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0A7AAD" w:rsidRPr="000A7AAD" w14:paraId="047E0053" w14:textId="77777777" w:rsidTr="00BD27F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2A1453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7FE8144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055E0F4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实际完成情况</w:t>
            </w:r>
          </w:p>
        </w:tc>
      </w:tr>
      <w:tr w:rsidR="000A7AAD" w:rsidRPr="000A7AAD" w14:paraId="069350CF" w14:textId="77777777" w:rsidTr="00BD27F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70DF3396" w14:textId="77777777" w:rsidR="000A7AAD" w:rsidRPr="000A7AAD" w:rsidRDefault="000A7AAD" w:rsidP="000A7AAD">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3DCAED9D"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为不断提高公共文化服务能力，努力推动我市社会文化大发展、大繁荣，做好文化馆免费开放正常工作。该项目资金0.28万元为上年结转资金，计划用于“人在旅途、爱尚昌吉”声乐专场相关费用支出。</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2D0A7E12"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截止自评日完成0.28万元。项目完成培训1次，完成声乐专场相关费用支出0.2万元，完成声乐专场人员费用0.08万元，通过项目实施加强了文化队伍自身建设，丰富了群众业余文化生活。</w:t>
            </w:r>
          </w:p>
        </w:tc>
      </w:tr>
      <w:tr w:rsidR="00BD27F2" w:rsidRPr="000A7AAD" w14:paraId="731932A8" w14:textId="77777777" w:rsidTr="00BD27F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C8FC7A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2EA285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一级指</w:t>
            </w:r>
            <w:r w:rsidRPr="000A7AAD">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C1A0B3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二级指</w:t>
            </w:r>
            <w:r w:rsidRPr="000A7AAD">
              <w:rPr>
                <w:rFonts w:ascii="宋体" w:hAnsi="宋体" w:cs="宋体" w:hint="eastAsia"/>
                <w:color w:val="000000"/>
                <w:kern w:val="0"/>
                <w:sz w:val="20"/>
                <w:szCs w:val="20"/>
              </w:rPr>
              <w:lastRenderedPageBreak/>
              <w:t>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2DEC2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52C8F7C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02D6207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8AEF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D91A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A772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偏差原因分析及改进措施</w:t>
            </w:r>
          </w:p>
        </w:tc>
      </w:tr>
      <w:tr w:rsidR="00BD27F2" w:rsidRPr="000A7AAD" w14:paraId="7EC22B11" w14:textId="77777777" w:rsidTr="00BD27F2">
        <w:trPr>
          <w:trHeight w:val="280"/>
        </w:trPr>
        <w:tc>
          <w:tcPr>
            <w:tcW w:w="385" w:type="pct"/>
            <w:vMerge/>
            <w:tcBorders>
              <w:top w:val="nil"/>
              <w:left w:val="single" w:sz="4" w:space="0" w:color="auto"/>
              <w:bottom w:val="single" w:sz="4" w:space="0" w:color="auto"/>
              <w:right w:val="single" w:sz="4" w:space="0" w:color="auto"/>
            </w:tcBorders>
            <w:vAlign w:val="center"/>
            <w:hideMark/>
          </w:tcPr>
          <w:p w14:paraId="28B95909"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9996770"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D22243B" w14:textId="77777777" w:rsidR="000A7AAD" w:rsidRPr="000A7AAD" w:rsidRDefault="000A7AAD" w:rsidP="000A7AAD">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61D4BE87" w14:textId="77777777" w:rsidR="000A7AAD" w:rsidRPr="000A7AAD" w:rsidRDefault="000A7AAD" w:rsidP="000A7AAD">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399E2BBE" w14:textId="77777777" w:rsidR="000A7AAD" w:rsidRPr="000A7AAD" w:rsidRDefault="000A7AAD" w:rsidP="000A7AAD">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0400E4AE" w14:textId="77777777" w:rsidR="000A7AAD" w:rsidRPr="000A7AAD" w:rsidRDefault="000A7AAD" w:rsidP="000A7AAD">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315193B8" w14:textId="77777777" w:rsidR="000A7AAD" w:rsidRPr="000A7AAD" w:rsidRDefault="000A7AAD" w:rsidP="000A7AAD">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219CCFA4" w14:textId="77777777" w:rsidR="000A7AAD" w:rsidRPr="000A7AAD" w:rsidRDefault="000A7AAD" w:rsidP="000A7AAD">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17D6793C" w14:textId="77777777" w:rsidR="000A7AAD" w:rsidRPr="000A7AAD" w:rsidRDefault="000A7AAD" w:rsidP="000A7AA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9F59E2F" w14:textId="77777777" w:rsidR="000A7AAD" w:rsidRPr="000A7AAD" w:rsidRDefault="000A7AAD" w:rsidP="000A7AAD">
            <w:pPr>
              <w:widowControl/>
              <w:jc w:val="center"/>
              <w:rPr>
                <w:rFonts w:ascii="宋体" w:hAnsi="宋体" w:cs="宋体" w:hint="eastAsia"/>
                <w:color w:val="000000"/>
                <w:kern w:val="0"/>
                <w:sz w:val="20"/>
                <w:szCs w:val="20"/>
              </w:rPr>
            </w:pPr>
          </w:p>
        </w:tc>
      </w:tr>
      <w:tr w:rsidR="00BD27F2" w:rsidRPr="000A7AAD" w14:paraId="08FEEE51" w14:textId="77777777" w:rsidTr="00BD27F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9FB1BA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160552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57AF3BF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9B5BAC"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培训场次</w:t>
            </w:r>
          </w:p>
        </w:tc>
        <w:tc>
          <w:tcPr>
            <w:tcW w:w="535" w:type="pct"/>
            <w:tcBorders>
              <w:top w:val="nil"/>
              <w:left w:val="nil"/>
              <w:bottom w:val="single" w:sz="4" w:space="0" w:color="auto"/>
              <w:right w:val="single" w:sz="4" w:space="0" w:color="auto"/>
            </w:tcBorders>
            <w:shd w:val="clear" w:color="auto" w:fill="auto"/>
            <w:vAlign w:val="center"/>
            <w:hideMark/>
          </w:tcPr>
          <w:p w14:paraId="7B18CE7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&gt;=1场</w:t>
            </w:r>
          </w:p>
        </w:tc>
        <w:tc>
          <w:tcPr>
            <w:tcW w:w="473" w:type="pct"/>
            <w:tcBorders>
              <w:top w:val="nil"/>
              <w:left w:val="nil"/>
              <w:bottom w:val="single" w:sz="4" w:space="0" w:color="auto"/>
              <w:right w:val="single" w:sz="4" w:space="0" w:color="auto"/>
            </w:tcBorders>
            <w:shd w:val="clear" w:color="auto" w:fill="auto"/>
            <w:vAlign w:val="center"/>
            <w:hideMark/>
          </w:tcPr>
          <w:p w14:paraId="01B69F1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026E8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6561E5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0D6A10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4ED91CA" w14:textId="77777777" w:rsidR="000A7AAD" w:rsidRPr="000A7AAD" w:rsidRDefault="000A7AAD" w:rsidP="000A7AAD">
            <w:pPr>
              <w:widowControl/>
              <w:jc w:val="left"/>
              <w:rPr>
                <w:rFonts w:eastAsia="Times New Roman"/>
                <w:kern w:val="0"/>
                <w:sz w:val="20"/>
                <w:szCs w:val="20"/>
              </w:rPr>
            </w:pPr>
          </w:p>
        </w:tc>
      </w:tr>
      <w:tr w:rsidR="00BD27F2" w:rsidRPr="000A7AAD" w14:paraId="5246B706"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37095D89"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D562EE0"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E514CF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02C134"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44BAAC2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486B19D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FCB973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073E1D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8AC6B1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59955E12" w14:textId="77777777" w:rsidR="000A7AAD" w:rsidRPr="000A7AAD" w:rsidRDefault="000A7AAD" w:rsidP="000A7AAD">
            <w:pPr>
              <w:widowControl/>
              <w:jc w:val="left"/>
              <w:rPr>
                <w:rFonts w:eastAsia="Times New Roman"/>
                <w:kern w:val="0"/>
                <w:sz w:val="20"/>
                <w:szCs w:val="20"/>
              </w:rPr>
            </w:pPr>
          </w:p>
        </w:tc>
      </w:tr>
      <w:tr w:rsidR="00BD27F2" w:rsidRPr="000A7AAD" w14:paraId="43A818BF"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7DE83CE3"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174DD41"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B58EC2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67FFA3"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49C6F2E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70611D9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8B856D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E81FB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149BE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7AC9A4B" w14:textId="77777777" w:rsidR="000A7AAD" w:rsidRPr="000A7AAD" w:rsidRDefault="000A7AAD" w:rsidP="000A7AAD">
            <w:pPr>
              <w:widowControl/>
              <w:jc w:val="left"/>
              <w:rPr>
                <w:rFonts w:eastAsia="Times New Roman"/>
                <w:kern w:val="0"/>
                <w:sz w:val="20"/>
                <w:szCs w:val="20"/>
              </w:rPr>
            </w:pPr>
          </w:p>
        </w:tc>
      </w:tr>
      <w:tr w:rsidR="00BD27F2" w:rsidRPr="000A7AAD" w14:paraId="2511E8B6"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22CA27A3"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05F604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5FE136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3B67C8"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声乐专场相关费用投入成本</w:t>
            </w:r>
          </w:p>
        </w:tc>
        <w:tc>
          <w:tcPr>
            <w:tcW w:w="535" w:type="pct"/>
            <w:tcBorders>
              <w:top w:val="nil"/>
              <w:left w:val="nil"/>
              <w:bottom w:val="single" w:sz="4" w:space="0" w:color="auto"/>
              <w:right w:val="single" w:sz="4" w:space="0" w:color="auto"/>
            </w:tcBorders>
            <w:shd w:val="clear" w:color="auto" w:fill="auto"/>
            <w:vAlign w:val="center"/>
            <w:hideMark/>
          </w:tcPr>
          <w:p w14:paraId="450925D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&lt;=0.20万元</w:t>
            </w:r>
          </w:p>
        </w:tc>
        <w:tc>
          <w:tcPr>
            <w:tcW w:w="473" w:type="pct"/>
            <w:tcBorders>
              <w:top w:val="nil"/>
              <w:left w:val="nil"/>
              <w:bottom w:val="single" w:sz="4" w:space="0" w:color="auto"/>
              <w:right w:val="single" w:sz="4" w:space="0" w:color="auto"/>
            </w:tcBorders>
            <w:shd w:val="clear" w:color="auto" w:fill="auto"/>
            <w:vAlign w:val="center"/>
            <w:hideMark/>
          </w:tcPr>
          <w:p w14:paraId="0AFCABA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A52E32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8E0A70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D73C3C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3D2A9138" w14:textId="77777777" w:rsidR="000A7AAD" w:rsidRPr="000A7AAD" w:rsidRDefault="000A7AAD" w:rsidP="000A7AAD">
            <w:pPr>
              <w:widowControl/>
              <w:jc w:val="left"/>
              <w:rPr>
                <w:rFonts w:eastAsia="Times New Roman"/>
                <w:kern w:val="0"/>
                <w:sz w:val="20"/>
                <w:szCs w:val="20"/>
              </w:rPr>
            </w:pPr>
          </w:p>
        </w:tc>
      </w:tr>
      <w:tr w:rsidR="00BD27F2" w:rsidRPr="000A7AAD" w14:paraId="58F1A2AC"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3B196004"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7854162"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E2A34D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3975E5"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声乐专场人员费用</w:t>
            </w:r>
          </w:p>
        </w:tc>
        <w:tc>
          <w:tcPr>
            <w:tcW w:w="535" w:type="pct"/>
            <w:tcBorders>
              <w:top w:val="nil"/>
              <w:left w:val="nil"/>
              <w:bottom w:val="single" w:sz="4" w:space="0" w:color="auto"/>
              <w:right w:val="single" w:sz="4" w:space="0" w:color="auto"/>
            </w:tcBorders>
            <w:shd w:val="clear" w:color="auto" w:fill="auto"/>
            <w:vAlign w:val="center"/>
            <w:hideMark/>
          </w:tcPr>
          <w:p w14:paraId="4B6C939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&lt;=0.08万元</w:t>
            </w:r>
          </w:p>
        </w:tc>
        <w:tc>
          <w:tcPr>
            <w:tcW w:w="473" w:type="pct"/>
            <w:tcBorders>
              <w:top w:val="nil"/>
              <w:left w:val="nil"/>
              <w:bottom w:val="single" w:sz="4" w:space="0" w:color="auto"/>
              <w:right w:val="single" w:sz="4" w:space="0" w:color="auto"/>
            </w:tcBorders>
            <w:shd w:val="clear" w:color="auto" w:fill="auto"/>
            <w:vAlign w:val="center"/>
            <w:hideMark/>
          </w:tcPr>
          <w:p w14:paraId="1F676AB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=0.08万元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D76AEC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D1CB5A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171B6F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283E4E9" w14:textId="77777777" w:rsidR="000A7AAD" w:rsidRPr="000A7AAD" w:rsidRDefault="000A7AAD" w:rsidP="000A7AAD">
            <w:pPr>
              <w:widowControl/>
              <w:jc w:val="left"/>
              <w:rPr>
                <w:rFonts w:eastAsia="Times New Roman"/>
                <w:kern w:val="0"/>
                <w:sz w:val="20"/>
                <w:szCs w:val="20"/>
              </w:rPr>
            </w:pPr>
          </w:p>
        </w:tc>
      </w:tr>
      <w:tr w:rsidR="00BD27F2" w:rsidRPr="000A7AAD" w14:paraId="731C846B"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48FA8D21"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F05135D"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0C4B19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DE1A1D"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79CBB1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2C1C15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E23D11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F1A5EE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1B809E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C5FD288" w14:textId="77777777" w:rsidR="000A7AAD" w:rsidRPr="000A7AAD" w:rsidRDefault="000A7AAD" w:rsidP="000A7AAD">
            <w:pPr>
              <w:widowControl/>
              <w:jc w:val="left"/>
              <w:rPr>
                <w:rFonts w:eastAsia="Times New Roman"/>
                <w:kern w:val="0"/>
                <w:sz w:val="20"/>
                <w:szCs w:val="20"/>
              </w:rPr>
            </w:pPr>
          </w:p>
        </w:tc>
      </w:tr>
      <w:tr w:rsidR="00BD27F2" w:rsidRPr="000A7AAD" w14:paraId="236C5D21"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2810F4FC"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D93219E"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07D7B7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F698F6"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757049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056DC8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572D8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E7AE2B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B579F2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B8188DD" w14:textId="77777777" w:rsidR="000A7AAD" w:rsidRPr="000A7AAD" w:rsidRDefault="000A7AAD" w:rsidP="000A7AAD">
            <w:pPr>
              <w:widowControl/>
              <w:jc w:val="left"/>
              <w:rPr>
                <w:rFonts w:eastAsia="Times New Roman"/>
                <w:kern w:val="0"/>
                <w:sz w:val="20"/>
                <w:szCs w:val="20"/>
              </w:rPr>
            </w:pPr>
          </w:p>
        </w:tc>
      </w:tr>
      <w:tr w:rsidR="00BD27F2" w:rsidRPr="000A7AAD" w14:paraId="76E66348"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0F3D8279"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5C31A5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8D7941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经济效益指</w:t>
            </w:r>
            <w:r w:rsidRPr="000A7AAD">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5A0210"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50DFE5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4E4653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90AEB1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2EA50A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224514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64F2FB8" w14:textId="77777777" w:rsidR="000A7AAD" w:rsidRPr="000A7AAD" w:rsidRDefault="000A7AAD" w:rsidP="000A7AAD">
            <w:pPr>
              <w:widowControl/>
              <w:jc w:val="left"/>
              <w:rPr>
                <w:rFonts w:eastAsia="Times New Roman"/>
                <w:kern w:val="0"/>
                <w:sz w:val="20"/>
                <w:szCs w:val="20"/>
              </w:rPr>
            </w:pPr>
          </w:p>
        </w:tc>
      </w:tr>
      <w:tr w:rsidR="00BD27F2" w:rsidRPr="000A7AAD" w14:paraId="242DC39F"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7F7BBF42"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9653BCA"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BB3951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6C667B"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丰富群众业余文化生活</w:t>
            </w:r>
          </w:p>
        </w:tc>
        <w:tc>
          <w:tcPr>
            <w:tcW w:w="535" w:type="pct"/>
            <w:tcBorders>
              <w:top w:val="nil"/>
              <w:left w:val="nil"/>
              <w:bottom w:val="single" w:sz="4" w:space="0" w:color="auto"/>
              <w:right w:val="single" w:sz="4" w:space="0" w:color="auto"/>
            </w:tcBorders>
            <w:shd w:val="clear" w:color="auto" w:fill="auto"/>
            <w:vAlign w:val="center"/>
            <w:hideMark/>
          </w:tcPr>
          <w:p w14:paraId="30A45A9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有效丰富</w:t>
            </w:r>
          </w:p>
        </w:tc>
        <w:tc>
          <w:tcPr>
            <w:tcW w:w="473" w:type="pct"/>
            <w:tcBorders>
              <w:top w:val="nil"/>
              <w:left w:val="nil"/>
              <w:bottom w:val="single" w:sz="4" w:space="0" w:color="auto"/>
              <w:right w:val="single" w:sz="4" w:space="0" w:color="auto"/>
            </w:tcBorders>
            <w:shd w:val="clear" w:color="auto" w:fill="auto"/>
            <w:vAlign w:val="center"/>
            <w:hideMark/>
          </w:tcPr>
          <w:p w14:paraId="2C335D5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有效丰富</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991C02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786872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EFC4A0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FB09415" w14:textId="77777777" w:rsidR="000A7AAD" w:rsidRPr="000A7AAD" w:rsidRDefault="000A7AAD" w:rsidP="000A7AAD">
            <w:pPr>
              <w:widowControl/>
              <w:jc w:val="left"/>
              <w:rPr>
                <w:rFonts w:eastAsia="Times New Roman"/>
                <w:kern w:val="0"/>
                <w:sz w:val="20"/>
                <w:szCs w:val="20"/>
              </w:rPr>
            </w:pPr>
          </w:p>
        </w:tc>
      </w:tr>
      <w:tr w:rsidR="00BD27F2" w:rsidRPr="000A7AAD" w14:paraId="24D6E818"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0AB66403"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22771E1"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E486D5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97DA68"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加强文化队伍自身建设</w:t>
            </w:r>
          </w:p>
        </w:tc>
        <w:tc>
          <w:tcPr>
            <w:tcW w:w="535" w:type="pct"/>
            <w:tcBorders>
              <w:top w:val="nil"/>
              <w:left w:val="nil"/>
              <w:bottom w:val="single" w:sz="4" w:space="0" w:color="auto"/>
              <w:right w:val="single" w:sz="4" w:space="0" w:color="auto"/>
            </w:tcBorders>
            <w:shd w:val="clear" w:color="auto" w:fill="auto"/>
            <w:vAlign w:val="center"/>
            <w:hideMark/>
          </w:tcPr>
          <w:p w14:paraId="5BA290E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不断加强</w:t>
            </w:r>
          </w:p>
        </w:tc>
        <w:tc>
          <w:tcPr>
            <w:tcW w:w="473" w:type="pct"/>
            <w:tcBorders>
              <w:top w:val="nil"/>
              <w:left w:val="nil"/>
              <w:bottom w:val="single" w:sz="4" w:space="0" w:color="auto"/>
              <w:right w:val="single" w:sz="4" w:space="0" w:color="auto"/>
            </w:tcBorders>
            <w:shd w:val="clear" w:color="auto" w:fill="auto"/>
            <w:vAlign w:val="center"/>
            <w:hideMark/>
          </w:tcPr>
          <w:p w14:paraId="069E1F4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B22981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931BE7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4659F4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99CF103" w14:textId="77777777" w:rsidR="000A7AAD" w:rsidRPr="000A7AAD" w:rsidRDefault="000A7AAD" w:rsidP="000A7AAD">
            <w:pPr>
              <w:widowControl/>
              <w:jc w:val="left"/>
              <w:rPr>
                <w:rFonts w:eastAsia="Times New Roman"/>
                <w:kern w:val="0"/>
                <w:sz w:val="20"/>
                <w:szCs w:val="20"/>
              </w:rPr>
            </w:pPr>
          </w:p>
        </w:tc>
      </w:tr>
      <w:tr w:rsidR="00BD27F2" w:rsidRPr="000A7AAD" w14:paraId="42294595"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639298B0"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9F88C14"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F22A39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E9FCBF"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191E3A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4D78DA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C632A6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35E4AE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36C03B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1D84DB0" w14:textId="77777777" w:rsidR="000A7AAD" w:rsidRPr="000A7AAD" w:rsidRDefault="000A7AAD" w:rsidP="000A7AAD">
            <w:pPr>
              <w:widowControl/>
              <w:jc w:val="left"/>
              <w:rPr>
                <w:rFonts w:eastAsia="Times New Roman"/>
                <w:kern w:val="0"/>
                <w:sz w:val="20"/>
                <w:szCs w:val="20"/>
              </w:rPr>
            </w:pPr>
          </w:p>
        </w:tc>
      </w:tr>
      <w:tr w:rsidR="00BD27F2" w:rsidRPr="000A7AAD" w14:paraId="30A5D99E"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445F4D81"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72D28A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A7E546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77FDC8"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群众满意度</w:t>
            </w:r>
          </w:p>
        </w:tc>
        <w:tc>
          <w:tcPr>
            <w:tcW w:w="535" w:type="pct"/>
            <w:tcBorders>
              <w:top w:val="nil"/>
              <w:left w:val="nil"/>
              <w:bottom w:val="single" w:sz="4" w:space="0" w:color="auto"/>
              <w:right w:val="single" w:sz="4" w:space="0" w:color="auto"/>
            </w:tcBorders>
            <w:shd w:val="clear" w:color="auto" w:fill="auto"/>
            <w:vAlign w:val="center"/>
            <w:hideMark/>
          </w:tcPr>
          <w:p w14:paraId="654FB4C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hideMark/>
          </w:tcPr>
          <w:p w14:paraId="3DD6147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8DB4C6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00FEAD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B0C32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13C4812" w14:textId="77777777" w:rsidR="000A7AAD" w:rsidRPr="000A7AAD" w:rsidRDefault="000A7AAD" w:rsidP="000A7AAD">
            <w:pPr>
              <w:widowControl/>
              <w:jc w:val="left"/>
              <w:rPr>
                <w:rFonts w:eastAsia="Times New Roman"/>
                <w:kern w:val="0"/>
                <w:sz w:val="20"/>
                <w:szCs w:val="20"/>
              </w:rPr>
            </w:pPr>
          </w:p>
        </w:tc>
      </w:tr>
      <w:tr w:rsidR="000A7AAD" w:rsidRPr="000A7AAD" w14:paraId="7284EC5F" w14:textId="77777777" w:rsidTr="00BD27F2">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59A5EA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E2D5DB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D703E4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611B75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0B3F32D" w14:textId="77777777" w:rsidR="000A7AAD" w:rsidRPr="000A7AAD" w:rsidRDefault="000A7AAD" w:rsidP="000A7AAD">
            <w:pPr>
              <w:widowControl/>
              <w:jc w:val="left"/>
              <w:rPr>
                <w:rFonts w:eastAsia="Times New Roman"/>
                <w:kern w:val="0"/>
                <w:sz w:val="20"/>
                <w:szCs w:val="20"/>
              </w:rPr>
            </w:pPr>
          </w:p>
        </w:tc>
      </w:tr>
    </w:tbl>
    <w:p w14:paraId="61910680" w14:textId="77777777" w:rsidR="000A7AAD" w:rsidRDefault="000A7AAD">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9"/>
        <w:gridCol w:w="389"/>
        <w:gridCol w:w="389"/>
        <w:gridCol w:w="1315"/>
        <w:gridCol w:w="1653"/>
        <w:gridCol w:w="749"/>
        <w:gridCol w:w="646"/>
        <w:gridCol w:w="646"/>
        <w:gridCol w:w="256"/>
        <w:gridCol w:w="248"/>
        <w:gridCol w:w="216"/>
        <w:gridCol w:w="368"/>
        <w:gridCol w:w="391"/>
        <w:gridCol w:w="646"/>
        <w:gridCol w:w="221"/>
      </w:tblGrid>
      <w:tr w:rsidR="000A7AAD" w:rsidRPr="000A7AAD" w14:paraId="7956CD35" w14:textId="77777777" w:rsidTr="00BD27F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2372A18" w14:textId="77777777" w:rsidR="000A7AAD" w:rsidRPr="000A7AAD" w:rsidRDefault="000A7AAD" w:rsidP="000A7AAD">
            <w:pPr>
              <w:widowControl/>
              <w:jc w:val="center"/>
              <w:rPr>
                <w:rFonts w:ascii="宋体" w:hAnsi="宋体" w:cs="宋体" w:hint="eastAsia"/>
                <w:b/>
                <w:bCs/>
                <w:color w:val="000000"/>
                <w:kern w:val="0"/>
                <w:sz w:val="32"/>
                <w:szCs w:val="32"/>
              </w:rPr>
            </w:pPr>
            <w:r w:rsidRPr="000A7AAD">
              <w:rPr>
                <w:rFonts w:ascii="宋体" w:hAnsi="宋体" w:cs="宋体" w:hint="eastAsia"/>
                <w:b/>
                <w:bCs/>
                <w:color w:val="000000"/>
                <w:kern w:val="0"/>
                <w:sz w:val="32"/>
                <w:szCs w:val="32"/>
              </w:rPr>
              <w:t>项目支出绩效自评表</w:t>
            </w:r>
          </w:p>
        </w:tc>
      </w:tr>
      <w:tr w:rsidR="000A7AAD" w:rsidRPr="000A7AAD" w14:paraId="5864FA41" w14:textId="77777777" w:rsidTr="00BD27F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20B591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(2023年度)</w:t>
            </w:r>
          </w:p>
        </w:tc>
      </w:tr>
      <w:tr w:rsidR="000A7AAD" w:rsidRPr="000A7AAD" w14:paraId="76246DCF" w14:textId="77777777" w:rsidTr="00BD27F2">
        <w:trPr>
          <w:gridAfter w:val="1"/>
          <w:wAfter w:w="88" w:type="pct"/>
          <w:trHeight w:val="280"/>
        </w:trPr>
        <w:tc>
          <w:tcPr>
            <w:tcW w:w="6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16CF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项目名称</w:t>
            </w:r>
          </w:p>
        </w:tc>
        <w:tc>
          <w:tcPr>
            <w:tcW w:w="4281" w:type="pct"/>
            <w:gridSpan w:val="12"/>
            <w:tcBorders>
              <w:top w:val="single" w:sz="4" w:space="0" w:color="auto"/>
              <w:left w:val="nil"/>
              <w:bottom w:val="single" w:sz="4" w:space="0" w:color="auto"/>
              <w:right w:val="single" w:sz="4" w:space="0" w:color="000000"/>
            </w:tcBorders>
            <w:shd w:val="clear" w:color="auto" w:fill="auto"/>
            <w:vAlign w:val="center"/>
            <w:hideMark/>
          </w:tcPr>
          <w:p w14:paraId="471E72B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2023年中央补助地方公共文化服务体系建设补助资金</w:t>
            </w:r>
          </w:p>
        </w:tc>
      </w:tr>
      <w:tr w:rsidR="000A7AAD" w:rsidRPr="000A7AAD" w14:paraId="476EF945" w14:textId="77777777" w:rsidTr="00BD27F2">
        <w:trPr>
          <w:gridAfter w:val="1"/>
          <w:wAfter w:w="88" w:type="pct"/>
          <w:trHeight w:val="280"/>
        </w:trPr>
        <w:tc>
          <w:tcPr>
            <w:tcW w:w="63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95A46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主管部门</w:t>
            </w:r>
          </w:p>
        </w:tc>
        <w:tc>
          <w:tcPr>
            <w:tcW w:w="2378" w:type="pct"/>
            <w:gridSpan w:val="5"/>
            <w:tcBorders>
              <w:top w:val="single" w:sz="4" w:space="0" w:color="auto"/>
              <w:left w:val="nil"/>
              <w:bottom w:val="single" w:sz="4" w:space="0" w:color="auto"/>
              <w:right w:val="single" w:sz="4" w:space="0" w:color="auto"/>
            </w:tcBorders>
            <w:shd w:val="clear" w:color="auto" w:fill="auto"/>
            <w:vAlign w:val="center"/>
            <w:hideMark/>
          </w:tcPr>
          <w:p w14:paraId="7DD09CD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14:paraId="471CEDF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实施单位</w:t>
            </w:r>
          </w:p>
        </w:tc>
        <w:tc>
          <w:tcPr>
            <w:tcW w:w="1248" w:type="pct"/>
            <w:gridSpan w:val="5"/>
            <w:tcBorders>
              <w:top w:val="single" w:sz="4" w:space="0" w:color="auto"/>
              <w:left w:val="nil"/>
              <w:bottom w:val="single" w:sz="4" w:space="0" w:color="auto"/>
              <w:right w:val="single" w:sz="4" w:space="0" w:color="auto"/>
            </w:tcBorders>
            <w:shd w:val="clear" w:color="auto" w:fill="auto"/>
            <w:vAlign w:val="center"/>
            <w:hideMark/>
          </w:tcPr>
          <w:p w14:paraId="3BE125A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r>
      <w:tr w:rsidR="00BD27F2" w:rsidRPr="000A7AAD" w14:paraId="4624FDCD" w14:textId="77777777" w:rsidTr="00BD27F2">
        <w:trPr>
          <w:gridAfter w:val="1"/>
          <w:wAfter w:w="88" w:type="pct"/>
          <w:trHeight w:val="520"/>
        </w:trPr>
        <w:tc>
          <w:tcPr>
            <w:tcW w:w="6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DB85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项目资金</w:t>
            </w:r>
            <w:r w:rsidRPr="000A7AAD">
              <w:rPr>
                <w:rFonts w:ascii="宋体" w:hAnsi="宋体" w:cs="宋体" w:hint="eastAsia"/>
                <w:color w:val="000000"/>
                <w:kern w:val="0"/>
                <w:sz w:val="20"/>
                <w:szCs w:val="20"/>
              </w:rPr>
              <w:br/>
              <w:t>（万元）</w:t>
            </w:r>
          </w:p>
        </w:tc>
        <w:tc>
          <w:tcPr>
            <w:tcW w:w="893" w:type="pct"/>
            <w:gridSpan w:val="2"/>
            <w:tcBorders>
              <w:top w:val="single" w:sz="4" w:space="0" w:color="auto"/>
              <w:left w:val="nil"/>
              <w:bottom w:val="single" w:sz="4" w:space="0" w:color="auto"/>
              <w:right w:val="single" w:sz="4" w:space="0" w:color="auto"/>
            </w:tcBorders>
            <w:shd w:val="clear" w:color="auto" w:fill="auto"/>
            <w:vAlign w:val="center"/>
            <w:hideMark/>
          </w:tcPr>
          <w:p w14:paraId="3175A72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712" w:type="pct"/>
            <w:tcBorders>
              <w:top w:val="nil"/>
              <w:left w:val="nil"/>
              <w:bottom w:val="single" w:sz="4" w:space="0" w:color="auto"/>
              <w:right w:val="single" w:sz="4" w:space="0" w:color="auto"/>
            </w:tcBorders>
            <w:shd w:val="clear" w:color="auto" w:fill="auto"/>
            <w:vAlign w:val="center"/>
            <w:hideMark/>
          </w:tcPr>
          <w:p w14:paraId="0999D92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年初预算数</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6E2BCB0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全年预算数</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14:paraId="21180DE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全年执行数</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14:paraId="32D937D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14:paraId="524041C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执行率</w:t>
            </w:r>
          </w:p>
        </w:tc>
        <w:tc>
          <w:tcPr>
            <w:tcW w:w="348" w:type="pct"/>
            <w:tcBorders>
              <w:top w:val="nil"/>
              <w:left w:val="nil"/>
              <w:bottom w:val="single" w:sz="4" w:space="0" w:color="auto"/>
              <w:right w:val="single" w:sz="4" w:space="0" w:color="auto"/>
            </w:tcBorders>
            <w:shd w:val="clear" w:color="auto" w:fill="auto"/>
            <w:vAlign w:val="center"/>
            <w:hideMark/>
          </w:tcPr>
          <w:p w14:paraId="0627F66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r>
      <w:tr w:rsidR="00BD27F2" w:rsidRPr="000A7AAD" w14:paraId="4D54B900" w14:textId="77777777" w:rsidTr="00BD27F2">
        <w:trPr>
          <w:gridAfter w:val="1"/>
          <w:wAfter w:w="88" w:type="pct"/>
          <w:trHeight w:val="440"/>
        </w:trPr>
        <w:tc>
          <w:tcPr>
            <w:tcW w:w="632" w:type="pct"/>
            <w:gridSpan w:val="2"/>
            <w:vMerge/>
            <w:tcBorders>
              <w:top w:val="single" w:sz="4" w:space="0" w:color="auto"/>
              <w:left w:val="single" w:sz="4" w:space="0" w:color="auto"/>
              <w:bottom w:val="single" w:sz="4" w:space="0" w:color="auto"/>
              <w:right w:val="single" w:sz="4" w:space="0" w:color="auto"/>
            </w:tcBorders>
            <w:vAlign w:val="center"/>
            <w:hideMark/>
          </w:tcPr>
          <w:p w14:paraId="14296B48" w14:textId="77777777" w:rsidR="000A7AAD" w:rsidRPr="000A7AAD" w:rsidRDefault="000A7AAD" w:rsidP="000A7AAD">
            <w:pPr>
              <w:widowControl/>
              <w:jc w:val="left"/>
              <w:rPr>
                <w:rFonts w:ascii="宋体" w:hAnsi="宋体" w:cs="宋体" w:hint="eastAsia"/>
                <w:color w:val="000000"/>
                <w:kern w:val="0"/>
                <w:sz w:val="20"/>
                <w:szCs w:val="20"/>
              </w:rPr>
            </w:pPr>
          </w:p>
        </w:tc>
        <w:tc>
          <w:tcPr>
            <w:tcW w:w="893" w:type="pct"/>
            <w:gridSpan w:val="2"/>
            <w:tcBorders>
              <w:top w:val="single" w:sz="4" w:space="0" w:color="auto"/>
              <w:left w:val="nil"/>
              <w:bottom w:val="single" w:sz="4" w:space="0" w:color="auto"/>
              <w:right w:val="single" w:sz="4" w:space="0" w:color="auto"/>
            </w:tcBorders>
            <w:shd w:val="clear" w:color="auto" w:fill="auto"/>
            <w:vAlign w:val="center"/>
            <w:hideMark/>
          </w:tcPr>
          <w:p w14:paraId="1405596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年度资金总额</w:t>
            </w:r>
          </w:p>
        </w:tc>
        <w:tc>
          <w:tcPr>
            <w:tcW w:w="712" w:type="pct"/>
            <w:tcBorders>
              <w:top w:val="nil"/>
              <w:left w:val="nil"/>
              <w:bottom w:val="single" w:sz="4" w:space="0" w:color="auto"/>
              <w:right w:val="single" w:sz="4" w:space="0" w:color="auto"/>
            </w:tcBorders>
            <w:shd w:val="clear" w:color="auto" w:fill="auto"/>
            <w:vAlign w:val="center"/>
            <w:hideMark/>
          </w:tcPr>
          <w:p w14:paraId="2C43EA1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6.50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447818C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6.50</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14:paraId="4E5B220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6.00</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14:paraId="1935F01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14:paraId="4548720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92.31%</w:t>
            </w:r>
          </w:p>
        </w:tc>
        <w:tc>
          <w:tcPr>
            <w:tcW w:w="348" w:type="pct"/>
            <w:tcBorders>
              <w:top w:val="nil"/>
              <w:left w:val="nil"/>
              <w:bottom w:val="single" w:sz="4" w:space="0" w:color="auto"/>
              <w:right w:val="single" w:sz="4" w:space="0" w:color="auto"/>
            </w:tcBorders>
            <w:shd w:val="clear" w:color="auto" w:fill="auto"/>
            <w:vAlign w:val="center"/>
            <w:hideMark/>
          </w:tcPr>
          <w:p w14:paraId="074A6D6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w:t>
            </w:r>
          </w:p>
        </w:tc>
      </w:tr>
      <w:tr w:rsidR="00BD27F2" w:rsidRPr="000A7AAD" w14:paraId="4D7DE92B" w14:textId="77777777" w:rsidTr="00BD27F2">
        <w:trPr>
          <w:gridAfter w:val="1"/>
          <w:wAfter w:w="88" w:type="pct"/>
          <w:trHeight w:val="440"/>
        </w:trPr>
        <w:tc>
          <w:tcPr>
            <w:tcW w:w="632" w:type="pct"/>
            <w:gridSpan w:val="2"/>
            <w:vMerge/>
            <w:tcBorders>
              <w:top w:val="single" w:sz="4" w:space="0" w:color="auto"/>
              <w:left w:val="single" w:sz="4" w:space="0" w:color="auto"/>
              <w:bottom w:val="single" w:sz="4" w:space="0" w:color="auto"/>
              <w:right w:val="single" w:sz="4" w:space="0" w:color="auto"/>
            </w:tcBorders>
            <w:vAlign w:val="center"/>
            <w:hideMark/>
          </w:tcPr>
          <w:p w14:paraId="464A1D00" w14:textId="77777777" w:rsidR="00BD27F2" w:rsidRPr="000A7AAD" w:rsidRDefault="00BD27F2" w:rsidP="00BD27F2">
            <w:pPr>
              <w:widowControl/>
              <w:jc w:val="left"/>
              <w:rPr>
                <w:rFonts w:ascii="宋体" w:hAnsi="宋体" w:cs="宋体" w:hint="eastAsia"/>
                <w:color w:val="000000"/>
                <w:kern w:val="0"/>
                <w:sz w:val="20"/>
                <w:szCs w:val="20"/>
              </w:rPr>
            </w:pPr>
          </w:p>
        </w:tc>
        <w:tc>
          <w:tcPr>
            <w:tcW w:w="893" w:type="pct"/>
            <w:gridSpan w:val="2"/>
            <w:tcBorders>
              <w:top w:val="single" w:sz="4" w:space="0" w:color="auto"/>
              <w:left w:val="nil"/>
              <w:bottom w:val="single" w:sz="4" w:space="0" w:color="auto"/>
              <w:right w:val="single" w:sz="4" w:space="0" w:color="auto"/>
            </w:tcBorders>
            <w:shd w:val="clear" w:color="auto" w:fill="auto"/>
            <w:vAlign w:val="center"/>
            <w:hideMark/>
          </w:tcPr>
          <w:p w14:paraId="24476756"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其中：当年财政拨款</w:t>
            </w:r>
          </w:p>
        </w:tc>
        <w:tc>
          <w:tcPr>
            <w:tcW w:w="712" w:type="pct"/>
            <w:tcBorders>
              <w:top w:val="nil"/>
              <w:left w:val="nil"/>
              <w:bottom w:val="single" w:sz="4" w:space="0" w:color="auto"/>
              <w:right w:val="single" w:sz="4" w:space="0" w:color="auto"/>
            </w:tcBorders>
            <w:shd w:val="clear" w:color="auto" w:fill="auto"/>
            <w:vAlign w:val="center"/>
            <w:hideMark/>
          </w:tcPr>
          <w:p w14:paraId="62541C04" w14:textId="38CF608C"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6.50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4FC3B41F" w14:textId="500F2F09"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6.50</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14:paraId="21E1EDF8" w14:textId="2EDD4129"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6.00</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14:paraId="7372FB5D"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14:paraId="1D220870"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hideMark/>
          </w:tcPr>
          <w:p w14:paraId="3DAA68A9"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BD27F2" w:rsidRPr="000A7AAD" w14:paraId="4A3FC73A" w14:textId="77777777" w:rsidTr="00BD27F2">
        <w:trPr>
          <w:gridAfter w:val="1"/>
          <w:wAfter w:w="88" w:type="pct"/>
          <w:trHeight w:val="440"/>
        </w:trPr>
        <w:tc>
          <w:tcPr>
            <w:tcW w:w="632" w:type="pct"/>
            <w:gridSpan w:val="2"/>
            <w:vMerge/>
            <w:tcBorders>
              <w:top w:val="single" w:sz="4" w:space="0" w:color="auto"/>
              <w:left w:val="single" w:sz="4" w:space="0" w:color="auto"/>
              <w:bottom w:val="single" w:sz="4" w:space="0" w:color="auto"/>
              <w:right w:val="single" w:sz="4" w:space="0" w:color="auto"/>
            </w:tcBorders>
            <w:vAlign w:val="center"/>
            <w:hideMark/>
          </w:tcPr>
          <w:p w14:paraId="7267054A" w14:textId="77777777" w:rsidR="00BD27F2" w:rsidRPr="000A7AAD" w:rsidRDefault="00BD27F2" w:rsidP="00BD27F2">
            <w:pPr>
              <w:widowControl/>
              <w:jc w:val="left"/>
              <w:rPr>
                <w:rFonts w:ascii="宋体" w:hAnsi="宋体" w:cs="宋体" w:hint="eastAsia"/>
                <w:color w:val="000000"/>
                <w:kern w:val="0"/>
                <w:sz w:val="20"/>
                <w:szCs w:val="20"/>
              </w:rPr>
            </w:pPr>
          </w:p>
        </w:tc>
        <w:tc>
          <w:tcPr>
            <w:tcW w:w="893" w:type="pct"/>
            <w:gridSpan w:val="2"/>
            <w:tcBorders>
              <w:top w:val="single" w:sz="4" w:space="0" w:color="auto"/>
              <w:left w:val="nil"/>
              <w:bottom w:val="single" w:sz="4" w:space="0" w:color="auto"/>
              <w:right w:val="single" w:sz="4" w:space="0" w:color="auto"/>
            </w:tcBorders>
            <w:shd w:val="clear" w:color="auto" w:fill="auto"/>
            <w:vAlign w:val="center"/>
            <w:hideMark/>
          </w:tcPr>
          <w:p w14:paraId="7542CC95"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其他资金</w:t>
            </w:r>
          </w:p>
        </w:tc>
        <w:tc>
          <w:tcPr>
            <w:tcW w:w="712" w:type="pct"/>
            <w:tcBorders>
              <w:top w:val="nil"/>
              <w:left w:val="nil"/>
              <w:bottom w:val="single" w:sz="4" w:space="0" w:color="auto"/>
              <w:right w:val="single" w:sz="4" w:space="0" w:color="auto"/>
            </w:tcBorders>
            <w:shd w:val="clear" w:color="auto" w:fill="auto"/>
            <w:vAlign w:val="center"/>
            <w:hideMark/>
          </w:tcPr>
          <w:p w14:paraId="1EAF7521" w14:textId="61D5E91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4C2D3659" w14:textId="73C1B47C"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654" w:type="pct"/>
            <w:gridSpan w:val="2"/>
            <w:tcBorders>
              <w:top w:val="single" w:sz="4" w:space="0" w:color="auto"/>
              <w:left w:val="nil"/>
              <w:bottom w:val="single" w:sz="4" w:space="0" w:color="auto"/>
              <w:right w:val="single" w:sz="4" w:space="0" w:color="auto"/>
            </w:tcBorders>
            <w:shd w:val="clear" w:color="auto" w:fill="auto"/>
            <w:vAlign w:val="center"/>
            <w:hideMark/>
          </w:tcPr>
          <w:p w14:paraId="7D8AD97B" w14:textId="539FC0EA"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479" w:type="pct"/>
            <w:gridSpan w:val="2"/>
            <w:tcBorders>
              <w:top w:val="single" w:sz="4" w:space="0" w:color="auto"/>
              <w:left w:val="nil"/>
              <w:bottom w:val="single" w:sz="4" w:space="0" w:color="auto"/>
              <w:right w:val="single" w:sz="4" w:space="0" w:color="auto"/>
            </w:tcBorders>
            <w:shd w:val="clear" w:color="auto" w:fill="auto"/>
            <w:vAlign w:val="center"/>
            <w:hideMark/>
          </w:tcPr>
          <w:p w14:paraId="52C64C21"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14:paraId="1C635EFD"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hideMark/>
          </w:tcPr>
          <w:p w14:paraId="2B3FD0F3"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0A7AAD" w:rsidRPr="000A7AAD" w14:paraId="7DDC17E1" w14:textId="77777777" w:rsidTr="00BD27F2">
        <w:trPr>
          <w:gridAfter w:val="1"/>
          <w:wAfter w:w="88" w:type="pct"/>
          <w:trHeight w:val="280"/>
        </w:trPr>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14:paraId="471C347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w:t>
            </w:r>
            <w:r w:rsidRPr="000A7AAD">
              <w:rPr>
                <w:rFonts w:ascii="宋体" w:hAnsi="宋体" w:cs="宋体" w:hint="eastAsia"/>
                <w:color w:val="000000"/>
                <w:kern w:val="0"/>
                <w:sz w:val="20"/>
                <w:szCs w:val="20"/>
              </w:rPr>
              <w:lastRenderedPageBreak/>
              <w:t>度总体目标</w:t>
            </w:r>
          </w:p>
        </w:tc>
        <w:tc>
          <w:tcPr>
            <w:tcW w:w="2694" w:type="pct"/>
            <w:gridSpan w:val="6"/>
            <w:tcBorders>
              <w:top w:val="single" w:sz="4" w:space="0" w:color="auto"/>
              <w:left w:val="nil"/>
              <w:bottom w:val="single" w:sz="4" w:space="0" w:color="auto"/>
              <w:right w:val="single" w:sz="4" w:space="0" w:color="auto"/>
            </w:tcBorders>
            <w:shd w:val="clear" w:color="auto" w:fill="auto"/>
            <w:vAlign w:val="center"/>
            <w:hideMark/>
          </w:tcPr>
          <w:p w14:paraId="2014826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预期目标</w:t>
            </w:r>
          </w:p>
        </w:tc>
        <w:tc>
          <w:tcPr>
            <w:tcW w:w="1903" w:type="pct"/>
            <w:gridSpan w:val="7"/>
            <w:tcBorders>
              <w:top w:val="single" w:sz="4" w:space="0" w:color="auto"/>
              <w:left w:val="nil"/>
              <w:bottom w:val="single" w:sz="4" w:space="0" w:color="auto"/>
              <w:right w:val="single" w:sz="4" w:space="0" w:color="auto"/>
            </w:tcBorders>
            <w:shd w:val="clear" w:color="auto" w:fill="auto"/>
            <w:vAlign w:val="center"/>
            <w:hideMark/>
          </w:tcPr>
          <w:p w14:paraId="4DDBA1D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实际完成情况</w:t>
            </w:r>
          </w:p>
        </w:tc>
      </w:tr>
      <w:tr w:rsidR="000A7AAD" w:rsidRPr="000A7AAD" w14:paraId="7018DCB1" w14:textId="77777777" w:rsidTr="00BD27F2">
        <w:trPr>
          <w:gridAfter w:val="1"/>
          <w:wAfter w:w="88" w:type="pct"/>
          <w:trHeight w:val="540"/>
        </w:trPr>
        <w:tc>
          <w:tcPr>
            <w:tcW w:w="316" w:type="pct"/>
            <w:vMerge/>
            <w:tcBorders>
              <w:top w:val="nil"/>
              <w:left w:val="single" w:sz="4" w:space="0" w:color="auto"/>
              <w:bottom w:val="single" w:sz="4" w:space="0" w:color="auto"/>
              <w:right w:val="single" w:sz="4" w:space="0" w:color="auto"/>
            </w:tcBorders>
            <w:vAlign w:val="center"/>
            <w:hideMark/>
          </w:tcPr>
          <w:p w14:paraId="7F8D1915" w14:textId="77777777" w:rsidR="000A7AAD" w:rsidRPr="000A7AAD" w:rsidRDefault="000A7AAD" w:rsidP="000A7AAD">
            <w:pPr>
              <w:widowControl/>
              <w:jc w:val="left"/>
              <w:rPr>
                <w:rFonts w:ascii="宋体" w:hAnsi="宋体" w:cs="宋体" w:hint="eastAsia"/>
                <w:color w:val="000000"/>
                <w:kern w:val="0"/>
                <w:sz w:val="20"/>
                <w:szCs w:val="20"/>
              </w:rPr>
            </w:pPr>
          </w:p>
        </w:tc>
        <w:tc>
          <w:tcPr>
            <w:tcW w:w="2694" w:type="pct"/>
            <w:gridSpan w:val="6"/>
            <w:tcBorders>
              <w:top w:val="single" w:sz="4" w:space="0" w:color="auto"/>
              <w:left w:val="nil"/>
              <w:bottom w:val="single" w:sz="4" w:space="0" w:color="auto"/>
              <w:right w:val="single" w:sz="4" w:space="0" w:color="000000"/>
            </w:tcBorders>
            <w:shd w:val="clear" w:color="auto" w:fill="auto"/>
            <w:hideMark/>
          </w:tcPr>
          <w:p w14:paraId="63082EB1"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加强构建现代化公共文化服务体系，加强基层公共文化服务人才队伍建设，保护传承珍贵的文化遗产，使其得以延续，让后人能够了解和欣赏文化的独特魅力。本项目收到补助资金6.5万元，主要用于昌吉州级非遗物质文化遗产项目代表性传承人补助经费发放。</w:t>
            </w:r>
          </w:p>
        </w:tc>
        <w:tc>
          <w:tcPr>
            <w:tcW w:w="1903" w:type="pct"/>
            <w:gridSpan w:val="7"/>
            <w:tcBorders>
              <w:top w:val="single" w:sz="4" w:space="0" w:color="auto"/>
              <w:left w:val="nil"/>
              <w:bottom w:val="single" w:sz="4" w:space="0" w:color="auto"/>
              <w:right w:val="single" w:sz="4" w:space="0" w:color="000000"/>
            </w:tcBorders>
            <w:shd w:val="clear" w:color="auto" w:fill="auto"/>
            <w:hideMark/>
          </w:tcPr>
          <w:p w14:paraId="4BF42413"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本项目完成昌吉州级非遗物质文化遗产项目代表性传承人补助经费发放6万元，剩余0.5万元资金结转下年支付。</w:t>
            </w:r>
          </w:p>
        </w:tc>
      </w:tr>
      <w:tr w:rsidR="00BD27F2" w:rsidRPr="000A7AAD" w14:paraId="2464ED5E" w14:textId="77777777" w:rsidTr="00BD27F2">
        <w:trPr>
          <w:gridAfter w:val="1"/>
          <w:wAfter w:w="88" w:type="pct"/>
          <w:trHeight w:val="312"/>
        </w:trPr>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14:paraId="04D772C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14:paraId="585C101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一级指标</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14:paraId="5EE2389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A1EAD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三级指标</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hideMark/>
          </w:tcPr>
          <w:p w14:paraId="09BA5EB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年度指标值</w:t>
            </w:r>
          </w:p>
        </w:tc>
        <w:tc>
          <w:tcPr>
            <w:tcW w:w="411" w:type="pct"/>
            <w:vMerge w:val="restart"/>
            <w:tcBorders>
              <w:top w:val="nil"/>
              <w:left w:val="single" w:sz="4" w:space="0" w:color="auto"/>
              <w:bottom w:val="single" w:sz="4" w:space="0" w:color="auto"/>
              <w:right w:val="single" w:sz="4" w:space="0" w:color="auto"/>
            </w:tcBorders>
            <w:shd w:val="clear" w:color="auto" w:fill="auto"/>
            <w:vAlign w:val="center"/>
            <w:hideMark/>
          </w:tcPr>
          <w:p w14:paraId="4DCF956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44A5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4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C5D4D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2E3A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偏差原因分析及改进措施</w:t>
            </w:r>
          </w:p>
        </w:tc>
      </w:tr>
      <w:tr w:rsidR="00BD27F2" w:rsidRPr="000A7AAD" w14:paraId="117CE9B4" w14:textId="77777777" w:rsidTr="00BD27F2">
        <w:trPr>
          <w:trHeight w:val="280"/>
        </w:trPr>
        <w:tc>
          <w:tcPr>
            <w:tcW w:w="316" w:type="pct"/>
            <w:vMerge/>
            <w:tcBorders>
              <w:top w:val="nil"/>
              <w:left w:val="single" w:sz="4" w:space="0" w:color="auto"/>
              <w:bottom w:val="single" w:sz="4" w:space="0" w:color="auto"/>
              <w:right w:val="single" w:sz="4" w:space="0" w:color="auto"/>
            </w:tcBorders>
            <w:vAlign w:val="center"/>
            <w:hideMark/>
          </w:tcPr>
          <w:p w14:paraId="4EF2E53F"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57518145"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14:paraId="6CD916AB" w14:textId="77777777" w:rsidR="000A7AAD" w:rsidRPr="000A7AAD" w:rsidRDefault="000A7AAD" w:rsidP="000A7AAD">
            <w:pPr>
              <w:widowControl/>
              <w:jc w:val="left"/>
              <w:rPr>
                <w:rFonts w:ascii="宋体" w:hAnsi="宋体" w:cs="宋体" w:hint="eastAsia"/>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hideMark/>
          </w:tcPr>
          <w:p w14:paraId="5F479FD2" w14:textId="77777777" w:rsidR="000A7AAD" w:rsidRPr="000A7AAD" w:rsidRDefault="000A7AAD" w:rsidP="000A7AAD">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hideMark/>
          </w:tcPr>
          <w:p w14:paraId="59CB2550" w14:textId="77777777" w:rsidR="000A7AAD" w:rsidRPr="000A7AAD" w:rsidRDefault="000A7AAD" w:rsidP="000A7AAD">
            <w:pPr>
              <w:widowControl/>
              <w:jc w:val="left"/>
              <w:rPr>
                <w:rFonts w:ascii="宋体" w:hAnsi="宋体" w:cs="宋体" w:hint="eastAsia"/>
                <w:color w:val="000000"/>
                <w:kern w:val="0"/>
                <w:sz w:val="20"/>
                <w:szCs w:val="20"/>
              </w:rPr>
            </w:pPr>
          </w:p>
        </w:tc>
        <w:tc>
          <w:tcPr>
            <w:tcW w:w="411" w:type="pct"/>
            <w:vMerge/>
            <w:tcBorders>
              <w:top w:val="nil"/>
              <w:left w:val="single" w:sz="4" w:space="0" w:color="auto"/>
              <w:bottom w:val="single" w:sz="4" w:space="0" w:color="auto"/>
              <w:right w:val="single" w:sz="4" w:space="0" w:color="auto"/>
            </w:tcBorders>
            <w:vAlign w:val="center"/>
            <w:hideMark/>
          </w:tcPr>
          <w:p w14:paraId="616348B9" w14:textId="77777777" w:rsidR="000A7AAD" w:rsidRPr="000A7AAD" w:rsidRDefault="000A7AAD" w:rsidP="000A7AAD">
            <w:pPr>
              <w:widowControl/>
              <w:jc w:val="left"/>
              <w:rPr>
                <w:rFonts w:ascii="宋体" w:hAnsi="宋体" w:cs="宋体" w:hint="eastAsia"/>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14:paraId="38E9D92B" w14:textId="77777777" w:rsidR="000A7AAD" w:rsidRPr="000A7AAD" w:rsidRDefault="000A7AAD" w:rsidP="000A7AAD">
            <w:pPr>
              <w:widowControl/>
              <w:jc w:val="left"/>
              <w:rPr>
                <w:rFonts w:ascii="宋体" w:hAnsi="宋体" w:cs="宋体" w:hint="eastAsia"/>
                <w:color w:val="000000"/>
                <w:kern w:val="0"/>
                <w:sz w:val="20"/>
                <w:szCs w:val="20"/>
              </w:rPr>
            </w:pPr>
          </w:p>
        </w:tc>
        <w:tc>
          <w:tcPr>
            <w:tcW w:w="450" w:type="pct"/>
            <w:gridSpan w:val="2"/>
            <w:vMerge/>
            <w:tcBorders>
              <w:top w:val="single" w:sz="4" w:space="0" w:color="auto"/>
              <w:left w:val="single" w:sz="4" w:space="0" w:color="auto"/>
              <w:bottom w:val="single" w:sz="4" w:space="0" w:color="auto"/>
              <w:right w:val="single" w:sz="4" w:space="0" w:color="auto"/>
            </w:tcBorders>
            <w:vAlign w:val="center"/>
            <w:hideMark/>
          </w:tcPr>
          <w:p w14:paraId="7E3D190A" w14:textId="77777777" w:rsidR="000A7AAD" w:rsidRPr="000A7AAD" w:rsidRDefault="000A7AAD" w:rsidP="000A7AAD">
            <w:pPr>
              <w:widowControl/>
              <w:jc w:val="left"/>
              <w:rPr>
                <w:rFonts w:ascii="宋体" w:hAnsi="宋体" w:cs="宋体" w:hint="eastAsia"/>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14:paraId="08F68D59" w14:textId="77777777" w:rsidR="000A7AAD" w:rsidRPr="000A7AAD" w:rsidRDefault="000A7AAD" w:rsidP="000A7AA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599346B" w14:textId="77777777" w:rsidR="000A7AAD" w:rsidRPr="000A7AAD" w:rsidRDefault="000A7AAD" w:rsidP="000A7AAD">
            <w:pPr>
              <w:widowControl/>
              <w:jc w:val="center"/>
              <w:rPr>
                <w:rFonts w:ascii="宋体" w:hAnsi="宋体" w:cs="宋体" w:hint="eastAsia"/>
                <w:color w:val="000000"/>
                <w:kern w:val="0"/>
                <w:sz w:val="20"/>
                <w:szCs w:val="20"/>
              </w:rPr>
            </w:pPr>
          </w:p>
        </w:tc>
      </w:tr>
      <w:tr w:rsidR="00BD27F2" w:rsidRPr="000A7AAD" w14:paraId="76226AF9" w14:textId="77777777" w:rsidTr="00BD27F2">
        <w:trPr>
          <w:trHeight w:val="400"/>
        </w:trPr>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14:paraId="001E698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年度绩效指标完成情况</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14:paraId="29C3DA7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产出指标</w:t>
            </w:r>
          </w:p>
        </w:tc>
        <w:tc>
          <w:tcPr>
            <w:tcW w:w="329" w:type="pct"/>
            <w:tcBorders>
              <w:top w:val="nil"/>
              <w:left w:val="nil"/>
              <w:bottom w:val="single" w:sz="4" w:space="0" w:color="auto"/>
              <w:right w:val="single" w:sz="4" w:space="0" w:color="auto"/>
            </w:tcBorders>
            <w:shd w:val="clear" w:color="auto" w:fill="auto"/>
            <w:vAlign w:val="center"/>
            <w:hideMark/>
          </w:tcPr>
          <w:p w14:paraId="59A06FA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E75365"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非遗文化项目代表性传承人人数</w:t>
            </w:r>
          </w:p>
        </w:tc>
        <w:tc>
          <w:tcPr>
            <w:tcW w:w="457" w:type="pct"/>
            <w:tcBorders>
              <w:top w:val="nil"/>
              <w:left w:val="nil"/>
              <w:bottom w:val="single" w:sz="4" w:space="0" w:color="auto"/>
              <w:right w:val="single" w:sz="4" w:space="0" w:color="auto"/>
            </w:tcBorders>
            <w:shd w:val="clear" w:color="auto" w:fill="auto"/>
            <w:vAlign w:val="center"/>
            <w:hideMark/>
          </w:tcPr>
          <w:p w14:paraId="177736B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=13人</w:t>
            </w:r>
          </w:p>
        </w:tc>
        <w:tc>
          <w:tcPr>
            <w:tcW w:w="411" w:type="pct"/>
            <w:tcBorders>
              <w:top w:val="nil"/>
              <w:left w:val="nil"/>
              <w:bottom w:val="single" w:sz="4" w:space="0" w:color="auto"/>
              <w:right w:val="single" w:sz="4" w:space="0" w:color="auto"/>
            </w:tcBorders>
            <w:shd w:val="clear" w:color="auto" w:fill="auto"/>
            <w:vAlign w:val="center"/>
            <w:hideMark/>
          </w:tcPr>
          <w:p w14:paraId="537AC90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=13人</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287F9E8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42F1CB0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5107B76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30137954" w14:textId="77777777" w:rsidR="000A7AAD" w:rsidRPr="000A7AAD" w:rsidRDefault="000A7AAD" w:rsidP="000A7AAD">
            <w:pPr>
              <w:widowControl/>
              <w:jc w:val="left"/>
              <w:rPr>
                <w:rFonts w:eastAsia="Times New Roman"/>
                <w:kern w:val="0"/>
                <w:sz w:val="20"/>
                <w:szCs w:val="20"/>
              </w:rPr>
            </w:pPr>
          </w:p>
        </w:tc>
      </w:tr>
      <w:tr w:rsidR="00BD27F2" w:rsidRPr="000A7AAD" w14:paraId="0DAEE9C7"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216EBC08"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30305633"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14:paraId="4967AD7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762D8F"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非遗文化项目代表性传承人补助经费发放次数</w:t>
            </w:r>
          </w:p>
        </w:tc>
        <w:tc>
          <w:tcPr>
            <w:tcW w:w="457" w:type="pct"/>
            <w:tcBorders>
              <w:top w:val="nil"/>
              <w:left w:val="nil"/>
              <w:bottom w:val="single" w:sz="4" w:space="0" w:color="auto"/>
              <w:right w:val="single" w:sz="4" w:space="0" w:color="auto"/>
            </w:tcBorders>
            <w:shd w:val="clear" w:color="auto" w:fill="auto"/>
            <w:vAlign w:val="center"/>
            <w:hideMark/>
          </w:tcPr>
          <w:p w14:paraId="35BE887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=1次</w:t>
            </w:r>
          </w:p>
        </w:tc>
        <w:tc>
          <w:tcPr>
            <w:tcW w:w="411" w:type="pct"/>
            <w:tcBorders>
              <w:top w:val="nil"/>
              <w:left w:val="nil"/>
              <w:bottom w:val="single" w:sz="4" w:space="0" w:color="auto"/>
              <w:right w:val="single" w:sz="4" w:space="0" w:color="auto"/>
            </w:tcBorders>
            <w:shd w:val="clear" w:color="auto" w:fill="auto"/>
            <w:vAlign w:val="center"/>
            <w:hideMark/>
          </w:tcPr>
          <w:p w14:paraId="6985011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=1次</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2E877F0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1F205DA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37B56EB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664376B" w14:textId="77777777" w:rsidR="000A7AAD" w:rsidRPr="000A7AAD" w:rsidRDefault="000A7AAD" w:rsidP="000A7AAD">
            <w:pPr>
              <w:widowControl/>
              <w:jc w:val="left"/>
              <w:rPr>
                <w:rFonts w:eastAsia="Times New Roman"/>
                <w:kern w:val="0"/>
                <w:sz w:val="20"/>
                <w:szCs w:val="20"/>
              </w:rPr>
            </w:pPr>
          </w:p>
        </w:tc>
      </w:tr>
      <w:tr w:rsidR="00BD27F2" w:rsidRPr="000A7AAD" w14:paraId="53C900CE"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0A4B2BF9"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00E2972C"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14:paraId="0FCE30C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32FCB1"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资金使用合规率</w:t>
            </w:r>
          </w:p>
        </w:tc>
        <w:tc>
          <w:tcPr>
            <w:tcW w:w="457" w:type="pct"/>
            <w:tcBorders>
              <w:top w:val="nil"/>
              <w:left w:val="nil"/>
              <w:bottom w:val="single" w:sz="4" w:space="0" w:color="auto"/>
              <w:right w:val="single" w:sz="4" w:space="0" w:color="auto"/>
            </w:tcBorders>
            <w:shd w:val="clear" w:color="auto" w:fill="auto"/>
            <w:vAlign w:val="center"/>
            <w:hideMark/>
          </w:tcPr>
          <w:p w14:paraId="6314FDE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11" w:type="pct"/>
            <w:tcBorders>
              <w:top w:val="nil"/>
              <w:left w:val="nil"/>
              <w:bottom w:val="single" w:sz="4" w:space="0" w:color="auto"/>
              <w:right w:val="single" w:sz="4" w:space="0" w:color="auto"/>
            </w:tcBorders>
            <w:shd w:val="clear" w:color="auto" w:fill="auto"/>
            <w:vAlign w:val="center"/>
            <w:hideMark/>
          </w:tcPr>
          <w:p w14:paraId="375EA42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4CC15F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6473FF4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5115DA8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E6D57AA" w14:textId="77777777" w:rsidR="000A7AAD" w:rsidRPr="000A7AAD" w:rsidRDefault="000A7AAD" w:rsidP="000A7AAD">
            <w:pPr>
              <w:widowControl/>
              <w:jc w:val="left"/>
              <w:rPr>
                <w:rFonts w:eastAsia="Times New Roman"/>
                <w:kern w:val="0"/>
                <w:sz w:val="20"/>
                <w:szCs w:val="20"/>
              </w:rPr>
            </w:pPr>
          </w:p>
        </w:tc>
      </w:tr>
      <w:tr w:rsidR="00BD27F2" w:rsidRPr="000A7AAD" w14:paraId="79040A8F"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6130B5D3"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24BC5B70"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14:paraId="690C8DD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AB1747"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资金拨付及时率</w:t>
            </w:r>
          </w:p>
        </w:tc>
        <w:tc>
          <w:tcPr>
            <w:tcW w:w="457" w:type="pct"/>
            <w:tcBorders>
              <w:top w:val="nil"/>
              <w:left w:val="nil"/>
              <w:bottom w:val="single" w:sz="4" w:space="0" w:color="auto"/>
              <w:right w:val="single" w:sz="4" w:space="0" w:color="auto"/>
            </w:tcBorders>
            <w:shd w:val="clear" w:color="auto" w:fill="auto"/>
            <w:vAlign w:val="center"/>
            <w:hideMark/>
          </w:tcPr>
          <w:p w14:paraId="3BA8B6E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11" w:type="pct"/>
            <w:tcBorders>
              <w:top w:val="nil"/>
              <w:left w:val="nil"/>
              <w:bottom w:val="single" w:sz="4" w:space="0" w:color="auto"/>
              <w:right w:val="single" w:sz="4" w:space="0" w:color="auto"/>
            </w:tcBorders>
            <w:shd w:val="clear" w:color="auto" w:fill="auto"/>
            <w:vAlign w:val="center"/>
            <w:hideMark/>
          </w:tcPr>
          <w:p w14:paraId="527E0AB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86E1B4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43190B8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32DBC4E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341DDF15" w14:textId="77777777" w:rsidR="000A7AAD" w:rsidRPr="000A7AAD" w:rsidRDefault="000A7AAD" w:rsidP="000A7AAD">
            <w:pPr>
              <w:widowControl/>
              <w:jc w:val="left"/>
              <w:rPr>
                <w:rFonts w:eastAsia="Times New Roman"/>
                <w:kern w:val="0"/>
                <w:sz w:val="20"/>
                <w:szCs w:val="20"/>
              </w:rPr>
            </w:pPr>
          </w:p>
        </w:tc>
      </w:tr>
      <w:tr w:rsidR="00BD27F2" w:rsidRPr="000A7AAD" w14:paraId="05B77DEA"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2B15F94D"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14:paraId="0509C17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成本指标</w:t>
            </w:r>
          </w:p>
        </w:tc>
        <w:tc>
          <w:tcPr>
            <w:tcW w:w="329" w:type="pct"/>
            <w:tcBorders>
              <w:top w:val="nil"/>
              <w:left w:val="nil"/>
              <w:bottom w:val="single" w:sz="4" w:space="0" w:color="auto"/>
              <w:right w:val="single" w:sz="4" w:space="0" w:color="auto"/>
            </w:tcBorders>
            <w:shd w:val="clear" w:color="auto" w:fill="auto"/>
            <w:vAlign w:val="center"/>
            <w:hideMark/>
          </w:tcPr>
          <w:p w14:paraId="624E9D9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004A4C"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非遗传承人补助经费人均发放额</w:t>
            </w:r>
          </w:p>
        </w:tc>
        <w:tc>
          <w:tcPr>
            <w:tcW w:w="457" w:type="pct"/>
            <w:tcBorders>
              <w:top w:val="nil"/>
              <w:left w:val="nil"/>
              <w:bottom w:val="single" w:sz="4" w:space="0" w:color="auto"/>
              <w:right w:val="single" w:sz="4" w:space="0" w:color="auto"/>
            </w:tcBorders>
            <w:shd w:val="clear" w:color="auto" w:fill="auto"/>
            <w:vAlign w:val="center"/>
            <w:hideMark/>
          </w:tcPr>
          <w:p w14:paraId="0F2F386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=0.50万元</w:t>
            </w:r>
          </w:p>
        </w:tc>
        <w:tc>
          <w:tcPr>
            <w:tcW w:w="411" w:type="pct"/>
            <w:tcBorders>
              <w:top w:val="nil"/>
              <w:left w:val="nil"/>
              <w:bottom w:val="single" w:sz="4" w:space="0" w:color="auto"/>
              <w:right w:val="single" w:sz="4" w:space="0" w:color="auto"/>
            </w:tcBorders>
            <w:shd w:val="clear" w:color="auto" w:fill="auto"/>
            <w:vAlign w:val="center"/>
            <w:hideMark/>
          </w:tcPr>
          <w:p w14:paraId="2193856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=0.5万元</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370E2C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0CB8045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0A8C667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7438E50" w14:textId="77777777" w:rsidR="000A7AAD" w:rsidRPr="000A7AAD" w:rsidRDefault="000A7AAD" w:rsidP="000A7AAD">
            <w:pPr>
              <w:widowControl/>
              <w:jc w:val="left"/>
              <w:rPr>
                <w:rFonts w:eastAsia="Times New Roman"/>
                <w:kern w:val="0"/>
                <w:sz w:val="20"/>
                <w:szCs w:val="20"/>
              </w:rPr>
            </w:pPr>
          </w:p>
        </w:tc>
      </w:tr>
      <w:tr w:rsidR="00BD27F2" w:rsidRPr="000A7AAD" w14:paraId="70E6F4B0"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6B662E3B"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4A087E6D"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14:paraId="42E6F22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E4210D"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3AD4BE9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hideMark/>
          </w:tcPr>
          <w:p w14:paraId="0EA1BDD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6DFDBAE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39F7EDC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776AF98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5DF3E6B7" w14:textId="77777777" w:rsidR="000A7AAD" w:rsidRPr="000A7AAD" w:rsidRDefault="000A7AAD" w:rsidP="000A7AAD">
            <w:pPr>
              <w:widowControl/>
              <w:jc w:val="left"/>
              <w:rPr>
                <w:rFonts w:eastAsia="Times New Roman"/>
                <w:kern w:val="0"/>
                <w:sz w:val="20"/>
                <w:szCs w:val="20"/>
              </w:rPr>
            </w:pPr>
          </w:p>
        </w:tc>
      </w:tr>
      <w:tr w:rsidR="00BD27F2" w:rsidRPr="000A7AAD" w14:paraId="2485A17F"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6745E797"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7FD27C2B"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14:paraId="48F2888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生态环境成本指</w:t>
            </w:r>
            <w:r w:rsidRPr="000A7AAD">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6CE6FC"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3BE604A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hideMark/>
          </w:tcPr>
          <w:p w14:paraId="024D298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653DDB2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110C73B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25BFB4C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6862D53" w14:textId="77777777" w:rsidR="000A7AAD" w:rsidRPr="000A7AAD" w:rsidRDefault="000A7AAD" w:rsidP="000A7AAD">
            <w:pPr>
              <w:widowControl/>
              <w:jc w:val="left"/>
              <w:rPr>
                <w:rFonts w:eastAsia="Times New Roman"/>
                <w:kern w:val="0"/>
                <w:sz w:val="20"/>
                <w:szCs w:val="20"/>
              </w:rPr>
            </w:pPr>
          </w:p>
        </w:tc>
      </w:tr>
      <w:tr w:rsidR="00BD27F2" w:rsidRPr="000A7AAD" w14:paraId="2757709C"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35913E88"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val="restart"/>
            <w:tcBorders>
              <w:top w:val="nil"/>
              <w:left w:val="single" w:sz="4" w:space="0" w:color="auto"/>
              <w:bottom w:val="single" w:sz="4" w:space="0" w:color="auto"/>
              <w:right w:val="single" w:sz="4" w:space="0" w:color="auto"/>
            </w:tcBorders>
            <w:shd w:val="clear" w:color="auto" w:fill="auto"/>
            <w:vAlign w:val="center"/>
            <w:hideMark/>
          </w:tcPr>
          <w:p w14:paraId="2018C67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效益指标</w:t>
            </w:r>
          </w:p>
        </w:tc>
        <w:tc>
          <w:tcPr>
            <w:tcW w:w="329" w:type="pct"/>
            <w:tcBorders>
              <w:top w:val="nil"/>
              <w:left w:val="nil"/>
              <w:bottom w:val="single" w:sz="4" w:space="0" w:color="auto"/>
              <w:right w:val="single" w:sz="4" w:space="0" w:color="auto"/>
            </w:tcBorders>
            <w:shd w:val="clear" w:color="auto" w:fill="auto"/>
            <w:vAlign w:val="center"/>
            <w:hideMark/>
          </w:tcPr>
          <w:p w14:paraId="7183968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31BEAF"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6F6D281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hideMark/>
          </w:tcPr>
          <w:p w14:paraId="49A82FD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543FD5D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2FFAB22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3F916C5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8F62E35" w14:textId="77777777" w:rsidR="000A7AAD" w:rsidRPr="000A7AAD" w:rsidRDefault="000A7AAD" w:rsidP="000A7AAD">
            <w:pPr>
              <w:widowControl/>
              <w:jc w:val="left"/>
              <w:rPr>
                <w:rFonts w:eastAsia="Times New Roman"/>
                <w:kern w:val="0"/>
                <w:sz w:val="20"/>
                <w:szCs w:val="20"/>
              </w:rPr>
            </w:pPr>
          </w:p>
        </w:tc>
      </w:tr>
      <w:tr w:rsidR="00BD27F2" w:rsidRPr="000A7AAD" w14:paraId="28314BEA"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6087E3D7"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583CA0C5"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14:paraId="28F0947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7C461D"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激发传承人动力</w:t>
            </w:r>
          </w:p>
        </w:tc>
        <w:tc>
          <w:tcPr>
            <w:tcW w:w="457" w:type="pct"/>
            <w:tcBorders>
              <w:top w:val="nil"/>
              <w:left w:val="nil"/>
              <w:bottom w:val="single" w:sz="4" w:space="0" w:color="auto"/>
              <w:right w:val="single" w:sz="4" w:space="0" w:color="auto"/>
            </w:tcBorders>
            <w:shd w:val="clear" w:color="auto" w:fill="auto"/>
            <w:vAlign w:val="center"/>
            <w:hideMark/>
          </w:tcPr>
          <w:p w14:paraId="2A9A98C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不断提高</w:t>
            </w:r>
          </w:p>
        </w:tc>
        <w:tc>
          <w:tcPr>
            <w:tcW w:w="411" w:type="pct"/>
            <w:tcBorders>
              <w:top w:val="nil"/>
              <w:left w:val="nil"/>
              <w:bottom w:val="single" w:sz="4" w:space="0" w:color="auto"/>
              <w:right w:val="single" w:sz="4" w:space="0" w:color="auto"/>
            </w:tcBorders>
            <w:shd w:val="clear" w:color="auto" w:fill="auto"/>
            <w:vAlign w:val="center"/>
            <w:hideMark/>
          </w:tcPr>
          <w:p w14:paraId="07E5019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=98%</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777B914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5A81B8F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3DA2E4E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D336834" w14:textId="77777777" w:rsidR="000A7AAD" w:rsidRPr="000A7AAD" w:rsidRDefault="000A7AAD" w:rsidP="000A7AAD">
            <w:pPr>
              <w:widowControl/>
              <w:jc w:val="left"/>
              <w:rPr>
                <w:rFonts w:eastAsia="Times New Roman"/>
                <w:kern w:val="0"/>
                <w:sz w:val="20"/>
                <w:szCs w:val="20"/>
              </w:rPr>
            </w:pPr>
          </w:p>
        </w:tc>
      </w:tr>
      <w:tr w:rsidR="00BD27F2" w:rsidRPr="000A7AAD" w14:paraId="756F7752"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063A0C41"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7BF4CE96"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14:paraId="79A63A7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1CD4E4"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更好的开展传承活动</w:t>
            </w:r>
          </w:p>
        </w:tc>
        <w:tc>
          <w:tcPr>
            <w:tcW w:w="457" w:type="pct"/>
            <w:tcBorders>
              <w:top w:val="nil"/>
              <w:left w:val="nil"/>
              <w:bottom w:val="single" w:sz="4" w:space="0" w:color="auto"/>
              <w:right w:val="single" w:sz="4" w:space="0" w:color="auto"/>
            </w:tcBorders>
            <w:shd w:val="clear" w:color="auto" w:fill="auto"/>
            <w:vAlign w:val="center"/>
            <w:hideMark/>
          </w:tcPr>
          <w:p w14:paraId="622038E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不断提高</w:t>
            </w:r>
          </w:p>
        </w:tc>
        <w:tc>
          <w:tcPr>
            <w:tcW w:w="411" w:type="pct"/>
            <w:tcBorders>
              <w:top w:val="nil"/>
              <w:left w:val="nil"/>
              <w:bottom w:val="single" w:sz="4" w:space="0" w:color="auto"/>
              <w:right w:val="single" w:sz="4" w:space="0" w:color="auto"/>
            </w:tcBorders>
            <w:shd w:val="clear" w:color="auto" w:fill="auto"/>
            <w:vAlign w:val="center"/>
            <w:hideMark/>
          </w:tcPr>
          <w:p w14:paraId="0934869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F1BDB9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2AC42B6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42C2492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327CB66E" w14:textId="77777777" w:rsidR="000A7AAD" w:rsidRPr="000A7AAD" w:rsidRDefault="000A7AAD" w:rsidP="000A7AAD">
            <w:pPr>
              <w:widowControl/>
              <w:jc w:val="left"/>
              <w:rPr>
                <w:rFonts w:eastAsia="Times New Roman"/>
                <w:kern w:val="0"/>
                <w:sz w:val="20"/>
                <w:szCs w:val="20"/>
              </w:rPr>
            </w:pPr>
          </w:p>
        </w:tc>
      </w:tr>
      <w:tr w:rsidR="00BD27F2" w:rsidRPr="000A7AAD" w14:paraId="30A648E3"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50416B11"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hideMark/>
          </w:tcPr>
          <w:p w14:paraId="78B542C4" w14:textId="77777777" w:rsidR="000A7AAD" w:rsidRPr="000A7AAD" w:rsidRDefault="000A7AAD" w:rsidP="000A7AAD">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14:paraId="5CCF400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D7484C"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hideMark/>
          </w:tcPr>
          <w:p w14:paraId="7EFD4E9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hideMark/>
          </w:tcPr>
          <w:p w14:paraId="56BD05E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2C97F29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5C4260D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798B38E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D13EE35" w14:textId="77777777" w:rsidR="000A7AAD" w:rsidRPr="000A7AAD" w:rsidRDefault="000A7AAD" w:rsidP="000A7AAD">
            <w:pPr>
              <w:widowControl/>
              <w:jc w:val="left"/>
              <w:rPr>
                <w:rFonts w:eastAsia="Times New Roman"/>
                <w:kern w:val="0"/>
                <w:sz w:val="20"/>
                <w:szCs w:val="20"/>
              </w:rPr>
            </w:pPr>
          </w:p>
        </w:tc>
      </w:tr>
      <w:tr w:rsidR="00BD27F2" w:rsidRPr="000A7AAD" w14:paraId="5EE5B16A" w14:textId="77777777" w:rsidTr="00BD27F2">
        <w:trPr>
          <w:trHeight w:val="400"/>
        </w:trPr>
        <w:tc>
          <w:tcPr>
            <w:tcW w:w="316" w:type="pct"/>
            <w:vMerge/>
            <w:tcBorders>
              <w:top w:val="nil"/>
              <w:left w:val="single" w:sz="4" w:space="0" w:color="auto"/>
              <w:bottom w:val="single" w:sz="4" w:space="0" w:color="auto"/>
              <w:right w:val="single" w:sz="4" w:space="0" w:color="auto"/>
            </w:tcBorders>
            <w:vAlign w:val="center"/>
            <w:hideMark/>
          </w:tcPr>
          <w:p w14:paraId="7646FA03" w14:textId="77777777" w:rsidR="000A7AAD" w:rsidRPr="000A7AAD" w:rsidRDefault="000A7AAD" w:rsidP="000A7AAD">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hideMark/>
          </w:tcPr>
          <w:p w14:paraId="1BF2453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329" w:type="pct"/>
            <w:tcBorders>
              <w:top w:val="nil"/>
              <w:left w:val="nil"/>
              <w:bottom w:val="single" w:sz="4" w:space="0" w:color="auto"/>
              <w:right w:val="single" w:sz="4" w:space="0" w:color="auto"/>
            </w:tcBorders>
            <w:shd w:val="clear" w:color="auto" w:fill="auto"/>
            <w:vAlign w:val="center"/>
            <w:hideMark/>
          </w:tcPr>
          <w:p w14:paraId="3856403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E9A99C"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群众满意度</w:t>
            </w:r>
          </w:p>
        </w:tc>
        <w:tc>
          <w:tcPr>
            <w:tcW w:w="457" w:type="pct"/>
            <w:tcBorders>
              <w:top w:val="nil"/>
              <w:left w:val="nil"/>
              <w:bottom w:val="single" w:sz="4" w:space="0" w:color="auto"/>
              <w:right w:val="single" w:sz="4" w:space="0" w:color="auto"/>
            </w:tcBorders>
            <w:shd w:val="clear" w:color="auto" w:fill="auto"/>
            <w:vAlign w:val="center"/>
            <w:hideMark/>
          </w:tcPr>
          <w:p w14:paraId="221CB1A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&gt;=98%</w:t>
            </w:r>
          </w:p>
        </w:tc>
        <w:tc>
          <w:tcPr>
            <w:tcW w:w="411" w:type="pct"/>
            <w:tcBorders>
              <w:top w:val="nil"/>
              <w:left w:val="nil"/>
              <w:bottom w:val="single" w:sz="4" w:space="0" w:color="auto"/>
              <w:right w:val="single" w:sz="4" w:space="0" w:color="auto"/>
            </w:tcBorders>
            <w:shd w:val="clear" w:color="auto" w:fill="auto"/>
            <w:vAlign w:val="center"/>
            <w:hideMark/>
          </w:tcPr>
          <w:p w14:paraId="41D7D6F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不断提高</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105E9B4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000000"/>
            </w:tcBorders>
            <w:shd w:val="clear" w:color="auto" w:fill="auto"/>
            <w:vAlign w:val="center"/>
            <w:hideMark/>
          </w:tcPr>
          <w:p w14:paraId="1877823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3BCBD4F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5B514A5" w14:textId="77777777" w:rsidR="000A7AAD" w:rsidRPr="000A7AAD" w:rsidRDefault="000A7AAD" w:rsidP="000A7AAD">
            <w:pPr>
              <w:widowControl/>
              <w:jc w:val="left"/>
              <w:rPr>
                <w:rFonts w:eastAsia="Times New Roman"/>
                <w:kern w:val="0"/>
                <w:sz w:val="20"/>
                <w:szCs w:val="20"/>
              </w:rPr>
            </w:pPr>
          </w:p>
        </w:tc>
      </w:tr>
      <w:tr w:rsidR="000A7AAD" w:rsidRPr="000A7AAD" w14:paraId="00FF4BD9" w14:textId="77777777" w:rsidTr="00BD27F2">
        <w:trPr>
          <w:trHeight w:val="280"/>
        </w:trPr>
        <w:tc>
          <w:tcPr>
            <w:tcW w:w="342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CD4278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总分</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1FDD8E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50" w:type="pct"/>
            <w:gridSpan w:val="2"/>
            <w:tcBorders>
              <w:top w:val="single" w:sz="4" w:space="0" w:color="auto"/>
              <w:left w:val="nil"/>
              <w:bottom w:val="single" w:sz="4" w:space="0" w:color="auto"/>
              <w:right w:val="single" w:sz="4" w:space="0" w:color="auto"/>
            </w:tcBorders>
            <w:shd w:val="clear" w:color="auto" w:fill="auto"/>
            <w:vAlign w:val="center"/>
            <w:hideMark/>
          </w:tcPr>
          <w:p w14:paraId="62764AB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100分</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6F1C340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805C911" w14:textId="77777777" w:rsidR="000A7AAD" w:rsidRPr="000A7AAD" w:rsidRDefault="000A7AAD" w:rsidP="000A7AAD">
            <w:pPr>
              <w:widowControl/>
              <w:jc w:val="left"/>
              <w:rPr>
                <w:rFonts w:eastAsia="Times New Roman"/>
                <w:kern w:val="0"/>
                <w:sz w:val="20"/>
                <w:szCs w:val="20"/>
              </w:rPr>
            </w:pPr>
          </w:p>
        </w:tc>
      </w:tr>
    </w:tbl>
    <w:p w14:paraId="3F34E67E" w14:textId="77777777" w:rsidR="000A7AAD" w:rsidRDefault="000A7AAD">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4"/>
        <w:gridCol w:w="426"/>
        <w:gridCol w:w="436"/>
        <w:gridCol w:w="1224"/>
        <w:gridCol w:w="1383"/>
        <w:gridCol w:w="609"/>
        <w:gridCol w:w="816"/>
        <w:gridCol w:w="716"/>
        <w:gridCol w:w="268"/>
        <w:gridCol w:w="248"/>
        <w:gridCol w:w="218"/>
        <w:gridCol w:w="384"/>
        <w:gridCol w:w="432"/>
        <w:gridCol w:w="716"/>
        <w:gridCol w:w="222"/>
      </w:tblGrid>
      <w:tr w:rsidR="000A7AAD" w:rsidRPr="000A7AAD" w14:paraId="2C6CC47D" w14:textId="77777777" w:rsidTr="00BD27F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5C0B1AA" w14:textId="77777777" w:rsidR="000A7AAD" w:rsidRPr="000A7AAD" w:rsidRDefault="000A7AAD" w:rsidP="000A7AAD">
            <w:pPr>
              <w:widowControl/>
              <w:jc w:val="center"/>
              <w:rPr>
                <w:rFonts w:ascii="宋体" w:hAnsi="宋体" w:cs="宋体" w:hint="eastAsia"/>
                <w:b/>
                <w:bCs/>
                <w:color w:val="000000"/>
                <w:kern w:val="0"/>
                <w:sz w:val="32"/>
                <w:szCs w:val="32"/>
              </w:rPr>
            </w:pPr>
            <w:r w:rsidRPr="000A7AAD">
              <w:rPr>
                <w:rFonts w:ascii="宋体" w:hAnsi="宋体" w:cs="宋体" w:hint="eastAsia"/>
                <w:b/>
                <w:bCs/>
                <w:color w:val="000000"/>
                <w:kern w:val="0"/>
                <w:sz w:val="32"/>
                <w:szCs w:val="32"/>
              </w:rPr>
              <w:t>项目支出绩效自评表</w:t>
            </w:r>
          </w:p>
        </w:tc>
      </w:tr>
      <w:tr w:rsidR="000A7AAD" w:rsidRPr="000A7AAD" w14:paraId="0E96BBA2" w14:textId="77777777" w:rsidTr="00BD27F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3BAC14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(2023年度)</w:t>
            </w:r>
          </w:p>
        </w:tc>
      </w:tr>
      <w:tr w:rsidR="000A7AAD" w:rsidRPr="000A7AAD" w14:paraId="3C322ED6" w14:textId="77777777" w:rsidTr="00BD27F2">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A8F7B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hideMark/>
          </w:tcPr>
          <w:p w14:paraId="3833F45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2023年中央补助地方公共文化系统专项经费</w:t>
            </w:r>
          </w:p>
        </w:tc>
      </w:tr>
      <w:tr w:rsidR="000A7AAD" w:rsidRPr="000A7AAD" w14:paraId="32D45893" w14:textId="77777777" w:rsidTr="00BD27F2">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3B912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主管部门</w:t>
            </w:r>
          </w:p>
        </w:tc>
        <w:tc>
          <w:tcPr>
            <w:tcW w:w="2080" w:type="pct"/>
            <w:gridSpan w:val="5"/>
            <w:tcBorders>
              <w:top w:val="single" w:sz="4" w:space="0" w:color="auto"/>
              <w:left w:val="nil"/>
              <w:bottom w:val="single" w:sz="4" w:space="0" w:color="auto"/>
              <w:right w:val="single" w:sz="4" w:space="0" w:color="auto"/>
            </w:tcBorders>
            <w:shd w:val="clear" w:color="auto" w:fill="auto"/>
            <w:vAlign w:val="center"/>
            <w:hideMark/>
          </w:tcPr>
          <w:p w14:paraId="443D1F2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77DFD5E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实施单位</w:t>
            </w:r>
          </w:p>
        </w:tc>
        <w:tc>
          <w:tcPr>
            <w:tcW w:w="1380" w:type="pct"/>
            <w:gridSpan w:val="5"/>
            <w:tcBorders>
              <w:top w:val="single" w:sz="4" w:space="0" w:color="auto"/>
              <w:left w:val="nil"/>
              <w:bottom w:val="single" w:sz="4" w:space="0" w:color="auto"/>
              <w:right w:val="single" w:sz="4" w:space="0" w:color="auto"/>
            </w:tcBorders>
            <w:shd w:val="clear" w:color="auto" w:fill="auto"/>
            <w:vAlign w:val="center"/>
            <w:hideMark/>
          </w:tcPr>
          <w:p w14:paraId="611D0EF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r>
      <w:tr w:rsidR="00BD27F2" w:rsidRPr="000A7AAD" w14:paraId="3EA80DB6" w14:textId="77777777" w:rsidTr="00BD27F2">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6CB6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项目资金</w:t>
            </w:r>
            <w:r w:rsidRPr="000A7AAD">
              <w:rPr>
                <w:rFonts w:ascii="宋体" w:hAnsi="宋体" w:cs="宋体" w:hint="eastAsia"/>
                <w:color w:val="000000"/>
                <w:kern w:val="0"/>
                <w:sz w:val="20"/>
                <w:szCs w:val="20"/>
              </w:rPr>
              <w:br/>
            </w:r>
            <w:r w:rsidRPr="000A7AAD">
              <w:rPr>
                <w:rFonts w:ascii="宋体" w:hAnsi="宋体" w:cs="宋体" w:hint="eastAsia"/>
                <w:color w:val="000000"/>
                <w:kern w:val="0"/>
                <w:sz w:val="20"/>
                <w:szCs w:val="20"/>
              </w:rPr>
              <w:lastRenderedPageBreak/>
              <w:t>（万元）</w:t>
            </w:r>
          </w:p>
        </w:tc>
        <w:tc>
          <w:tcPr>
            <w:tcW w:w="824" w:type="pct"/>
            <w:gridSpan w:val="2"/>
            <w:tcBorders>
              <w:top w:val="single" w:sz="4" w:space="0" w:color="auto"/>
              <w:left w:val="nil"/>
              <w:bottom w:val="single" w:sz="4" w:space="0" w:color="auto"/>
              <w:right w:val="single" w:sz="4" w:space="0" w:color="auto"/>
            </w:tcBorders>
            <w:shd w:val="clear" w:color="auto" w:fill="auto"/>
            <w:vAlign w:val="center"/>
            <w:hideMark/>
          </w:tcPr>
          <w:p w14:paraId="77C5291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61C75EC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388BF44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6C27F90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全年执行数</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548A41B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5707C2C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hideMark/>
          </w:tcPr>
          <w:p w14:paraId="5FC90A9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r>
      <w:tr w:rsidR="00BD27F2" w:rsidRPr="000A7AAD" w14:paraId="64F59244" w14:textId="77777777" w:rsidTr="00BD27F2">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hideMark/>
          </w:tcPr>
          <w:p w14:paraId="5022C433" w14:textId="77777777" w:rsidR="000A7AAD" w:rsidRPr="000A7AAD" w:rsidRDefault="000A7AAD" w:rsidP="000A7AAD">
            <w:pPr>
              <w:widowControl/>
              <w:jc w:val="left"/>
              <w:rPr>
                <w:rFonts w:ascii="宋体" w:hAnsi="宋体" w:cs="宋体" w:hint="eastAsia"/>
                <w:color w:val="000000"/>
                <w:kern w:val="0"/>
                <w:sz w:val="20"/>
                <w:szCs w:val="20"/>
              </w:rPr>
            </w:pPr>
          </w:p>
        </w:tc>
        <w:tc>
          <w:tcPr>
            <w:tcW w:w="824" w:type="pct"/>
            <w:gridSpan w:val="2"/>
            <w:tcBorders>
              <w:top w:val="single" w:sz="4" w:space="0" w:color="auto"/>
              <w:left w:val="nil"/>
              <w:bottom w:val="single" w:sz="4" w:space="0" w:color="auto"/>
              <w:right w:val="single" w:sz="4" w:space="0" w:color="auto"/>
            </w:tcBorders>
            <w:shd w:val="clear" w:color="auto" w:fill="auto"/>
            <w:vAlign w:val="center"/>
            <w:hideMark/>
          </w:tcPr>
          <w:p w14:paraId="60CDC47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年度资金总额</w:t>
            </w:r>
          </w:p>
        </w:tc>
        <w:tc>
          <w:tcPr>
            <w:tcW w:w="517" w:type="pct"/>
            <w:tcBorders>
              <w:top w:val="nil"/>
              <w:left w:val="nil"/>
              <w:bottom w:val="single" w:sz="4" w:space="0" w:color="auto"/>
              <w:right w:val="single" w:sz="4" w:space="0" w:color="auto"/>
            </w:tcBorders>
            <w:shd w:val="clear" w:color="auto" w:fill="auto"/>
            <w:vAlign w:val="center"/>
            <w:hideMark/>
          </w:tcPr>
          <w:p w14:paraId="50F8328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5CB7183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50.00</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7728F88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49.50</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79D256B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15565D7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99.00%</w:t>
            </w:r>
          </w:p>
        </w:tc>
        <w:tc>
          <w:tcPr>
            <w:tcW w:w="375" w:type="pct"/>
            <w:tcBorders>
              <w:top w:val="nil"/>
              <w:left w:val="nil"/>
              <w:bottom w:val="single" w:sz="4" w:space="0" w:color="auto"/>
              <w:right w:val="single" w:sz="4" w:space="0" w:color="auto"/>
            </w:tcBorders>
            <w:shd w:val="clear" w:color="auto" w:fill="auto"/>
            <w:vAlign w:val="center"/>
            <w:hideMark/>
          </w:tcPr>
          <w:p w14:paraId="2D4C58C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w:t>
            </w:r>
          </w:p>
        </w:tc>
      </w:tr>
      <w:tr w:rsidR="00BD27F2" w:rsidRPr="000A7AAD" w14:paraId="1F6505BF" w14:textId="77777777" w:rsidTr="00BD27F2">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hideMark/>
          </w:tcPr>
          <w:p w14:paraId="3BF936B6" w14:textId="77777777" w:rsidR="00BD27F2" w:rsidRPr="000A7AAD" w:rsidRDefault="00BD27F2" w:rsidP="00BD27F2">
            <w:pPr>
              <w:widowControl/>
              <w:jc w:val="left"/>
              <w:rPr>
                <w:rFonts w:ascii="宋体" w:hAnsi="宋体" w:cs="宋体" w:hint="eastAsia"/>
                <w:color w:val="000000"/>
                <w:kern w:val="0"/>
                <w:sz w:val="20"/>
                <w:szCs w:val="20"/>
              </w:rPr>
            </w:pPr>
          </w:p>
        </w:tc>
        <w:tc>
          <w:tcPr>
            <w:tcW w:w="824" w:type="pct"/>
            <w:gridSpan w:val="2"/>
            <w:tcBorders>
              <w:top w:val="single" w:sz="4" w:space="0" w:color="auto"/>
              <w:left w:val="nil"/>
              <w:bottom w:val="single" w:sz="4" w:space="0" w:color="auto"/>
              <w:right w:val="single" w:sz="4" w:space="0" w:color="auto"/>
            </w:tcBorders>
            <w:shd w:val="clear" w:color="auto" w:fill="auto"/>
            <w:vAlign w:val="center"/>
            <w:hideMark/>
          </w:tcPr>
          <w:p w14:paraId="62B4AF32"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其中：当年财政拨款</w:t>
            </w:r>
          </w:p>
        </w:tc>
        <w:tc>
          <w:tcPr>
            <w:tcW w:w="517" w:type="pct"/>
            <w:tcBorders>
              <w:top w:val="nil"/>
              <w:left w:val="nil"/>
              <w:bottom w:val="single" w:sz="4" w:space="0" w:color="auto"/>
              <w:right w:val="single" w:sz="4" w:space="0" w:color="auto"/>
            </w:tcBorders>
            <w:shd w:val="clear" w:color="auto" w:fill="auto"/>
            <w:vAlign w:val="center"/>
            <w:hideMark/>
          </w:tcPr>
          <w:p w14:paraId="48B1EB27" w14:textId="4CD93E59"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6C9716C6" w14:textId="5050FBB3"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50.00</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7B51A170" w14:textId="7DAF9B0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49.50</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05AB3B1B"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15072033"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4D6B1081"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BD27F2" w:rsidRPr="000A7AAD" w14:paraId="27CF80BF" w14:textId="77777777" w:rsidTr="00BD27F2">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hideMark/>
          </w:tcPr>
          <w:p w14:paraId="019A44E9" w14:textId="77777777" w:rsidR="00BD27F2" w:rsidRPr="000A7AAD" w:rsidRDefault="00BD27F2" w:rsidP="00BD27F2">
            <w:pPr>
              <w:widowControl/>
              <w:jc w:val="left"/>
              <w:rPr>
                <w:rFonts w:ascii="宋体" w:hAnsi="宋体" w:cs="宋体" w:hint="eastAsia"/>
                <w:color w:val="000000"/>
                <w:kern w:val="0"/>
                <w:sz w:val="20"/>
                <w:szCs w:val="20"/>
              </w:rPr>
            </w:pPr>
          </w:p>
        </w:tc>
        <w:tc>
          <w:tcPr>
            <w:tcW w:w="824" w:type="pct"/>
            <w:gridSpan w:val="2"/>
            <w:tcBorders>
              <w:top w:val="single" w:sz="4" w:space="0" w:color="auto"/>
              <w:left w:val="nil"/>
              <w:bottom w:val="single" w:sz="4" w:space="0" w:color="auto"/>
              <w:right w:val="single" w:sz="4" w:space="0" w:color="auto"/>
            </w:tcBorders>
            <w:shd w:val="clear" w:color="auto" w:fill="auto"/>
            <w:vAlign w:val="center"/>
            <w:hideMark/>
          </w:tcPr>
          <w:p w14:paraId="16524DED"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其他资金</w:t>
            </w:r>
          </w:p>
        </w:tc>
        <w:tc>
          <w:tcPr>
            <w:tcW w:w="517" w:type="pct"/>
            <w:tcBorders>
              <w:top w:val="nil"/>
              <w:left w:val="nil"/>
              <w:bottom w:val="single" w:sz="4" w:space="0" w:color="auto"/>
              <w:right w:val="single" w:sz="4" w:space="0" w:color="auto"/>
            </w:tcBorders>
            <w:shd w:val="clear" w:color="auto" w:fill="auto"/>
            <w:vAlign w:val="center"/>
            <w:hideMark/>
          </w:tcPr>
          <w:p w14:paraId="6E84482D" w14:textId="7D4BABA4"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63D1CBD6" w14:textId="5FF7C10F"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33" w:type="pct"/>
            <w:gridSpan w:val="2"/>
            <w:tcBorders>
              <w:top w:val="single" w:sz="4" w:space="0" w:color="auto"/>
              <w:left w:val="nil"/>
              <w:bottom w:val="single" w:sz="4" w:space="0" w:color="auto"/>
              <w:right w:val="single" w:sz="4" w:space="0" w:color="auto"/>
            </w:tcBorders>
            <w:shd w:val="clear" w:color="auto" w:fill="auto"/>
            <w:vAlign w:val="center"/>
            <w:hideMark/>
          </w:tcPr>
          <w:p w14:paraId="0285BF1E" w14:textId="6F33A7B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14:paraId="6001845D"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353FD2E8"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6C8AE712"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0A7AAD" w:rsidRPr="000A7AAD" w14:paraId="3AB84338" w14:textId="77777777" w:rsidTr="00BD27F2">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7BB6CA6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年度总体目标</w:t>
            </w:r>
          </w:p>
        </w:tc>
        <w:tc>
          <w:tcPr>
            <w:tcW w:w="2440" w:type="pct"/>
            <w:gridSpan w:val="6"/>
            <w:tcBorders>
              <w:top w:val="single" w:sz="4" w:space="0" w:color="auto"/>
              <w:left w:val="nil"/>
              <w:bottom w:val="single" w:sz="4" w:space="0" w:color="auto"/>
              <w:right w:val="single" w:sz="4" w:space="0" w:color="auto"/>
            </w:tcBorders>
            <w:shd w:val="clear" w:color="auto" w:fill="auto"/>
            <w:vAlign w:val="center"/>
            <w:hideMark/>
          </w:tcPr>
          <w:p w14:paraId="2E7F2C0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预期目标</w:t>
            </w:r>
          </w:p>
        </w:tc>
        <w:tc>
          <w:tcPr>
            <w:tcW w:w="2113" w:type="pct"/>
            <w:gridSpan w:val="7"/>
            <w:tcBorders>
              <w:top w:val="single" w:sz="4" w:space="0" w:color="auto"/>
              <w:left w:val="nil"/>
              <w:bottom w:val="single" w:sz="4" w:space="0" w:color="auto"/>
              <w:right w:val="single" w:sz="4" w:space="0" w:color="auto"/>
            </w:tcBorders>
            <w:shd w:val="clear" w:color="auto" w:fill="auto"/>
            <w:vAlign w:val="center"/>
            <w:hideMark/>
          </w:tcPr>
          <w:p w14:paraId="5FC8F05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实际完成情况</w:t>
            </w:r>
          </w:p>
        </w:tc>
      </w:tr>
      <w:tr w:rsidR="000A7AAD" w:rsidRPr="000A7AAD" w14:paraId="6B7E1E54" w14:textId="77777777" w:rsidTr="00BD27F2">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hideMark/>
          </w:tcPr>
          <w:p w14:paraId="49F7957B" w14:textId="77777777" w:rsidR="000A7AAD" w:rsidRPr="000A7AAD" w:rsidRDefault="000A7AAD" w:rsidP="000A7AAD">
            <w:pPr>
              <w:widowControl/>
              <w:jc w:val="left"/>
              <w:rPr>
                <w:rFonts w:ascii="宋体" w:hAnsi="宋体" w:cs="宋体" w:hint="eastAsia"/>
                <w:color w:val="000000"/>
                <w:kern w:val="0"/>
                <w:sz w:val="20"/>
                <w:szCs w:val="20"/>
              </w:rPr>
            </w:pPr>
          </w:p>
        </w:tc>
        <w:tc>
          <w:tcPr>
            <w:tcW w:w="2440" w:type="pct"/>
            <w:gridSpan w:val="6"/>
            <w:tcBorders>
              <w:top w:val="single" w:sz="4" w:space="0" w:color="auto"/>
              <w:left w:val="nil"/>
              <w:bottom w:val="single" w:sz="4" w:space="0" w:color="auto"/>
              <w:right w:val="single" w:sz="4" w:space="0" w:color="000000"/>
            </w:tcBorders>
            <w:shd w:val="clear" w:color="auto" w:fill="auto"/>
            <w:hideMark/>
          </w:tcPr>
          <w:p w14:paraId="3A2E7D3B" w14:textId="5F38D3BF"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加快构建现代化公共文化服务体系的基本公共文化服务项目。加强基层文艺团体的建设，丰富群众业余文化生活，促进基层文化带头人的积极性和创造性。本年度收到该项目补助资金50</w:t>
            </w:r>
            <w:r w:rsidR="00C43C06">
              <w:rPr>
                <w:rFonts w:ascii="宋体" w:hAnsi="宋体" w:cs="宋体" w:hint="eastAsia"/>
                <w:color w:val="000000"/>
                <w:kern w:val="0"/>
                <w:sz w:val="20"/>
                <w:szCs w:val="20"/>
              </w:rPr>
              <w:t>.00</w:t>
            </w:r>
            <w:r w:rsidRPr="000A7AAD">
              <w:rPr>
                <w:rFonts w:ascii="宋体" w:hAnsi="宋体" w:cs="宋体" w:hint="eastAsia"/>
                <w:color w:val="000000"/>
                <w:kern w:val="0"/>
                <w:sz w:val="20"/>
                <w:szCs w:val="20"/>
              </w:rPr>
              <w:t>万元，主要用于基层群众文艺团队的奖补。</w:t>
            </w:r>
          </w:p>
        </w:tc>
        <w:tc>
          <w:tcPr>
            <w:tcW w:w="2113" w:type="pct"/>
            <w:gridSpan w:val="7"/>
            <w:tcBorders>
              <w:top w:val="single" w:sz="4" w:space="0" w:color="auto"/>
              <w:left w:val="nil"/>
              <w:bottom w:val="single" w:sz="4" w:space="0" w:color="auto"/>
              <w:right w:val="single" w:sz="4" w:space="0" w:color="000000"/>
            </w:tcBorders>
            <w:shd w:val="clear" w:color="auto" w:fill="auto"/>
            <w:hideMark/>
          </w:tcPr>
          <w:p w14:paraId="24870957" w14:textId="44EFD6A0"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截止自评日，项目完成资金支付49.5</w:t>
            </w:r>
            <w:r w:rsidR="00C43C06">
              <w:rPr>
                <w:rFonts w:ascii="宋体" w:hAnsi="宋体" w:cs="宋体" w:hint="eastAsia"/>
                <w:color w:val="000000"/>
                <w:kern w:val="0"/>
                <w:sz w:val="20"/>
                <w:szCs w:val="20"/>
              </w:rPr>
              <w:t>0</w:t>
            </w:r>
            <w:r w:rsidRPr="000A7AAD">
              <w:rPr>
                <w:rFonts w:ascii="宋体" w:hAnsi="宋体" w:cs="宋体" w:hint="eastAsia"/>
                <w:color w:val="000000"/>
                <w:kern w:val="0"/>
                <w:sz w:val="20"/>
                <w:szCs w:val="20"/>
              </w:rPr>
              <w:t>万元.该项目打造优秀文化大院1个，完成基层群众业余文艺队奖补资金发放35.5</w:t>
            </w:r>
            <w:r w:rsidR="00C43C06">
              <w:rPr>
                <w:rFonts w:ascii="宋体" w:hAnsi="宋体" w:cs="宋体" w:hint="eastAsia"/>
                <w:color w:val="000000"/>
                <w:kern w:val="0"/>
                <w:sz w:val="20"/>
                <w:szCs w:val="20"/>
              </w:rPr>
              <w:t>0</w:t>
            </w:r>
            <w:r w:rsidRPr="000A7AAD">
              <w:rPr>
                <w:rFonts w:ascii="宋体" w:hAnsi="宋体" w:cs="宋体" w:hint="eastAsia"/>
                <w:color w:val="000000"/>
                <w:kern w:val="0"/>
                <w:sz w:val="20"/>
                <w:szCs w:val="20"/>
              </w:rPr>
              <w:t>万元，完成打造优秀文化大院补助2</w:t>
            </w:r>
            <w:r w:rsidR="00C43C06">
              <w:rPr>
                <w:rFonts w:ascii="宋体" w:hAnsi="宋体" w:cs="宋体" w:hint="eastAsia"/>
                <w:color w:val="000000"/>
                <w:kern w:val="0"/>
                <w:sz w:val="20"/>
                <w:szCs w:val="20"/>
              </w:rPr>
              <w:t>.00</w:t>
            </w:r>
            <w:r w:rsidRPr="000A7AAD">
              <w:rPr>
                <w:rFonts w:ascii="宋体" w:hAnsi="宋体" w:cs="宋体" w:hint="eastAsia"/>
                <w:color w:val="000000"/>
                <w:kern w:val="0"/>
                <w:sz w:val="20"/>
                <w:szCs w:val="20"/>
              </w:rPr>
              <w:t>万元，完成基层文化带头人培训经费3.5</w:t>
            </w:r>
            <w:r w:rsidR="00C43C06">
              <w:rPr>
                <w:rFonts w:ascii="宋体" w:hAnsi="宋体" w:cs="宋体" w:hint="eastAsia"/>
                <w:color w:val="000000"/>
                <w:kern w:val="0"/>
                <w:sz w:val="20"/>
                <w:szCs w:val="20"/>
              </w:rPr>
              <w:t>0</w:t>
            </w:r>
            <w:r w:rsidRPr="000A7AAD">
              <w:rPr>
                <w:rFonts w:ascii="宋体" w:hAnsi="宋体" w:cs="宋体" w:hint="eastAsia"/>
                <w:color w:val="000000"/>
                <w:kern w:val="0"/>
                <w:sz w:val="20"/>
                <w:szCs w:val="20"/>
              </w:rPr>
              <w:t>万元，完成优秀文艺节目创作奖励资金8.5</w:t>
            </w:r>
            <w:r w:rsidR="00C43C06">
              <w:rPr>
                <w:rFonts w:ascii="宋体" w:hAnsi="宋体" w:cs="宋体" w:hint="eastAsia"/>
                <w:color w:val="000000"/>
                <w:kern w:val="0"/>
                <w:sz w:val="20"/>
                <w:szCs w:val="20"/>
              </w:rPr>
              <w:t>0</w:t>
            </w:r>
            <w:r w:rsidRPr="000A7AAD">
              <w:rPr>
                <w:rFonts w:ascii="宋体" w:hAnsi="宋体" w:cs="宋体" w:hint="eastAsia"/>
                <w:color w:val="000000"/>
                <w:kern w:val="0"/>
                <w:sz w:val="20"/>
                <w:szCs w:val="20"/>
              </w:rPr>
              <w:t>万元。</w:t>
            </w:r>
          </w:p>
        </w:tc>
      </w:tr>
      <w:tr w:rsidR="00BD27F2" w:rsidRPr="000A7AAD" w14:paraId="6A25508B" w14:textId="77777777" w:rsidTr="00BD27F2">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605E608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1FAAA13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hideMark/>
          </w:tcPr>
          <w:p w14:paraId="6FF7AA5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二级指标</w:t>
            </w:r>
          </w:p>
        </w:tc>
        <w:tc>
          <w:tcPr>
            <w:tcW w:w="12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4E08D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14:paraId="4BB6267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hideMark/>
          </w:tcPr>
          <w:p w14:paraId="25EDFDC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实际完成值</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2D28F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845C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E9747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偏差原因分析及改进措施</w:t>
            </w:r>
          </w:p>
        </w:tc>
      </w:tr>
      <w:tr w:rsidR="00BD27F2" w:rsidRPr="000A7AAD" w14:paraId="72700D46" w14:textId="77777777" w:rsidTr="00BD27F2">
        <w:trPr>
          <w:trHeight w:val="280"/>
        </w:trPr>
        <w:tc>
          <w:tcPr>
            <w:tcW w:w="359" w:type="pct"/>
            <w:vMerge/>
            <w:tcBorders>
              <w:top w:val="nil"/>
              <w:left w:val="single" w:sz="4" w:space="0" w:color="auto"/>
              <w:bottom w:val="single" w:sz="4" w:space="0" w:color="auto"/>
              <w:right w:val="single" w:sz="4" w:space="0" w:color="auto"/>
            </w:tcBorders>
            <w:vAlign w:val="center"/>
            <w:hideMark/>
          </w:tcPr>
          <w:p w14:paraId="348FCC93"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0BA7E258"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hideMark/>
          </w:tcPr>
          <w:p w14:paraId="42A313A0" w14:textId="77777777" w:rsidR="000A7AAD" w:rsidRPr="000A7AAD" w:rsidRDefault="000A7AAD" w:rsidP="000A7AAD">
            <w:pPr>
              <w:widowControl/>
              <w:jc w:val="left"/>
              <w:rPr>
                <w:rFonts w:ascii="宋体" w:hAnsi="宋体" w:cs="宋体" w:hint="eastAsia"/>
                <w:color w:val="000000"/>
                <w:kern w:val="0"/>
                <w:sz w:val="20"/>
                <w:szCs w:val="20"/>
              </w:rPr>
            </w:pPr>
          </w:p>
        </w:tc>
        <w:tc>
          <w:tcPr>
            <w:tcW w:w="1203" w:type="pct"/>
            <w:gridSpan w:val="3"/>
            <w:vMerge/>
            <w:tcBorders>
              <w:top w:val="single" w:sz="4" w:space="0" w:color="auto"/>
              <w:left w:val="single" w:sz="4" w:space="0" w:color="auto"/>
              <w:bottom w:val="single" w:sz="4" w:space="0" w:color="auto"/>
              <w:right w:val="single" w:sz="4" w:space="0" w:color="auto"/>
            </w:tcBorders>
            <w:vAlign w:val="center"/>
            <w:hideMark/>
          </w:tcPr>
          <w:p w14:paraId="0534A9CF" w14:textId="77777777" w:rsidR="000A7AAD" w:rsidRPr="000A7AAD" w:rsidRDefault="000A7AAD" w:rsidP="000A7AAD">
            <w:pPr>
              <w:widowControl/>
              <w:jc w:val="left"/>
              <w:rPr>
                <w:rFonts w:ascii="宋体" w:hAnsi="宋体" w:cs="宋体" w:hint="eastAsia"/>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hideMark/>
          </w:tcPr>
          <w:p w14:paraId="50632504" w14:textId="77777777" w:rsidR="000A7AAD" w:rsidRPr="000A7AAD" w:rsidRDefault="000A7AAD" w:rsidP="000A7AAD">
            <w:pPr>
              <w:widowControl/>
              <w:jc w:val="left"/>
              <w:rPr>
                <w:rFonts w:ascii="宋体" w:hAnsi="宋体" w:cs="宋体" w:hint="eastAsia"/>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hideMark/>
          </w:tcPr>
          <w:p w14:paraId="068FFAD9" w14:textId="77777777" w:rsidR="000A7AAD" w:rsidRPr="000A7AAD" w:rsidRDefault="000A7AAD" w:rsidP="000A7AAD">
            <w:pPr>
              <w:widowControl/>
              <w:jc w:val="left"/>
              <w:rPr>
                <w:rFonts w:ascii="宋体" w:hAnsi="宋体" w:cs="宋体" w:hint="eastAsia"/>
                <w:color w:val="000000"/>
                <w:kern w:val="0"/>
                <w:sz w:val="20"/>
                <w:szCs w:val="20"/>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hideMark/>
          </w:tcPr>
          <w:p w14:paraId="5C971BFD" w14:textId="77777777" w:rsidR="000A7AAD" w:rsidRPr="000A7AAD" w:rsidRDefault="000A7AAD" w:rsidP="000A7AAD">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hideMark/>
          </w:tcPr>
          <w:p w14:paraId="2C19ABDA" w14:textId="77777777" w:rsidR="000A7AAD" w:rsidRPr="000A7AAD" w:rsidRDefault="000A7AAD" w:rsidP="000A7AAD">
            <w:pPr>
              <w:widowControl/>
              <w:jc w:val="left"/>
              <w:rPr>
                <w:rFonts w:ascii="宋体" w:hAnsi="宋体" w:cs="宋体" w:hint="eastAsia"/>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FE29618" w14:textId="77777777" w:rsidR="000A7AAD" w:rsidRPr="000A7AAD" w:rsidRDefault="000A7AAD" w:rsidP="000A7AA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2A516FF" w14:textId="77777777" w:rsidR="000A7AAD" w:rsidRPr="000A7AAD" w:rsidRDefault="000A7AAD" w:rsidP="000A7AAD">
            <w:pPr>
              <w:widowControl/>
              <w:jc w:val="center"/>
              <w:rPr>
                <w:rFonts w:ascii="宋体" w:hAnsi="宋体" w:cs="宋体" w:hint="eastAsia"/>
                <w:color w:val="000000"/>
                <w:kern w:val="0"/>
                <w:sz w:val="20"/>
                <w:szCs w:val="20"/>
              </w:rPr>
            </w:pPr>
          </w:p>
        </w:tc>
      </w:tr>
      <w:tr w:rsidR="00BD27F2" w:rsidRPr="000A7AAD" w14:paraId="78BE6E52" w14:textId="77777777" w:rsidTr="00BD27F2">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4FBA321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351F5E9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hideMark/>
          </w:tcPr>
          <w:p w14:paraId="0F7B907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数量指标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62942E"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打造优秀文化大院</w:t>
            </w:r>
          </w:p>
        </w:tc>
        <w:tc>
          <w:tcPr>
            <w:tcW w:w="511" w:type="pct"/>
            <w:tcBorders>
              <w:top w:val="nil"/>
              <w:left w:val="nil"/>
              <w:bottom w:val="single" w:sz="4" w:space="0" w:color="auto"/>
              <w:right w:val="single" w:sz="4" w:space="0" w:color="auto"/>
            </w:tcBorders>
            <w:shd w:val="clear" w:color="auto" w:fill="auto"/>
            <w:vAlign w:val="center"/>
            <w:hideMark/>
          </w:tcPr>
          <w:p w14:paraId="6ADB65D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=1个</w:t>
            </w:r>
          </w:p>
        </w:tc>
        <w:tc>
          <w:tcPr>
            <w:tcW w:w="450" w:type="pct"/>
            <w:tcBorders>
              <w:top w:val="nil"/>
              <w:left w:val="nil"/>
              <w:bottom w:val="single" w:sz="4" w:space="0" w:color="auto"/>
              <w:right w:val="single" w:sz="4" w:space="0" w:color="auto"/>
            </w:tcBorders>
            <w:shd w:val="clear" w:color="auto" w:fill="auto"/>
            <w:vAlign w:val="center"/>
            <w:hideMark/>
          </w:tcPr>
          <w:p w14:paraId="7DDF3E6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786ABA8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3182D2A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02D7B25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7E0DE57" w14:textId="77777777" w:rsidR="000A7AAD" w:rsidRPr="000A7AAD" w:rsidRDefault="000A7AAD" w:rsidP="000A7AAD">
            <w:pPr>
              <w:widowControl/>
              <w:jc w:val="left"/>
              <w:rPr>
                <w:rFonts w:eastAsia="Times New Roman"/>
                <w:kern w:val="0"/>
                <w:sz w:val="20"/>
                <w:szCs w:val="20"/>
              </w:rPr>
            </w:pPr>
          </w:p>
        </w:tc>
      </w:tr>
      <w:tr w:rsidR="00BD27F2" w:rsidRPr="000A7AAD" w14:paraId="0105136B"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3C9B31E8"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28D65D56"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42C76DB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质量指标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C96F54"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资金使用全规率</w:t>
            </w:r>
          </w:p>
        </w:tc>
        <w:tc>
          <w:tcPr>
            <w:tcW w:w="511" w:type="pct"/>
            <w:tcBorders>
              <w:top w:val="nil"/>
              <w:left w:val="nil"/>
              <w:bottom w:val="single" w:sz="4" w:space="0" w:color="auto"/>
              <w:right w:val="single" w:sz="4" w:space="0" w:color="auto"/>
            </w:tcBorders>
            <w:shd w:val="clear" w:color="auto" w:fill="auto"/>
            <w:vAlign w:val="center"/>
            <w:hideMark/>
          </w:tcPr>
          <w:p w14:paraId="05C0E5E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hideMark/>
          </w:tcPr>
          <w:p w14:paraId="5440701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4719CDE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43FD91D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71D13E1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3482020" w14:textId="77777777" w:rsidR="000A7AAD" w:rsidRPr="000A7AAD" w:rsidRDefault="000A7AAD" w:rsidP="000A7AAD">
            <w:pPr>
              <w:widowControl/>
              <w:jc w:val="left"/>
              <w:rPr>
                <w:rFonts w:eastAsia="Times New Roman"/>
                <w:kern w:val="0"/>
                <w:sz w:val="20"/>
                <w:szCs w:val="20"/>
              </w:rPr>
            </w:pPr>
          </w:p>
        </w:tc>
      </w:tr>
      <w:tr w:rsidR="00BD27F2" w:rsidRPr="000A7AAD" w14:paraId="0A2D3386"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3AC68E4C"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6E4DBA57"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36F2864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时效指标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172AFE"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整体支出及时率</w:t>
            </w:r>
          </w:p>
        </w:tc>
        <w:tc>
          <w:tcPr>
            <w:tcW w:w="511" w:type="pct"/>
            <w:tcBorders>
              <w:top w:val="nil"/>
              <w:left w:val="nil"/>
              <w:bottom w:val="single" w:sz="4" w:space="0" w:color="auto"/>
              <w:right w:val="single" w:sz="4" w:space="0" w:color="auto"/>
            </w:tcBorders>
            <w:shd w:val="clear" w:color="auto" w:fill="auto"/>
            <w:vAlign w:val="center"/>
            <w:hideMark/>
          </w:tcPr>
          <w:p w14:paraId="40D8FEC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hideMark/>
          </w:tcPr>
          <w:p w14:paraId="5FB3147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742458C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316F357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1264033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1DBD954" w14:textId="77777777" w:rsidR="000A7AAD" w:rsidRPr="000A7AAD" w:rsidRDefault="000A7AAD" w:rsidP="000A7AAD">
            <w:pPr>
              <w:widowControl/>
              <w:jc w:val="left"/>
              <w:rPr>
                <w:rFonts w:eastAsia="Times New Roman"/>
                <w:kern w:val="0"/>
                <w:sz w:val="20"/>
                <w:szCs w:val="20"/>
              </w:rPr>
            </w:pPr>
          </w:p>
        </w:tc>
      </w:tr>
      <w:tr w:rsidR="00BD27F2" w:rsidRPr="000A7AAD" w14:paraId="362FBEFF"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031E6484"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4002BE5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hideMark/>
          </w:tcPr>
          <w:p w14:paraId="444D1E1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89682C"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完成基层群众业余文艺队奖补资金</w:t>
            </w:r>
          </w:p>
        </w:tc>
        <w:tc>
          <w:tcPr>
            <w:tcW w:w="511" w:type="pct"/>
            <w:tcBorders>
              <w:top w:val="nil"/>
              <w:left w:val="nil"/>
              <w:bottom w:val="single" w:sz="4" w:space="0" w:color="auto"/>
              <w:right w:val="single" w:sz="4" w:space="0" w:color="auto"/>
            </w:tcBorders>
            <w:shd w:val="clear" w:color="auto" w:fill="auto"/>
            <w:vAlign w:val="center"/>
            <w:hideMark/>
          </w:tcPr>
          <w:p w14:paraId="7B6E42D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&lt;=36万元</w:t>
            </w:r>
          </w:p>
        </w:tc>
        <w:tc>
          <w:tcPr>
            <w:tcW w:w="450" w:type="pct"/>
            <w:tcBorders>
              <w:top w:val="nil"/>
              <w:left w:val="nil"/>
              <w:bottom w:val="single" w:sz="4" w:space="0" w:color="auto"/>
              <w:right w:val="single" w:sz="4" w:space="0" w:color="auto"/>
            </w:tcBorders>
            <w:shd w:val="clear" w:color="auto" w:fill="auto"/>
            <w:vAlign w:val="center"/>
            <w:hideMark/>
          </w:tcPr>
          <w:p w14:paraId="500615C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=35.5万元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147F5D9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5358CC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2267310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因补助人员银行卡号信息提供错误暂未支付，结转下年支付。</w:t>
            </w:r>
          </w:p>
        </w:tc>
        <w:tc>
          <w:tcPr>
            <w:tcW w:w="88" w:type="pct"/>
            <w:vAlign w:val="center"/>
            <w:hideMark/>
          </w:tcPr>
          <w:p w14:paraId="6BD06E98" w14:textId="77777777" w:rsidR="000A7AAD" w:rsidRPr="000A7AAD" w:rsidRDefault="000A7AAD" w:rsidP="000A7AAD">
            <w:pPr>
              <w:widowControl/>
              <w:jc w:val="left"/>
              <w:rPr>
                <w:rFonts w:eastAsia="Times New Roman"/>
                <w:kern w:val="0"/>
                <w:sz w:val="20"/>
                <w:szCs w:val="20"/>
              </w:rPr>
            </w:pPr>
          </w:p>
        </w:tc>
      </w:tr>
      <w:tr w:rsidR="00BD27F2" w:rsidRPr="000A7AAD" w14:paraId="3EDE63A0"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60BF0730"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1B83B261"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265EE2F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36129F"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完成打造优秀文化大院补助</w:t>
            </w:r>
          </w:p>
        </w:tc>
        <w:tc>
          <w:tcPr>
            <w:tcW w:w="511" w:type="pct"/>
            <w:tcBorders>
              <w:top w:val="nil"/>
              <w:left w:val="nil"/>
              <w:bottom w:val="single" w:sz="4" w:space="0" w:color="auto"/>
              <w:right w:val="single" w:sz="4" w:space="0" w:color="auto"/>
            </w:tcBorders>
            <w:shd w:val="clear" w:color="auto" w:fill="auto"/>
            <w:vAlign w:val="center"/>
            <w:hideMark/>
          </w:tcPr>
          <w:p w14:paraId="32751F0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&lt;=2万元</w:t>
            </w:r>
          </w:p>
        </w:tc>
        <w:tc>
          <w:tcPr>
            <w:tcW w:w="450" w:type="pct"/>
            <w:tcBorders>
              <w:top w:val="nil"/>
              <w:left w:val="nil"/>
              <w:bottom w:val="single" w:sz="4" w:space="0" w:color="auto"/>
              <w:right w:val="single" w:sz="4" w:space="0" w:color="auto"/>
            </w:tcBorders>
            <w:shd w:val="clear" w:color="auto" w:fill="auto"/>
            <w:vAlign w:val="center"/>
            <w:hideMark/>
          </w:tcPr>
          <w:p w14:paraId="52340B0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31983AA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380EDF1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2D91B86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A5BCD43" w14:textId="77777777" w:rsidR="000A7AAD" w:rsidRPr="000A7AAD" w:rsidRDefault="000A7AAD" w:rsidP="000A7AAD">
            <w:pPr>
              <w:widowControl/>
              <w:jc w:val="left"/>
              <w:rPr>
                <w:rFonts w:eastAsia="Times New Roman"/>
                <w:kern w:val="0"/>
                <w:sz w:val="20"/>
                <w:szCs w:val="20"/>
              </w:rPr>
            </w:pPr>
          </w:p>
        </w:tc>
      </w:tr>
      <w:tr w:rsidR="00BD27F2" w:rsidRPr="000A7AAD" w14:paraId="197D8C16"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74A0B442"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54303E96"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59DDEF0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271CDC"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完成基层文化带头人培训经费</w:t>
            </w:r>
          </w:p>
        </w:tc>
        <w:tc>
          <w:tcPr>
            <w:tcW w:w="511" w:type="pct"/>
            <w:tcBorders>
              <w:top w:val="nil"/>
              <w:left w:val="nil"/>
              <w:bottom w:val="single" w:sz="4" w:space="0" w:color="auto"/>
              <w:right w:val="single" w:sz="4" w:space="0" w:color="auto"/>
            </w:tcBorders>
            <w:shd w:val="clear" w:color="auto" w:fill="auto"/>
            <w:vAlign w:val="center"/>
            <w:hideMark/>
          </w:tcPr>
          <w:p w14:paraId="218AE47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&lt;=3.50万元</w:t>
            </w:r>
          </w:p>
        </w:tc>
        <w:tc>
          <w:tcPr>
            <w:tcW w:w="450" w:type="pct"/>
            <w:tcBorders>
              <w:top w:val="nil"/>
              <w:left w:val="nil"/>
              <w:bottom w:val="single" w:sz="4" w:space="0" w:color="auto"/>
              <w:right w:val="single" w:sz="4" w:space="0" w:color="auto"/>
            </w:tcBorders>
            <w:shd w:val="clear" w:color="auto" w:fill="auto"/>
            <w:vAlign w:val="center"/>
            <w:hideMark/>
          </w:tcPr>
          <w:p w14:paraId="686A5F3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=3.5万元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53D3F2E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051BA3E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106A952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3E9C027" w14:textId="77777777" w:rsidR="000A7AAD" w:rsidRPr="000A7AAD" w:rsidRDefault="000A7AAD" w:rsidP="000A7AAD">
            <w:pPr>
              <w:widowControl/>
              <w:jc w:val="left"/>
              <w:rPr>
                <w:rFonts w:eastAsia="Times New Roman"/>
                <w:kern w:val="0"/>
                <w:sz w:val="20"/>
                <w:szCs w:val="20"/>
              </w:rPr>
            </w:pPr>
          </w:p>
        </w:tc>
      </w:tr>
      <w:tr w:rsidR="00BD27F2" w:rsidRPr="000A7AAD" w14:paraId="117A1276"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0073DB66"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77B47C64"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62150C3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820047"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完成优秀文艺节目创作奖励资金</w:t>
            </w:r>
          </w:p>
        </w:tc>
        <w:tc>
          <w:tcPr>
            <w:tcW w:w="511" w:type="pct"/>
            <w:tcBorders>
              <w:top w:val="nil"/>
              <w:left w:val="nil"/>
              <w:bottom w:val="single" w:sz="4" w:space="0" w:color="auto"/>
              <w:right w:val="single" w:sz="4" w:space="0" w:color="auto"/>
            </w:tcBorders>
            <w:shd w:val="clear" w:color="auto" w:fill="auto"/>
            <w:vAlign w:val="center"/>
            <w:hideMark/>
          </w:tcPr>
          <w:p w14:paraId="0251986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&lt;=8.5万元</w:t>
            </w:r>
          </w:p>
        </w:tc>
        <w:tc>
          <w:tcPr>
            <w:tcW w:w="450" w:type="pct"/>
            <w:tcBorders>
              <w:top w:val="nil"/>
              <w:left w:val="nil"/>
              <w:bottom w:val="single" w:sz="4" w:space="0" w:color="auto"/>
              <w:right w:val="single" w:sz="4" w:space="0" w:color="auto"/>
            </w:tcBorders>
            <w:shd w:val="clear" w:color="auto" w:fill="auto"/>
            <w:vAlign w:val="center"/>
            <w:hideMark/>
          </w:tcPr>
          <w:p w14:paraId="0F4FB35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=8.5万元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7FA0760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49DD2F2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5</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4566DCF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6388604" w14:textId="77777777" w:rsidR="000A7AAD" w:rsidRPr="000A7AAD" w:rsidRDefault="000A7AAD" w:rsidP="000A7AAD">
            <w:pPr>
              <w:widowControl/>
              <w:jc w:val="left"/>
              <w:rPr>
                <w:rFonts w:eastAsia="Times New Roman"/>
                <w:kern w:val="0"/>
                <w:sz w:val="20"/>
                <w:szCs w:val="20"/>
              </w:rPr>
            </w:pPr>
          </w:p>
        </w:tc>
      </w:tr>
      <w:tr w:rsidR="00BD27F2" w:rsidRPr="000A7AAD" w14:paraId="2B20A807"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1322E587"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3CCC2969"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7F5D71E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E816DE"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68C21C0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79BA79D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01E1B8A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4B7690E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1EA1AF6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3BD3102F" w14:textId="77777777" w:rsidR="000A7AAD" w:rsidRPr="000A7AAD" w:rsidRDefault="000A7AAD" w:rsidP="000A7AAD">
            <w:pPr>
              <w:widowControl/>
              <w:jc w:val="left"/>
              <w:rPr>
                <w:rFonts w:eastAsia="Times New Roman"/>
                <w:kern w:val="0"/>
                <w:sz w:val="20"/>
                <w:szCs w:val="20"/>
              </w:rPr>
            </w:pPr>
          </w:p>
        </w:tc>
      </w:tr>
      <w:tr w:rsidR="00BD27F2" w:rsidRPr="000A7AAD" w14:paraId="2D70957F"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1EDADCED"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4D5A3568"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18BFB14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生态环境成本指标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017446"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0BD655B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38A3B88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7BEB0BD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0331965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2062393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33AAFA0" w14:textId="77777777" w:rsidR="000A7AAD" w:rsidRPr="000A7AAD" w:rsidRDefault="000A7AAD" w:rsidP="000A7AAD">
            <w:pPr>
              <w:widowControl/>
              <w:jc w:val="left"/>
              <w:rPr>
                <w:rFonts w:eastAsia="Times New Roman"/>
                <w:kern w:val="0"/>
                <w:sz w:val="20"/>
                <w:szCs w:val="20"/>
              </w:rPr>
            </w:pPr>
          </w:p>
        </w:tc>
      </w:tr>
      <w:tr w:rsidR="00BD27F2" w:rsidRPr="000A7AAD" w14:paraId="29261C13"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5323F317"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25319DE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hideMark/>
          </w:tcPr>
          <w:p w14:paraId="7B83C45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102F80"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4CFAF89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531EE64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637551E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26D45E3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3C2F468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CB0E3F5" w14:textId="77777777" w:rsidR="000A7AAD" w:rsidRPr="000A7AAD" w:rsidRDefault="000A7AAD" w:rsidP="000A7AAD">
            <w:pPr>
              <w:widowControl/>
              <w:jc w:val="left"/>
              <w:rPr>
                <w:rFonts w:eastAsia="Times New Roman"/>
                <w:kern w:val="0"/>
                <w:sz w:val="20"/>
                <w:szCs w:val="20"/>
              </w:rPr>
            </w:pPr>
          </w:p>
        </w:tc>
      </w:tr>
      <w:tr w:rsidR="00BD27F2" w:rsidRPr="000A7AAD" w14:paraId="01241A3E"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360FD84C"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18E9BBD2"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59D7237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7813E0"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提高文化带头人积极性和创作性</w:t>
            </w:r>
          </w:p>
        </w:tc>
        <w:tc>
          <w:tcPr>
            <w:tcW w:w="511" w:type="pct"/>
            <w:tcBorders>
              <w:top w:val="nil"/>
              <w:left w:val="nil"/>
              <w:bottom w:val="single" w:sz="4" w:space="0" w:color="auto"/>
              <w:right w:val="single" w:sz="4" w:space="0" w:color="auto"/>
            </w:tcBorders>
            <w:shd w:val="clear" w:color="auto" w:fill="auto"/>
            <w:vAlign w:val="center"/>
            <w:hideMark/>
          </w:tcPr>
          <w:p w14:paraId="729F401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有效提高</w:t>
            </w:r>
          </w:p>
        </w:tc>
        <w:tc>
          <w:tcPr>
            <w:tcW w:w="450" w:type="pct"/>
            <w:tcBorders>
              <w:top w:val="nil"/>
              <w:left w:val="nil"/>
              <w:bottom w:val="single" w:sz="4" w:space="0" w:color="auto"/>
              <w:right w:val="single" w:sz="4" w:space="0" w:color="auto"/>
            </w:tcBorders>
            <w:shd w:val="clear" w:color="auto" w:fill="auto"/>
            <w:vAlign w:val="center"/>
            <w:hideMark/>
          </w:tcPr>
          <w:p w14:paraId="626A38F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有效提高</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20179B8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44B5FD9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14CEF74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2F23690" w14:textId="77777777" w:rsidR="000A7AAD" w:rsidRPr="000A7AAD" w:rsidRDefault="000A7AAD" w:rsidP="000A7AAD">
            <w:pPr>
              <w:widowControl/>
              <w:jc w:val="left"/>
              <w:rPr>
                <w:rFonts w:eastAsia="Times New Roman"/>
                <w:kern w:val="0"/>
                <w:sz w:val="20"/>
                <w:szCs w:val="20"/>
              </w:rPr>
            </w:pPr>
          </w:p>
        </w:tc>
      </w:tr>
      <w:tr w:rsidR="00BD27F2" w:rsidRPr="000A7AAD" w14:paraId="552F18B3"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610F6D86"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27E9A5F1"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498FE1F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DBE120"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丰富群众业余文化生活</w:t>
            </w:r>
          </w:p>
        </w:tc>
        <w:tc>
          <w:tcPr>
            <w:tcW w:w="511" w:type="pct"/>
            <w:tcBorders>
              <w:top w:val="nil"/>
              <w:left w:val="nil"/>
              <w:bottom w:val="single" w:sz="4" w:space="0" w:color="auto"/>
              <w:right w:val="single" w:sz="4" w:space="0" w:color="auto"/>
            </w:tcBorders>
            <w:shd w:val="clear" w:color="auto" w:fill="auto"/>
            <w:vAlign w:val="center"/>
            <w:hideMark/>
          </w:tcPr>
          <w:p w14:paraId="215844C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不断丰富</w:t>
            </w:r>
          </w:p>
        </w:tc>
        <w:tc>
          <w:tcPr>
            <w:tcW w:w="450" w:type="pct"/>
            <w:tcBorders>
              <w:top w:val="nil"/>
              <w:left w:val="nil"/>
              <w:bottom w:val="single" w:sz="4" w:space="0" w:color="auto"/>
              <w:right w:val="single" w:sz="4" w:space="0" w:color="auto"/>
            </w:tcBorders>
            <w:shd w:val="clear" w:color="auto" w:fill="auto"/>
            <w:vAlign w:val="center"/>
            <w:hideMark/>
          </w:tcPr>
          <w:p w14:paraId="5253F41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不断丰富</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79C8EA9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2BDD0FA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5AAD6CB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A310239" w14:textId="77777777" w:rsidR="000A7AAD" w:rsidRPr="000A7AAD" w:rsidRDefault="000A7AAD" w:rsidP="000A7AAD">
            <w:pPr>
              <w:widowControl/>
              <w:jc w:val="left"/>
              <w:rPr>
                <w:rFonts w:eastAsia="Times New Roman"/>
                <w:kern w:val="0"/>
                <w:sz w:val="20"/>
                <w:szCs w:val="20"/>
              </w:rPr>
            </w:pPr>
          </w:p>
        </w:tc>
      </w:tr>
      <w:tr w:rsidR="00BD27F2" w:rsidRPr="000A7AAD" w14:paraId="2CA0B46D"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0AD37C9F"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14:paraId="6E60A152" w14:textId="77777777" w:rsidR="000A7AAD" w:rsidRPr="000A7AAD" w:rsidRDefault="000A7AAD" w:rsidP="000A7AAD">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14:paraId="0C19C48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94F45D"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146F69A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11350BA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3B0CD34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612C4F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491B97C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29A183D" w14:textId="77777777" w:rsidR="000A7AAD" w:rsidRPr="000A7AAD" w:rsidRDefault="000A7AAD" w:rsidP="000A7AAD">
            <w:pPr>
              <w:widowControl/>
              <w:jc w:val="left"/>
              <w:rPr>
                <w:rFonts w:eastAsia="Times New Roman"/>
                <w:kern w:val="0"/>
                <w:sz w:val="20"/>
                <w:szCs w:val="20"/>
              </w:rPr>
            </w:pPr>
          </w:p>
        </w:tc>
      </w:tr>
      <w:tr w:rsidR="00BD27F2" w:rsidRPr="000A7AAD" w14:paraId="5E639500" w14:textId="77777777" w:rsidTr="00BD27F2">
        <w:trPr>
          <w:trHeight w:val="400"/>
        </w:trPr>
        <w:tc>
          <w:tcPr>
            <w:tcW w:w="359" w:type="pct"/>
            <w:vMerge/>
            <w:tcBorders>
              <w:top w:val="nil"/>
              <w:left w:val="single" w:sz="4" w:space="0" w:color="auto"/>
              <w:bottom w:val="single" w:sz="4" w:space="0" w:color="auto"/>
              <w:right w:val="single" w:sz="4" w:space="0" w:color="auto"/>
            </w:tcBorders>
            <w:vAlign w:val="center"/>
            <w:hideMark/>
          </w:tcPr>
          <w:p w14:paraId="2C369264" w14:textId="77777777" w:rsidR="000A7AAD" w:rsidRPr="000A7AAD" w:rsidRDefault="000A7AAD" w:rsidP="000A7AAD">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449AC32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hideMark/>
          </w:tcPr>
          <w:p w14:paraId="003E355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9139F2"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hideMark/>
          </w:tcPr>
          <w:p w14:paraId="7768F5F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10B1197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hideMark/>
          </w:tcPr>
          <w:p w14:paraId="752AB32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0227157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306E4DB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2A85222" w14:textId="77777777" w:rsidR="000A7AAD" w:rsidRPr="000A7AAD" w:rsidRDefault="000A7AAD" w:rsidP="000A7AAD">
            <w:pPr>
              <w:widowControl/>
              <w:jc w:val="left"/>
              <w:rPr>
                <w:rFonts w:eastAsia="Times New Roman"/>
                <w:kern w:val="0"/>
                <w:sz w:val="20"/>
                <w:szCs w:val="20"/>
              </w:rPr>
            </w:pPr>
          </w:p>
        </w:tc>
      </w:tr>
      <w:tr w:rsidR="000A7AAD" w:rsidRPr="000A7AAD" w14:paraId="4A88A853" w14:textId="77777777" w:rsidTr="00BD27F2">
        <w:trPr>
          <w:trHeight w:val="280"/>
        </w:trPr>
        <w:tc>
          <w:tcPr>
            <w:tcW w:w="324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58191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总分</w:t>
            </w:r>
          </w:p>
        </w:tc>
        <w:tc>
          <w:tcPr>
            <w:tcW w:w="544" w:type="pct"/>
            <w:gridSpan w:val="2"/>
            <w:tcBorders>
              <w:top w:val="single" w:sz="4" w:space="0" w:color="auto"/>
              <w:left w:val="nil"/>
              <w:bottom w:val="single" w:sz="4" w:space="0" w:color="auto"/>
              <w:right w:val="single" w:sz="4" w:space="0" w:color="auto"/>
            </w:tcBorders>
            <w:shd w:val="clear" w:color="auto" w:fill="auto"/>
            <w:vAlign w:val="center"/>
            <w:hideMark/>
          </w:tcPr>
          <w:p w14:paraId="27C8278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44A1568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14:paraId="7C80ABB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F487A4C" w14:textId="77777777" w:rsidR="000A7AAD" w:rsidRPr="000A7AAD" w:rsidRDefault="000A7AAD" w:rsidP="000A7AAD">
            <w:pPr>
              <w:widowControl/>
              <w:jc w:val="left"/>
              <w:rPr>
                <w:rFonts w:eastAsia="Times New Roman"/>
                <w:kern w:val="0"/>
                <w:sz w:val="20"/>
                <w:szCs w:val="20"/>
              </w:rPr>
            </w:pPr>
          </w:p>
        </w:tc>
      </w:tr>
    </w:tbl>
    <w:p w14:paraId="4748B23B" w14:textId="77777777" w:rsidR="000A7AAD" w:rsidRDefault="000A7AAD">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3"/>
        <w:gridCol w:w="485"/>
        <w:gridCol w:w="492"/>
        <w:gridCol w:w="1016"/>
        <w:gridCol w:w="1215"/>
        <w:gridCol w:w="585"/>
        <w:gridCol w:w="735"/>
        <w:gridCol w:w="716"/>
        <w:gridCol w:w="270"/>
        <w:gridCol w:w="309"/>
        <w:gridCol w:w="362"/>
        <w:gridCol w:w="429"/>
        <w:gridCol w:w="487"/>
        <w:gridCol w:w="716"/>
        <w:gridCol w:w="222"/>
      </w:tblGrid>
      <w:tr w:rsidR="000A7AAD" w:rsidRPr="000A7AAD" w14:paraId="625612B8" w14:textId="77777777" w:rsidTr="00BD27F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9B1BABF" w14:textId="77777777" w:rsidR="000A7AAD" w:rsidRPr="000A7AAD" w:rsidRDefault="000A7AAD" w:rsidP="000A7AAD">
            <w:pPr>
              <w:widowControl/>
              <w:jc w:val="center"/>
              <w:rPr>
                <w:rFonts w:ascii="宋体" w:hAnsi="宋体" w:cs="宋体" w:hint="eastAsia"/>
                <w:b/>
                <w:bCs/>
                <w:color w:val="000000"/>
                <w:kern w:val="0"/>
                <w:sz w:val="32"/>
                <w:szCs w:val="32"/>
              </w:rPr>
            </w:pPr>
            <w:r w:rsidRPr="000A7AAD">
              <w:rPr>
                <w:rFonts w:ascii="宋体" w:hAnsi="宋体" w:cs="宋体" w:hint="eastAsia"/>
                <w:b/>
                <w:bCs/>
                <w:color w:val="000000"/>
                <w:kern w:val="0"/>
                <w:sz w:val="32"/>
                <w:szCs w:val="32"/>
              </w:rPr>
              <w:t>项目支出绩效自评表</w:t>
            </w:r>
          </w:p>
        </w:tc>
      </w:tr>
      <w:tr w:rsidR="000A7AAD" w:rsidRPr="000A7AAD" w14:paraId="27748C7B" w14:textId="77777777" w:rsidTr="00BD27F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B18F4D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(2023年度)</w:t>
            </w:r>
          </w:p>
        </w:tc>
      </w:tr>
      <w:tr w:rsidR="000A7AAD" w:rsidRPr="000A7AAD" w14:paraId="3AA11458" w14:textId="77777777" w:rsidTr="00BD27F2">
        <w:trPr>
          <w:gridAfter w:val="1"/>
          <w:wAfter w:w="88" w:type="pct"/>
          <w:trHeight w:val="280"/>
        </w:trPr>
        <w:tc>
          <w:tcPr>
            <w:tcW w:w="7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3E180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项目名称</w:t>
            </w:r>
          </w:p>
        </w:tc>
        <w:tc>
          <w:tcPr>
            <w:tcW w:w="4167" w:type="pct"/>
            <w:gridSpan w:val="12"/>
            <w:tcBorders>
              <w:top w:val="single" w:sz="4" w:space="0" w:color="auto"/>
              <w:left w:val="nil"/>
              <w:bottom w:val="single" w:sz="4" w:space="0" w:color="auto"/>
              <w:right w:val="single" w:sz="4" w:space="0" w:color="000000"/>
            </w:tcBorders>
            <w:shd w:val="clear" w:color="auto" w:fill="auto"/>
            <w:vAlign w:val="center"/>
            <w:hideMark/>
          </w:tcPr>
          <w:p w14:paraId="122BEFF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2023年中央补助地方美术馆、公共图书馆、文化馆免费开放补助经费</w:t>
            </w:r>
          </w:p>
        </w:tc>
      </w:tr>
      <w:tr w:rsidR="000A7AAD" w:rsidRPr="000A7AAD" w14:paraId="4F14B83D" w14:textId="77777777" w:rsidTr="00BD27F2">
        <w:trPr>
          <w:gridAfter w:val="1"/>
          <w:wAfter w:w="88" w:type="pct"/>
          <w:trHeight w:val="280"/>
        </w:trPr>
        <w:tc>
          <w:tcPr>
            <w:tcW w:w="7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6505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主管部门</w:t>
            </w:r>
          </w:p>
        </w:tc>
        <w:tc>
          <w:tcPr>
            <w:tcW w:w="1989" w:type="pct"/>
            <w:gridSpan w:val="5"/>
            <w:tcBorders>
              <w:top w:val="single" w:sz="4" w:space="0" w:color="auto"/>
              <w:left w:val="nil"/>
              <w:bottom w:val="single" w:sz="4" w:space="0" w:color="auto"/>
              <w:right w:val="single" w:sz="4" w:space="0" w:color="auto"/>
            </w:tcBorders>
            <w:shd w:val="clear" w:color="auto" w:fill="auto"/>
            <w:vAlign w:val="center"/>
            <w:hideMark/>
          </w:tcPr>
          <w:p w14:paraId="31958B7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511487A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实施单位</w:t>
            </w:r>
          </w:p>
        </w:tc>
        <w:tc>
          <w:tcPr>
            <w:tcW w:w="1423" w:type="pct"/>
            <w:gridSpan w:val="5"/>
            <w:tcBorders>
              <w:top w:val="single" w:sz="4" w:space="0" w:color="auto"/>
              <w:left w:val="nil"/>
              <w:bottom w:val="single" w:sz="4" w:space="0" w:color="auto"/>
              <w:right w:val="single" w:sz="4" w:space="0" w:color="auto"/>
            </w:tcBorders>
            <w:shd w:val="clear" w:color="auto" w:fill="auto"/>
            <w:vAlign w:val="center"/>
            <w:hideMark/>
          </w:tcPr>
          <w:p w14:paraId="1BA61F8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r>
      <w:tr w:rsidR="00BD27F2" w:rsidRPr="000A7AAD" w14:paraId="039C5927" w14:textId="77777777" w:rsidTr="00BD27F2">
        <w:trPr>
          <w:gridAfter w:val="1"/>
          <w:wAfter w:w="88" w:type="pct"/>
          <w:trHeight w:val="520"/>
        </w:trPr>
        <w:tc>
          <w:tcPr>
            <w:tcW w:w="7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CE47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项目资金</w:t>
            </w:r>
            <w:r w:rsidRPr="000A7AAD">
              <w:rPr>
                <w:rFonts w:ascii="宋体" w:hAnsi="宋体" w:cs="宋体" w:hint="eastAsia"/>
                <w:color w:val="000000"/>
                <w:kern w:val="0"/>
                <w:sz w:val="20"/>
                <w:szCs w:val="20"/>
              </w:rPr>
              <w:br/>
              <w:t>（万元）</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14:paraId="630556B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hideMark/>
          </w:tcPr>
          <w:p w14:paraId="5EDC67C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4885E0B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530B62E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全年执行数</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14:paraId="76DE83F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5178CC0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hideMark/>
          </w:tcPr>
          <w:p w14:paraId="223919B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r>
      <w:tr w:rsidR="00BD27F2" w:rsidRPr="000A7AAD" w14:paraId="671BC221" w14:textId="77777777" w:rsidTr="00BD27F2">
        <w:trPr>
          <w:gridAfter w:val="1"/>
          <w:wAfter w:w="88" w:type="pct"/>
          <w:trHeight w:val="440"/>
        </w:trPr>
        <w:tc>
          <w:tcPr>
            <w:tcW w:w="745" w:type="pct"/>
            <w:gridSpan w:val="2"/>
            <w:vMerge/>
            <w:tcBorders>
              <w:top w:val="single" w:sz="4" w:space="0" w:color="auto"/>
              <w:left w:val="single" w:sz="4" w:space="0" w:color="auto"/>
              <w:bottom w:val="single" w:sz="4" w:space="0" w:color="auto"/>
              <w:right w:val="single" w:sz="4" w:space="0" w:color="auto"/>
            </w:tcBorders>
            <w:vAlign w:val="center"/>
            <w:hideMark/>
          </w:tcPr>
          <w:p w14:paraId="2014CE37" w14:textId="77777777" w:rsidR="000A7AAD" w:rsidRPr="000A7AAD" w:rsidRDefault="000A7AAD" w:rsidP="000A7AAD">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14:paraId="5937CB6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年度资金总额</w:t>
            </w:r>
          </w:p>
        </w:tc>
        <w:tc>
          <w:tcPr>
            <w:tcW w:w="471" w:type="pct"/>
            <w:tcBorders>
              <w:top w:val="nil"/>
              <w:left w:val="nil"/>
              <w:bottom w:val="single" w:sz="4" w:space="0" w:color="auto"/>
              <w:right w:val="single" w:sz="4" w:space="0" w:color="auto"/>
            </w:tcBorders>
            <w:shd w:val="clear" w:color="auto" w:fill="auto"/>
            <w:vAlign w:val="center"/>
            <w:hideMark/>
          </w:tcPr>
          <w:p w14:paraId="4C83FE5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16.00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7EC074F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16.00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385323A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16.00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14:paraId="688ACED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302E423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hideMark/>
          </w:tcPr>
          <w:p w14:paraId="79AFC4B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w:t>
            </w:r>
          </w:p>
        </w:tc>
      </w:tr>
      <w:tr w:rsidR="00BD27F2" w:rsidRPr="000A7AAD" w14:paraId="01BFFE3C" w14:textId="77777777" w:rsidTr="00BD27F2">
        <w:trPr>
          <w:gridAfter w:val="1"/>
          <w:wAfter w:w="88" w:type="pct"/>
          <w:trHeight w:val="440"/>
        </w:trPr>
        <w:tc>
          <w:tcPr>
            <w:tcW w:w="745" w:type="pct"/>
            <w:gridSpan w:val="2"/>
            <w:vMerge/>
            <w:tcBorders>
              <w:top w:val="single" w:sz="4" w:space="0" w:color="auto"/>
              <w:left w:val="single" w:sz="4" w:space="0" w:color="auto"/>
              <w:bottom w:val="single" w:sz="4" w:space="0" w:color="auto"/>
              <w:right w:val="single" w:sz="4" w:space="0" w:color="auto"/>
            </w:tcBorders>
            <w:vAlign w:val="center"/>
            <w:hideMark/>
          </w:tcPr>
          <w:p w14:paraId="2EF357D0" w14:textId="77777777" w:rsidR="00BD27F2" w:rsidRPr="000A7AAD" w:rsidRDefault="00BD27F2" w:rsidP="00BD27F2">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14:paraId="487C88A6"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其中：当年财政拨款</w:t>
            </w:r>
          </w:p>
        </w:tc>
        <w:tc>
          <w:tcPr>
            <w:tcW w:w="471" w:type="pct"/>
            <w:tcBorders>
              <w:top w:val="nil"/>
              <w:left w:val="nil"/>
              <w:bottom w:val="single" w:sz="4" w:space="0" w:color="auto"/>
              <w:right w:val="single" w:sz="4" w:space="0" w:color="auto"/>
            </w:tcBorders>
            <w:shd w:val="clear" w:color="auto" w:fill="auto"/>
            <w:vAlign w:val="center"/>
            <w:hideMark/>
          </w:tcPr>
          <w:p w14:paraId="6C932A15" w14:textId="07F0CDA6"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16.00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64C26967" w14:textId="0212E613"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16.00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11528557" w14:textId="6BE05BE9"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16.00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14:paraId="25D203D1"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04E93F06"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14:paraId="03237158"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BD27F2" w:rsidRPr="000A7AAD" w14:paraId="2202E460" w14:textId="77777777" w:rsidTr="00BD27F2">
        <w:trPr>
          <w:gridAfter w:val="1"/>
          <w:wAfter w:w="88" w:type="pct"/>
          <w:trHeight w:val="440"/>
        </w:trPr>
        <w:tc>
          <w:tcPr>
            <w:tcW w:w="745" w:type="pct"/>
            <w:gridSpan w:val="2"/>
            <w:vMerge/>
            <w:tcBorders>
              <w:top w:val="single" w:sz="4" w:space="0" w:color="auto"/>
              <w:left w:val="single" w:sz="4" w:space="0" w:color="auto"/>
              <w:bottom w:val="single" w:sz="4" w:space="0" w:color="auto"/>
              <w:right w:val="single" w:sz="4" w:space="0" w:color="auto"/>
            </w:tcBorders>
            <w:vAlign w:val="center"/>
            <w:hideMark/>
          </w:tcPr>
          <w:p w14:paraId="3D88FF4B" w14:textId="77777777" w:rsidR="00BD27F2" w:rsidRPr="000A7AAD" w:rsidRDefault="00BD27F2" w:rsidP="00BD27F2">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14:paraId="4BB6B343"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其他资金</w:t>
            </w:r>
          </w:p>
        </w:tc>
        <w:tc>
          <w:tcPr>
            <w:tcW w:w="471" w:type="pct"/>
            <w:tcBorders>
              <w:top w:val="nil"/>
              <w:left w:val="nil"/>
              <w:bottom w:val="single" w:sz="4" w:space="0" w:color="auto"/>
              <w:right w:val="single" w:sz="4" w:space="0" w:color="auto"/>
            </w:tcBorders>
            <w:shd w:val="clear" w:color="auto" w:fill="auto"/>
            <w:vAlign w:val="center"/>
            <w:hideMark/>
          </w:tcPr>
          <w:p w14:paraId="3B07ED6D" w14:textId="30533BD0"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3A2C5181" w14:textId="68426D4F"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513F92B6" w14:textId="59218A8D"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571" w:type="pct"/>
            <w:gridSpan w:val="2"/>
            <w:tcBorders>
              <w:top w:val="single" w:sz="4" w:space="0" w:color="auto"/>
              <w:left w:val="nil"/>
              <w:bottom w:val="single" w:sz="4" w:space="0" w:color="auto"/>
              <w:right w:val="single" w:sz="4" w:space="0" w:color="auto"/>
            </w:tcBorders>
            <w:shd w:val="clear" w:color="auto" w:fill="auto"/>
            <w:vAlign w:val="center"/>
            <w:hideMark/>
          </w:tcPr>
          <w:p w14:paraId="0EEC2996"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15040E53"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hideMark/>
          </w:tcPr>
          <w:p w14:paraId="57A64DC8"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0A7AAD" w:rsidRPr="000A7AAD" w14:paraId="03CC03E6" w14:textId="77777777" w:rsidTr="00BD27F2">
        <w:trPr>
          <w:gridAfter w:val="1"/>
          <w:wAfter w:w="88" w:type="pct"/>
          <w:trHeight w:val="280"/>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69F49CD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年度总体目标</w:t>
            </w:r>
          </w:p>
        </w:tc>
        <w:tc>
          <w:tcPr>
            <w:tcW w:w="2361" w:type="pct"/>
            <w:gridSpan w:val="6"/>
            <w:tcBorders>
              <w:top w:val="single" w:sz="4" w:space="0" w:color="auto"/>
              <w:left w:val="nil"/>
              <w:bottom w:val="single" w:sz="4" w:space="0" w:color="auto"/>
              <w:right w:val="single" w:sz="4" w:space="0" w:color="auto"/>
            </w:tcBorders>
            <w:shd w:val="clear" w:color="auto" w:fill="auto"/>
            <w:vAlign w:val="center"/>
            <w:hideMark/>
          </w:tcPr>
          <w:p w14:paraId="683198E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预期目标</w:t>
            </w:r>
          </w:p>
        </w:tc>
        <w:tc>
          <w:tcPr>
            <w:tcW w:w="2179" w:type="pct"/>
            <w:gridSpan w:val="7"/>
            <w:tcBorders>
              <w:top w:val="single" w:sz="4" w:space="0" w:color="auto"/>
              <w:left w:val="nil"/>
              <w:bottom w:val="single" w:sz="4" w:space="0" w:color="auto"/>
              <w:right w:val="single" w:sz="4" w:space="0" w:color="auto"/>
            </w:tcBorders>
            <w:shd w:val="clear" w:color="auto" w:fill="auto"/>
            <w:vAlign w:val="center"/>
            <w:hideMark/>
          </w:tcPr>
          <w:p w14:paraId="51C4BE7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实际完成情况</w:t>
            </w:r>
          </w:p>
        </w:tc>
      </w:tr>
      <w:tr w:rsidR="000A7AAD" w:rsidRPr="000A7AAD" w14:paraId="47B26894" w14:textId="77777777" w:rsidTr="00BD27F2">
        <w:trPr>
          <w:gridAfter w:val="1"/>
          <w:wAfter w:w="88" w:type="pct"/>
          <w:trHeight w:val="540"/>
        </w:trPr>
        <w:tc>
          <w:tcPr>
            <w:tcW w:w="372" w:type="pct"/>
            <w:vMerge/>
            <w:tcBorders>
              <w:top w:val="nil"/>
              <w:left w:val="single" w:sz="4" w:space="0" w:color="auto"/>
              <w:bottom w:val="single" w:sz="4" w:space="0" w:color="auto"/>
              <w:right w:val="single" w:sz="4" w:space="0" w:color="auto"/>
            </w:tcBorders>
            <w:vAlign w:val="center"/>
            <w:hideMark/>
          </w:tcPr>
          <w:p w14:paraId="44BE3D29" w14:textId="77777777" w:rsidR="000A7AAD" w:rsidRPr="000A7AAD" w:rsidRDefault="000A7AAD" w:rsidP="000A7AAD">
            <w:pPr>
              <w:widowControl/>
              <w:jc w:val="left"/>
              <w:rPr>
                <w:rFonts w:ascii="宋体" w:hAnsi="宋体" w:cs="宋体" w:hint="eastAsia"/>
                <w:color w:val="000000"/>
                <w:kern w:val="0"/>
                <w:sz w:val="20"/>
                <w:szCs w:val="20"/>
              </w:rPr>
            </w:pPr>
          </w:p>
        </w:tc>
        <w:tc>
          <w:tcPr>
            <w:tcW w:w="2361" w:type="pct"/>
            <w:gridSpan w:val="6"/>
            <w:tcBorders>
              <w:top w:val="single" w:sz="4" w:space="0" w:color="auto"/>
              <w:left w:val="nil"/>
              <w:bottom w:val="single" w:sz="4" w:space="0" w:color="auto"/>
              <w:right w:val="single" w:sz="4" w:space="0" w:color="000000"/>
            </w:tcBorders>
            <w:shd w:val="clear" w:color="auto" w:fill="auto"/>
            <w:hideMark/>
          </w:tcPr>
          <w:p w14:paraId="513D26FC" w14:textId="0F2740C8"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为不断提高公共文化服务能力，努力推动我市社会文化大发展、大繁荣，做好文化馆免费开放正常工作。本年度中央补助16</w:t>
            </w:r>
            <w:r w:rsidR="00C43C06">
              <w:rPr>
                <w:rFonts w:ascii="宋体" w:hAnsi="宋体" w:cs="宋体" w:hint="eastAsia"/>
                <w:color w:val="000000"/>
                <w:kern w:val="0"/>
                <w:sz w:val="20"/>
                <w:szCs w:val="20"/>
              </w:rPr>
              <w:t>.00</w:t>
            </w:r>
            <w:r w:rsidRPr="000A7AAD">
              <w:rPr>
                <w:rFonts w:ascii="宋体" w:hAnsi="宋体" w:cs="宋体" w:hint="eastAsia"/>
                <w:color w:val="000000"/>
                <w:kern w:val="0"/>
                <w:sz w:val="20"/>
                <w:szCs w:val="20"/>
              </w:rPr>
              <w:t>万元，主要用于开展免费场馆的维修维护和基本所需、开展文化活动经费等。</w:t>
            </w:r>
          </w:p>
        </w:tc>
        <w:tc>
          <w:tcPr>
            <w:tcW w:w="2179" w:type="pct"/>
            <w:gridSpan w:val="7"/>
            <w:tcBorders>
              <w:top w:val="single" w:sz="4" w:space="0" w:color="auto"/>
              <w:left w:val="nil"/>
              <w:bottom w:val="single" w:sz="4" w:space="0" w:color="auto"/>
              <w:right w:val="single" w:sz="4" w:space="0" w:color="000000"/>
            </w:tcBorders>
            <w:shd w:val="clear" w:color="auto" w:fill="auto"/>
            <w:hideMark/>
          </w:tcPr>
          <w:p w14:paraId="320D6A43" w14:textId="62AFD69D"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截止自评日，该项项目完成16</w:t>
            </w:r>
            <w:r w:rsidR="00C43C06">
              <w:rPr>
                <w:rFonts w:ascii="宋体" w:hAnsi="宋体" w:cs="宋体" w:hint="eastAsia"/>
                <w:color w:val="000000"/>
                <w:kern w:val="0"/>
                <w:sz w:val="20"/>
                <w:szCs w:val="20"/>
              </w:rPr>
              <w:t>.00</w:t>
            </w:r>
            <w:r w:rsidRPr="000A7AAD">
              <w:rPr>
                <w:rFonts w:ascii="宋体" w:hAnsi="宋体" w:cs="宋体" w:hint="eastAsia"/>
                <w:color w:val="000000"/>
                <w:kern w:val="0"/>
                <w:sz w:val="20"/>
                <w:szCs w:val="20"/>
              </w:rPr>
              <w:t>万元。项目完成免费开放培训班7个。通过项目实施不断提高了公共文化服务能力，推动了我市大发展。</w:t>
            </w:r>
          </w:p>
        </w:tc>
      </w:tr>
      <w:tr w:rsidR="00BD27F2" w:rsidRPr="000A7AAD" w14:paraId="2015FCD8" w14:textId="77777777" w:rsidTr="00BD27F2">
        <w:trPr>
          <w:gridAfter w:val="1"/>
          <w:wAfter w:w="88" w:type="pct"/>
          <w:trHeight w:val="312"/>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2262C03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4175F97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一级指标</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65F130F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二级指标</w:t>
            </w:r>
          </w:p>
        </w:tc>
        <w:tc>
          <w:tcPr>
            <w:tcW w:w="10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F1280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三级指标</w:t>
            </w:r>
          </w:p>
        </w:tc>
        <w:tc>
          <w:tcPr>
            <w:tcW w:w="520" w:type="pct"/>
            <w:vMerge w:val="restart"/>
            <w:tcBorders>
              <w:top w:val="nil"/>
              <w:left w:val="single" w:sz="4" w:space="0" w:color="auto"/>
              <w:bottom w:val="single" w:sz="4" w:space="0" w:color="auto"/>
              <w:right w:val="single" w:sz="4" w:space="0" w:color="auto"/>
            </w:tcBorders>
            <w:shd w:val="clear" w:color="auto" w:fill="auto"/>
            <w:vAlign w:val="center"/>
            <w:hideMark/>
          </w:tcPr>
          <w:p w14:paraId="6E9AB29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14:paraId="3FC267D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实际完成值</w:t>
            </w:r>
          </w:p>
        </w:tc>
        <w:tc>
          <w:tcPr>
            <w:tcW w:w="5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161E8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5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E448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c>
          <w:tcPr>
            <w:tcW w:w="6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B822A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偏差原因分析及改进措施</w:t>
            </w:r>
          </w:p>
        </w:tc>
      </w:tr>
      <w:tr w:rsidR="00BD27F2" w:rsidRPr="000A7AAD" w14:paraId="5376A207" w14:textId="77777777" w:rsidTr="00BD27F2">
        <w:trPr>
          <w:trHeight w:val="280"/>
        </w:trPr>
        <w:tc>
          <w:tcPr>
            <w:tcW w:w="372" w:type="pct"/>
            <w:vMerge/>
            <w:tcBorders>
              <w:top w:val="nil"/>
              <w:left w:val="single" w:sz="4" w:space="0" w:color="auto"/>
              <w:bottom w:val="single" w:sz="4" w:space="0" w:color="auto"/>
              <w:right w:val="single" w:sz="4" w:space="0" w:color="auto"/>
            </w:tcBorders>
            <w:vAlign w:val="center"/>
            <w:hideMark/>
          </w:tcPr>
          <w:p w14:paraId="0691A956"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1D1A0AEE" w14:textId="77777777" w:rsidR="000A7AAD" w:rsidRPr="000A7AAD" w:rsidRDefault="000A7AAD" w:rsidP="000A7AAD">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0B221944" w14:textId="77777777" w:rsidR="000A7AAD" w:rsidRPr="000A7AAD" w:rsidRDefault="000A7AAD" w:rsidP="000A7AAD">
            <w:pPr>
              <w:widowControl/>
              <w:jc w:val="left"/>
              <w:rPr>
                <w:rFonts w:ascii="宋体" w:hAnsi="宋体" w:cs="宋体" w:hint="eastAsia"/>
                <w:color w:val="000000"/>
                <w:kern w:val="0"/>
                <w:sz w:val="20"/>
                <w:szCs w:val="20"/>
              </w:rPr>
            </w:pPr>
          </w:p>
        </w:tc>
        <w:tc>
          <w:tcPr>
            <w:tcW w:w="1092" w:type="pct"/>
            <w:gridSpan w:val="3"/>
            <w:vMerge/>
            <w:tcBorders>
              <w:top w:val="single" w:sz="4" w:space="0" w:color="auto"/>
              <w:left w:val="single" w:sz="4" w:space="0" w:color="auto"/>
              <w:bottom w:val="single" w:sz="4" w:space="0" w:color="auto"/>
              <w:right w:val="single" w:sz="4" w:space="0" w:color="auto"/>
            </w:tcBorders>
            <w:vAlign w:val="center"/>
            <w:hideMark/>
          </w:tcPr>
          <w:p w14:paraId="36300026" w14:textId="77777777" w:rsidR="000A7AAD" w:rsidRPr="000A7AAD" w:rsidRDefault="000A7AAD" w:rsidP="000A7AAD">
            <w:pPr>
              <w:widowControl/>
              <w:jc w:val="left"/>
              <w:rPr>
                <w:rFonts w:ascii="宋体" w:hAnsi="宋体" w:cs="宋体" w:hint="eastAsia"/>
                <w:color w:val="000000"/>
                <w:kern w:val="0"/>
                <w:sz w:val="20"/>
                <w:szCs w:val="20"/>
              </w:rPr>
            </w:pPr>
          </w:p>
        </w:tc>
        <w:tc>
          <w:tcPr>
            <w:tcW w:w="520" w:type="pct"/>
            <w:vMerge/>
            <w:tcBorders>
              <w:top w:val="nil"/>
              <w:left w:val="single" w:sz="4" w:space="0" w:color="auto"/>
              <w:bottom w:val="single" w:sz="4" w:space="0" w:color="auto"/>
              <w:right w:val="single" w:sz="4" w:space="0" w:color="auto"/>
            </w:tcBorders>
            <w:vAlign w:val="center"/>
            <w:hideMark/>
          </w:tcPr>
          <w:p w14:paraId="6A827F5A" w14:textId="77777777" w:rsidR="000A7AAD" w:rsidRPr="000A7AAD" w:rsidRDefault="000A7AAD" w:rsidP="000A7AAD">
            <w:pPr>
              <w:widowControl/>
              <w:jc w:val="left"/>
              <w:rPr>
                <w:rFonts w:ascii="宋体" w:hAnsi="宋体" w:cs="宋体" w:hint="eastAsia"/>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hideMark/>
          </w:tcPr>
          <w:p w14:paraId="2B5C9FD3" w14:textId="77777777" w:rsidR="000A7AAD" w:rsidRPr="000A7AAD" w:rsidRDefault="000A7AAD" w:rsidP="000A7AAD">
            <w:pPr>
              <w:widowControl/>
              <w:jc w:val="left"/>
              <w:rPr>
                <w:rFonts w:ascii="宋体" w:hAnsi="宋体" w:cs="宋体" w:hint="eastAsia"/>
                <w:color w:val="000000"/>
                <w:kern w:val="0"/>
                <w:sz w:val="20"/>
                <w:szCs w:val="20"/>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hideMark/>
          </w:tcPr>
          <w:p w14:paraId="1B6C2C5C" w14:textId="77777777" w:rsidR="000A7AAD" w:rsidRPr="000A7AAD" w:rsidRDefault="000A7AAD" w:rsidP="000A7AAD">
            <w:pPr>
              <w:widowControl/>
              <w:jc w:val="left"/>
              <w:rPr>
                <w:rFonts w:ascii="宋体" w:hAnsi="宋体" w:cs="宋体" w:hint="eastAsia"/>
                <w:color w:val="000000"/>
                <w:kern w:val="0"/>
                <w:sz w:val="20"/>
                <w:szCs w:val="20"/>
              </w:rPr>
            </w:pPr>
          </w:p>
        </w:tc>
        <w:tc>
          <w:tcPr>
            <w:tcW w:w="520" w:type="pct"/>
            <w:gridSpan w:val="2"/>
            <w:vMerge/>
            <w:tcBorders>
              <w:top w:val="single" w:sz="4" w:space="0" w:color="auto"/>
              <w:left w:val="single" w:sz="4" w:space="0" w:color="auto"/>
              <w:bottom w:val="single" w:sz="4" w:space="0" w:color="auto"/>
              <w:right w:val="single" w:sz="4" w:space="0" w:color="auto"/>
            </w:tcBorders>
            <w:vAlign w:val="center"/>
            <w:hideMark/>
          </w:tcPr>
          <w:p w14:paraId="1FEE7C92" w14:textId="77777777" w:rsidR="000A7AAD" w:rsidRPr="000A7AAD" w:rsidRDefault="000A7AAD" w:rsidP="000A7AAD">
            <w:pPr>
              <w:widowControl/>
              <w:jc w:val="left"/>
              <w:rPr>
                <w:rFonts w:ascii="宋体" w:hAnsi="宋体" w:cs="宋体" w:hint="eastAsia"/>
                <w:color w:val="000000"/>
                <w:kern w:val="0"/>
                <w:sz w:val="20"/>
                <w:szCs w:val="20"/>
              </w:rPr>
            </w:pPr>
          </w:p>
        </w:tc>
        <w:tc>
          <w:tcPr>
            <w:tcW w:w="632" w:type="pct"/>
            <w:gridSpan w:val="2"/>
            <w:vMerge/>
            <w:tcBorders>
              <w:top w:val="single" w:sz="4" w:space="0" w:color="auto"/>
              <w:left w:val="single" w:sz="4" w:space="0" w:color="auto"/>
              <w:bottom w:val="single" w:sz="4" w:space="0" w:color="auto"/>
              <w:right w:val="single" w:sz="4" w:space="0" w:color="auto"/>
            </w:tcBorders>
            <w:vAlign w:val="center"/>
            <w:hideMark/>
          </w:tcPr>
          <w:p w14:paraId="1B2DBAE4" w14:textId="77777777" w:rsidR="000A7AAD" w:rsidRPr="000A7AAD" w:rsidRDefault="000A7AAD" w:rsidP="000A7AA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4678C1A" w14:textId="77777777" w:rsidR="000A7AAD" w:rsidRPr="000A7AAD" w:rsidRDefault="000A7AAD" w:rsidP="000A7AAD">
            <w:pPr>
              <w:widowControl/>
              <w:jc w:val="center"/>
              <w:rPr>
                <w:rFonts w:ascii="宋体" w:hAnsi="宋体" w:cs="宋体" w:hint="eastAsia"/>
                <w:color w:val="000000"/>
                <w:kern w:val="0"/>
                <w:sz w:val="20"/>
                <w:szCs w:val="20"/>
              </w:rPr>
            </w:pPr>
          </w:p>
        </w:tc>
      </w:tr>
      <w:tr w:rsidR="00BD27F2" w:rsidRPr="000A7AAD" w14:paraId="3E3D501E" w14:textId="77777777" w:rsidTr="00BD27F2">
        <w:trPr>
          <w:trHeight w:val="400"/>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0932C58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年度绩效指</w:t>
            </w:r>
            <w:r w:rsidRPr="000A7AAD">
              <w:rPr>
                <w:rFonts w:ascii="宋体" w:hAnsi="宋体" w:cs="宋体" w:hint="eastAsia"/>
                <w:color w:val="000000"/>
                <w:kern w:val="0"/>
                <w:sz w:val="20"/>
                <w:szCs w:val="20"/>
              </w:rPr>
              <w:lastRenderedPageBreak/>
              <w:t>标完成情况</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7BD1985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产出指标</w:t>
            </w:r>
          </w:p>
        </w:tc>
        <w:tc>
          <w:tcPr>
            <w:tcW w:w="377" w:type="pct"/>
            <w:tcBorders>
              <w:top w:val="nil"/>
              <w:left w:val="nil"/>
              <w:bottom w:val="single" w:sz="4" w:space="0" w:color="auto"/>
              <w:right w:val="single" w:sz="4" w:space="0" w:color="auto"/>
            </w:tcBorders>
            <w:shd w:val="clear" w:color="auto" w:fill="auto"/>
            <w:vAlign w:val="center"/>
            <w:hideMark/>
          </w:tcPr>
          <w:p w14:paraId="32CE7E4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数量指标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CF2BA8"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免费开放培训班</w:t>
            </w:r>
          </w:p>
        </w:tc>
        <w:tc>
          <w:tcPr>
            <w:tcW w:w="520" w:type="pct"/>
            <w:tcBorders>
              <w:top w:val="nil"/>
              <w:left w:val="nil"/>
              <w:bottom w:val="single" w:sz="4" w:space="0" w:color="auto"/>
              <w:right w:val="single" w:sz="4" w:space="0" w:color="auto"/>
            </w:tcBorders>
            <w:shd w:val="clear" w:color="auto" w:fill="auto"/>
            <w:vAlign w:val="center"/>
            <w:hideMark/>
          </w:tcPr>
          <w:p w14:paraId="44CA98E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=7个</w:t>
            </w:r>
          </w:p>
        </w:tc>
        <w:tc>
          <w:tcPr>
            <w:tcW w:w="462" w:type="pct"/>
            <w:tcBorders>
              <w:top w:val="nil"/>
              <w:left w:val="nil"/>
              <w:bottom w:val="single" w:sz="4" w:space="0" w:color="auto"/>
              <w:right w:val="single" w:sz="4" w:space="0" w:color="auto"/>
            </w:tcBorders>
            <w:shd w:val="clear" w:color="auto" w:fill="auto"/>
            <w:vAlign w:val="center"/>
            <w:hideMark/>
          </w:tcPr>
          <w:p w14:paraId="2B58E40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=7个</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0C31DCE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6FF37DE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6B30E7E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4E3E11CA" w14:textId="77777777" w:rsidR="000A7AAD" w:rsidRPr="000A7AAD" w:rsidRDefault="000A7AAD" w:rsidP="000A7AAD">
            <w:pPr>
              <w:widowControl/>
              <w:jc w:val="left"/>
              <w:rPr>
                <w:rFonts w:eastAsia="Times New Roman"/>
                <w:kern w:val="0"/>
                <w:sz w:val="20"/>
                <w:szCs w:val="20"/>
              </w:rPr>
            </w:pPr>
          </w:p>
        </w:tc>
      </w:tr>
      <w:tr w:rsidR="00BD27F2" w:rsidRPr="000A7AAD" w14:paraId="604C6FBB"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513771A7"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570FFCF1" w14:textId="77777777" w:rsidR="000A7AAD" w:rsidRPr="000A7AAD" w:rsidRDefault="000A7AAD" w:rsidP="000A7AAD">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1B678B4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质</w:t>
            </w:r>
            <w:r w:rsidRPr="000A7AAD">
              <w:rPr>
                <w:rFonts w:ascii="宋体" w:hAnsi="宋体" w:cs="宋体" w:hint="eastAsia"/>
                <w:color w:val="000000"/>
                <w:kern w:val="0"/>
                <w:sz w:val="20"/>
                <w:szCs w:val="20"/>
              </w:rPr>
              <w:lastRenderedPageBreak/>
              <w:t>量指标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56376B"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资金使用合规率</w:t>
            </w:r>
          </w:p>
        </w:tc>
        <w:tc>
          <w:tcPr>
            <w:tcW w:w="520" w:type="pct"/>
            <w:tcBorders>
              <w:top w:val="nil"/>
              <w:left w:val="nil"/>
              <w:bottom w:val="single" w:sz="4" w:space="0" w:color="auto"/>
              <w:right w:val="single" w:sz="4" w:space="0" w:color="auto"/>
            </w:tcBorders>
            <w:shd w:val="clear" w:color="auto" w:fill="auto"/>
            <w:vAlign w:val="center"/>
            <w:hideMark/>
          </w:tcPr>
          <w:p w14:paraId="7C98F8E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hideMark/>
          </w:tcPr>
          <w:p w14:paraId="1391D1F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5C31E4E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01272D6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5705F78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AF5BC7B" w14:textId="77777777" w:rsidR="000A7AAD" w:rsidRPr="000A7AAD" w:rsidRDefault="000A7AAD" w:rsidP="000A7AAD">
            <w:pPr>
              <w:widowControl/>
              <w:jc w:val="left"/>
              <w:rPr>
                <w:rFonts w:eastAsia="Times New Roman"/>
                <w:kern w:val="0"/>
                <w:sz w:val="20"/>
                <w:szCs w:val="20"/>
              </w:rPr>
            </w:pPr>
          </w:p>
        </w:tc>
      </w:tr>
      <w:tr w:rsidR="00BD27F2" w:rsidRPr="000A7AAD" w14:paraId="036371D9"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6F6749D9"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6888FFC4" w14:textId="77777777" w:rsidR="000A7AAD" w:rsidRPr="000A7AAD" w:rsidRDefault="000A7AAD" w:rsidP="000A7AAD">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6AC8FEC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时效指标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E427A9"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整体支出及时率</w:t>
            </w:r>
          </w:p>
        </w:tc>
        <w:tc>
          <w:tcPr>
            <w:tcW w:w="520" w:type="pct"/>
            <w:tcBorders>
              <w:top w:val="nil"/>
              <w:left w:val="nil"/>
              <w:bottom w:val="single" w:sz="4" w:space="0" w:color="auto"/>
              <w:right w:val="single" w:sz="4" w:space="0" w:color="auto"/>
            </w:tcBorders>
            <w:shd w:val="clear" w:color="auto" w:fill="auto"/>
            <w:vAlign w:val="center"/>
            <w:hideMark/>
          </w:tcPr>
          <w:p w14:paraId="3AD25DE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hideMark/>
          </w:tcPr>
          <w:p w14:paraId="336A3DA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=98%</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0DCB8FA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5553A42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04CE6BB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E079170" w14:textId="77777777" w:rsidR="000A7AAD" w:rsidRPr="000A7AAD" w:rsidRDefault="000A7AAD" w:rsidP="000A7AAD">
            <w:pPr>
              <w:widowControl/>
              <w:jc w:val="left"/>
              <w:rPr>
                <w:rFonts w:eastAsia="Times New Roman"/>
                <w:kern w:val="0"/>
                <w:sz w:val="20"/>
                <w:szCs w:val="20"/>
              </w:rPr>
            </w:pPr>
          </w:p>
        </w:tc>
      </w:tr>
      <w:tr w:rsidR="00BD27F2" w:rsidRPr="000A7AAD" w14:paraId="64C80EF5"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19134490"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1339FAA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成本指标</w:t>
            </w:r>
          </w:p>
        </w:tc>
        <w:tc>
          <w:tcPr>
            <w:tcW w:w="377" w:type="pct"/>
            <w:tcBorders>
              <w:top w:val="nil"/>
              <w:left w:val="nil"/>
              <w:bottom w:val="single" w:sz="4" w:space="0" w:color="auto"/>
              <w:right w:val="single" w:sz="4" w:space="0" w:color="auto"/>
            </w:tcBorders>
            <w:shd w:val="clear" w:color="auto" w:fill="auto"/>
            <w:vAlign w:val="center"/>
            <w:hideMark/>
          </w:tcPr>
          <w:p w14:paraId="325227F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D52C1E"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免费开放场馆的辅助成本投入</w:t>
            </w:r>
          </w:p>
        </w:tc>
        <w:tc>
          <w:tcPr>
            <w:tcW w:w="520" w:type="pct"/>
            <w:tcBorders>
              <w:top w:val="nil"/>
              <w:left w:val="nil"/>
              <w:bottom w:val="single" w:sz="4" w:space="0" w:color="auto"/>
              <w:right w:val="single" w:sz="4" w:space="0" w:color="auto"/>
            </w:tcBorders>
            <w:shd w:val="clear" w:color="auto" w:fill="auto"/>
            <w:vAlign w:val="center"/>
            <w:hideMark/>
          </w:tcPr>
          <w:p w14:paraId="510A438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&lt;=16万元</w:t>
            </w:r>
          </w:p>
        </w:tc>
        <w:tc>
          <w:tcPr>
            <w:tcW w:w="462" w:type="pct"/>
            <w:tcBorders>
              <w:top w:val="nil"/>
              <w:left w:val="nil"/>
              <w:bottom w:val="single" w:sz="4" w:space="0" w:color="auto"/>
              <w:right w:val="single" w:sz="4" w:space="0" w:color="auto"/>
            </w:tcBorders>
            <w:shd w:val="clear" w:color="auto" w:fill="auto"/>
            <w:vAlign w:val="center"/>
            <w:hideMark/>
          </w:tcPr>
          <w:p w14:paraId="11CC861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=16万元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6E407B6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3ACB7CA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2B7A094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3C2D73E" w14:textId="77777777" w:rsidR="000A7AAD" w:rsidRPr="000A7AAD" w:rsidRDefault="000A7AAD" w:rsidP="000A7AAD">
            <w:pPr>
              <w:widowControl/>
              <w:jc w:val="left"/>
              <w:rPr>
                <w:rFonts w:eastAsia="Times New Roman"/>
                <w:kern w:val="0"/>
                <w:sz w:val="20"/>
                <w:szCs w:val="20"/>
              </w:rPr>
            </w:pPr>
          </w:p>
        </w:tc>
      </w:tr>
      <w:tr w:rsidR="00BD27F2" w:rsidRPr="000A7AAD" w14:paraId="01599C1E"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69F2B800"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1F89C087" w14:textId="77777777" w:rsidR="000A7AAD" w:rsidRPr="000A7AAD" w:rsidRDefault="000A7AAD" w:rsidP="000A7AAD">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02ABBD6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社会成本指标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8EFC41"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14:paraId="3570148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27D0FB8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174F2F0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53CB30F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3521B03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8723B4B" w14:textId="77777777" w:rsidR="000A7AAD" w:rsidRPr="000A7AAD" w:rsidRDefault="000A7AAD" w:rsidP="000A7AAD">
            <w:pPr>
              <w:widowControl/>
              <w:jc w:val="left"/>
              <w:rPr>
                <w:rFonts w:eastAsia="Times New Roman"/>
                <w:kern w:val="0"/>
                <w:sz w:val="20"/>
                <w:szCs w:val="20"/>
              </w:rPr>
            </w:pPr>
          </w:p>
        </w:tc>
      </w:tr>
      <w:tr w:rsidR="00BD27F2" w:rsidRPr="000A7AAD" w14:paraId="7343B0DF"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65C6E5A4"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1A64AE02" w14:textId="77777777" w:rsidR="000A7AAD" w:rsidRPr="000A7AAD" w:rsidRDefault="000A7AAD" w:rsidP="000A7AAD">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2374311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生态环境成本指标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8CC35B"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14:paraId="222F5F2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0E619CD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51CA460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57EE8D8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75B788D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1D08BCE7" w14:textId="77777777" w:rsidR="000A7AAD" w:rsidRPr="000A7AAD" w:rsidRDefault="000A7AAD" w:rsidP="000A7AAD">
            <w:pPr>
              <w:widowControl/>
              <w:jc w:val="left"/>
              <w:rPr>
                <w:rFonts w:eastAsia="Times New Roman"/>
                <w:kern w:val="0"/>
                <w:sz w:val="20"/>
                <w:szCs w:val="20"/>
              </w:rPr>
            </w:pPr>
          </w:p>
        </w:tc>
      </w:tr>
      <w:tr w:rsidR="00BD27F2" w:rsidRPr="000A7AAD" w14:paraId="3A11F164"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06E55BBE"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27FD3DE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效益指标</w:t>
            </w:r>
          </w:p>
        </w:tc>
        <w:tc>
          <w:tcPr>
            <w:tcW w:w="377" w:type="pct"/>
            <w:tcBorders>
              <w:top w:val="nil"/>
              <w:left w:val="nil"/>
              <w:bottom w:val="single" w:sz="4" w:space="0" w:color="auto"/>
              <w:right w:val="single" w:sz="4" w:space="0" w:color="auto"/>
            </w:tcBorders>
            <w:shd w:val="clear" w:color="auto" w:fill="auto"/>
            <w:vAlign w:val="center"/>
            <w:hideMark/>
          </w:tcPr>
          <w:p w14:paraId="393C6B0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经济效益指标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E300E0"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14:paraId="68A56B9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2D1D4E0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5846678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1FFDDCB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69082C7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99DE974" w14:textId="77777777" w:rsidR="000A7AAD" w:rsidRPr="000A7AAD" w:rsidRDefault="000A7AAD" w:rsidP="000A7AAD">
            <w:pPr>
              <w:widowControl/>
              <w:jc w:val="left"/>
              <w:rPr>
                <w:rFonts w:eastAsia="Times New Roman"/>
                <w:kern w:val="0"/>
                <w:sz w:val="20"/>
                <w:szCs w:val="20"/>
              </w:rPr>
            </w:pPr>
          </w:p>
        </w:tc>
      </w:tr>
      <w:tr w:rsidR="00BD27F2" w:rsidRPr="000A7AAD" w14:paraId="4A2B4B1F"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5D6652AE"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397ED6BF" w14:textId="77777777" w:rsidR="000A7AAD" w:rsidRPr="000A7AAD" w:rsidRDefault="000A7AAD" w:rsidP="000A7AAD">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520128B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82D6D6"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提高公共文化服务能力</w:t>
            </w:r>
          </w:p>
        </w:tc>
        <w:tc>
          <w:tcPr>
            <w:tcW w:w="520" w:type="pct"/>
            <w:tcBorders>
              <w:top w:val="nil"/>
              <w:left w:val="nil"/>
              <w:bottom w:val="single" w:sz="4" w:space="0" w:color="auto"/>
              <w:right w:val="single" w:sz="4" w:space="0" w:color="auto"/>
            </w:tcBorders>
            <w:shd w:val="clear" w:color="auto" w:fill="auto"/>
            <w:vAlign w:val="center"/>
            <w:hideMark/>
          </w:tcPr>
          <w:p w14:paraId="63787C9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不断提高</w:t>
            </w:r>
          </w:p>
        </w:tc>
        <w:tc>
          <w:tcPr>
            <w:tcW w:w="462" w:type="pct"/>
            <w:tcBorders>
              <w:top w:val="nil"/>
              <w:left w:val="nil"/>
              <w:bottom w:val="single" w:sz="4" w:space="0" w:color="auto"/>
              <w:right w:val="single" w:sz="4" w:space="0" w:color="auto"/>
            </w:tcBorders>
            <w:shd w:val="clear" w:color="auto" w:fill="auto"/>
            <w:vAlign w:val="center"/>
            <w:hideMark/>
          </w:tcPr>
          <w:p w14:paraId="2051D86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7EE7857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12F7F9D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4E38EEF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9339014" w14:textId="77777777" w:rsidR="000A7AAD" w:rsidRPr="000A7AAD" w:rsidRDefault="000A7AAD" w:rsidP="000A7AAD">
            <w:pPr>
              <w:widowControl/>
              <w:jc w:val="left"/>
              <w:rPr>
                <w:rFonts w:eastAsia="Times New Roman"/>
                <w:kern w:val="0"/>
                <w:sz w:val="20"/>
                <w:szCs w:val="20"/>
              </w:rPr>
            </w:pPr>
          </w:p>
        </w:tc>
      </w:tr>
      <w:tr w:rsidR="00BD27F2" w:rsidRPr="000A7AAD" w14:paraId="6B875358"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79EDC7D7"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32186C4E" w14:textId="77777777" w:rsidR="000A7AAD" w:rsidRPr="000A7AAD" w:rsidRDefault="000A7AAD" w:rsidP="000A7AAD">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6DFFC71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w:t>
            </w:r>
            <w:r w:rsidRPr="000A7AAD">
              <w:rPr>
                <w:rFonts w:ascii="宋体" w:hAnsi="宋体" w:cs="宋体" w:hint="eastAsia"/>
                <w:color w:val="000000"/>
                <w:kern w:val="0"/>
                <w:sz w:val="20"/>
                <w:szCs w:val="20"/>
              </w:rPr>
              <w:lastRenderedPageBreak/>
              <w:t>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84FC79"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加强文化队伍自身建设</w:t>
            </w:r>
          </w:p>
        </w:tc>
        <w:tc>
          <w:tcPr>
            <w:tcW w:w="520" w:type="pct"/>
            <w:tcBorders>
              <w:top w:val="nil"/>
              <w:left w:val="nil"/>
              <w:bottom w:val="single" w:sz="4" w:space="0" w:color="auto"/>
              <w:right w:val="single" w:sz="4" w:space="0" w:color="auto"/>
            </w:tcBorders>
            <w:shd w:val="clear" w:color="auto" w:fill="auto"/>
            <w:vAlign w:val="center"/>
            <w:hideMark/>
          </w:tcPr>
          <w:p w14:paraId="70D6560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不断加强</w:t>
            </w:r>
          </w:p>
        </w:tc>
        <w:tc>
          <w:tcPr>
            <w:tcW w:w="462" w:type="pct"/>
            <w:tcBorders>
              <w:top w:val="nil"/>
              <w:left w:val="nil"/>
              <w:bottom w:val="single" w:sz="4" w:space="0" w:color="auto"/>
              <w:right w:val="single" w:sz="4" w:space="0" w:color="auto"/>
            </w:tcBorders>
            <w:shd w:val="clear" w:color="auto" w:fill="auto"/>
            <w:vAlign w:val="center"/>
            <w:hideMark/>
          </w:tcPr>
          <w:p w14:paraId="69AFC4A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171820C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13AEFBB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3AFA770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35B49365" w14:textId="77777777" w:rsidR="000A7AAD" w:rsidRPr="000A7AAD" w:rsidRDefault="000A7AAD" w:rsidP="000A7AAD">
            <w:pPr>
              <w:widowControl/>
              <w:jc w:val="left"/>
              <w:rPr>
                <w:rFonts w:eastAsia="Times New Roman"/>
                <w:kern w:val="0"/>
                <w:sz w:val="20"/>
                <w:szCs w:val="20"/>
              </w:rPr>
            </w:pPr>
          </w:p>
        </w:tc>
      </w:tr>
      <w:tr w:rsidR="00BD27F2" w:rsidRPr="000A7AAD" w14:paraId="7B78F1FF"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41954603"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16ABC26D" w14:textId="77777777" w:rsidR="000A7AAD" w:rsidRPr="000A7AAD" w:rsidRDefault="000A7AAD" w:rsidP="000A7AAD">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564E813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生态效益指标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BF64CF"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14:paraId="758B268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7651CDE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3B54EE0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443D98E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0A1ECB0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5A5EA1FB" w14:textId="77777777" w:rsidR="000A7AAD" w:rsidRPr="000A7AAD" w:rsidRDefault="000A7AAD" w:rsidP="000A7AAD">
            <w:pPr>
              <w:widowControl/>
              <w:jc w:val="left"/>
              <w:rPr>
                <w:rFonts w:eastAsia="Times New Roman"/>
                <w:kern w:val="0"/>
                <w:sz w:val="20"/>
                <w:szCs w:val="20"/>
              </w:rPr>
            </w:pPr>
          </w:p>
        </w:tc>
      </w:tr>
      <w:tr w:rsidR="00BD27F2" w:rsidRPr="000A7AAD" w14:paraId="2B7BA321" w14:textId="77777777" w:rsidTr="00BD27F2">
        <w:trPr>
          <w:trHeight w:val="400"/>
        </w:trPr>
        <w:tc>
          <w:tcPr>
            <w:tcW w:w="372" w:type="pct"/>
            <w:vMerge/>
            <w:tcBorders>
              <w:top w:val="nil"/>
              <w:left w:val="single" w:sz="4" w:space="0" w:color="auto"/>
              <w:bottom w:val="single" w:sz="4" w:space="0" w:color="auto"/>
              <w:right w:val="single" w:sz="4" w:space="0" w:color="auto"/>
            </w:tcBorders>
            <w:vAlign w:val="center"/>
            <w:hideMark/>
          </w:tcPr>
          <w:p w14:paraId="69E8BF57" w14:textId="77777777" w:rsidR="000A7AAD" w:rsidRPr="000A7AAD" w:rsidRDefault="000A7AAD" w:rsidP="000A7AAD">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2101689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377" w:type="pct"/>
            <w:tcBorders>
              <w:top w:val="nil"/>
              <w:left w:val="nil"/>
              <w:bottom w:val="single" w:sz="4" w:space="0" w:color="auto"/>
              <w:right w:val="single" w:sz="4" w:space="0" w:color="auto"/>
            </w:tcBorders>
            <w:shd w:val="clear" w:color="auto" w:fill="auto"/>
            <w:vAlign w:val="center"/>
            <w:hideMark/>
          </w:tcPr>
          <w:p w14:paraId="4E171A1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1092"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51A486"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群众满意度</w:t>
            </w:r>
          </w:p>
        </w:tc>
        <w:tc>
          <w:tcPr>
            <w:tcW w:w="520" w:type="pct"/>
            <w:tcBorders>
              <w:top w:val="nil"/>
              <w:left w:val="nil"/>
              <w:bottom w:val="single" w:sz="4" w:space="0" w:color="auto"/>
              <w:right w:val="single" w:sz="4" w:space="0" w:color="auto"/>
            </w:tcBorders>
            <w:shd w:val="clear" w:color="auto" w:fill="auto"/>
            <w:vAlign w:val="center"/>
            <w:hideMark/>
          </w:tcPr>
          <w:p w14:paraId="4221884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&gt;=98%</w:t>
            </w:r>
          </w:p>
        </w:tc>
        <w:tc>
          <w:tcPr>
            <w:tcW w:w="462" w:type="pct"/>
            <w:tcBorders>
              <w:top w:val="nil"/>
              <w:left w:val="nil"/>
              <w:bottom w:val="single" w:sz="4" w:space="0" w:color="auto"/>
              <w:right w:val="single" w:sz="4" w:space="0" w:color="auto"/>
            </w:tcBorders>
            <w:shd w:val="clear" w:color="auto" w:fill="auto"/>
            <w:vAlign w:val="center"/>
            <w:hideMark/>
          </w:tcPr>
          <w:p w14:paraId="1B76500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=98%</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24E911E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hideMark/>
          </w:tcPr>
          <w:p w14:paraId="1C5FCFD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22B427B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46395ED" w14:textId="77777777" w:rsidR="000A7AAD" w:rsidRPr="000A7AAD" w:rsidRDefault="000A7AAD" w:rsidP="000A7AAD">
            <w:pPr>
              <w:widowControl/>
              <w:jc w:val="left"/>
              <w:rPr>
                <w:rFonts w:eastAsia="Times New Roman"/>
                <w:kern w:val="0"/>
                <w:sz w:val="20"/>
                <w:szCs w:val="20"/>
              </w:rPr>
            </w:pPr>
          </w:p>
        </w:tc>
      </w:tr>
      <w:tr w:rsidR="000A7AAD" w:rsidRPr="000A7AAD" w14:paraId="3DA87E19" w14:textId="77777777" w:rsidTr="00BD27F2">
        <w:trPr>
          <w:trHeight w:val="280"/>
        </w:trPr>
        <w:tc>
          <w:tcPr>
            <w:tcW w:w="319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12DF08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总分</w:t>
            </w:r>
          </w:p>
        </w:tc>
        <w:tc>
          <w:tcPr>
            <w:tcW w:w="564" w:type="pct"/>
            <w:gridSpan w:val="2"/>
            <w:tcBorders>
              <w:top w:val="single" w:sz="4" w:space="0" w:color="auto"/>
              <w:left w:val="nil"/>
              <w:bottom w:val="single" w:sz="4" w:space="0" w:color="auto"/>
              <w:right w:val="single" w:sz="4" w:space="0" w:color="auto"/>
            </w:tcBorders>
            <w:shd w:val="clear" w:color="auto" w:fill="auto"/>
            <w:vAlign w:val="center"/>
            <w:hideMark/>
          </w:tcPr>
          <w:p w14:paraId="1A71F03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20" w:type="pct"/>
            <w:gridSpan w:val="2"/>
            <w:tcBorders>
              <w:top w:val="single" w:sz="4" w:space="0" w:color="auto"/>
              <w:left w:val="nil"/>
              <w:bottom w:val="single" w:sz="4" w:space="0" w:color="auto"/>
              <w:right w:val="single" w:sz="4" w:space="0" w:color="auto"/>
            </w:tcBorders>
            <w:shd w:val="clear" w:color="auto" w:fill="auto"/>
            <w:vAlign w:val="center"/>
            <w:hideMark/>
          </w:tcPr>
          <w:p w14:paraId="201A5C0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100分</w:t>
            </w:r>
          </w:p>
        </w:tc>
        <w:tc>
          <w:tcPr>
            <w:tcW w:w="632" w:type="pct"/>
            <w:gridSpan w:val="2"/>
            <w:tcBorders>
              <w:top w:val="single" w:sz="4" w:space="0" w:color="auto"/>
              <w:left w:val="nil"/>
              <w:bottom w:val="single" w:sz="4" w:space="0" w:color="auto"/>
              <w:right w:val="single" w:sz="4" w:space="0" w:color="auto"/>
            </w:tcBorders>
            <w:shd w:val="clear" w:color="auto" w:fill="auto"/>
            <w:vAlign w:val="center"/>
            <w:hideMark/>
          </w:tcPr>
          <w:p w14:paraId="2E48784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D3AA3BE" w14:textId="77777777" w:rsidR="000A7AAD" w:rsidRPr="000A7AAD" w:rsidRDefault="000A7AAD" w:rsidP="000A7AAD">
            <w:pPr>
              <w:widowControl/>
              <w:jc w:val="left"/>
              <w:rPr>
                <w:rFonts w:eastAsia="Times New Roman"/>
                <w:kern w:val="0"/>
                <w:sz w:val="20"/>
                <w:szCs w:val="20"/>
              </w:rPr>
            </w:pPr>
          </w:p>
        </w:tc>
      </w:tr>
    </w:tbl>
    <w:p w14:paraId="658E2109" w14:textId="77777777" w:rsidR="000A7AAD" w:rsidRDefault="000A7AAD">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60"/>
        <w:gridCol w:w="564"/>
        <w:gridCol w:w="888"/>
        <w:gridCol w:w="816"/>
        <w:gridCol w:w="512"/>
        <w:gridCol w:w="816"/>
        <w:gridCol w:w="716"/>
        <w:gridCol w:w="420"/>
        <w:gridCol w:w="379"/>
        <w:gridCol w:w="437"/>
        <w:gridCol w:w="426"/>
        <w:gridCol w:w="490"/>
        <w:gridCol w:w="716"/>
        <w:gridCol w:w="222"/>
      </w:tblGrid>
      <w:tr w:rsidR="000A7AAD" w:rsidRPr="000A7AAD" w14:paraId="7327EEB9" w14:textId="77777777" w:rsidTr="00BD27F2">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8BA0392" w14:textId="77777777" w:rsidR="000A7AAD" w:rsidRPr="000A7AAD" w:rsidRDefault="000A7AAD" w:rsidP="000A7AAD">
            <w:pPr>
              <w:widowControl/>
              <w:jc w:val="center"/>
              <w:rPr>
                <w:rFonts w:ascii="宋体" w:hAnsi="宋体" w:cs="宋体" w:hint="eastAsia"/>
                <w:b/>
                <w:bCs/>
                <w:color w:val="000000"/>
                <w:kern w:val="0"/>
                <w:sz w:val="32"/>
                <w:szCs w:val="32"/>
              </w:rPr>
            </w:pPr>
            <w:r w:rsidRPr="000A7AAD">
              <w:rPr>
                <w:rFonts w:ascii="宋体" w:hAnsi="宋体" w:cs="宋体" w:hint="eastAsia"/>
                <w:b/>
                <w:bCs/>
                <w:color w:val="000000"/>
                <w:kern w:val="0"/>
                <w:sz w:val="32"/>
                <w:szCs w:val="32"/>
              </w:rPr>
              <w:t>项目支出绩效自评表</w:t>
            </w:r>
          </w:p>
        </w:tc>
      </w:tr>
      <w:tr w:rsidR="000A7AAD" w:rsidRPr="000A7AAD" w14:paraId="79CFB383" w14:textId="77777777" w:rsidTr="00BD27F2">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DFE249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(2023年度)</w:t>
            </w:r>
          </w:p>
        </w:tc>
      </w:tr>
      <w:tr w:rsidR="000A7AAD" w:rsidRPr="000A7AAD" w14:paraId="64652D3A" w14:textId="77777777" w:rsidTr="00BD27F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269AE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54127D7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自治区2023年美术馆、公共图书馆 文化馆[站]免费开放补助资金</w:t>
            </w:r>
          </w:p>
        </w:tc>
      </w:tr>
      <w:tr w:rsidR="000A7AAD" w:rsidRPr="000A7AAD" w14:paraId="5B883497" w14:textId="77777777" w:rsidTr="00BD27F2">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84FDD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410AC69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570A1F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5D031D4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昌吉市文化馆</w:t>
            </w:r>
          </w:p>
        </w:tc>
      </w:tr>
      <w:tr w:rsidR="00BD27F2" w:rsidRPr="000A7AAD" w14:paraId="6E5C2B91" w14:textId="77777777" w:rsidTr="00BD27F2">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567D5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项目资金</w:t>
            </w:r>
            <w:r w:rsidRPr="000A7AAD">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8134F7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17DB7DE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A7A482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02F11A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8C6104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16C873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6B8BD44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r>
      <w:tr w:rsidR="00BD27F2" w:rsidRPr="000A7AAD" w14:paraId="4438337E" w14:textId="77777777" w:rsidTr="00BD27F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61005049" w14:textId="77777777" w:rsidR="000A7AAD" w:rsidRPr="000A7AAD" w:rsidRDefault="000A7AAD" w:rsidP="000A7AA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414EF0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223296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2.80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9F814E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2.80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D47D75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2.80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81DC9A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9CDCE6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577525C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10.00</w:t>
            </w:r>
          </w:p>
        </w:tc>
      </w:tr>
      <w:tr w:rsidR="00BD27F2" w:rsidRPr="000A7AAD" w14:paraId="40F4E84C" w14:textId="77777777" w:rsidTr="00BD27F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B1C3294" w14:textId="77777777" w:rsidR="00BD27F2" w:rsidRPr="000A7AAD" w:rsidRDefault="00BD27F2" w:rsidP="00BD27F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3CD2E62"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31793E8B" w14:textId="2C58C50E"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2.80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3612547" w14:textId="7D18737E"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2.80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0DFD2E9" w14:textId="40D3ACC3"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2.80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5AAFE5F"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BED7886"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03589D1"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BD27F2" w:rsidRPr="000A7AAD" w14:paraId="587945A3" w14:textId="77777777" w:rsidTr="00BD27F2">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E808F7E" w14:textId="77777777" w:rsidR="00BD27F2" w:rsidRPr="000A7AAD" w:rsidRDefault="00BD27F2" w:rsidP="00BD27F2">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50D8D1E"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23EBA885" w14:textId="50D4D1A3"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2ACAA18" w14:textId="068B579D"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50621E6" w14:textId="4226442B"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0</w:t>
            </w:r>
            <w:r w:rsidRPr="007A38AA">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74F63D2"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BB56560"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8FEF7E8" w14:textId="77777777" w:rsidR="00BD27F2" w:rsidRPr="000A7AAD" w:rsidRDefault="00BD27F2" w:rsidP="00BD27F2">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w:t>
            </w:r>
          </w:p>
        </w:tc>
      </w:tr>
      <w:tr w:rsidR="000A7AAD" w:rsidRPr="000A7AAD" w14:paraId="5A150D38" w14:textId="77777777" w:rsidTr="00BD27F2">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1A922E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30AE1B5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225CB83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实际完成情况</w:t>
            </w:r>
          </w:p>
        </w:tc>
      </w:tr>
      <w:tr w:rsidR="000A7AAD" w:rsidRPr="000A7AAD" w14:paraId="6282CB63" w14:textId="77777777" w:rsidTr="00BD27F2">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74A9105B" w14:textId="77777777" w:rsidR="000A7AAD" w:rsidRPr="000A7AAD" w:rsidRDefault="000A7AAD" w:rsidP="000A7AAD">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14E56C4C" w14:textId="6FECE8AF"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为不断提高公共文化服务能力，努力推动我市社会文化大发展、大繁荣，做好文化馆免费开放正常工作。本年度自治区2.8</w:t>
            </w:r>
            <w:r w:rsidR="00C43C06">
              <w:rPr>
                <w:rFonts w:ascii="宋体" w:hAnsi="宋体" w:cs="宋体" w:hint="eastAsia"/>
                <w:color w:val="000000"/>
                <w:kern w:val="0"/>
                <w:sz w:val="20"/>
                <w:szCs w:val="20"/>
              </w:rPr>
              <w:t>0</w:t>
            </w:r>
            <w:r w:rsidRPr="000A7AAD">
              <w:rPr>
                <w:rFonts w:ascii="宋体" w:hAnsi="宋体" w:cs="宋体" w:hint="eastAsia"/>
                <w:color w:val="000000"/>
                <w:kern w:val="0"/>
                <w:sz w:val="20"/>
                <w:szCs w:val="20"/>
              </w:rPr>
              <w:t>万元，主要用于开展免费场馆的维修维护和基本所需、开展文化活动经费等。</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40784F30" w14:textId="6EA76BF8"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截止自评日，该项目完成2.8</w:t>
            </w:r>
            <w:r w:rsidR="00C43C06">
              <w:rPr>
                <w:rFonts w:ascii="宋体" w:hAnsi="宋体" w:cs="宋体" w:hint="eastAsia"/>
                <w:color w:val="000000"/>
                <w:kern w:val="0"/>
                <w:sz w:val="20"/>
                <w:szCs w:val="20"/>
              </w:rPr>
              <w:t>0</w:t>
            </w:r>
            <w:r w:rsidRPr="000A7AAD">
              <w:rPr>
                <w:rFonts w:ascii="宋体" w:hAnsi="宋体" w:cs="宋体" w:hint="eastAsia"/>
                <w:color w:val="000000"/>
                <w:kern w:val="0"/>
                <w:sz w:val="20"/>
                <w:szCs w:val="20"/>
              </w:rPr>
              <w:t>万元。完成免费开放培训班7个，通过该项目实施提高公共文化服务能力，加强了文化队伍自身建设。</w:t>
            </w:r>
          </w:p>
        </w:tc>
      </w:tr>
      <w:tr w:rsidR="00BD27F2" w:rsidRPr="000A7AAD" w14:paraId="6483A363" w14:textId="77777777" w:rsidTr="00BD27F2">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EC184D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111C07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1123E7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F3715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6D4EDD3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058A121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E5380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424F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9D95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偏差原因分析及改进措施</w:t>
            </w:r>
          </w:p>
        </w:tc>
      </w:tr>
      <w:tr w:rsidR="00BD27F2" w:rsidRPr="000A7AAD" w14:paraId="512B5E97" w14:textId="77777777" w:rsidTr="00BD27F2">
        <w:trPr>
          <w:trHeight w:val="280"/>
        </w:trPr>
        <w:tc>
          <w:tcPr>
            <w:tcW w:w="385" w:type="pct"/>
            <w:vMerge/>
            <w:tcBorders>
              <w:top w:val="nil"/>
              <w:left w:val="single" w:sz="4" w:space="0" w:color="auto"/>
              <w:bottom w:val="single" w:sz="4" w:space="0" w:color="auto"/>
              <w:right w:val="single" w:sz="4" w:space="0" w:color="auto"/>
            </w:tcBorders>
            <w:vAlign w:val="center"/>
            <w:hideMark/>
          </w:tcPr>
          <w:p w14:paraId="2920036E"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C304D1B"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740ADCD9" w14:textId="77777777" w:rsidR="000A7AAD" w:rsidRPr="000A7AAD" w:rsidRDefault="000A7AAD" w:rsidP="000A7AAD">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5FC75B14" w14:textId="77777777" w:rsidR="000A7AAD" w:rsidRPr="000A7AAD" w:rsidRDefault="000A7AAD" w:rsidP="000A7AAD">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7DFDFDFB" w14:textId="77777777" w:rsidR="000A7AAD" w:rsidRPr="000A7AAD" w:rsidRDefault="000A7AAD" w:rsidP="000A7AAD">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14057FB8" w14:textId="77777777" w:rsidR="000A7AAD" w:rsidRPr="000A7AAD" w:rsidRDefault="000A7AAD" w:rsidP="000A7AAD">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3201814C" w14:textId="77777777" w:rsidR="000A7AAD" w:rsidRPr="000A7AAD" w:rsidRDefault="000A7AAD" w:rsidP="000A7AAD">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7ECA1713" w14:textId="77777777" w:rsidR="000A7AAD" w:rsidRPr="000A7AAD" w:rsidRDefault="000A7AAD" w:rsidP="000A7AAD">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29E42545" w14:textId="77777777" w:rsidR="000A7AAD" w:rsidRPr="000A7AAD" w:rsidRDefault="000A7AAD" w:rsidP="000A7AA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0769B2A" w14:textId="77777777" w:rsidR="000A7AAD" w:rsidRPr="000A7AAD" w:rsidRDefault="000A7AAD" w:rsidP="000A7AAD">
            <w:pPr>
              <w:widowControl/>
              <w:jc w:val="center"/>
              <w:rPr>
                <w:rFonts w:ascii="宋体" w:hAnsi="宋体" w:cs="宋体" w:hint="eastAsia"/>
                <w:color w:val="000000"/>
                <w:kern w:val="0"/>
                <w:sz w:val="20"/>
                <w:szCs w:val="20"/>
              </w:rPr>
            </w:pPr>
          </w:p>
        </w:tc>
      </w:tr>
      <w:tr w:rsidR="00BD27F2" w:rsidRPr="000A7AAD" w14:paraId="449F2A28" w14:textId="77777777" w:rsidTr="00BD27F2">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7D8B9E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年度绩效指标完</w:t>
            </w:r>
            <w:r w:rsidRPr="000A7AAD">
              <w:rPr>
                <w:rFonts w:ascii="宋体" w:hAnsi="宋体" w:cs="宋体" w:hint="eastAsia"/>
                <w:color w:val="000000"/>
                <w:kern w:val="0"/>
                <w:sz w:val="20"/>
                <w:szCs w:val="20"/>
              </w:rPr>
              <w:lastRenderedPageBreak/>
              <w:t>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05F72E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14:paraId="08C71DE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D2B334"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免费开放培训班</w:t>
            </w:r>
          </w:p>
        </w:tc>
        <w:tc>
          <w:tcPr>
            <w:tcW w:w="535" w:type="pct"/>
            <w:tcBorders>
              <w:top w:val="nil"/>
              <w:left w:val="nil"/>
              <w:bottom w:val="single" w:sz="4" w:space="0" w:color="auto"/>
              <w:right w:val="single" w:sz="4" w:space="0" w:color="auto"/>
            </w:tcBorders>
            <w:shd w:val="clear" w:color="auto" w:fill="auto"/>
            <w:vAlign w:val="center"/>
            <w:hideMark/>
          </w:tcPr>
          <w:p w14:paraId="0331CA0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=7个</w:t>
            </w:r>
          </w:p>
        </w:tc>
        <w:tc>
          <w:tcPr>
            <w:tcW w:w="473" w:type="pct"/>
            <w:tcBorders>
              <w:top w:val="nil"/>
              <w:left w:val="nil"/>
              <w:bottom w:val="single" w:sz="4" w:space="0" w:color="auto"/>
              <w:right w:val="single" w:sz="4" w:space="0" w:color="auto"/>
            </w:tcBorders>
            <w:shd w:val="clear" w:color="auto" w:fill="auto"/>
            <w:vAlign w:val="center"/>
            <w:hideMark/>
          </w:tcPr>
          <w:p w14:paraId="281F425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=7个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2418D8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7DF572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2018B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061D7C4" w14:textId="77777777" w:rsidR="000A7AAD" w:rsidRPr="000A7AAD" w:rsidRDefault="000A7AAD" w:rsidP="000A7AAD">
            <w:pPr>
              <w:widowControl/>
              <w:jc w:val="left"/>
              <w:rPr>
                <w:rFonts w:eastAsia="Times New Roman"/>
                <w:kern w:val="0"/>
                <w:sz w:val="20"/>
                <w:szCs w:val="20"/>
              </w:rPr>
            </w:pPr>
          </w:p>
        </w:tc>
      </w:tr>
      <w:tr w:rsidR="00BD27F2" w:rsidRPr="000A7AAD" w14:paraId="023CD1CB"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292123F7"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76D7E03"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E883DA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质量指</w:t>
            </w:r>
            <w:r w:rsidRPr="000A7AAD">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B17C7F"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lastRenderedPageBreak/>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3301C54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65FA87B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7355D8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552136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8BE5C7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9ECF341" w14:textId="77777777" w:rsidR="000A7AAD" w:rsidRPr="000A7AAD" w:rsidRDefault="000A7AAD" w:rsidP="000A7AAD">
            <w:pPr>
              <w:widowControl/>
              <w:jc w:val="left"/>
              <w:rPr>
                <w:rFonts w:eastAsia="Times New Roman"/>
                <w:kern w:val="0"/>
                <w:sz w:val="20"/>
                <w:szCs w:val="20"/>
              </w:rPr>
            </w:pPr>
          </w:p>
        </w:tc>
      </w:tr>
      <w:tr w:rsidR="00BD27F2" w:rsidRPr="000A7AAD" w14:paraId="64277C56"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72490FAA"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7EAF26E"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B6358A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4DC248"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整体支出及时率</w:t>
            </w:r>
          </w:p>
        </w:tc>
        <w:tc>
          <w:tcPr>
            <w:tcW w:w="535" w:type="pct"/>
            <w:tcBorders>
              <w:top w:val="nil"/>
              <w:left w:val="nil"/>
              <w:bottom w:val="single" w:sz="4" w:space="0" w:color="auto"/>
              <w:right w:val="single" w:sz="4" w:space="0" w:color="auto"/>
            </w:tcBorders>
            <w:shd w:val="clear" w:color="auto" w:fill="auto"/>
            <w:vAlign w:val="center"/>
            <w:hideMark/>
          </w:tcPr>
          <w:p w14:paraId="2B23316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002B0FF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F103E8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D3B01E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BC3F83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8168CE2" w14:textId="77777777" w:rsidR="000A7AAD" w:rsidRPr="000A7AAD" w:rsidRDefault="000A7AAD" w:rsidP="000A7AAD">
            <w:pPr>
              <w:widowControl/>
              <w:jc w:val="left"/>
              <w:rPr>
                <w:rFonts w:eastAsia="Times New Roman"/>
                <w:kern w:val="0"/>
                <w:sz w:val="20"/>
                <w:szCs w:val="20"/>
              </w:rPr>
            </w:pPr>
          </w:p>
        </w:tc>
      </w:tr>
      <w:tr w:rsidR="00BD27F2" w:rsidRPr="000A7AAD" w14:paraId="0EE21931"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59D9DEF6"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64B568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343B76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E10C38"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免费开放场投入成本</w:t>
            </w:r>
          </w:p>
        </w:tc>
        <w:tc>
          <w:tcPr>
            <w:tcW w:w="535" w:type="pct"/>
            <w:tcBorders>
              <w:top w:val="nil"/>
              <w:left w:val="nil"/>
              <w:bottom w:val="single" w:sz="4" w:space="0" w:color="auto"/>
              <w:right w:val="single" w:sz="4" w:space="0" w:color="auto"/>
            </w:tcBorders>
            <w:shd w:val="clear" w:color="auto" w:fill="auto"/>
            <w:vAlign w:val="center"/>
            <w:hideMark/>
          </w:tcPr>
          <w:p w14:paraId="4F9E939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&lt;=2.80万元</w:t>
            </w:r>
          </w:p>
        </w:tc>
        <w:tc>
          <w:tcPr>
            <w:tcW w:w="473" w:type="pct"/>
            <w:tcBorders>
              <w:top w:val="nil"/>
              <w:left w:val="nil"/>
              <w:bottom w:val="single" w:sz="4" w:space="0" w:color="auto"/>
              <w:right w:val="single" w:sz="4" w:space="0" w:color="auto"/>
            </w:tcBorders>
            <w:shd w:val="clear" w:color="auto" w:fill="auto"/>
            <w:vAlign w:val="center"/>
            <w:hideMark/>
          </w:tcPr>
          <w:p w14:paraId="1190DA2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D0CE86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33C64A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EEF0F9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43636D3" w14:textId="77777777" w:rsidR="000A7AAD" w:rsidRPr="000A7AAD" w:rsidRDefault="000A7AAD" w:rsidP="000A7AAD">
            <w:pPr>
              <w:widowControl/>
              <w:jc w:val="left"/>
              <w:rPr>
                <w:rFonts w:eastAsia="Times New Roman"/>
                <w:kern w:val="0"/>
                <w:sz w:val="20"/>
                <w:szCs w:val="20"/>
              </w:rPr>
            </w:pPr>
          </w:p>
        </w:tc>
      </w:tr>
      <w:tr w:rsidR="00BD27F2" w:rsidRPr="000A7AAD" w14:paraId="332FFCFC"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12ED2CCB"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FDC1FDE"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ABF635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53A6DA"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334B84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88EA01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2A138F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E138A6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EB0E15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2C0A2BE" w14:textId="77777777" w:rsidR="000A7AAD" w:rsidRPr="000A7AAD" w:rsidRDefault="000A7AAD" w:rsidP="000A7AAD">
            <w:pPr>
              <w:widowControl/>
              <w:jc w:val="left"/>
              <w:rPr>
                <w:rFonts w:eastAsia="Times New Roman"/>
                <w:kern w:val="0"/>
                <w:sz w:val="20"/>
                <w:szCs w:val="20"/>
              </w:rPr>
            </w:pPr>
          </w:p>
        </w:tc>
      </w:tr>
      <w:tr w:rsidR="00BD27F2" w:rsidRPr="000A7AAD" w14:paraId="73178A27"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53091E99"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FE7B644"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7480AA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CD41C5"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A60F6A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4E29D6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4BDA90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B0A29F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FF8B9F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4029B96" w14:textId="77777777" w:rsidR="000A7AAD" w:rsidRPr="000A7AAD" w:rsidRDefault="000A7AAD" w:rsidP="000A7AAD">
            <w:pPr>
              <w:widowControl/>
              <w:jc w:val="left"/>
              <w:rPr>
                <w:rFonts w:eastAsia="Times New Roman"/>
                <w:kern w:val="0"/>
                <w:sz w:val="20"/>
                <w:szCs w:val="20"/>
              </w:rPr>
            </w:pPr>
          </w:p>
        </w:tc>
      </w:tr>
      <w:tr w:rsidR="00BD27F2" w:rsidRPr="000A7AAD" w14:paraId="41380FDF"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691BF101"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FF9907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54294FD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EA020A"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F5D2647"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3925A2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099FE6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EC2C7DB"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17A0D2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72585169" w14:textId="77777777" w:rsidR="000A7AAD" w:rsidRPr="000A7AAD" w:rsidRDefault="000A7AAD" w:rsidP="000A7AAD">
            <w:pPr>
              <w:widowControl/>
              <w:jc w:val="left"/>
              <w:rPr>
                <w:rFonts w:eastAsia="Times New Roman"/>
                <w:kern w:val="0"/>
                <w:sz w:val="20"/>
                <w:szCs w:val="20"/>
              </w:rPr>
            </w:pPr>
          </w:p>
        </w:tc>
      </w:tr>
      <w:tr w:rsidR="00BD27F2" w:rsidRPr="000A7AAD" w14:paraId="1BE8114C"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1EC5B90D"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258F5CD"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9DA774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1F261A"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提供公共文化服务能力</w:t>
            </w:r>
          </w:p>
        </w:tc>
        <w:tc>
          <w:tcPr>
            <w:tcW w:w="535" w:type="pct"/>
            <w:tcBorders>
              <w:top w:val="nil"/>
              <w:left w:val="nil"/>
              <w:bottom w:val="single" w:sz="4" w:space="0" w:color="auto"/>
              <w:right w:val="single" w:sz="4" w:space="0" w:color="auto"/>
            </w:tcBorders>
            <w:shd w:val="clear" w:color="auto" w:fill="auto"/>
            <w:vAlign w:val="center"/>
            <w:hideMark/>
          </w:tcPr>
          <w:p w14:paraId="0F05939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hideMark/>
          </w:tcPr>
          <w:p w14:paraId="63FB705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0111F0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BDF570E"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21BB14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2B6D51CE" w14:textId="77777777" w:rsidR="000A7AAD" w:rsidRPr="000A7AAD" w:rsidRDefault="000A7AAD" w:rsidP="000A7AAD">
            <w:pPr>
              <w:widowControl/>
              <w:jc w:val="left"/>
              <w:rPr>
                <w:rFonts w:eastAsia="Times New Roman"/>
                <w:kern w:val="0"/>
                <w:sz w:val="20"/>
                <w:szCs w:val="20"/>
              </w:rPr>
            </w:pPr>
          </w:p>
        </w:tc>
      </w:tr>
      <w:tr w:rsidR="00BD27F2" w:rsidRPr="000A7AAD" w14:paraId="3558E622"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30EC52B3"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52D5871"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7A6E8D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3ED793"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加强文化队伍自身建设</w:t>
            </w:r>
          </w:p>
        </w:tc>
        <w:tc>
          <w:tcPr>
            <w:tcW w:w="535" w:type="pct"/>
            <w:tcBorders>
              <w:top w:val="nil"/>
              <w:left w:val="nil"/>
              <w:bottom w:val="single" w:sz="4" w:space="0" w:color="auto"/>
              <w:right w:val="single" w:sz="4" w:space="0" w:color="auto"/>
            </w:tcBorders>
            <w:shd w:val="clear" w:color="auto" w:fill="auto"/>
            <w:vAlign w:val="center"/>
            <w:hideMark/>
          </w:tcPr>
          <w:p w14:paraId="4AE0CB9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不断加强</w:t>
            </w:r>
          </w:p>
        </w:tc>
        <w:tc>
          <w:tcPr>
            <w:tcW w:w="473" w:type="pct"/>
            <w:tcBorders>
              <w:top w:val="nil"/>
              <w:left w:val="nil"/>
              <w:bottom w:val="single" w:sz="4" w:space="0" w:color="auto"/>
              <w:right w:val="single" w:sz="4" w:space="0" w:color="auto"/>
            </w:tcBorders>
            <w:shd w:val="clear" w:color="auto" w:fill="auto"/>
            <w:vAlign w:val="center"/>
            <w:hideMark/>
          </w:tcPr>
          <w:p w14:paraId="2CF01C2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273EC84"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445453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07D30D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0DC76420" w14:textId="77777777" w:rsidR="000A7AAD" w:rsidRPr="000A7AAD" w:rsidRDefault="000A7AAD" w:rsidP="000A7AAD">
            <w:pPr>
              <w:widowControl/>
              <w:jc w:val="left"/>
              <w:rPr>
                <w:rFonts w:eastAsia="Times New Roman"/>
                <w:kern w:val="0"/>
                <w:sz w:val="20"/>
                <w:szCs w:val="20"/>
              </w:rPr>
            </w:pPr>
          </w:p>
        </w:tc>
      </w:tr>
      <w:tr w:rsidR="00BD27F2" w:rsidRPr="000A7AAD" w14:paraId="07B4D2B3"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2E817D45"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8AF8E84" w14:textId="77777777" w:rsidR="000A7AAD" w:rsidRPr="000A7AAD" w:rsidRDefault="000A7AAD" w:rsidP="000A7AAD">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1FB3E9C"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9DCCA6"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6C0DE4F"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01D6D0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3EC1702"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33B786D"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B87B92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60D5DE0F" w14:textId="77777777" w:rsidR="000A7AAD" w:rsidRPr="000A7AAD" w:rsidRDefault="000A7AAD" w:rsidP="000A7AAD">
            <w:pPr>
              <w:widowControl/>
              <w:jc w:val="left"/>
              <w:rPr>
                <w:rFonts w:eastAsia="Times New Roman"/>
                <w:kern w:val="0"/>
                <w:sz w:val="20"/>
                <w:szCs w:val="20"/>
              </w:rPr>
            </w:pPr>
          </w:p>
        </w:tc>
      </w:tr>
      <w:tr w:rsidR="00BD27F2" w:rsidRPr="000A7AAD" w14:paraId="2C765C38" w14:textId="77777777" w:rsidTr="00BD27F2">
        <w:trPr>
          <w:trHeight w:val="400"/>
        </w:trPr>
        <w:tc>
          <w:tcPr>
            <w:tcW w:w="385" w:type="pct"/>
            <w:vMerge/>
            <w:tcBorders>
              <w:top w:val="nil"/>
              <w:left w:val="single" w:sz="4" w:space="0" w:color="auto"/>
              <w:bottom w:val="single" w:sz="4" w:space="0" w:color="auto"/>
              <w:right w:val="single" w:sz="4" w:space="0" w:color="auto"/>
            </w:tcBorders>
            <w:vAlign w:val="center"/>
            <w:hideMark/>
          </w:tcPr>
          <w:p w14:paraId="3F03CA0F" w14:textId="77777777" w:rsidR="000A7AAD" w:rsidRPr="000A7AAD" w:rsidRDefault="000A7AAD" w:rsidP="000A7AAD">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0F6B81A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2A59EC9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D524AE" w14:textId="77777777" w:rsidR="000A7AAD" w:rsidRPr="000A7AAD" w:rsidRDefault="000A7AAD" w:rsidP="000A7AAD">
            <w:pPr>
              <w:widowControl/>
              <w:jc w:val="left"/>
              <w:rPr>
                <w:rFonts w:ascii="宋体" w:hAnsi="宋体" w:cs="宋体" w:hint="eastAsia"/>
                <w:color w:val="000000"/>
                <w:kern w:val="0"/>
                <w:sz w:val="20"/>
                <w:szCs w:val="20"/>
              </w:rPr>
            </w:pPr>
            <w:r w:rsidRPr="000A7AAD">
              <w:rPr>
                <w:rFonts w:ascii="宋体" w:hAnsi="宋体" w:cs="宋体" w:hint="eastAsia"/>
                <w:color w:val="000000"/>
                <w:kern w:val="0"/>
                <w:sz w:val="20"/>
                <w:szCs w:val="20"/>
              </w:rPr>
              <w:t>群众满意度</w:t>
            </w:r>
          </w:p>
        </w:tc>
        <w:tc>
          <w:tcPr>
            <w:tcW w:w="535" w:type="pct"/>
            <w:tcBorders>
              <w:top w:val="nil"/>
              <w:left w:val="nil"/>
              <w:bottom w:val="single" w:sz="4" w:space="0" w:color="auto"/>
              <w:right w:val="single" w:sz="4" w:space="0" w:color="auto"/>
            </w:tcBorders>
            <w:shd w:val="clear" w:color="auto" w:fill="auto"/>
            <w:vAlign w:val="center"/>
            <w:hideMark/>
          </w:tcPr>
          <w:p w14:paraId="49ED1548"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hideMark/>
          </w:tcPr>
          <w:p w14:paraId="27563E7A"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2A7A790"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D3FF99"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4018AF1"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3A3C0AC8" w14:textId="77777777" w:rsidR="000A7AAD" w:rsidRPr="000A7AAD" w:rsidRDefault="000A7AAD" w:rsidP="000A7AAD">
            <w:pPr>
              <w:widowControl/>
              <w:jc w:val="left"/>
              <w:rPr>
                <w:rFonts w:eastAsia="Times New Roman"/>
                <w:kern w:val="0"/>
                <w:sz w:val="20"/>
                <w:szCs w:val="20"/>
              </w:rPr>
            </w:pPr>
          </w:p>
        </w:tc>
      </w:tr>
      <w:tr w:rsidR="000A7AAD" w:rsidRPr="000A7AAD" w14:paraId="35C3669B" w14:textId="77777777" w:rsidTr="00BD27F2">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BCA7B6"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077AC305"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B98386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9B7EFD3" w14:textId="77777777" w:rsidR="000A7AAD" w:rsidRPr="000A7AAD" w:rsidRDefault="000A7AAD" w:rsidP="000A7AAD">
            <w:pPr>
              <w:widowControl/>
              <w:jc w:val="center"/>
              <w:rPr>
                <w:rFonts w:ascii="宋体" w:hAnsi="宋体" w:cs="宋体" w:hint="eastAsia"/>
                <w:color w:val="000000"/>
                <w:kern w:val="0"/>
                <w:sz w:val="20"/>
                <w:szCs w:val="20"/>
              </w:rPr>
            </w:pPr>
            <w:r w:rsidRPr="000A7AAD">
              <w:rPr>
                <w:rFonts w:ascii="宋体" w:hAnsi="宋体" w:cs="宋体" w:hint="eastAsia"/>
                <w:color w:val="000000"/>
                <w:kern w:val="0"/>
                <w:sz w:val="20"/>
                <w:szCs w:val="20"/>
              </w:rPr>
              <w:t xml:space="preserve">　</w:t>
            </w:r>
          </w:p>
        </w:tc>
        <w:tc>
          <w:tcPr>
            <w:tcW w:w="88" w:type="pct"/>
            <w:vAlign w:val="center"/>
            <w:hideMark/>
          </w:tcPr>
          <w:p w14:paraId="507864E4" w14:textId="77777777" w:rsidR="000A7AAD" w:rsidRPr="000A7AAD" w:rsidRDefault="000A7AAD" w:rsidP="000A7AAD">
            <w:pPr>
              <w:widowControl/>
              <w:jc w:val="left"/>
              <w:rPr>
                <w:rFonts w:eastAsia="Times New Roman"/>
                <w:kern w:val="0"/>
                <w:sz w:val="20"/>
                <w:szCs w:val="20"/>
              </w:rPr>
            </w:pPr>
          </w:p>
        </w:tc>
      </w:tr>
    </w:tbl>
    <w:p w14:paraId="6D5B0784" w14:textId="77777777" w:rsidR="000A7AAD" w:rsidRDefault="000A7AAD">
      <w:pPr>
        <w:ind w:firstLineChars="200" w:firstLine="640"/>
        <w:jc w:val="left"/>
        <w:rPr>
          <w:rFonts w:ascii="仿宋_GB2312" w:eastAsia="仿宋_GB2312"/>
          <w:sz w:val="32"/>
          <w:szCs w:val="32"/>
        </w:rPr>
      </w:pPr>
    </w:p>
    <w:p w14:paraId="6FD3583F" w14:textId="77777777" w:rsidR="00E6622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9ED50D1" w14:textId="63C36C90" w:rsidR="00E6622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B04CB">
        <w:rPr>
          <w:rFonts w:ascii="仿宋_GB2312" w:eastAsia="仿宋_GB2312" w:hAnsi="仿宋_GB2312" w:cs="仿宋_GB2312" w:hint="eastAsia"/>
          <w:kern w:val="0"/>
          <w:sz w:val="32"/>
          <w:szCs w:val="32"/>
        </w:rPr>
        <w:t>。</w:t>
      </w:r>
    </w:p>
    <w:p w14:paraId="41DFE63A" w14:textId="77777777" w:rsidR="00E66225"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590293E"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68B1820"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1294CFA"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87B0C5C"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395CA5C"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4811A51"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7DB68AB"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74B60C2"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CBB709"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F39B5D3" w14:textId="77777777" w:rsidR="00E662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4014C86" w14:textId="77777777" w:rsidR="00E6622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0E1879A" w14:textId="77777777" w:rsidR="00E6622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71BC708" w14:textId="77777777" w:rsidR="00E6622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AF5E91" w14:textId="77777777" w:rsidR="00E6622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5CBABC0" w14:textId="77777777" w:rsidR="00E6622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188E51B" w14:textId="77777777" w:rsidR="00E66225"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BC9F622" w14:textId="77777777" w:rsidR="00E66225"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DF4281B" w14:textId="77777777" w:rsidR="00E66225"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AB35EAA" w14:textId="77777777" w:rsidR="00E66225"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1E4364D8" w14:textId="77777777" w:rsidR="00E66225"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1A807814" w14:textId="77777777" w:rsidR="00E66225"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4D8B674A" w14:textId="77777777" w:rsidR="00E6622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78065B6B" w14:textId="77777777" w:rsidR="00E66225"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26EE1A66" w14:textId="77777777" w:rsidR="00E6622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7777EB8" w14:textId="77777777" w:rsidR="00E66225" w:rsidRDefault="00E66225">
      <w:pPr>
        <w:ind w:firstLineChars="200" w:firstLine="640"/>
        <w:rPr>
          <w:rFonts w:ascii="仿宋_GB2312" w:eastAsia="仿宋_GB2312"/>
          <w:sz w:val="32"/>
          <w:szCs w:val="32"/>
        </w:rPr>
      </w:pPr>
    </w:p>
    <w:p w14:paraId="5E450D24" w14:textId="77777777" w:rsidR="00E66225" w:rsidRDefault="00E66225">
      <w:pPr>
        <w:ind w:firstLineChars="200" w:firstLine="640"/>
        <w:outlineLvl w:val="1"/>
        <w:rPr>
          <w:rFonts w:ascii="黑体" w:eastAsia="黑体" w:hAnsi="黑体" w:cs="宋体" w:hint="eastAsia"/>
          <w:bCs/>
          <w:kern w:val="0"/>
          <w:sz w:val="32"/>
          <w:szCs w:val="32"/>
        </w:rPr>
      </w:pPr>
    </w:p>
    <w:sectPr w:rsidR="00E6622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CD92E" w14:textId="77777777" w:rsidR="00EE52B3" w:rsidRDefault="00EE52B3">
      <w:r>
        <w:separator/>
      </w:r>
    </w:p>
  </w:endnote>
  <w:endnote w:type="continuationSeparator" w:id="0">
    <w:p w14:paraId="4D5039C4" w14:textId="77777777" w:rsidR="00EE52B3" w:rsidRDefault="00EE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E79D6" w14:textId="77777777" w:rsidR="00E66225" w:rsidRDefault="00000000">
    <w:pPr>
      <w:pStyle w:val="a4"/>
    </w:pPr>
    <w:r>
      <w:rPr>
        <w:noProof/>
      </w:rPr>
      <mc:AlternateContent>
        <mc:Choice Requires="wps">
          <w:drawing>
            <wp:anchor distT="0" distB="0" distL="114300" distR="114300" simplePos="0" relativeHeight="251659264" behindDoc="0" locked="0" layoutInCell="1" allowOverlap="1" wp14:anchorId="729AF6B5" wp14:editId="3DF77F2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D5EFAE" w14:textId="77777777" w:rsidR="00E6622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29AF6B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AD5EFAE" w14:textId="77777777" w:rsidR="00E6622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EBF2B" w14:textId="77777777" w:rsidR="00EE52B3" w:rsidRDefault="00EE52B3">
      <w:r>
        <w:separator/>
      </w:r>
    </w:p>
  </w:footnote>
  <w:footnote w:type="continuationSeparator" w:id="0">
    <w:p w14:paraId="320A2CEB" w14:textId="77777777" w:rsidR="00EE52B3" w:rsidRDefault="00EE5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25434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E66225"/>
    <w:rsid w:val="000A7AAD"/>
    <w:rsid w:val="000C605E"/>
    <w:rsid w:val="0017400C"/>
    <w:rsid w:val="00213C59"/>
    <w:rsid w:val="002D026C"/>
    <w:rsid w:val="002F1625"/>
    <w:rsid w:val="003210CE"/>
    <w:rsid w:val="00407962"/>
    <w:rsid w:val="004B04CB"/>
    <w:rsid w:val="0086442B"/>
    <w:rsid w:val="009D0DB2"/>
    <w:rsid w:val="009D22FA"/>
    <w:rsid w:val="009F3C99"/>
    <w:rsid w:val="00B2088A"/>
    <w:rsid w:val="00B70D59"/>
    <w:rsid w:val="00BD27F2"/>
    <w:rsid w:val="00C43C06"/>
    <w:rsid w:val="00CE5B8D"/>
    <w:rsid w:val="00E66225"/>
    <w:rsid w:val="00EE099B"/>
    <w:rsid w:val="00EE52B3"/>
    <w:rsid w:val="00EE634F"/>
    <w:rsid w:val="00F00C03"/>
    <w:rsid w:val="00F52A8D"/>
    <w:rsid w:val="00F7478E"/>
    <w:rsid w:val="00FA297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8682B1"/>
  <w15:docId w15:val="{CA81908F-34CC-4A2E-9B54-821BB1B5D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26070">
      <w:bodyDiv w:val="1"/>
      <w:marLeft w:val="0"/>
      <w:marRight w:val="0"/>
      <w:marTop w:val="0"/>
      <w:marBottom w:val="0"/>
      <w:divBdr>
        <w:top w:val="none" w:sz="0" w:space="0" w:color="auto"/>
        <w:left w:val="none" w:sz="0" w:space="0" w:color="auto"/>
        <w:bottom w:val="none" w:sz="0" w:space="0" w:color="auto"/>
        <w:right w:val="none" w:sz="0" w:space="0" w:color="auto"/>
      </w:divBdr>
    </w:div>
    <w:div w:id="394398990">
      <w:bodyDiv w:val="1"/>
      <w:marLeft w:val="0"/>
      <w:marRight w:val="0"/>
      <w:marTop w:val="0"/>
      <w:marBottom w:val="0"/>
      <w:divBdr>
        <w:top w:val="none" w:sz="0" w:space="0" w:color="auto"/>
        <w:left w:val="none" w:sz="0" w:space="0" w:color="auto"/>
        <w:bottom w:val="none" w:sz="0" w:space="0" w:color="auto"/>
        <w:right w:val="none" w:sz="0" w:space="0" w:color="auto"/>
      </w:divBdr>
    </w:div>
    <w:div w:id="727342961">
      <w:bodyDiv w:val="1"/>
      <w:marLeft w:val="0"/>
      <w:marRight w:val="0"/>
      <w:marTop w:val="0"/>
      <w:marBottom w:val="0"/>
      <w:divBdr>
        <w:top w:val="none" w:sz="0" w:space="0" w:color="auto"/>
        <w:left w:val="none" w:sz="0" w:space="0" w:color="auto"/>
        <w:bottom w:val="none" w:sz="0" w:space="0" w:color="auto"/>
        <w:right w:val="none" w:sz="0" w:space="0" w:color="auto"/>
      </w:divBdr>
    </w:div>
    <w:div w:id="816461739">
      <w:bodyDiv w:val="1"/>
      <w:marLeft w:val="0"/>
      <w:marRight w:val="0"/>
      <w:marTop w:val="0"/>
      <w:marBottom w:val="0"/>
      <w:divBdr>
        <w:top w:val="none" w:sz="0" w:space="0" w:color="auto"/>
        <w:left w:val="none" w:sz="0" w:space="0" w:color="auto"/>
        <w:bottom w:val="none" w:sz="0" w:space="0" w:color="auto"/>
        <w:right w:val="none" w:sz="0" w:space="0" w:color="auto"/>
      </w:divBdr>
    </w:div>
    <w:div w:id="975986834">
      <w:bodyDiv w:val="1"/>
      <w:marLeft w:val="0"/>
      <w:marRight w:val="0"/>
      <w:marTop w:val="0"/>
      <w:marBottom w:val="0"/>
      <w:divBdr>
        <w:top w:val="none" w:sz="0" w:space="0" w:color="auto"/>
        <w:left w:val="none" w:sz="0" w:space="0" w:color="auto"/>
        <w:bottom w:val="none" w:sz="0" w:space="0" w:color="auto"/>
        <w:right w:val="none" w:sz="0" w:space="0" w:color="auto"/>
      </w:divBdr>
    </w:div>
    <w:div w:id="1013264404">
      <w:bodyDiv w:val="1"/>
      <w:marLeft w:val="0"/>
      <w:marRight w:val="0"/>
      <w:marTop w:val="0"/>
      <w:marBottom w:val="0"/>
      <w:divBdr>
        <w:top w:val="none" w:sz="0" w:space="0" w:color="auto"/>
        <w:left w:val="none" w:sz="0" w:space="0" w:color="auto"/>
        <w:bottom w:val="none" w:sz="0" w:space="0" w:color="auto"/>
        <w:right w:val="none" w:sz="0" w:space="0" w:color="auto"/>
      </w:divBdr>
    </w:div>
    <w:div w:id="13518337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2085</Words>
  <Characters>11887</Characters>
  <Application>Microsoft Office Word</Application>
  <DocSecurity>0</DocSecurity>
  <Lines>99</Lines>
  <Paragraphs>27</Paragraphs>
  <ScaleCrop>false</ScaleCrop>
  <Company/>
  <LinksUpToDate>false</LinksUpToDate>
  <CharactersWithSpaces>13945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8</cp:revision>
  <dcterms:created xsi:type="dcterms:W3CDTF">2014-10-29T12:08:00Z</dcterms:created>
  <dcterms:modified xsi:type="dcterms:W3CDTF">2024-11-26T08:15:00Z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