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8E5078" w14:textId="77777777" w:rsidR="00C21BD6" w:rsidRPr="00201FDE" w:rsidRDefault="00000000">
      <w:pPr>
        <w:spacing w:line="540" w:lineRule="exact"/>
        <w:jc w:val="left"/>
        <w:rPr>
          <w:rFonts w:ascii="仿宋" w:eastAsia="仿宋" w:hAnsi="仿宋" w:cs="宋体" w:hint="eastAsia"/>
          <w:kern w:val="0"/>
          <w:sz w:val="32"/>
          <w:szCs w:val="32"/>
        </w:rPr>
      </w:pPr>
      <w:r w:rsidRPr="00201FDE">
        <w:rPr>
          <w:rFonts w:ascii="仿宋" w:eastAsia="仿宋" w:hAnsi="仿宋" w:cs="宋体" w:hint="eastAsia"/>
          <w:kern w:val="0"/>
          <w:sz w:val="32"/>
          <w:szCs w:val="32"/>
        </w:rPr>
        <w:t>附件2：</w:t>
      </w:r>
    </w:p>
    <w:p w14:paraId="2BB1FF22" w14:textId="77777777" w:rsidR="00C21BD6" w:rsidRPr="00201FDE" w:rsidRDefault="00C21BD6">
      <w:pPr>
        <w:spacing w:line="540" w:lineRule="exact"/>
        <w:jc w:val="center"/>
        <w:rPr>
          <w:rFonts w:ascii="华文中宋" w:eastAsia="华文中宋" w:hAnsi="华文中宋" w:cs="宋体" w:hint="eastAsia"/>
          <w:b/>
          <w:kern w:val="0"/>
          <w:sz w:val="52"/>
          <w:szCs w:val="52"/>
        </w:rPr>
      </w:pPr>
    </w:p>
    <w:p w14:paraId="669598A3" w14:textId="77777777" w:rsidR="00C21BD6" w:rsidRPr="00201FDE" w:rsidRDefault="00C21BD6">
      <w:pPr>
        <w:spacing w:line="540" w:lineRule="exact"/>
        <w:jc w:val="center"/>
        <w:rPr>
          <w:rFonts w:ascii="华文中宋" w:eastAsia="华文中宋" w:hAnsi="华文中宋" w:cs="宋体" w:hint="eastAsia"/>
          <w:b/>
          <w:kern w:val="0"/>
          <w:sz w:val="52"/>
          <w:szCs w:val="52"/>
        </w:rPr>
      </w:pPr>
    </w:p>
    <w:p w14:paraId="140D8487" w14:textId="77777777" w:rsidR="00C21BD6" w:rsidRPr="00201FDE" w:rsidRDefault="00C21BD6">
      <w:pPr>
        <w:spacing w:line="540" w:lineRule="exact"/>
        <w:jc w:val="center"/>
        <w:rPr>
          <w:rFonts w:ascii="华文中宋" w:eastAsia="华文中宋" w:hAnsi="华文中宋" w:cs="宋体" w:hint="eastAsia"/>
          <w:b/>
          <w:kern w:val="0"/>
          <w:sz w:val="52"/>
          <w:szCs w:val="52"/>
        </w:rPr>
      </w:pPr>
    </w:p>
    <w:p w14:paraId="65A1E451" w14:textId="77777777" w:rsidR="00C21BD6" w:rsidRPr="00201FDE" w:rsidRDefault="00C21BD6">
      <w:pPr>
        <w:spacing w:line="540" w:lineRule="exact"/>
        <w:jc w:val="center"/>
        <w:rPr>
          <w:rFonts w:ascii="华文中宋" w:eastAsia="华文中宋" w:hAnsi="华文中宋" w:cs="宋体" w:hint="eastAsia"/>
          <w:b/>
          <w:kern w:val="0"/>
          <w:sz w:val="52"/>
          <w:szCs w:val="52"/>
        </w:rPr>
      </w:pPr>
    </w:p>
    <w:p w14:paraId="0EC0D6E3" w14:textId="77777777" w:rsidR="00C21BD6" w:rsidRPr="00201FDE" w:rsidRDefault="00C21BD6">
      <w:pPr>
        <w:spacing w:line="540" w:lineRule="exact"/>
        <w:jc w:val="center"/>
        <w:rPr>
          <w:rFonts w:ascii="华文中宋" w:eastAsia="华文中宋" w:hAnsi="华文中宋" w:cs="宋体" w:hint="eastAsia"/>
          <w:b/>
          <w:kern w:val="0"/>
          <w:sz w:val="52"/>
          <w:szCs w:val="52"/>
        </w:rPr>
      </w:pPr>
    </w:p>
    <w:p w14:paraId="170085AE" w14:textId="77777777" w:rsidR="00C21BD6" w:rsidRPr="00201FDE" w:rsidRDefault="00C21BD6">
      <w:pPr>
        <w:spacing w:line="540" w:lineRule="exact"/>
        <w:jc w:val="center"/>
        <w:rPr>
          <w:rFonts w:ascii="华文中宋" w:eastAsia="华文中宋" w:hAnsi="华文中宋" w:cs="宋体" w:hint="eastAsia"/>
          <w:b/>
          <w:kern w:val="0"/>
          <w:sz w:val="52"/>
          <w:szCs w:val="52"/>
        </w:rPr>
      </w:pPr>
    </w:p>
    <w:p w14:paraId="0A151511" w14:textId="77777777" w:rsidR="00C21BD6" w:rsidRPr="00201FDE" w:rsidRDefault="00000000">
      <w:pPr>
        <w:spacing w:line="540" w:lineRule="exact"/>
        <w:jc w:val="center"/>
        <w:rPr>
          <w:rFonts w:ascii="方正小标宋_GBK" w:eastAsia="方正小标宋_GBK" w:hAnsi="华文中宋" w:cs="宋体" w:hint="eastAsia"/>
          <w:b/>
          <w:kern w:val="0"/>
          <w:sz w:val="48"/>
          <w:szCs w:val="48"/>
        </w:rPr>
      </w:pPr>
      <w:r w:rsidRPr="00201FDE">
        <w:rPr>
          <w:rFonts w:ascii="方正小标宋_GBK" w:eastAsia="方正小标宋_GBK" w:hAnsi="华文中宋" w:cs="宋体" w:hint="eastAsia"/>
          <w:b/>
          <w:kern w:val="0"/>
          <w:sz w:val="48"/>
          <w:szCs w:val="48"/>
        </w:rPr>
        <w:t>项目支出绩效自评报告</w:t>
      </w:r>
    </w:p>
    <w:p w14:paraId="65D5F122" w14:textId="77777777" w:rsidR="00C21BD6" w:rsidRPr="00201FDE" w:rsidRDefault="00C21BD6">
      <w:pPr>
        <w:spacing w:line="540" w:lineRule="exact"/>
        <w:jc w:val="center"/>
        <w:rPr>
          <w:rFonts w:ascii="华文中宋" w:eastAsia="华文中宋" w:hAnsi="华文中宋" w:cs="宋体" w:hint="eastAsia"/>
          <w:b/>
          <w:kern w:val="0"/>
          <w:sz w:val="52"/>
          <w:szCs w:val="52"/>
        </w:rPr>
      </w:pPr>
    </w:p>
    <w:p w14:paraId="5B909BE3" w14:textId="77777777" w:rsidR="00C21BD6" w:rsidRPr="00201FDE" w:rsidRDefault="00000000">
      <w:pPr>
        <w:spacing w:line="540" w:lineRule="exact"/>
        <w:jc w:val="center"/>
        <w:rPr>
          <w:rFonts w:eastAsia="仿宋_GB2312" w:hAnsi="宋体" w:cs="宋体" w:hint="eastAsia"/>
          <w:kern w:val="0"/>
          <w:sz w:val="36"/>
          <w:szCs w:val="36"/>
        </w:rPr>
      </w:pPr>
      <w:r w:rsidRPr="00201FDE">
        <w:rPr>
          <w:rFonts w:eastAsia="仿宋_GB2312" w:hAnsi="宋体" w:cs="宋体" w:hint="eastAsia"/>
          <w:kern w:val="0"/>
          <w:sz w:val="36"/>
          <w:szCs w:val="36"/>
        </w:rPr>
        <w:t>（</w:t>
      </w:r>
      <w:r w:rsidRPr="00201FDE">
        <w:rPr>
          <w:rFonts w:eastAsia="仿宋_GB2312" w:hAnsi="宋体" w:cs="宋体" w:hint="eastAsia"/>
          <w:kern w:val="0"/>
          <w:sz w:val="36"/>
          <w:szCs w:val="36"/>
        </w:rPr>
        <w:t xml:space="preserve">   </w:t>
      </w:r>
      <w:r w:rsidRPr="00201FDE">
        <w:rPr>
          <w:rStyle w:val="ad"/>
          <w:rFonts w:ascii="楷体" w:eastAsia="楷体" w:hAnsi="楷体" w:hint="eastAsia"/>
          <w:spacing w:val="-4"/>
          <w:sz w:val="32"/>
          <w:szCs w:val="32"/>
        </w:rPr>
        <w:t>2023</w:t>
      </w:r>
      <w:r w:rsidRPr="00201FDE">
        <w:rPr>
          <w:rFonts w:eastAsia="仿宋_GB2312" w:hAnsi="宋体" w:cs="宋体" w:hint="eastAsia"/>
          <w:kern w:val="0"/>
          <w:sz w:val="36"/>
          <w:szCs w:val="36"/>
        </w:rPr>
        <w:t xml:space="preserve">  </w:t>
      </w:r>
      <w:r w:rsidRPr="00201FDE">
        <w:rPr>
          <w:rFonts w:eastAsia="仿宋_GB2312" w:hAnsi="宋体" w:cs="宋体" w:hint="eastAsia"/>
          <w:kern w:val="0"/>
          <w:sz w:val="36"/>
          <w:szCs w:val="36"/>
        </w:rPr>
        <w:t>年度）</w:t>
      </w:r>
    </w:p>
    <w:p w14:paraId="55B93AF1" w14:textId="77777777" w:rsidR="00C21BD6" w:rsidRPr="00201FDE" w:rsidRDefault="00C21BD6">
      <w:pPr>
        <w:spacing w:line="540" w:lineRule="exact"/>
        <w:jc w:val="center"/>
        <w:rPr>
          <w:rFonts w:eastAsia="仿宋_GB2312" w:hAnsi="宋体" w:cs="宋体" w:hint="eastAsia"/>
          <w:kern w:val="0"/>
          <w:sz w:val="30"/>
          <w:szCs w:val="30"/>
        </w:rPr>
      </w:pPr>
    </w:p>
    <w:p w14:paraId="3E170379" w14:textId="77777777" w:rsidR="00C21BD6" w:rsidRPr="00201FDE" w:rsidRDefault="00C21BD6">
      <w:pPr>
        <w:spacing w:line="540" w:lineRule="exact"/>
        <w:jc w:val="center"/>
        <w:rPr>
          <w:rFonts w:eastAsia="仿宋_GB2312" w:hAnsi="宋体" w:cs="宋体" w:hint="eastAsia"/>
          <w:kern w:val="0"/>
          <w:sz w:val="30"/>
          <w:szCs w:val="30"/>
        </w:rPr>
      </w:pPr>
    </w:p>
    <w:p w14:paraId="13ECFD38" w14:textId="77777777" w:rsidR="00C21BD6" w:rsidRPr="00201FDE" w:rsidRDefault="00C21BD6">
      <w:pPr>
        <w:spacing w:line="540" w:lineRule="exact"/>
        <w:jc w:val="center"/>
        <w:rPr>
          <w:rFonts w:eastAsia="仿宋_GB2312" w:hAnsi="宋体" w:cs="宋体" w:hint="eastAsia"/>
          <w:kern w:val="0"/>
          <w:sz w:val="30"/>
          <w:szCs w:val="30"/>
        </w:rPr>
      </w:pPr>
    </w:p>
    <w:p w14:paraId="05BB1308" w14:textId="77777777" w:rsidR="00C21BD6" w:rsidRPr="00201FDE" w:rsidRDefault="00C21BD6">
      <w:pPr>
        <w:spacing w:line="540" w:lineRule="exact"/>
        <w:jc w:val="center"/>
        <w:rPr>
          <w:rFonts w:eastAsia="仿宋_GB2312" w:hAnsi="宋体" w:cs="宋体" w:hint="eastAsia"/>
          <w:kern w:val="0"/>
          <w:sz w:val="30"/>
          <w:szCs w:val="30"/>
        </w:rPr>
      </w:pPr>
    </w:p>
    <w:p w14:paraId="74D5CA88" w14:textId="77777777" w:rsidR="00C21BD6" w:rsidRPr="00201FDE" w:rsidRDefault="00C21BD6">
      <w:pPr>
        <w:spacing w:line="540" w:lineRule="exact"/>
        <w:jc w:val="center"/>
        <w:rPr>
          <w:rFonts w:eastAsia="仿宋_GB2312" w:hAnsi="宋体" w:cs="宋体" w:hint="eastAsia"/>
          <w:kern w:val="0"/>
          <w:sz w:val="30"/>
          <w:szCs w:val="30"/>
        </w:rPr>
      </w:pPr>
    </w:p>
    <w:p w14:paraId="48C7BF30" w14:textId="77777777" w:rsidR="00C21BD6" w:rsidRPr="00201FDE" w:rsidRDefault="00C21BD6">
      <w:pPr>
        <w:spacing w:line="540" w:lineRule="exact"/>
        <w:jc w:val="center"/>
        <w:rPr>
          <w:rFonts w:eastAsia="仿宋_GB2312" w:hAnsi="宋体" w:cs="宋体" w:hint="eastAsia"/>
          <w:kern w:val="0"/>
          <w:sz w:val="30"/>
          <w:szCs w:val="30"/>
        </w:rPr>
      </w:pPr>
    </w:p>
    <w:p w14:paraId="31FE70FA" w14:textId="77777777" w:rsidR="00C21BD6" w:rsidRPr="00201FDE" w:rsidRDefault="00C21BD6">
      <w:pPr>
        <w:spacing w:line="540" w:lineRule="exact"/>
        <w:rPr>
          <w:rFonts w:eastAsia="仿宋_GB2312" w:hAnsi="宋体" w:cs="宋体" w:hint="eastAsia"/>
          <w:kern w:val="0"/>
          <w:sz w:val="30"/>
          <w:szCs w:val="30"/>
        </w:rPr>
      </w:pPr>
    </w:p>
    <w:p w14:paraId="0940E6D0" w14:textId="77777777" w:rsidR="00C21BD6" w:rsidRPr="00201FDE" w:rsidRDefault="00000000">
      <w:pPr>
        <w:spacing w:line="700" w:lineRule="exact"/>
        <w:jc w:val="left"/>
        <w:rPr>
          <w:rFonts w:eastAsia="仿宋_GB2312" w:hAnsi="宋体" w:cs="宋体" w:hint="eastAsia"/>
          <w:kern w:val="0"/>
          <w:sz w:val="36"/>
          <w:szCs w:val="36"/>
        </w:rPr>
      </w:pPr>
      <w:r w:rsidRPr="00201FDE">
        <w:rPr>
          <w:rFonts w:eastAsia="仿宋_GB2312" w:hAnsi="宋体" w:cs="宋体" w:hint="eastAsia"/>
          <w:kern w:val="0"/>
          <w:sz w:val="36"/>
          <w:szCs w:val="36"/>
        </w:rPr>
        <w:t xml:space="preserve">     </w:t>
      </w:r>
    </w:p>
    <w:p w14:paraId="19E371B0" w14:textId="77777777" w:rsidR="00C21BD6" w:rsidRPr="00201FDE" w:rsidRDefault="00000000">
      <w:pPr>
        <w:spacing w:line="700" w:lineRule="exact"/>
        <w:ind w:firstLineChars="250" w:firstLine="900"/>
        <w:jc w:val="left"/>
        <w:rPr>
          <w:rFonts w:eastAsia="仿宋_GB2312" w:hAnsi="宋体" w:cs="宋体" w:hint="eastAsia"/>
          <w:kern w:val="0"/>
          <w:sz w:val="36"/>
          <w:szCs w:val="36"/>
        </w:rPr>
      </w:pPr>
      <w:r w:rsidRPr="00201FDE">
        <w:rPr>
          <w:rFonts w:eastAsia="仿宋_GB2312" w:hAnsi="宋体" w:cs="宋体" w:hint="eastAsia"/>
          <w:kern w:val="0"/>
          <w:sz w:val="36"/>
          <w:szCs w:val="36"/>
        </w:rPr>
        <w:t>项目名称：</w:t>
      </w:r>
      <w:r w:rsidRPr="00201FDE">
        <w:rPr>
          <w:rStyle w:val="ad"/>
          <w:rFonts w:ascii="楷体" w:eastAsia="楷体" w:hAnsi="楷体" w:hint="eastAsia"/>
          <w:spacing w:val="-4"/>
          <w:sz w:val="32"/>
          <w:szCs w:val="32"/>
        </w:rPr>
        <w:t>科技创新资金</w:t>
      </w:r>
    </w:p>
    <w:p w14:paraId="458D2249" w14:textId="77777777" w:rsidR="00C21BD6" w:rsidRPr="00201FDE" w:rsidRDefault="00000000">
      <w:pPr>
        <w:spacing w:line="540" w:lineRule="exact"/>
        <w:ind w:firstLine="567"/>
        <w:rPr>
          <w:rFonts w:ascii="楷体" w:eastAsia="楷体" w:hAnsi="楷体" w:hint="eastAsia"/>
          <w:b/>
          <w:bCs/>
          <w:spacing w:val="-4"/>
          <w:sz w:val="32"/>
          <w:szCs w:val="32"/>
        </w:rPr>
      </w:pPr>
      <w:r w:rsidRPr="00201FDE">
        <w:rPr>
          <w:rFonts w:eastAsia="仿宋_GB2312" w:hAnsi="宋体" w:cs="宋体" w:hint="eastAsia"/>
          <w:kern w:val="0"/>
          <w:sz w:val="36"/>
          <w:szCs w:val="36"/>
        </w:rPr>
        <w:t xml:space="preserve">  </w:t>
      </w:r>
      <w:r w:rsidRPr="00201FDE">
        <w:rPr>
          <w:rFonts w:eastAsia="仿宋_GB2312" w:hAnsi="宋体" w:cs="宋体" w:hint="eastAsia"/>
          <w:kern w:val="0"/>
          <w:sz w:val="36"/>
          <w:szCs w:val="36"/>
        </w:rPr>
        <w:t>实施单位（公章）：</w:t>
      </w:r>
      <w:r w:rsidRPr="00201FDE">
        <w:rPr>
          <w:rStyle w:val="ad"/>
          <w:rFonts w:ascii="楷体" w:eastAsia="楷体" w:hAnsi="楷体" w:hint="eastAsia"/>
          <w:spacing w:val="-4"/>
          <w:sz w:val="28"/>
          <w:szCs w:val="28"/>
        </w:rPr>
        <w:t>昌吉市科学技术局</w:t>
      </w:r>
    </w:p>
    <w:p w14:paraId="526930F2" w14:textId="77777777" w:rsidR="00C21BD6" w:rsidRPr="00201FDE" w:rsidRDefault="00000000">
      <w:pPr>
        <w:spacing w:line="540" w:lineRule="exact"/>
        <w:ind w:firstLineChars="250" w:firstLine="900"/>
        <w:rPr>
          <w:rFonts w:ascii="楷体" w:eastAsia="楷体" w:hAnsi="楷体" w:hint="eastAsia"/>
          <w:b/>
          <w:bCs/>
          <w:spacing w:val="-4"/>
          <w:sz w:val="28"/>
          <w:szCs w:val="28"/>
        </w:rPr>
      </w:pPr>
      <w:r w:rsidRPr="00201FDE">
        <w:rPr>
          <w:rFonts w:eastAsia="仿宋_GB2312" w:hAnsi="宋体" w:cs="宋体" w:hint="eastAsia"/>
          <w:kern w:val="0"/>
          <w:sz w:val="36"/>
          <w:szCs w:val="36"/>
        </w:rPr>
        <w:t>主管部门（公章）：</w:t>
      </w:r>
      <w:r w:rsidRPr="00201FDE">
        <w:rPr>
          <w:rStyle w:val="ad"/>
          <w:rFonts w:ascii="楷体" w:eastAsia="楷体" w:hAnsi="楷体" w:hint="eastAsia"/>
          <w:spacing w:val="-4"/>
          <w:sz w:val="28"/>
          <w:szCs w:val="28"/>
        </w:rPr>
        <w:t>昌吉市科学技术局</w:t>
      </w:r>
    </w:p>
    <w:p w14:paraId="2887995E" w14:textId="77777777" w:rsidR="00C21BD6" w:rsidRPr="00201FDE" w:rsidRDefault="00000000">
      <w:pPr>
        <w:spacing w:line="540" w:lineRule="exact"/>
        <w:ind w:firstLineChars="250" w:firstLine="900"/>
        <w:rPr>
          <w:rFonts w:ascii="楷体" w:eastAsia="楷体" w:hAnsi="楷体" w:hint="eastAsia"/>
          <w:b/>
          <w:bCs/>
          <w:spacing w:val="-4"/>
          <w:sz w:val="32"/>
          <w:szCs w:val="32"/>
        </w:rPr>
      </w:pPr>
      <w:r w:rsidRPr="00201FDE">
        <w:rPr>
          <w:rFonts w:eastAsia="仿宋_GB2312" w:hAnsi="宋体" w:cs="宋体" w:hint="eastAsia"/>
          <w:kern w:val="0"/>
          <w:sz w:val="36"/>
          <w:szCs w:val="36"/>
        </w:rPr>
        <w:t>项目负责人（签章）：</w:t>
      </w:r>
      <w:r w:rsidRPr="00201FDE">
        <w:rPr>
          <w:rStyle w:val="ad"/>
          <w:rFonts w:ascii="楷体" w:eastAsia="楷体" w:hAnsi="楷体" w:hint="eastAsia"/>
          <w:spacing w:val="-4"/>
          <w:sz w:val="32"/>
          <w:szCs w:val="32"/>
        </w:rPr>
        <w:t>薛凌菁</w:t>
      </w:r>
    </w:p>
    <w:p w14:paraId="751382BD" w14:textId="77777777" w:rsidR="00C21BD6" w:rsidRPr="00201FDE" w:rsidRDefault="00000000">
      <w:pPr>
        <w:spacing w:line="540" w:lineRule="exact"/>
        <w:ind w:left="273" w:firstLine="567"/>
        <w:rPr>
          <w:rStyle w:val="ad"/>
          <w:rFonts w:ascii="楷体" w:eastAsia="楷体" w:hAnsi="楷体" w:hint="eastAsia"/>
          <w:spacing w:val="-4"/>
          <w:sz w:val="32"/>
          <w:szCs w:val="32"/>
        </w:rPr>
      </w:pPr>
      <w:r w:rsidRPr="00201FDE">
        <w:rPr>
          <w:rFonts w:eastAsia="仿宋_GB2312" w:hAnsi="宋体" w:cs="宋体" w:hint="eastAsia"/>
          <w:kern w:val="0"/>
          <w:sz w:val="36"/>
          <w:szCs w:val="36"/>
        </w:rPr>
        <w:t>填报时间：</w:t>
      </w:r>
      <w:r w:rsidRPr="00201FDE">
        <w:rPr>
          <w:rStyle w:val="ad"/>
          <w:rFonts w:ascii="楷体" w:eastAsia="楷体" w:hAnsi="楷体" w:hint="eastAsia"/>
          <w:spacing w:val="-4"/>
          <w:sz w:val="32"/>
          <w:szCs w:val="32"/>
        </w:rPr>
        <w:t>2024年03月20日</w:t>
      </w:r>
    </w:p>
    <w:p w14:paraId="088B7377" w14:textId="77777777" w:rsidR="00C21BD6" w:rsidRPr="00201FDE" w:rsidRDefault="00C21BD6">
      <w:pPr>
        <w:spacing w:line="700" w:lineRule="exact"/>
        <w:ind w:firstLineChars="236" w:firstLine="708"/>
        <w:jc w:val="left"/>
        <w:rPr>
          <w:rFonts w:eastAsia="仿宋_GB2312" w:hAnsi="宋体" w:cs="宋体" w:hint="eastAsia"/>
          <w:kern w:val="0"/>
          <w:sz w:val="30"/>
          <w:szCs w:val="30"/>
        </w:rPr>
      </w:pPr>
    </w:p>
    <w:p w14:paraId="68D957CC" w14:textId="77777777" w:rsidR="00C21BD6" w:rsidRPr="00201FDE" w:rsidRDefault="00C21BD6">
      <w:pPr>
        <w:spacing w:line="540" w:lineRule="exact"/>
        <w:rPr>
          <w:rStyle w:val="ad"/>
          <w:rFonts w:ascii="黑体" w:eastAsia="黑体" w:hAnsi="黑体" w:hint="eastAsia"/>
          <w:b w:val="0"/>
          <w:spacing w:val="-4"/>
          <w:sz w:val="32"/>
          <w:szCs w:val="32"/>
        </w:rPr>
      </w:pPr>
    </w:p>
    <w:p w14:paraId="750A1675" w14:textId="77777777" w:rsidR="00C21BD6" w:rsidRPr="00201FDE" w:rsidRDefault="00000000">
      <w:pPr>
        <w:spacing w:line="540" w:lineRule="exact"/>
        <w:ind w:firstLine="640"/>
        <w:rPr>
          <w:rStyle w:val="ad"/>
          <w:rFonts w:ascii="黑体" w:eastAsia="黑体" w:hAnsi="黑体" w:hint="eastAsia"/>
          <w:b w:val="0"/>
          <w:spacing w:val="-4"/>
          <w:sz w:val="32"/>
          <w:szCs w:val="32"/>
        </w:rPr>
      </w:pPr>
      <w:r w:rsidRPr="00201FDE">
        <w:rPr>
          <w:rStyle w:val="ad"/>
          <w:rFonts w:ascii="黑体" w:eastAsia="黑体" w:hAnsi="黑体" w:hint="eastAsia"/>
          <w:b w:val="0"/>
          <w:spacing w:val="-4"/>
          <w:sz w:val="32"/>
          <w:szCs w:val="32"/>
        </w:rPr>
        <w:t>一、基本情况</w:t>
      </w:r>
    </w:p>
    <w:p w14:paraId="1F0C6F2E" w14:textId="77777777" w:rsidR="00C21BD6" w:rsidRPr="00201FDE" w:rsidRDefault="00000000">
      <w:pPr>
        <w:spacing w:line="540" w:lineRule="exact"/>
        <w:ind w:firstLine="567"/>
        <w:rPr>
          <w:rStyle w:val="ad"/>
          <w:rFonts w:ascii="楷体" w:eastAsia="楷体" w:hAnsi="楷体" w:hint="eastAsia"/>
          <w:spacing w:val="-4"/>
          <w:sz w:val="32"/>
          <w:szCs w:val="32"/>
        </w:rPr>
      </w:pPr>
      <w:r w:rsidRPr="00201FDE">
        <w:rPr>
          <w:rStyle w:val="ad"/>
          <w:rFonts w:ascii="楷体" w:eastAsia="楷体" w:hAnsi="楷体" w:hint="eastAsia"/>
          <w:spacing w:val="-4"/>
          <w:sz w:val="32"/>
          <w:szCs w:val="32"/>
        </w:rPr>
        <w:t>（一）项目概况。</w:t>
      </w:r>
    </w:p>
    <w:p w14:paraId="3B12081C" w14:textId="77777777" w:rsidR="00C21BD6" w:rsidRPr="00201FDE" w:rsidRDefault="00000000">
      <w:pPr>
        <w:spacing w:line="540" w:lineRule="exact"/>
        <w:ind w:firstLine="567"/>
        <w:rPr>
          <w:rStyle w:val="ad"/>
          <w:rFonts w:ascii="楷体" w:eastAsia="楷体" w:hAnsi="楷体" w:hint="eastAsia"/>
          <w:b w:val="0"/>
          <w:bCs w:val="0"/>
          <w:spacing w:val="-4"/>
          <w:sz w:val="32"/>
          <w:szCs w:val="32"/>
        </w:rPr>
      </w:pPr>
      <w:r w:rsidRPr="00201FDE">
        <w:rPr>
          <w:rStyle w:val="ad"/>
          <w:rFonts w:ascii="楷体" w:eastAsia="楷体" w:hAnsi="楷体" w:hint="eastAsia"/>
          <w:b w:val="0"/>
          <w:bCs w:val="0"/>
          <w:spacing w:val="-4"/>
          <w:sz w:val="32"/>
          <w:szCs w:val="32"/>
        </w:rPr>
        <w:t>1.项目背景</w:t>
      </w:r>
      <w:r w:rsidRPr="00201FDE">
        <w:rPr>
          <w:rStyle w:val="ad"/>
          <w:rFonts w:ascii="楷体" w:eastAsia="楷体" w:hAnsi="楷体" w:hint="eastAsia"/>
          <w:b w:val="0"/>
          <w:bCs w:val="0"/>
          <w:spacing w:val="-4"/>
          <w:sz w:val="32"/>
          <w:szCs w:val="32"/>
        </w:rPr>
        <w:br/>
        <w:t>为支持企业研发团队开展各类技术攻关，推动创新要素向企业集聚，加快实现高水平科技自立自强。进一步促进产学研用深度融合，培育形成若干创新能力强、质</w:t>
      </w:r>
      <w:proofErr w:type="gramStart"/>
      <w:r w:rsidRPr="00201FDE">
        <w:rPr>
          <w:rStyle w:val="ad"/>
          <w:rFonts w:ascii="楷体" w:eastAsia="楷体" w:hAnsi="楷体" w:hint="eastAsia"/>
          <w:b w:val="0"/>
          <w:bCs w:val="0"/>
          <w:spacing w:val="-4"/>
          <w:sz w:val="32"/>
          <w:szCs w:val="32"/>
        </w:rPr>
        <w:t>效水平优</w:t>
      </w:r>
      <w:proofErr w:type="gramEnd"/>
      <w:r w:rsidRPr="00201FDE">
        <w:rPr>
          <w:rStyle w:val="ad"/>
          <w:rFonts w:ascii="楷体" w:eastAsia="楷体" w:hAnsi="楷体" w:hint="eastAsia"/>
          <w:b w:val="0"/>
          <w:bCs w:val="0"/>
          <w:spacing w:val="-4"/>
          <w:sz w:val="32"/>
          <w:szCs w:val="32"/>
        </w:rPr>
        <w:t>、供应链条稳、成长能力高的企业。同步推动新技术、新成果、新产品在昌吉市内转化应用和产业化的发展。助力企业科技转型，使受益企业满意度达到100%。昌吉市科技局</w:t>
      </w:r>
      <w:proofErr w:type="gramStart"/>
      <w:r w:rsidRPr="00201FDE">
        <w:rPr>
          <w:rStyle w:val="ad"/>
          <w:rFonts w:ascii="楷体" w:eastAsia="楷体" w:hAnsi="楷体" w:hint="eastAsia"/>
          <w:b w:val="0"/>
          <w:bCs w:val="0"/>
          <w:spacing w:val="-4"/>
          <w:sz w:val="32"/>
          <w:szCs w:val="32"/>
        </w:rPr>
        <w:t>决定奖补</w:t>
      </w:r>
      <w:proofErr w:type="gramEnd"/>
      <w:r w:rsidRPr="00201FDE">
        <w:rPr>
          <w:rStyle w:val="ad"/>
          <w:rFonts w:ascii="楷体" w:eastAsia="楷体" w:hAnsi="楷体" w:hint="eastAsia"/>
          <w:b w:val="0"/>
          <w:bCs w:val="0"/>
          <w:spacing w:val="-4"/>
          <w:sz w:val="32"/>
          <w:szCs w:val="32"/>
        </w:rPr>
        <w:t>一批创新平台、重大科技奖项，于2023年12月31日前完成。</w:t>
      </w:r>
      <w:r w:rsidRPr="00201FDE">
        <w:rPr>
          <w:rStyle w:val="ad"/>
          <w:rFonts w:ascii="楷体" w:eastAsia="楷体" w:hAnsi="楷体" w:hint="eastAsia"/>
          <w:b w:val="0"/>
          <w:bCs w:val="0"/>
          <w:spacing w:val="-4"/>
          <w:sz w:val="32"/>
          <w:szCs w:val="32"/>
        </w:rPr>
        <w:br/>
        <w:t>2.项目主要内容及实施情况</w:t>
      </w:r>
      <w:r w:rsidRPr="00201FDE">
        <w:rPr>
          <w:rStyle w:val="ad"/>
          <w:rFonts w:ascii="楷体" w:eastAsia="楷体" w:hAnsi="楷体" w:hint="eastAsia"/>
          <w:b w:val="0"/>
          <w:bCs w:val="0"/>
          <w:spacing w:val="-4"/>
          <w:sz w:val="32"/>
          <w:szCs w:val="32"/>
        </w:rPr>
        <w:br/>
        <w:t>本项目主要内容为市科技局科技创新经费项目，该项目主要</w:t>
      </w:r>
      <w:proofErr w:type="gramStart"/>
      <w:r w:rsidRPr="00201FDE">
        <w:rPr>
          <w:rStyle w:val="ad"/>
          <w:rFonts w:ascii="楷体" w:eastAsia="楷体" w:hAnsi="楷体" w:hint="eastAsia"/>
          <w:b w:val="0"/>
          <w:bCs w:val="0"/>
          <w:spacing w:val="-4"/>
          <w:sz w:val="32"/>
          <w:szCs w:val="32"/>
        </w:rPr>
        <w:t>用于奖补一批</w:t>
      </w:r>
      <w:proofErr w:type="gramEnd"/>
      <w:r w:rsidRPr="00201FDE">
        <w:rPr>
          <w:rStyle w:val="ad"/>
          <w:rFonts w:ascii="楷体" w:eastAsia="楷体" w:hAnsi="楷体" w:hint="eastAsia"/>
          <w:b w:val="0"/>
          <w:bCs w:val="0"/>
          <w:spacing w:val="-4"/>
          <w:sz w:val="32"/>
          <w:szCs w:val="32"/>
        </w:rPr>
        <w:t>创新平台和重大科技奖项，从而推动昌吉输变电产业高端电力装备新产品、新技术的研发，推进关键部件的国产化，提升特高压变压器的国内竞争力，更好的服务和引领行业技术发展，保障西部能源资源向东部高负荷地区的安全高效供给，增进新能源并网消纳，构建能源电力输送“主动脉”。</w:t>
      </w:r>
      <w:r w:rsidRPr="00201FDE">
        <w:rPr>
          <w:rStyle w:val="ad"/>
          <w:rFonts w:ascii="楷体" w:eastAsia="楷体" w:hAnsi="楷体" w:hint="eastAsia"/>
          <w:b w:val="0"/>
          <w:bCs w:val="0"/>
          <w:spacing w:val="-4"/>
          <w:sz w:val="32"/>
          <w:szCs w:val="32"/>
        </w:rPr>
        <w:br/>
        <w:t>本项目于2023年10月开始实施，截止2024年3月已全部完成，通过本项目的实施，有效企业科技创新动力、增强了受益客户的满意度。</w:t>
      </w:r>
      <w:r w:rsidRPr="00201FDE">
        <w:rPr>
          <w:rStyle w:val="ad"/>
          <w:rFonts w:ascii="楷体" w:eastAsia="楷体" w:hAnsi="楷体" w:hint="eastAsia"/>
          <w:b w:val="0"/>
          <w:bCs w:val="0"/>
          <w:spacing w:val="-4"/>
          <w:sz w:val="32"/>
          <w:szCs w:val="32"/>
        </w:rPr>
        <w:br/>
        <w:t>3.项目实施主体</w:t>
      </w:r>
      <w:r w:rsidRPr="00201FDE">
        <w:rPr>
          <w:rStyle w:val="ad"/>
          <w:rFonts w:ascii="楷体" w:eastAsia="楷体" w:hAnsi="楷体" w:hint="eastAsia"/>
          <w:b w:val="0"/>
          <w:bCs w:val="0"/>
          <w:spacing w:val="-4"/>
          <w:sz w:val="32"/>
          <w:szCs w:val="32"/>
        </w:rPr>
        <w:br/>
        <w:t>2023年科技创新资金</w:t>
      </w:r>
      <w:proofErr w:type="gramStart"/>
      <w:r w:rsidRPr="00201FDE">
        <w:rPr>
          <w:rStyle w:val="ad"/>
          <w:rFonts w:ascii="楷体" w:eastAsia="楷体" w:hAnsi="楷体" w:hint="eastAsia"/>
          <w:b w:val="0"/>
          <w:bCs w:val="0"/>
          <w:spacing w:val="-4"/>
          <w:sz w:val="32"/>
          <w:szCs w:val="32"/>
        </w:rPr>
        <w:t>项目项目</w:t>
      </w:r>
      <w:proofErr w:type="gramEnd"/>
      <w:r w:rsidRPr="00201FDE">
        <w:rPr>
          <w:rStyle w:val="ad"/>
          <w:rFonts w:ascii="楷体" w:eastAsia="楷体" w:hAnsi="楷体" w:hint="eastAsia"/>
          <w:b w:val="0"/>
          <w:bCs w:val="0"/>
          <w:spacing w:val="-4"/>
          <w:sz w:val="32"/>
          <w:szCs w:val="32"/>
        </w:rPr>
        <w:t>的实施主体为昌吉市科技局，该单位纳入2023年部门决算编制范围的有3个办公室：办公室、工业科和农村科。</w:t>
      </w:r>
      <w:r w:rsidRPr="00201FDE">
        <w:rPr>
          <w:rStyle w:val="ad"/>
          <w:rFonts w:ascii="楷体" w:eastAsia="楷体" w:hAnsi="楷体" w:hint="eastAsia"/>
          <w:b w:val="0"/>
          <w:bCs w:val="0"/>
          <w:spacing w:val="-4"/>
          <w:sz w:val="32"/>
          <w:szCs w:val="32"/>
        </w:rPr>
        <w:br/>
      </w:r>
      <w:r w:rsidRPr="00201FDE">
        <w:rPr>
          <w:rStyle w:val="ad"/>
          <w:rFonts w:ascii="楷体" w:eastAsia="楷体" w:hAnsi="楷体" w:hint="eastAsia"/>
          <w:b w:val="0"/>
          <w:bCs w:val="0"/>
          <w:spacing w:val="-4"/>
          <w:sz w:val="32"/>
          <w:szCs w:val="32"/>
        </w:rPr>
        <w:lastRenderedPageBreak/>
        <w:t>编制人数为16人，其中：行政人员编制7人、工勤1人、事业编制8人。实有在职人数16人，其中：行政在职7人、工勤1人、事业在职8人。离退休人员16人，其中：行政退休人员15人、事业退休1人。</w:t>
      </w:r>
      <w:r w:rsidRPr="00201FDE">
        <w:rPr>
          <w:rStyle w:val="ad"/>
          <w:rFonts w:ascii="楷体" w:eastAsia="楷体" w:hAnsi="楷体" w:hint="eastAsia"/>
          <w:b w:val="0"/>
          <w:bCs w:val="0"/>
          <w:spacing w:val="-4"/>
          <w:sz w:val="32"/>
          <w:szCs w:val="32"/>
        </w:rPr>
        <w:br/>
        <w:t>4. 资金投入和使用情况</w:t>
      </w:r>
      <w:r w:rsidRPr="00201FDE">
        <w:rPr>
          <w:rStyle w:val="ad"/>
          <w:rFonts w:ascii="楷体" w:eastAsia="楷体" w:hAnsi="楷体" w:hint="eastAsia"/>
          <w:b w:val="0"/>
          <w:bCs w:val="0"/>
          <w:spacing w:val="-4"/>
          <w:sz w:val="32"/>
          <w:szCs w:val="32"/>
        </w:rPr>
        <w:br/>
        <w:t>（1）项目资金安排落实、总投入情况</w:t>
      </w:r>
      <w:r w:rsidRPr="00201FDE">
        <w:rPr>
          <w:rStyle w:val="ad"/>
          <w:rFonts w:ascii="楷体" w:eastAsia="楷体" w:hAnsi="楷体" w:hint="eastAsia"/>
          <w:b w:val="0"/>
          <w:bCs w:val="0"/>
          <w:spacing w:val="-4"/>
          <w:sz w:val="32"/>
          <w:szCs w:val="32"/>
        </w:rPr>
        <w:br/>
        <w:t>根据昌</w:t>
      </w:r>
      <w:proofErr w:type="gramStart"/>
      <w:r w:rsidRPr="00201FDE">
        <w:rPr>
          <w:rStyle w:val="ad"/>
          <w:rFonts w:ascii="楷体" w:eastAsia="楷体" w:hAnsi="楷体" w:hint="eastAsia"/>
          <w:b w:val="0"/>
          <w:bCs w:val="0"/>
          <w:spacing w:val="-4"/>
          <w:sz w:val="32"/>
          <w:szCs w:val="32"/>
        </w:rPr>
        <w:t>市党财〔2023〕</w:t>
      </w:r>
      <w:proofErr w:type="gramEnd"/>
      <w:r w:rsidRPr="00201FDE">
        <w:rPr>
          <w:rStyle w:val="ad"/>
          <w:rFonts w:ascii="楷体" w:eastAsia="楷体" w:hAnsi="楷体" w:hint="eastAsia"/>
          <w:b w:val="0"/>
          <w:bCs w:val="0"/>
          <w:spacing w:val="-4"/>
          <w:sz w:val="32"/>
          <w:szCs w:val="32"/>
        </w:rPr>
        <w:t>6号会议纪要，科技创新资金项目预算安排资金总额708万元，其中财政资金708万元、其他资金0万元，2023年实际收到预算资金708万元，预算资金到位率为100.0%。</w:t>
      </w:r>
      <w:r w:rsidRPr="00201FDE">
        <w:rPr>
          <w:rStyle w:val="ad"/>
          <w:rFonts w:ascii="楷体" w:eastAsia="楷体" w:hAnsi="楷体" w:hint="eastAsia"/>
          <w:b w:val="0"/>
          <w:bCs w:val="0"/>
          <w:spacing w:val="-4"/>
          <w:sz w:val="32"/>
          <w:szCs w:val="32"/>
        </w:rPr>
        <w:br/>
        <w:t>（2）项目资金实际使用情况</w:t>
      </w:r>
      <w:r w:rsidRPr="00201FDE">
        <w:rPr>
          <w:rStyle w:val="ad"/>
          <w:rFonts w:ascii="楷体" w:eastAsia="楷体" w:hAnsi="楷体" w:hint="eastAsia"/>
          <w:b w:val="0"/>
          <w:bCs w:val="0"/>
          <w:spacing w:val="-4"/>
          <w:sz w:val="32"/>
          <w:szCs w:val="32"/>
        </w:rPr>
        <w:br/>
        <w:t>截至2023年12月31日，本项目实际支付资金708万元，预算执行率100%。项目资金主要用于支付创新平台费用600万元、创新奖项费用98万元、创新成果费用10万元。</w:t>
      </w:r>
    </w:p>
    <w:p w14:paraId="3DCDF031" w14:textId="77777777" w:rsidR="00C21BD6" w:rsidRPr="00201FDE" w:rsidRDefault="00000000">
      <w:pPr>
        <w:spacing w:line="540" w:lineRule="exact"/>
        <w:ind w:firstLine="567"/>
        <w:rPr>
          <w:rStyle w:val="ad"/>
          <w:rFonts w:ascii="楷体" w:eastAsia="楷体" w:hAnsi="楷体" w:hint="eastAsia"/>
          <w:spacing w:val="-4"/>
          <w:sz w:val="32"/>
          <w:szCs w:val="32"/>
        </w:rPr>
      </w:pPr>
      <w:r w:rsidRPr="00201FDE">
        <w:rPr>
          <w:rStyle w:val="ad"/>
          <w:rFonts w:ascii="楷体" w:eastAsia="楷体" w:hAnsi="楷体" w:hint="eastAsia"/>
          <w:spacing w:val="-4"/>
          <w:sz w:val="32"/>
          <w:szCs w:val="32"/>
        </w:rPr>
        <w:t>（二）项目绩效目标</w:t>
      </w:r>
    </w:p>
    <w:p w14:paraId="20844F5C" w14:textId="77777777" w:rsidR="00C21BD6" w:rsidRPr="00201FDE" w:rsidRDefault="00000000">
      <w:pPr>
        <w:spacing w:line="540" w:lineRule="exact"/>
        <w:ind w:firstLine="567"/>
        <w:rPr>
          <w:rStyle w:val="ad"/>
          <w:rFonts w:ascii="楷体" w:eastAsia="楷体" w:hAnsi="楷体" w:hint="eastAsia"/>
          <w:b w:val="0"/>
          <w:bCs w:val="0"/>
          <w:spacing w:val="-4"/>
          <w:sz w:val="32"/>
          <w:szCs w:val="32"/>
        </w:rPr>
      </w:pPr>
      <w:r w:rsidRPr="00201FDE">
        <w:rPr>
          <w:rStyle w:val="ad"/>
          <w:rFonts w:ascii="楷体" w:eastAsia="楷体" w:hAnsi="楷体" w:hint="eastAsia"/>
          <w:b w:val="0"/>
          <w:bCs w:val="0"/>
          <w:spacing w:val="-4"/>
          <w:sz w:val="32"/>
          <w:szCs w:val="32"/>
        </w:rPr>
        <w:t>1.总体目标</w:t>
      </w:r>
      <w:r w:rsidRPr="00201FDE">
        <w:rPr>
          <w:rStyle w:val="ad"/>
          <w:rFonts w:ascii="楷体" w:eastAsia="楷体" w:hAnsi="楷体" w:hint="eastAsia"/>
          <w:b w:val="0"/>
          <w:bCs w:val="0"/>
          <w:spacing w:val="-4"/>
          <w:sz w:val="32"/>
          <w:szCs w:val="32"/>
        </w:rPr>
        <w:br/>
        <w:t>依托科技创新</w:t>
      </w:r>
      <w:proofErr w:type="gramStart"/>
      <w:r w:rsidRPr="00201FDE">
        <w:rPr>
          <w:rStyle w:val="ad"/>
          <w:rFonts w:ascii="楷体" w:eastAsia="楷体" w:hAnsi="楷体" w:hint="eastAsia"/>
          <w:b w:val="0"/>
          <w:bCs w:val="0"/>
          <w:spacing w:val="-4"/>
          <w:sz w:val="32"/>
          <w:szCs w:val="32"/>
        </w:rPr>
        <w:t>资金奖补</w:t>
      </w:r>
      <w:proofErr w:type="gramEnd"/>
      <w:r w:rsidRPr="00201FDE">
        <w:rPr>
          <w:rStyle w:val="ad"/>
          <w:rFonts w:ascii="楷体" w:eastAsia="楷体" w:hAnsi="楷体" w:hint="eastAsia"/>
          <w:b w:val="0"/>
          <w:bCs w:val="0"/>
          <w:spacing w:val="-4"/>
          <w:sz w:val="32"/>
          <w:szCs w:val="32"/>
        </w:rPr>
        <w:t>，推动昌吉市内大型输变电制造企业开展首台</w:t>
      </w:r>
      <w:proofErr w:type="gramStart"/>
      <w:r w:rsidRPr="00201FDE">
        <w:rPr>
          <w:rStyle w:val="ad"/>
          <w:rFonts w:ascii="楷体" w:eastAsia="楷体" w:hAnsi="楷体" w:hint="eastAsia"/>
          <w:b w:val="0"/>
          <w:bCs w:val="0"/>
          <w:spacing w:val="-4"/>
          <w:sz w:val="32"/>
          <w:szCs w:val="32"/>
        </w:rPr>
        <w:t>套重大</w:t>
      </w:r>
      <w:proofErr w:type="gramEnd"/>
      <w:r w:rsidRPr="00201FDE">
        <w:rPr>
          <w:rStyle w:val="ad"/>
          <w:rFonts w:ascii="楷体" w:eastAsia="楷体" w:hAnsi="楷体" w:hint="eastAsia"/>
          <w:b w:val="0"/>
          <w:bCs w:val="0"/>
          <w:spacing w:val="-4"/>
          <w:sz w:val="32"/>
          <w:szCs w:val="32"/>
        </w:rPr>
        <w:t>技术装备研制及产业化、核心组部件国产化、基础机理研究、关键共性技术研究、变压器设计及仿真模拟研究以及转开团队的</w:t>
      </w:r>
      <w:proofErr w:type="gramStart"/>
      <w:r w:rsidRPr="00201FDE">
        <w:rPr>
          <w:rStyle w:val="ad"/>
          <w:rFonts w:ascii="楷体" w:eastAsia="楷体" w:hAnsi="楷体" w:hint="eastAsia"/>
          <w:b w:val="0"/>
          <w:bCs w:val="0"/>
          <w:spacing w:val="-4"/>
          <w:sz w:val="32"/>
          <w:szCs w:val="32"/>
        </w:rPr>
        <w:t>引用育留等</w:t>
      </w:r>
      <w:proofErr w:type="gramEnd"/>
      <w:r w:rsidRPr="00201FDE">
        <w:rPr>
          <w:rStyle w:val="ad"/>
          <w:rFonts w:ascii="楷体" w:eastAsia="楷体" w:hAnsi="楷体" w:hint="eastAsia"/>
          <w:b w:val="0"/>
          <w:bCs w:val="0"/>
          <w:spacing w:val="-4"/>
          <w:sz w:val="32"/>
          <w:szCs w:val="32"/>
        </w:rPr>
        <w:t>工作。</w:t>
      </w:r>
      <w:r w:rsidRPr="00201FDE">
        <w:rPr>
          <w:rStyle w:val="ad"/>
          <w:rFonts w:ascii="楷体" w:eastAsia="楷体" w:hAnsi="楷体" w:hint="eastAsia"/>
          <w:b w:val="0"/>
          <w:bCs w:val="0"/>
          <w:spacing w:val="-4"/>
          <w:sz w:val="32"/>
          <w:szCs w:val="32"/>
        </w:rPr>
        <w:br/>
        <w:t>2.阶段性目标</w:t>
      </w:r>
      <w:r w:rsidRPr="00201FDE">
        <w:rPr>
          <w:rStyle w:val="ad"/>
          <w:rFonts w:ascii="楷体" w:eastAsia="楷体" w:hAnsi="楷体" w:hint="eastAsia"/>
          <w:b w:val="0"/>
          <w:bCs w:val="0"/>
          <w:spacing w:val="-4"/>
          <w:sz w:val="32"/>
          <w:szCs w:val="32"/>
        </w:rPr>
        <w:br/>
        <w:t>根据《预算法》、《关于印发&lt;项目支出绩效评价管理办法&gt;的通知》（财预〔2020〕10号）、《中共中央国务院关于全面实施预算绩效管理的意见》（中发〔2018〕34号）、《自治区党委自治区人民政府关于全面实施预算绩效管理的实施意见》（新党发〔2018〕30号）、《关于加强和规范自治区本级项目支出“全过程”预算</w:t>
      </w:r>
      <w:r w:rsidRPr="00201FDE">
        <w:rPr>
          <w:rStyle w:val="ad"/>
          <w:rFonts w:ascii="楷体" w:eastAsia="楷体" w:hAnsi="楷体" w:hint="eastAsia"/>
          <w:b w:val="0"/>
          <w:bCs w:val="0"/>
          <w:spacing w:val="-4"/>
          <w:sz w:val="32"/>
          <w:szCs w:val="32"/>
        </w:rPr>
        <w:lastRenderedPageBreak/>
        <w:t>绩效管理结果应用的通知》（新财预〔2022〕57号），结合特变电工股份有限公司的规章制度以及财务相关资料，评价小组对项目绩效目标进行了进一步的完善，完善后绩效目标如下：</w:t>
      </w:r>
      <w:r w:rsidRPr="00201FDE">
        <w:rPr>
          <w:rStyle w:val="ad"/>
          <w:rFonts w:ascii="楷体" w:eastAsia="楷体" w:hAnsi="楷体" w:hint="eastAsia"/>
          <w:b w:val="0"/>
          <w:bCs w:val="0"/>
          <w:spacing w:val="-4"/>
          <w:sz w:val="32"/>
          <w:szCs w:val="32"/>
        </w:rPr>
        <w:br/>
        <w:t>（1）项目产出目标</w:t>
      </w:r>
      <w:r w:rsidRPr="00201FDE">
        <w:rPr>
          <w:rStyle w:val="ad"/>
          <w:rFonts w:ascii="楷体" w:eastAsia="楷体" w:hAnsi="楷体" w:hint="eastAsia"/>
          <w:b w:val="0"/>
          <w:bCs w:val="0"/>
          <w:spacing w:val="-4"/>
          <w:sz w:val="32"/>
          <w:szCs w:val="32"/>
        </w:rPr>
        <w:br/>
        <w:t>①数量指标</w:t>
      </w:r>
      <w:r w:rsidRPr="00201FDE">
        <w:rPr>
          <w:rStyle w:val="ad"/>
          <w:rFonts w:ascii="楷体" w:eastAsia="楷体" w:hAnsi="楷体" w:hint="eastAsia"/>
          <w:b w:val="0"/>
          <w:bCs w:val="0"/>
          <w:spacing w:val="-4"/>
          <w:sz w:val="32"/>
          <w:szCs w:val="32"/>
        </w:rPr>
        <w:br/>
        <w:t>“创新平台数量”指标，预期指标值为“=2个”；</w:t>
      </w:r>
      <w:r w:rsidRPr="00201FDE">
        <w:rPr>
          <w:rStyle w:val="ad"/>
          <w:rFonts w:ascii="楷体" w:eastAsia="楷体" w:hAnsi="楷体" w:hint="eastAsia"/>
          <w:b w:val="0"/>
          <w:bCs w:val="0"/>
          <w:spacing w:val="-4"/>
          <w:sz w:val="32"/>
          <w:szCs w:val="32"/>
        </w:rPr>
        <w:br/>
        <w:t>“创新奖项数量”指标，预期指标值为“=5个”；</w:t>
      </w:r>
      <w:r w:rsidRPr="00201FDE">
        <w:rPr>
          <w:rStyle w:val="ad"/>
          <w:rFonts w:ascii="楷体" w:eastAsia="楷体" w:hAnsi="楷体" w:hint="eastAsia"/>
          <w:b w:val="0"/>
          <w:bCs w:val="0"/>
          <w:spacing w:val="-4"/>
          <w:sz w:val="32"/>
          <w:szCs w:val="32"/>
        </w:rPr>
        <w:br/>
        <w:t>“创新成果数量”指标，预期指标值为“=1个”。</w:t>
      </w:r>
      <w:r w:rsidRPr="00201FDE">
        <w:rPr>
          <w:rStyle w:val="ad"/>
          <w:rFonts w:ascii="楷体" w:eastAsia="楷体" w:hAnsi="楷体" w:hint="eastAsia"/>
          <w:b w:val="0"/>
          <w:bCs w:val="0"/>
          <w:spacing w:val="-4"/>
          <w:sz w:val="32"/>
          <w:szCs w:val="32"/>
        </w:rPr>
        <w:br/>
        <w:t>②质量指标</w:t>
      </w:r>
      <w:r w:rsidRPr="00201FDE">
        <w:rPr>
          <w:rStyle w:val="ad"/>
          <w:rFonts w:ascii="楷体" w:eastAsia="楷体" w:hAnsi="楷体" w:hint="eastAsia"/>
          <w:b w:val="0"/>
          <w:bCs w:val="0"/>
          <w:spacing w:val="-4"/>
          <w:sz w:val="32"/>
          <w:szCs w:val="32"/>
        </w:rPr>
        <w:br/>
        <w:t>“创新工作完成率”指标，预期指标值为“100%”。</w:t>
      </w:r>
      <w:r w:rsidRPr="00201FDE">
        <w:rPr>
          <w:rStyle w:val="ad"/>
          <w:rFonts w:ascii="楷体" w:eastAsia="楷体" w:hAnsi="楷体" w:hint="eastAsia"/>
          <w:b w:val="0"/>
          <w:bCs w:val="0"/>
          <w:spacing w:val="-4"/>
          <w:sz w:val="32"/>
          <w:szCs w:val="32"/>
        </w:rPr>
        <w:br/>
        <w:t>③时效指标</w:t>
      </w:r>
      <w:r w:rsidRPr="00201FDE">
        <w:rPr>
          <w:rStyle w:val="ad"/>
          <w:rFonts w:ascii="楷体" w:eastAsia="楷体" w:hAnsi="楷体" w:hint="eastAsia"/>
          <w:b w:val="0"/>
          <w:bCs w:val="0"/>
          <w:spacing w:val="-4"/>
          <w:sz w:val="32"/>
          <w:szCs w:val="32"/>
        </w:rPr>
        <w:br/>
        <w:t>“资金拨付及时率”指标，预期指标值为“100%”。。</w:t>
      </w:r>
      <w:r w:rsidRPr="00201FDE">
        <w:rPr>
          <w:rStyle w:val="ad"/>
          <w:rFonts w:ascii="楷体" w:eastAsia="楷体" w:hAnsi="楷体" w:hint="eastAsia"/>
          <w:b w:val="0"/>
          <w:bCs w:val="0"/>
          <w:spacing w:val="-4"/>
          <w:sz w:val="32"/>
          <w:szCs w:val="32"/>
        </w:rPr>
        <w:br/>
        <w:t>④成本指标</w:t>
      </w:r>
      <w:r w:rsidRPr="00201FDE">
        <w:rPr>
          <w:rStyle w:val="ad"/>
          <w:rFonts w:ascii="楷体" w:eastAsia="楷体" w:hAnsi="楷体" w:hint="eastAsia"/>
          <w:b w:val="0"/>
          <w:bCs w:val="0"/>
          <w:spacing w:val="-4"/>
          <w:sz w:val="32"/>
          <w:szCs w:val="32"/>
        </w:rPr>
        <w:br/>
        <w:t>“创新平台成本”指标，预期指标值为“≤600万元”；</w:t>
      </w:r>
      <w:r w:rsidRPr="00201FDE">
        <w:rPr>
          <w:rStyle w:val="ad"/>
          <w:rFonts w:ascii="楷体" w:eastAsia="楷体" w:hAnsi="楷体" w:hint="eastAsia"/>
          <w:b w:val="0"/>
          <w:bCs w:val="0"/>
          <w:spacing w:val="-4"/>
          <w:sz w:val="32"/>
          <w:szCs w:val="32"/>
        </w:rPr>
        <w:br/>
        <w:t>“创新奖项成本”指标，预期指标值为“≤98万元”；</w:t>
      </w:r>
      <w:r w:rsidRPr="00201FDE">
        <w:rPr>
          <w:rStyle w:val="ad"/>
          <w:rFonts w:ascii="楷体" w:eastAsia="楷体" w:hAnsi="楷体" w:hint="eastAsia"/>
          <w:b w:val="0"/>
          <w:bCs w:val="0"/>
          <w:spacing w:val="-4"/>
          <w:sz w:val="32"/>
          <w:szCs w:val="32"/>
        </w:rPr>
        <w:br/>
        <w:t>“创新成果成本”指标，预期指标值为“≤10万元”。</w:t>
      </w:r>
      <w:r w:rsidRPr="00201FDE">
        <w:rPr>
          <w:rStyle w:val="ad"/>
          <w:rFonts w:ascii="楷体" w:eastAsia="楷体" w:hAnsi="楷体" w:hint="eastAsia"/>
          <w:b w:val="0"/>
          <w:bCs w:val="0"/>
          <w:spacing w:val="-4"/>
          <w:sz w:val="32"/>
          <w:szCs w:val="32"/>
        </w:rPr>
        <w:br/>
        <w:t>（2）项目效益目标</w:t>
      </w:r>
      <w:r w:rsidRPr="00201FDE">
        <w:rPr>
          <w:rStyle w:val="ad"/>
          <w:rFonts w:ascii="楷体" w:eastAsia="楷体" w:hAnsi="楷体" w:hint="eastAsia"/>
          <w:b w:val="0"/>
          <w:bCs w:val="0"/>
          <w:spacing w:val="-4"/>
          <w:sz w:val="32"/>
          <w:szCs w:val="32"/>
        </w:rPr>
        <w:br/>
        <w:t>①经济效益指标</w:t>
      </w:r>
      <w:r w:rsidRPr="00201FDE">
        <w:rPr>
          <w:rStyle w:val="ad"/>
          <w:rFonts w:ascii="楷体" w:eastAsia="楷体" w:hAnsi="楷体" w:hint="eastAsia"/>
          <w:b w:val="0"/>
          <w:bCs w:val="0"/>
          <w:spacing w:val="-4"/>
          <w:sz w:val="32"/>
          <w:szCs w:val="32"/>
        </w:rPr>
        <w:br/>
        <w:t>无此项指标。</w:t>
      </w:r>
      <w:r w:rsidRPr="00201FDE">
        <w:rPr>
          <w:rStyle w:val="ad"/>
          <w:rFonts w:ascii="楷体" w:eastAsia="楷体" w:hAnsi="楷体" w:hint="eastAsia"/>
          <w:b w:val="0"/>
          <w:bCs w:val="0"/>
          <w:spacing w:val="-4"/>
          <w:sz w:val="32"/>
          <w:szCs w:val="32"/>
        </w:rPr>
        <w:br/>
        <w:t>②社会效益指标</w:t>
      </w:r>
      <w:r w:rsidRPr="00201FDE">
        <w:rPr>
          <w:rStyle w:val="ad"/>
          <w:rFonts w:ascii="楷体" w:eastAsia="楷体" w:hAnsi="楷体" w:hint="eastAsia"/>
          <w:b w:val="0"/>
          <w:bCs w:val="0"/>
          <w:spacing w:val="-4"/>
          <w:sz w:val="32"/>
          <w:szCs w:val="32"/>
        </w:rPr>
        <w:br/>
        <w:t>“节约输变电工程建设成本”指标，预期指标值为“节约”；</w:t>
      </w:r>
      <w:r w:rsidRPr="00201FDE">
        <w:rPr>
          <w:rStyle w:val="ad"/>
          <w:rFonts w:ascii="楷体" w:eastAsia="楷体" w:hAnsi="楷体" w:hint="eastAsia"/>
          <w:b w:val="0"/>
          <w:bCs w:val="0"/>
          <w:spacing w:val="-4"/>
          <w:sz w:val="32"/>
          <w:szCs w:val="32"/>
        </w:rPr>
        <w:br/>
        <w:t>③生态效益指标</w:t>
      </w:r>
      <w:r w:rsidRPr="00201FDE">
        <w:rPr>
          <w:rStyle w:val="ad"/>
          <w:rFonts w:ascii="楷体" w:eastAsia="楷体" w:hAnsi="楷体" w:hint="eastAsia"/>
          <w:b w:val="0"/>
          <w:bCs w:val="0"/>
          <w:spacing w:val="-4"/>
          <w:sz w:val="32"/>
          <w:szCs w:val="32"/>
        </w:rPr>
        <w:br/>
        <w:t>无此项指标</w:t>
      </w:r>
      <w:r w:rsidRPr="00201FDE">
        <w:rPr>
          <w:rStyle w:val="ad"/>
          <w:rFonts w:ascii="楷体" w:eastAsia="楷体" w:hAnsi="楷体" w:hint="eastAsia"/>
          <w:b w:val="0"/>
          <w:bCs w:val="0"/>
          <w:spacing w:val="-4"/>
          <w:sz w:val="32"/>
          <w:szCs w:val="32"/>
        </w:rPr>
        <w:br/>
        <w:t>④可持续影响指标</w:t>
      </w:r>
      <w:r w:rsidRPr="00201FDE">
        <w:rPr>
          <w:rStyle w:val="ad"/>
          <w:rFonts w:ascii="楷体" w:eastAsia="楷体" w:hAnsi="楷体" w:hint="eastAsia"/>
          <w:b w:val="0"/>
          <w:bCs w:val="0"/>
          <w:spacing w:val="-4"/>
          <w:sz w:val="32"/>
          <w:szCs w:val="32"/>
        </w:rPr>
        <w:br/>
        <w:t>无此项指标</w:t>
      </w:r>
      <w:r w:rsidRPr="00201FDE">
        <w:rPr>
          <w:rStyle w:val="ad"/>
          <w:rFonts w:ascii="楷体" w:eastAsia="楷体" w:hAnsi="楷体" w:hint="eastAsia"/>
          <w:b w:val="0"/>
          <w:bCs w:val="0"/>
          <w:spacing w:val="-4"/>
          <w:sz w:val="32"/>
          <w:szCs w:val="32"/>
        </w:rPr>
        <w:br/>
      </w:r>
      <w:r w:rsidRPr="00201FDE">
        <w:rPr>
          <w:rStyle w:val="ad"/>
          <w:rFonts w:ascii="楷体" w:eastAsia="楷体" w:hAnsi="楷体" w:hint="eastAsia"/>
          <w:b w:val="0"/>
          <w:bCs w:val="0"/>
          <w:spacing w:val="-4"/>
          <w:sz w:val="32"/>
          <w:szCs w:val="32"/>
        </w:rPr>
        <w:lastRenderedPageBreak/>
        <w:t>（3）相关满意</w:t>
      </w:r>
      <w:proofErr w:type="gramStart"/>
      <w:r w:rsidRPr="00201FDE">
        <w:rPr>
          <w:rStyle w:val="ad"/>
          <w:rFonts w:ascii="楷体" w:eastAsia="楷体" w:hAnsi="楷体" w:hint="eastAsia"/>
          <w:b w:val="0"/>
          <w:bCs w:val="0"/>
          <w:spacing w:val="-4"/>
          <w:sz w:val="32"/>
          <w:szCs w:val="32"/>
        </w:rPr>
        <w:t>度目标</w:t>
      </w:r>
      <w:proofErr w:type="gramEnd"/>
      <w:r w:rsidRPr="00201FDE">
        <w:rPr>
          <w:rStyle w:val="ad"/>
          <w:rFonts w:ascii="楷体" w:eastAsia="楷体" w:hAnsi="楷体" w:hint="eastAsia"/>
          <w:b w:val="0"/>
          <w:bCs w:val="0"/>
          <w:spacing w:val="-4"/>
          <w:sz w:val="32"/>
          <w:szCs w:val="32"/>
        </w:rPr>
        <w:br/>
        <w:t>“受益客户满意度”指标，预期指标值为“≥95%”。</w:t>
      </w:r>
    </w:p>
    <w:p w14:paraId="0EE541CF" w14:textId="77777777" w:rsidR="00C21BD6" w:rsidRPr="00201FDE" w:rsidRDefault="00000000">
      <w:pPr>
        <w:spacing w:line="540" w:lineRule="exact"/>
        <w:ind w:firstLine="640"/>
        <w:rPr>
          <w:rStyle w:val="ad"/>
          <w:rFonts w:ascii="黑体" w:eastAsia="黑体" w:hAnsi="黑体" w:hint="eastAsia"/>
          <w:b w:val="0"/>
          <w:spacing w:val="-4"/>
          <w:sz w:val="32"/>
          <w:szCs w:val="32"/>
        </w:rPr>
      </w:pPr>
      <w:r w:rsidRPr="00201FDE">
        <w:rPr>
          <w:rStyle w:val="ad"/>
          <w:rFonts w:ascii="黑体" w:eastAsia="黑体" w:hAnsi="黑体" w:hint="eastAsia"/>
          <w:b w:val="0"/>
          <w:spacing w:val="-4"/>
          <w:sz w:val="32"/>
          <w:szCs w:val="32"/>
        </w:rPr>
        <w:t>二、绩效评价工作开展情况</w:t>
      </w:r>
    </w:p>
    <w:p w14:paraId="0C1A5D52" w14:textId="77777777" w:rsidR="00C21BD6" w:rsidRPr="00201FDE" w:rsidRDefault="00000000">
      <w:pPr>
        <w:spacing w:line="540" w:lineRule="exact"/>
        <w:ind w:firstLineChars="181" w:firstLine="567"/>
        <w:rPr>
          <w:rStyle w:val="ad"/>
          <w:rFonts w:ascii="楷体" w:eastAsia="楷体" w:hAnsi="楷体" w:hint="eastAsia"/>
          <w:spacing w:val="-4"/>
          <w:sz w:val="32"/>
          <w:szCs w:val="32"/>
        </w:rPr>
      </w:pPr>
      <w:r w:rsidRPr="00201FDE">
        <w:rPr>
          <w:rStyle w:val="ad"/>
          <w:rFonts w:ascii="楷体" w:eastAsia="楷体" w:hAnsi="楷体" w:hint="eastAsia"/>
          <w:spacing w:val="-4"/>
          <w:sz w:val="32"/>
          <w:szCs w:val="32"/>
        </w:rPr>
        <w:t>（一）绩效评价目的、对象和范围</w:t>
      </w:r>
    </w:p>
    <w:p w14:paraId="6A7AD253" w14:textId="77777777" w:rsidR="00C21BD6" w:rsidRPr="00201FDE" w:rsidRDefault="00000000">
      <w:pPr>
        <w:spacing w:line="540" w:lineRule="exact"/>
        <w:ind w:firstLine="567"/>
        <w:rPr>
          <w:rStyle w:val="ad"/>
          <w:rFonts w:ascii="楷体" w:eastAsia="楷体" w:hAnsi="楷体" w:hint="eastAsia"/>
          <w:b w:val="0"/>
          <w:bCs w:val="0"/>
          <w:spacing w:val="-4"/>
          <w:sz w:val="32"/>
          <w:szCs w:val="32"/>
        </w:rPr>
      </w:pPr>
      <w:r w:rsidRPr="00201FDE">
        <w:rPr>
          <w:rStyle w:val="ad"/>
          <w:rFonts w:ascii="楷体" w:eastAsia="楷体" w:hAnsi="楷体" w:hint="eastAsia"/>
          <w:b w:val="0"/>
          <w:bCs w:val="0"/>
          <w:spacing w:val="-4"/>
          <w:sz w:val="32"/>
          <w:szCs w:val="32"/>
        </w:rPr>
        <w:t>1.绩效评价的目的</w:t>
      </w:r>
      <w:r w:rsidRPr="00201FDE">
        <w:rPr>
          <w:rStyle w:val="ad"/>
          <w:rFonts w:ascii="楷体" w:eastAsia="楷体" w:hAnsi="楷体" w:hint="eastAsia"/>
          <w:b w:val="0"/>
          <w:bCs w:val="0"/>
          <w:spacing w:val="-4"/>
          <w:sz w:val="32"/>
          <w:szCs w:val="32"/>
        </w:rPr>
        <w:br/>
        <w:t>本次通过开展部门项目支出绩效评价，旨在强化部门和资金使用单位的绩效意识，全面了解该项目预算编制合理性、资金使用合</w:t>
      </w:r>
      <w:proofErr w:type="gramStart"/>
      <w:r w:rsidRPr="00201FDE">
        <w:rPr>
          <w:rStyle w:val="ad"/>
          <w:rFonts w:ascii="楷体" w:eastAsia="楷体" w:hAnsi="楷体" w:hint="eastAsia"/>
          <w:b w:val="0"/>
          <w:bCs w:val="0"/>
          <w:spacing w:val="-4"/>
          <w:sz w:val="32"/>
          <w:szCs w:val="32"/>
        </w:rPr>
        <w:t>规</w:t>
      </w:r>
      <w:proofErr w:type="gramEnd"/>
      <w:r w:rsidRPr="00201FDE">
        <w:rPr>
          <w:rStyle w:val="ad"/>
          <w:rFonts w:ascii="楷体" w:eastAsia="楷体" w:hAnsi="楷体" w:hint="eastAsia"/>
          <w:b w:val="0"/>
          <w:bCs w:val="0"/>
          <w:spacing w:val="-4"/>
          <w:sz w:val="32"/>
          <w:szCs w:val="32"/>
        </w:rPr>
        <w:t>性、项目管理规范性、绩效目标实现情况以及服务对象的满意度等，及时总结经验和教训，为下年度部门项目支出预算安排、完善政策和改进管理提供可行性参考建议。</w:t>
      </w:r>
      <w:r w:rsidRPr="00201FDE">
        <w:rPr>
          <w:rStyle w:val="ad"/>
          <w:rFonts w:ascii="楷体" w:eastAsia="楷体" w:hAnsi="楷体" w:hint="eastAsia"/>
          <w:b w:val="0"/>
          <w:bCs w:val="0"/>
          <w:spacing w:val="-4"/>
          <w:sz w:val="32"/>
          <w:szCs w:val="32"/>
        </w:rPr>
        <w:br/>
        <w:t>2.绩效评价的对象和范围</w:t>
      </w:r>
      <w:r w:rsidRPr="00201FDE">
        <w:rPr>
          <w:rStyle w:val="ad"/>
          <w:rFonts w:ascii="楷体" w:eastAsia="楷体" w:hAnsi="楷体" w:hint="eastAsia"/>
          <w:b w:val="0"/>
          <w:bCs w:val="0"/>
          <w:spacing w:val="-4"/>
          <w:sz w:val="32"/>
          <w:szCs w:val="32"/>
        </w:rPr>
        <w:br/>
        <w:t>本次绩效评价遵循财政部《关于印发&lt;项目支出绩效评价管理办法&gt;的通知》（财预〔2020〕10号）以及自治区财政厅《自治区财政支出绩效评价管理暂行办法》（新财预〔2018〕189号）等文件规定，对2023年度我单位实施的科技创新资金项目开展部门绩效评价，主要围绕项目资金使用情况、财务管理状况及其收益管理情况；项目管理相关制度及措施是否被认真执行；绩效目标的实现程度，包括是否达到预定产出和效果等方面开展综合评价。</w:t>
      </w:r>
    </w:p>
    <w:p w14:paraId="04E3BB8F" w14:textId="77777777" w:rsidR="00C21BD6" w:rsidRPr="00201FDE" w:rsidRDefault="00000000">
      <w:pPr>
        <w:spacing w:line="540" w:lineRule="exact"/>
        <w:ind w:firstLine="567"/>
        <w:rPr>
          <w:rStyle w:val="ad"/>
          <w:rFonts w:ascii="楷体" w:eastAsia="楷体" w:hAnsi="楷体" w:hint="eastAsia"/>
          <w:spacing w:val="-4"/>
          <w:sz w:val="32"/>
          <w:szCs w:val="32"/>
        </w:rPr>
      </w:pPr>
      <w:r w:rsidRPr="00201FDE">
        <w:rPr>
          <w:rStyle w:val="ad"/>
          <w:rFonts w:ascii="楷体" w:eastAsia="楷体" w:hAnsi="楷体" w:hint="eastAsia"/>
          <w:spacing w:val="-4"/>
          <w:sz w:val="32"/>
          <w:szCs w:val="32"/>
        </w:rPr>
        <w:t>（二）绩效评价原则、评价指标体系、评价方法、评价标准</w:t>
      </w:r>
    </w:p>
    <w:p w14:paraId="2F9F04AA" w14:textId="77777777" w:rsidR="00C21BD6" w:rsidRPr="00201FDE" w:rsidRDefault="00000000">
      <w:pPr>
        <w:spacing w:line="540" w:lineRule="exact"/>
        <w:ind w:firstLine="567"/>
        <w:rPr>
          <w:rStyle w:val="ad"/>
          <w:rFonts w:ascii="楷体" w:eastAsia="楷体" w:hAnsi="楷体" w:hint="eastAsia"/>
          <w:b w:val="0"/>
          <w:bCs w:val="0"/>
          <w:spacing w:val="-4"/>
          <w:sz w:val="32"/>
          <w:szCs w:val="32"/>
        </w:rPr>
      </w:pPr>
      <w:r w:rsidRPr="00201FDE">
        <w:rPr>
          <w:rStyle w:val="ad"/>
          <w:rFonts w:ascii="楷体" w:eastAsia="楷体" w:hAnsi="楷体" w:hint="eastAsia"/>
          <w:b w:val="0"/>
          <w:bCs w:val="0"/>
          <w:spacing w:val="-4"/>
          <w:sz w:val="32"/>
          <w:szCs w:val="32"/>
        </w:rPr>
        <w:t>1.绩效评价原则</w:t>
      </w:r>
      <w:r w:rsidRPr="00201FDE">
        <w:rPr>
          <w:rStyle w:val="ad"/>
          <w:rFonts w:ascii="楷体" w:eastAsia="楷体" w:hAnsi="楷体" w:hint="eastAsia"/>
          <w:b w:val="0"/>
          <w:bCs w:val="0"/>
          <w:spacing w:val="-4"/>
          <w:sz w:val="32"/>
          <w:szCs w:val="32"/>
        </w:rPr>
        <w:b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w:t>
      </w:r>
      <w:r w:rsidRPr="00201FDE">
        <w:rPr>
          <w:rStyle w:val="ad"/>
          <w:rFonts w:ascii="楷体" w:eastAsia="楷体" w:hAnsi="楷体" w:hint="eastAsia"/>
          <w:b w:val="0"/>
          <w:bCs w:val="0"/>
          <w:spacing w:val="-4"/>
          <w:sz w:val="32"/>
          <w:szCs w:val="32"/>
        </w:rPr>
        <w:lastRenderedPageBreak/>
        <w:t>结合科技创新资金项目实际开展情况，运用定量和定性分析相结合的方法，总结经验做法，反思项目实施和管理中的问题，以切实提升财政资金管理的科学化、规范化和精细化水平。</w:t>
      </w:r>
      <w:r w:rsidRPr="00201FDE">
        <w:rPr>
          <w:rStyle w:val="ad"/>
          <w:rFonts w:ascii="楷体" w:eastAsia="楷体" w:hAnsi="楷体" w:hint="eastAsia"/>
          <w:b w:val="0"/>
          <w:bCs w:val="0"/>
          <w:spacing w:val="-4"/>
          <w:sz w:val="32"/>
          <w:szCs w:val="32"/>
        </w:rPr>
        <w:br/>
        <w:t>根据以上原则，绩效评价遵循如下具体要求：</w:t>
      </w:r>
      <w:r w:rsidRPr="00201FDE">
        <w:rPr>
          <w:rStyle w:val="ad"/>
          <w:rFonts w:ascii="楷体" w:eastAsia="楷体" w:hAnsi="楷体" w:hint="eastAsia"/>
          <w:b w:val="0"/>
          <w:bCs w:val="0"/>
          <w:spacing w:val="-4"/>
          <w:sz w:val="32"/>
          <w:szCs w:val="32"/>
        </w:rPr>
        <w:br/>
        <w:t>（1）在数据采集时，采取客观数据主管部门审查、社会中介组织复查与问卷调查相结合的形式，以保证各项指标的真实性。</w:t>
      </w:r>
      <w:r w:rsidRPr="00201FDE">
        <w:rPr>
          <w:rStyle w:val="ad"/>
          <w:rFonts w:ascii="楷体" w:eastAsia="楷体" w:hAnsi="楷体" w:hint="eastAsia"/>
          <w:b w:val="0"/>
          <w:bCs w:val="0"/>
          <w:spacing w:val="-4"/>
          <w:sz w:val="32"/>
          <w:szCs w:val="32"/>
        </w:rPr>
        <w:br/>
        <w:t>（2）保证评价结果的真实性、公正性，提高评价报告的公信力。</w:t>
      </w:r>
      <w:r w:rsidRPr="00201FDE">
        <w:rPr>
          <w:rStyle w:val="ad"/>
          <w:rFonts w:ascii="楷体" w:eastAsia="楷体" w:hAnsi="楷体" w:hint="eastAsia"/>
          <w:b w:val="0"/>
          <w:bCs w:val="0"/>
          <w:spacing w:val="-4"/>
          <w:sz w:val="32"/>
          <w:szCs w:val="32"/>
        </w:rPr>
        <w:br/>
        <w:t>（3）绩效评价报告简明扼要，除对绩效评价的过程、结果描述外，还总结经验、指出问题，并就共性问题提出可操作性改进建议。</w:t>
      </w:r>
      <w:r w:rsidRPr="00201FDE">
        <w:rPr>
          <w:rStyle w:val="ad"/>
          <w:rFonts w:ascii="楷体" w:eastAsia="楷体" w:hAnsi="楷体" w:hint="eastAsia"/>
          <w:b w:val="0"/>
          <w:bCs w:val="0"/>
          <w:spacing w:val="-4"/>
          <w:sz w:val="32"/>
          <w:szCs w:val="32"/>
        </w:rPr>
        <w:br/>
        <w:t>2.绩效评价指标体系及绩效评价标准</w:t>
      </w:r>
      <w:r w:rsidRPr="00201FDE">
        <w:rPr>
          <w:rStyle w:val="ad"/>
          <w:rFonts w:ascii="楷体" w:eastAsia="楷体" w:hAnsi="楷体" w:hint="eastAsia"/>
          <w:b w:val="0"/>
          <w:bCs w:val="0"/>
          <w:spacing w:val="-4"/>
          <w:sz w:val="32"/>
          <w:szCs w:val="32"/>
        </w:rPr>
        <w:b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sidRPr="00201FDE">
        <w:rPr>
          <w:rStyle w:val="ad"/>
          <w:rFonts w:ascii="楷体" w:eastAsia="楷体" w:hAnsi="楷体" w:hint="eastAsia"/>
          <w:b w:val="0"/>
          <w:bCs w:val="0"/>
          <w:spacing w:val="-4"/>
          <w:sz w:val="32"/>
          <w:szCs w:val="32"/>
        </w:rPr>
        <w:br/>
        <w:t>一级指标为：决策、过程、产出、效益。</w:t>
      </w:r>
      <w:r w:rsidRPr="00201FDE">
        <w:rPr>
          <w:rStyle w:val="ad"/>
          <w:rFonts w:ascii="楷体" w:eastAsia="楷体" w:hAnsi="楷体" w:hint="eastAsia"/>
          <w:b w:val="0"/>
          <w:bCs w:val="0"/>
          <w:spacing w:val="-4"/>
          <w:sz w:val="32"/>
          <w:szCs w:val="32"/>
        </w:rPr>
        <w:br/>
        <w:t>二级指标为：项目立项、绩效目标、资金投入、资金管理、组织实施、产出数量、产出质量、产出时效、产出成本、项目效益。</w:t>
      </w:r>
      <w:r w:rsidRPr="00201FDE">
        <w:rPr>
          <w:rStyle w:val="ad"/>
          <w:rFonts w:ascii="楷体" w:eastAsia="楷体" w:hAnsi="楷体" w:hint="eastAsia"/>
          <w:b w:val="0"/>
          <w:bCs w:val="0"/>
          <w:spacing w:val="-4"/>
          <w:sz w:val="32"/>
          <w:szCs w:val="32"/>
        </w:rPr>
        <w:br/>
        <w:t>三级指标为：立项依据充分性、立项程序规范性、绩效目标合理性、绩效指标明确性、预算编制科学性、资金分配合理性、资金到位率、预算执行率、资金使用合</w:t>
      </w:r>
      <w:proofErr w:type="gramStart"/>
      <w:r w:rsidRPr="00201FDE">
        <w:rPr>
          <w:rStyle w:val="ad"/>
          <w:rFonts w:ascii="楷体" w:eastAsia="楷体" w:hAnsi="楷体" w:hint="eastAsia"/>
          <w:b w:val="0"/>
          <w:bCs w:val="0"/>
          <w:spacing w:val="-4"/>
          <w:sz w:val="32"/>
          <w:szCs w:val="32"/>
        </w:rPr>
        <w:t>规</w:t>
      </w:r>
      <w:proofErr w:type="gramEnd"/>
      <w:r w:rsidRPr="00201FDE">
        <w:rPr>
          <w:rStyle w:val="ad"/>
          <w:rFonts w:ascii="楷体" w:eastAsia="楷体" w:hAnsi="楷体" w:hint="eastAsia"/>
          <w:b w:val="0"/>
          <w:bCs w:val="0"/>
          <w:spacing w:val="-4"/>
          <w:sz w:val="32"/>
          <w:szCs w:val="32"/>
        </w:rPr>
        <w:t>性、管理制度健全性、制度执行有效性、实际完成率、质量达标率、完成及时性、成本节约率、社会效益、生态效益、可持续影响、服务对象满意度。</w:t>
      </w:r>
      <w:r w:rsidRPr="00201FDE">
        <w:rPr>
          <w:rStyle w:val="ad"/>
          <w:rFonts w:ascii="楷体" w:eastAsia="楷体" w:hAnsi="楷体" w:hint="eastAsia"/>
          <w:b w:val="0"/>
          <w:bCs w:val="0"/>
          <w:spacing w:val="-4"/>
          <w:sz w:val="32"/>
          <w:szCs w:val="32"/>
        </w:rPr>
        <w:br/>
        <w:t>3.评价方法</w:t>
      </w:r>
      <w:r w:rsidRPr="00201FDE">
        <w:rPr>
          <w:rStyle w:val="ad"/>
          <w:rFonts w:ascii="楷体" w:eastAsia="楷体" w:hAnsi="楷体" w:hint="eastAsia"/>
          <w:b w:val="0"/>
          <w:bCs w:val="0"/>
          <w:spacing w:val="-4"/>
          <w:sz w:val="32"/>
          <w:szCs w:val="32"/>
        </w:rPr>
        <w:br/>
      </w:r>
      <w:r w:rsidRPr="00201FDE">
        <w:rPr>
          <w:rStyle w:val="ad"/>
          <w:rFonts w:ascii="楷体" w:eastAsia="楷体" w:hAnsi="楷体" w:hint="eastAsia"/>
          <w:b w:val="0"/>
          <w:bCs w:val="0"/>
          <w:spacing w:val="-4"/>
          <w:sz w:val="32"/>
          <w:szCs w:val="32"/>
        </w:rPr>
        <w:lastRenderedPageBreak/>
        <w:t>本次评价采取定量与定性评价相结合的方式，采用比较法、公众评判法对项目实施过程以及预期绩效目标完成情况进行全面、系统的评价，总分由各项指标得分汇总形成。</w:t>
      </w:r>
      <w:r w:rsidRPr="00201FDE">
        <w:rPr>
          <w:rStyle w:val="ad"/>
          <w:rFonts w:ascii="楷体" w:eastAsia="楷体" w:hAnsi="楷体" w:hint="eastAsia"/>
          <w:b w:val="0"/>
          <w:bCs w:val="0"/>
          <w:spacing w:val="-4"/>
          <w:sz w:val="32"/>
          <w:szCs w:val="32"/>
        </w:rPr>
        <w:br/>
        <w:t>比较法：通过整理本项目相关资料和数据，评价数量指标的完成情况；通过分析项目的实施情况与绩效目标实现情况，评价项目实施的效果；通过分析项目资金使用情况及产生的效果，评价预算资金分配的合理性。</w:t>
      </w:r>
      <w:r w:rsidRPr="00201FDE">
        <w:rPr>
          <w:rStyle w:val="ad"/>
          <w:rFonts w:ascii="楷体" w:eastAsia="楷体" w:hAnsi="楷体" w:hint="eastAsia"/>
          <w:b w:val="0"/>
          <w:bCs w:val="0"/>
          <w:spacing w:val="-4"/>
          <w:sz w:val="32"/>
          <w:szCs w:val="32"/>
        </w:rPr>
        <w:br/>
        <w:t>公众评判法：</w:t>
      </w:r>
      <w:proofErr w:type="gramStart"/>
      <w:r w:rsidRPr="00201FDE">
        <w:rPr>
          <w:rStyle w:val="ad"/>
          <w:rFonts w:ascii="楷体" w:eastAsia="楷体" w:hAnsi="楷体" w:hint="eastAsia"/>
          <w:b w:val="0"/>
          <w:bCs w:val="0"/>
          <w:spacing w:val="-4"/>
          <w:sz w:val="32"/>
          <w:szCs w:val="32"/>
        </w:rPr>
        <w:t>评价组</w:t>
      </w:r>
      <w:proofErr w:type="gramEnd"/>
      <w:r w:rsidRPr="00201FDE">
        <w:rPr>
          <w:rStyle w:val="ad"/>
          <w:rFonts w:ascii="楷体" w:eastAsia="楷体" w:hAnsi="楷体" w:hint="eastAsia"/>
          <w:b w:val="0"/>
          <w:bCs w:val="0"/>
          <w:spacing w:val="-4"/>
          <w:sz w:val="32"/>
          <w:szCs w:val="32"/>
        </w:rPr>
        <w:t>采用实地访谈、远程访谈相结合方式，对本项目的实施情况进行充分调研，了解掌握资金分配、资金管理、资金使用、制度建设、制度执行情况。采用问卷调查方式，对受益对象开展满意度调查，进行综合评价。</w:t>
      </w:r>
      <w:r w:rsidRPr="00201FDE">
        <w:rPr>
          <w:rStyle w:val="ad"/>
          <w:rFonts w:ascii="楷体" w:eastAsia="楷体" w:hAnsi="楷体" w:hint="eastAsia"/>
          <w:b w:val="0"/>
          <w:bCs w:val="0"/>
          <w:spacing w:val="-4"/>
          <w:sz w:val="32"/>
          <w:szCs w:val="32"/>
        </w:rPr>
        <w:br/>
        <w:t>4.评价标准</w:t>
      </w:r>
      <w:r w:rsidRPr="00201FDE">
        <w:rPr>
          <w:rStyle w:val="ad"/>
          <w:rFonts w:ascii="楷体" w:eastAsia="楷体" w:hAnsi="楷体" w:hint="eastAsia"/>
          <w:b w:val="0"/>
          <w:bCs w:val="0"/>
          <w:spacing w:val="-4"/>
          <w:sz w:val="32"/>
          <w:szCs w:val="32"/>
        </w:rPr>
        <w:b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0282AB94" w14:textId="77777777" w:rsidR="00C21BD6" w:rsidRPr="00201FDE" w:rsidRDefault="00000000">
      <w:pPr>
        <w:spacing w:line="540" w:lineRule="exact"/>
        <w:ind w:firstLineChars="181" w:firstLine="567"/>
        <w:rPr>
          <w:rStyle w:val="ad"/>
          <w:rFonts w:ascii="楷体" w:eastAsia="楷体" w:hAnsi="楷体" w:hint="eastAsia"/>
          <w:spacing w:val="-4"/>
          <w:sz w:val="32"/>
          <w:szCs w:val="32"/>
        </w:rPr>
      </w:pPr>
      <w:r w:rsidRPr="00201FDE">
        <w:rPr>
          <w:rStyle w:val="ad"/>
          <w:rFonts w:ascii="楷体" w:eastAsia="楷体" w:hAnsi="楷体" w:hint="eastAsia"/>
          <w:spacing w:val="-4"/>
          <w:sz w:val="32"/>
          <w:szCs w:val="32"/>
        </w:rPr>
        <w:t>（三）绩效评价工作过程</w:t>
      </w:r>
    </w:p>
    <w:p w14:paraId="69FCFA9F" w14:textId="77777777" w:rsidR="00C21BD6" w:rsidRPr="00201FDE" w:rsidRDefault="00000000">
      <w:pPr>
        <w:spacing w:line="540" w:lineRule="exact"/>
        <w:ind w:firstLine="567"/>
        <w:rPr>
          <w:rStyle w:val="ad"/>
          <w:rFonts w:ascii="楷体" w:eastAsia="楷体" w:hAnsi="楷体" w:hint="eastAsia"/>
          <w:b w:val="0"/>
          <w:bCs w:val="0"/>
          <w:spacing w:val="-4"/>
          <w:sz w:val="32"/>
          <w:szCs w:val="32"/>
        </w:rPr>
      </w:pPr>
      <w:r w:rsidRPr="00201FDE">
        <w:rPr>
          <w:rStyle w:val="ad"/>
          <w:rFonts w:ascii="楷体" w:eastAsia="楷体" w:hAnsi="楷体" w:hint="eastAsia"/>
          <w:b w:val="0"/>
          <w:bCs w:val="0"/>
          <w:spacing w:val="-4"/>
          <w:sz w:val="32"/>
          <w:szCs w:val="32"/>
        </w:rPr>
        <w:t>第一阶段：前期准备。</w:t>
      </w:r>
      <w:r w:rsidRPr="00201FDE">
        <w:rPr>
          <w:rStyle w:val="ad"/>
          <w:rFonts w:ascii="楷体" w:eastAsia="楷体" w:hAnsi="楷体" w:hint="eastAsia"/>
          <w:b w:val="0"/>
          <w:bCs w:val="0"/>
          <w:spacing w:val="-4"/>
          <w:sz w:val="32"/>
          <w:szCs w:val="32"/>
        </w:rPr>
        <w:br/>
        <w:t>我单位绩效评价人员根据《项目支出绩效评价管理办法》（财预〔2020〕10号）文件精神认真学习相关要求与规定，成立绩效评价工作组，作为绩效评价工作具体实施机构。成员构成如下：</w:t>
      </w:r>
      <w:r w:rsidRPr="00201FDE">
        <w:rPr>
          <w:rStyle w:val="ad"/>
          <w:rFonts w:ascii="楷体" w:eastAsia="楷体" w:hAnsi="楷体" w:hint="eastAsia"/>
          <w:b w:val="0"/>
          <w:bCs w:val="0"/>
          <w:spacing w:val="-4"/>
          <w:sz w:val="32"/>
          <w:szCs w:val="32"/>
        </w:rPr>
        <w:br/>
        <w:t>昌吉市科技局党组副书记、局长、科协主席、四级调研员肖家宝</w:t>
      </w:r>
      <w:proofErr w:type="gramStart"/>
      <w:r w:rsidRPr="00201FDE">
        <w:rPr>
          <w:rStyle w:val="ad"/>
          <w:rFonts w:ascii="楷体" w:eastAsia="楷体" w:hAnsi="楷体" w:hint="eastAsia"/>
          <w:b w:val="0"/>
          <w:bCs w:val="0"/>
          <w:spacing w:val="-4"/>
          <w:sz w:val="32"/>
          <w:szCs w:val="32"/>
        </w:rPr>
        <w:t>任评价组</w:t>
      </w:r>
      <w:proofErr w:type="gramEnd"/>
      <w:r w:rsidRPr="00201FDE">
        <w:rPr>
          <w:rStyle w:val="ad"/>
          <w:rFonts w:ascii="楷体" w:eastAsia="楷体" w:hAnsi="楷体" w:hint="eastAsia"/>
          <w:b w:val="0"/>
          <w:bCs w:val="0"/>
          <w:spacing w:val="-4"/>
          <w:sz w:val="32"/>
          <w:szCs w:val="32"/>
        </w:rPr>
        <w:t>组长，绩效评价工作职责为检查项目绩效指标完成情况、</w:t>
      </w:r>
      <w:r w:rsidRPr="00201FDE">
        <w:rPr>
          <w:rStyle w:val="ad"/>
          <w:rFonts w:ascii="楷体" w:eastAsia="楷体" w:hAnsi="楷体" w:hint="eastAsia"/>
          <w:b w:val="0"/>
          <w:bCs w:val="0"/>
          <w:spacing w:val="-4"/>
          <w:sz w:val="32"/>
          <w:szCs w:val="32"/>
        </w:rPr>
        <w:lastRenderedPageBreak/>
        <w:t>审定项目支出绩效评价结果及项目支出绩效评价报告。</w:t>
      </w:r>
      <w:r w:rsidRPr="00201FDE">
        <w:rPr>
          <w:rStyle w:val="ad"/>
          <w:rFonts w:ascii="楷体" w:eastAsia="楷体" w:hAnsi="楷体" w:hint="eastAsia"/>
          <w:b w:val="0"/>
          <w:bCs w:val="0"/>
          <w:spacing w:val="-4"/>
          <w:sz w:val="32"/>
          <w:szCs w:val="32"/>
        </w:rPr>
        <w:br/>
        <w:t>昌吉市科技局党组成员、副局长、科协副主席李晓君</w:t>
      </w:r>
      <w:proofErr w:type="gramStart"/>
      <w:r w:rsidRPr="00201FDE">
        <w:rPr>
          <w:rStyle w:val="ad"/>
          <w:rFonts w:ascii="楷体" w:eastAsia="楷体" w:hAnsi="楷体" w:hint="eastAsia"/>
          <w:b w:val="0"/>
          <w:bCs w:val="0"/>
          <w:spacing w:val="-4"/>
          <w:sz w:val="32"/>
          <w:szCs w:val="32"/>
        </w:rPr>
        <w:t>任评价组</w:t>
      </w:r>
      <w:proofErr w:type="gramEnd"/>
      <w:r w:rsidRPr="00201FDE">
        <w:rPr>
          <w:rStyle w:val="ad"/>
          <w:rFonts w:ascii="楷体" w:eastAsia="楷体" w:hAnsi="楷体" w:hint="eastAsia"/>
          <w:b w:val="0"/>
          <w:bCs w:val="0"/>
          <w:spacing w:val="-4"/>
          <w:sz w:val="32"/>
          <w:szCs w:val="32"/>
        </w:rPr>
        <w:t>副组长，绩效评价工作职责为组织和协调项目工作人员采取实地调查、资料检查等方式，核实项目绩效指标完成情况；组织受益对象对项目工作进行评价等。</w:t>
      </w:r>
      <w:r w:rsidRPr="00201FDE">
        <w:rPr>
          <w:rStyle w:val="ad"/>
          <w:rFonts w:ascii="楷体" w:eastAsia="楷体" w:hAnsi="楷体" w:hint="eastAsia"/>
          <w:b w:val="0"/>
          <w:bCs w:val="0"/>
          <w:spacing w:val="-4"/>
          <w:sz w:val="32"/>
          <w:szCs w:val="32"/>
        </w:rPr>
        <w:br/>
        <w:t>昌吉市科技</w:t>
      </w:r>
      <w:proofErr w:type="gramStart"/>
      <w:r w:rsidRPr="00201FDE">
        <w:rPr>
          <w:rStyle w:val="ad"/>
          <w:rFonts w:ascii="楷体" w:eastAsia="楷体" w:hAnsi="楷体" w:hint="eastAsia"/>
          <w:b w:val="0"/>
          <w:bCs w:val="0"/>
          <w:spacing w:val="-4"/>
          <w:sz w:val="32"/>
          <w:szCs w:val="32"/>
        </w:rPr>
        <w:t>局工业</w:t>
      </w:r>
      <w:proofErr w:type="gramEnd"/>
      <w:r w:rsidRPr="00201FDE">
        <w:rPr>
          <w:rStyle w:val="ad"/>
          <w:rFonts w:ascii="楷体" w:eastAsia="楷体" w:hAnsi="楷体" w:hint="eastAsia"/>
          <w:b w:val="0"/>
          <w:bCs w:val="0"/>
          <w:spacing w:val="-4"/>
          <w:sz w:val="32"/>
          <w:szCs w:val="32"/>
        </w:rPr>
        <w:t>科副科长薛凌菁</w:t>
      </w:r>
      <w:proofErr w:type="gramStart"/>
      <w:r w:rsidRPr="00201FDE">
        <w:rPr>
          <w:rStyle w:val="ad"/>
          <w:rFonts w:ascii="楷体" w:eastAsia="楷体" w:hAnsi="楷体" w:hint="eastAsia"/>
          <w:b w:val="0"/>
          <w:bCs w:val="0"/>
          <w:spacing w:val="-4"/>
          <w:sz w:val="32"/>
          <w:szCs w:val="32"/>
        </w:rPr>
        <w:t>任评价组</w:t>
      </w:r>
      <w:proofErr w:type="gramEnd"/>
      <w:r w:rsidRPr="00201FDE">
        <w:rPr>
          <w:rStyle w:val="ad"/>
          <w:rFonts w:ascii="楷体" w:eastAsia="楷体" w:hAnsi="楷体" w:hint="eastAsia"/>
          <w:b w:val="0"/>
          <w:bCs w:val="0"/>
          <w:spacing w:val="-4"/>
          <w:sz w:val="32"/>
          <w:szCs w:val="32"/>
        </w:rPr>
        <w:t>成员，绩效评价工作职责为做好项目支出绩效评价工作的沟通协调工作，对项目实施情况进行实地调查，编写项目支出绩效评价报告。</w:t>
      </w:r>
      <w:r w:rsidRPr="00201FDE">
        <w:rPr>
          <w:rStyle w:val="ad"/>
          <w:rFonts w:ascii="楷体" w:eastAsia="楷体" w:hAnsi="楷体" w:hint="eastAsia"/>
          <w:b w:val="0"/>
          <w:bCs w:val="0"/>
          <w:spacing w:val="-4"/>
          <w:sz w:val="32"/>
          <w:szCs w:val="32"/>
        </w:rPr>
        <w:br/>
        <w:t>第二阶段：组织实施。</w:t>
      </w:r>
      <w:r w:rsidRPr="00201FDE">
        <w:rPr>
          <w:rStyle w:val="ad"/>
          <w:rFonts w:ascii="楷体" w:eastAsia="楷体" w:hAnsi="楷体" w:hint="eastAsia"/>
          <w:b w:val="0"/>
          <w:bCs w:val="0"/>
          <w:spacing w:val="-4"/>
          <w:sz w:val="32"/>
          <w:szCs w:val="32"/>
        </w:rPr>
        <w:br/>
        <w:t>经</w:t>
      </w:r>
      <w:proofErr w:type="gramStart"/>
      <w:r w:rsidRPr="00201FDE">
        <w:rPr>
          <w:rStyle w:val="ad"/>
          <w:rFonts w:ascii="楷体" w:eastAsia="楷体" w:hAnsi="楷体" w:hint="eastAsia"/>
          <w:b w:val="0"/>
          <w:bCs w:val="0"/>
          <w:spacing w:val="-4"/>
          <w:sz w:val="32"/>
          <w:szCs w:val="32"/>
        </w:rPr>
        <w:t>评价组</w:t>
      </w:r>
      <w:proofErr w:type="gramEnd"/>
      <w:r w:rsidRPr="00201FDE">
        <w:rPr>
          <w:rStyle w:val="ad"/>
          <w:rFonts w:ascii="楷体" w:eastAsia="楷体" w:hAnsi="楷体" w:hint="eastAsia"/>
          <w:b w:val="0"/>
          <w:bCs w:val="0"/>
          <w:spacing w:val="-4"/>
          <w:sz w:val="32"/>
          <w:szCs w:val="32"/>
        </w:rPr>
        <w:t>通过实地调研、查阅资料等方式，采用综合分析法对项目的决策、管理、绩效进行的综合评价分析。</w:t>
      </w:r>
      <w:r w:rsidRPr="00201FDE">
        <w:rPr>
          <w:rStyle w:val="ad"/>
          <w:rFonts w:ascii="楷体" w:eastAsia="楷体" w:hAnsi="楷体" w:hint="eastAsia"/>
          <w:b w:val="0"/>
          <w:bCs w:val="0"/>
          <w:spacing w:val="-4"/>
          <w:sz w:val="32"/>
          <w:szCs w:val="32"/>
        </w:rPr>
        <w:br/>
        <w:t>第三阶段：分析评价。</w:t>
      </w:r>
      <w:r w:rsidRPr="00201FDE">
        <w:rPr>
          <w:rStyle w:val="ad"/>
          <w:rFonts w:ascii="楷体" w:eastAsia="楷体" w:hAnsi="楷体" w:hint="eastAsia"/>
          <w:b w:val="0"/>
          <w:bCs w:val="0"/>
          <w:spacing w:val="-4"/>
          <w:sz w:val="32"/>
          <w:szCs w:val="32"/>
        </w:rPr>
        <w:br/>
        <w:t>首先按照指标体系进行定量、定性分析。其次开展量化打分、综合评价工作，形成初步评价结论。最后归纳整体项目情况与存在问题，撰写部门绩效评价报告。</w:t>
      </w:r>
      <w:r w:rsidRPr="00201FDE">
        <w:rPr>
          <w:rStyle w:val="ad"/>
          <w:rFonts w:ascii="楷体" w:eastAsia="楷体" w:hAnsi="楷体" w:hint="eastAsia"/>
          <w:b w:val="0"/>
          <w:bCs w:val="0"/>
          <w:spacing w:val="-4"/>
          <w:sz w:val="32"/>
          <w:szCs w:val="32"/>
        </w:rPr>
        <w:br/>
        <w:t>第四阶段：撰写与提交评价报告</w:t>
      </w:r>
      <w:r w:rsidRPr="00201FDE">
        <w:rPr>
          <w:rStyle w:val="ad"/>
          <w:rFonts w:ascii="楷体" w:eastAsia="楷体" w:hAnsi="楷体" w:hint="eastAsia"/>
          <w:b w:val="0"/>
          <w:bCs w:val="0"/>
          <w:spacing w:val="-4"/>
          <w:sz w:val="32"/>
          <w:szCs w:val="32"/>
        </w:rPr>
        <w:br/>
        <w:t>项目撰写绩效评价报告，按照财政单位大平台绩效系统中统</w:t>
      </w:r>
      <w:proofErr w:type="gramStart"/>
      <w:r w:rsidRPr="00201FDE">
        <w:rPr>
          <w:rStyle w:val="ad"/>
          <w:rFonts w:ascii="楷体" w:eastAsia="楷体" w:hAnsi="楷体" w:hint="eastAsia"/>
          <w:b w:val="0"/>
          <w:bCs w:val="0"/>
          <w:spacing w:val="-4"/>
          <w:sz w:val="32"/>
          <w:szCs w:val="32"/>
        </w:rPr>
        <w:t>一</w:t>
      </w:r>
      <w:proofErr w:type="gramEnd"/>
      <w:r w:rsidRPr="00201FDE">
        <w:rPr>
          <w:rStyle w:val="ad"/>
          <w:rFonts w:ascii="楷体" w:eastAsia="楷体" w:hAnsi="楷体" w:hint="eastAsia"/>
          <w:b w:val="0"/>
          <w:bCs w:val="0"/>
          <w:spacing w:val="-4"/>
          <w:sz w:val="32"/>
          <w:szCs w:val="32"/>
        </w:rPr>
        <w:t>格式和文本框架撰写绩效评价报告。</w:t>
      </w:r>
      <w:r w:rsidRPr="00201FDE">
        <w:rPr>
          <w:rStyle w:val="ad"/>
          <w:rFonts w:ascii="楷体" w:eastAsia="楷体" w:hAnsi="楷体" w:hint="eastAsia"/>
          <w:b w:val="0"/>
          <w:bCs w:val="0"/>
          <w:spacing w:val="-4"/>
          <w:sz w:val="32"/>
          <w:szCs w:val="32"/>
        </w:rPr>
        <w:br/>
        <w:t>第五阶段：归集档案</w:t>
      </w:r>
      <w:r w:rsidRPr="00201FDE">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14:paraId="292785E6" w14:textId="77777777" w:rsidR="00C21BD6" w:rsidRPr="00201FDE" w:rsidRDefault="00000000">
      <w:pPr>
        <w:spacing w:line="540" w:lineRule="exact"/>
        <w:ind w:firstLine="640"/>
        <w:rPr>
          <w:rStyle w:val="ad"/>
          <w:rFonts w:ascii="黑体" w:eastAsia="黑体" w:hAnsi="黑体" w:hint="eastAsia"/>
          <w:b w:val="0"/>
          <w:spacing w:val="-4"/>
          <w:sz w:val="32"/>
          <w:szCs w:val="32"/>
        </w:rPr>
      </w:pPr>
      <w:r w:rsidRPr="00201FDE">
        <w:rPr>
          <w:rStyle w:val="ad"/>
          <w:rFonts w:ascii="黑体" w:eastAsia="黑体" w:hAnsi="黑体" w:hint="eastAsia"/>
          <w:b w:val="0"/>
          <w:spacing w:val="-4"/>
          <w:sz w:val="32"/>
          <w:szCs w:val="32"/>
        </w:rPr>
        <w:t>三、综合评价情况及评价结论</w:t>
      </w:r>
    </w:p>
    <w:p w14:paraId="6C4894C1" w14:textId="77777777" w:rsidR="00C21BD6" w:rsidRPr="00201FDE" w:rsidRDefault="00000000">
      <w:pPr>
        <w:spacing w:line="540" w:lineRule="exact"/>
        <w:ind w:firstLine="567"/>
        <w:rPr>
          <w:rStyle w:val="ad"/>
          <w:rFonts w:ascii="楷体" w:eastAsia="楷体" w:hAnsi="楷体" w:hint="eastAsia"/>
          <w:b w:val="0"/>
          <w:bCs w:val="0"/>
          <w:spacing w:val="-4"/>
          <w:sz w:val="32"/>
          <w:szCs w:val="32"/>
        </w:rPr>
      </w:pPr>
      <w:r w:rsidRPr="00201FDE">
        <w:rPr>
          <w:rStyle w:val="ad"/>
          <w:rFonts w:ascii="楷体" w:eastAsia="楷体" w:hAnsi="楷体" w:hint="eastAsia"/>
          <w:b w:val="0"/>
          <w:bCs w:val="0"/>
          <w:spacing w:val="-4"/>
          <w:sz w:val="32"/>
          <w:szCs w:val="32"/>
        </w:rPr>
        <w:t>（一）综合评价情况</w:t>
      </w:r>
      <w:r w:rsidRPr="00201FDE">
        <w:rPr>
          <w:rStyle w:val="ad"/>
          <w:rFonts w:ascii="楷体" w:eastAsia="楷体" w:hAnsi="楷体" w:hint="eastAsia"/>
          <w:b w:val="0"/>
          <w:bCs w:val="0"/>
          <w:spacing w:val="-4"/>
          <w:sz w:val="32"/>
          <w:szCs w:val="32"/>
        </w:rPr>
        <w:br/>
        <w:t>通过科技创新资金</w:t>
      </w:r>
      <w:proofErr w:type="gramStart"/>
      <w:r w:rsidRPr="00201FDE">
        <w:rPr>
          <w:rStyle w:val="ad"/>
          <w:rFonts w:ascii="楷体" w:eastAsia="楷体" w:hAnsi="楷体" w:hint="eastAsia"/>
          <w:b w:val="0"/>
          <w:bCs w:val="0"/>
          <w:spacing w:val="-4"/>
          <w:sz w:val="32"/>
          <w:szCs w:val="32"/>
        </w:rPr>
        <w:t>项目项目</w:t>
      </w:r>
      <w:proofErr w:type="gramEnd"/>
      <w:r w:rsidRPr="00201FDE">
        <w:rPr>
          <w:rStyle w:val="ad"/>
          <w:rFonts w:ascii="楷体" w:eastAsia="楷体" w:hAnsi="楷体" w:hint="eastAsia"/>
          <w:b w:val="0"/>
          <w:bCs w:val="0"/>
          <w:spacing w:val="-4"/>
          <w:sz w:val="32"/>
          <w:szCs w:val="32"/>
        </w:rPr>
        <w:t>的实施，解决了昌吉市重点企业科技</w:t>
      </w:r>
      <w:r w:rsidRPr="00201FDE">
        <w:rPr>
          <w:rStyle w:val="ad"/>
          <w:rFonts w:ascii="楷体" w:eastAsia="楷体" w:hAnsi="楷体" w:hint="eastAsia"/>
          <w:b w:val="0"/>
          <w:bCs w:val="0"/>
          <w:spacing w:val="-4"/>
          <w:sz w:val="32"/>
          <w:szCs w:val="32"/>
        </w:rPr>
        <w:lastRenderedPageBreak/>
        <w:t>转型过程中遇到的经费问题，实现了一批创新平台、创新奖项和创新成果的产出效益，该项目预算执行率达100%，项目预期绩效目标及各项具体指标均已全部达成。</w:t>
      </w:r>
      <w:r w:rsidRPr="00201FDE">
        <w:rPr>
          <w:rStyle w:val="ad"/>
          <w:rFonts w:ascii="楷体" w:eastAsia="楷体" w:hAnsi="楷体" w:hint="eastAsia"/>
          <w:b w:val="0"/>
          <w:bCs w:val="0"/>
          <w:spacing w:val="-4"/>
          <w:sz w:val="32"/>
          <w:szCs w:val="32"/>
        </w:rPr>
        <w:br/>
        <w:t>（二）综合评价结论</w:t>
      </w:r>
      <w:r w:rsidRPr="00201FDE">
        <w:rPr>
          <w:rStyle w:val="ad"/>
          <w:rFonts w:ascii="楷体" w:eastAsia="楷体" w:hAnsi="楷体" w:hint="eastAsia"/>
          <w:b w:val="0"/>
          <w:bCs w:val="0"/>
          <w:spacing w:val="-4"/>
          <w:sz w:val="32"/>
          <w:szCs w:val="32"/>
        </w:rPr>
        <w:br/>
        <w:t>本次评价采取定量与定性评价相结合的方式，对科技创新资金项目的绩效目标和各项具体绩效指标实现情况进行了客观评价，最终评分为100分。绩效评级为“优”，具体得分情况为：项目决策20分、项目过程20分、项目产出30分、项目效益30分。</w:t>
      </w:r>
    </w:p>
    <w:p w14:paraId="377FA5E7" w14:textId="77777777" w:rsidR="00C21BD6" w:rsidRPr="00201FDE" w:rsidRDefault="00000000">
      <w:pPr>
        <w:spacing w:line="540" w:lineRule="exact"/>
        <w:ind w:firstLine="640"/>
        <w:rPr>
          <w:rStyle w:val="ad"/>
          <w:rFonts w:ascii="黑体" w:eastAsia="黑体" w:hAnsi="黑体" w:hint="eastAsia"/>
        </w:rPr>
      </w:pPr>
      <w:r w:rsidRPr="00201FDE">
        <w:rPr>
          <w:rStyle w:val="ad"/>
          <w:rFonts w:ascii="黑体" w:eastAsia="黑体" w:hAnsi="黑体" w:hint="eastAsia"/>
          <w:b w:val="0"/>
          <w:spacing w:val="-4"/>
          <w:sz w:val="32"/>
          <w:szCs w:val="32"/>
        </w:rPr>
        <w:t>四、绩效评价指标分析</w:t>
      </w:r>
      <w:r w:rsidRPr="00201FDE">
        <w:rPr>
          <w:rStyle w:val="ad"/>
          <w:rFonts w:ascii="黑体" w:eastAsia="黑体" w:hAnsi="黑体" w:hint="eastAsia"/>
        </w:rPr>
        <w:t xml:space="preserve"> </w:t>
      </w:r>
    </w:p>
    <w:p w14:paraId="370C5713" w14:textId="77777777" w:rsidR="00C21BD6" w:rsidRPr="00201FDE" w:rsidRDefault="00000000">
      <w:pPr>
        <w:spacing w:line="540" w:lineRule="exact"/>
        <w:ind w:firstLineChars="181" w:firstLine="567"/>
        <w:rPr>
          <w:rFonts w:ascii="楷体" w:eastAsia="楷体" w:hAnsi="楷体" w:hint="eastAsia"/>
          <w:b/>
          <w:spacing w:val="-4"/>
          <w:sz w:val="32"/>
          <w:szCs w:val="32"/>
        </w:rPr>
      </w:pPr>
      <w:r w:rsidRPr="00201FDE">
        <w:rPr>
          <w:rFonts w:ascii="楷体" w:eastAsia="楷体" w:hAnsi="楷体" w:hint="eastAsia"/>
          <w:b/>
          <w:spacing w:val="-4"/>
          <w:sz w:val="32"/>
          <w:szCs w:val="32"/>
        </w:rPr>
        <w:t>（一）</w:t>
      </w:r>
      <w:r w:rsidRPr="00201FDE">
        <w:rPr>
          <w:rStyle w:val="ad"/>
          <w:rFonts w:ascii="楷体" w:eastAsia="楷体" w:hAnsi="楷体" w:hint="eastAsia"/>
          <w:spacing w:val="-4"/>
          <w:sz w:val="32"/>
          <w:szCs w:val="32"/>
        </w:rPr>
        <w:t>项目决策情况</w:t>
      </w:r>
    </w:p>
    <w:p w14:paraId="6F754AAB" w14:textId="77777777" w:rsidR="00C21BD6" w:rsidRPr="00201FDE"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201FDE">
        <w:rPr>
          <w:rStyle w:val="ad"/>
          <w:rFonts w:ascii="楷体" w:eastAsia="楷体" w:hAnsi="楷体" w:hint="eastAsia"/>
          <w:b w:val="0"/>
          <w:bCs w:val="0"/>
          <w:spacing w:val="-4"/>
          <w:sz w:val="32"/>
          <w:szCs w:val="32"/>
        </w:rPr>
        <w:t>（一）项目决策情况</w:t>
      </w:r>
      <w:r w:rsidRPr="00201FDE">
        <w:rPr>
          <w:rStyle w:val="ad"/>
          <w:rFonts w:ascii="楷体" w:eastAsia="楷体" w:hAnsi="楷体" w:hint="eastAsia"/>
          <w:b w:val="0"/>
          <w:bCs w:val="0"/>
          <w:spacing w:val="-4"/>
          <w:sz w:val="32"/>
          <w:szCs w:val="32"/>
        </w:rPr>
        <w:br/>
        <w:t>项目决策类指标从项目立项、绩效目标和资金投入三个方面评价项目前期准备工作，权重分值为20 分，本项目实际得分20分，得分率为100%。具体各项指标得分如下：</w:t>
      </w:r>
      <w:r w:rsidRPr="00201FDE">
        <w:rPr>
          <w:rStyle w:val="ad"/>
          <w:rFonts w:ascii="楷体" w:eastAsia="楷体" w:hAnsi="楷体" w:hint="eastAsia"/>
          <w:b w:val="0"/>
          <w:bCs w:val="0"/>
          <w:spacing w:val="-4"/>
          <w:sz w:val="32"/>
          <w:szCs w:val="32"/>
        </w:rPr>
        <w:br/>
        <w:t>1.立项依据充分性：本项目是由昌吉市科技局单位提出申报，于2023年7月批复设立，2023年我单位根据昌吉</w:t>
      </w:r>
      <w:proofErr w:type="gramStart"/>
      <w:r w:rsidRPr="00201FDE">
        <w:rPr>
          <w:rStyle w:val="ad"/>
          <w:rFonts w:ascii="楷体" w:eastAsia="楷体" w:hAnsi="楷体" w:hint="eastAsia"/>
          <w:b w:val="0"/>
          <w:bCs w:val="0"/>
          <w:spacing w:val="-4"/>
          <w:sz w:val="32"/>
          <w:szCs w:val="32"/>
        </w:rPr>
        <w:t>党财[</w:t>
      </w:r>
      <w:proofErr w:type="gramEnd"/>
      <w:r w:rsidRPr="00201FDE">
        <w:rPr>
          <w:rStyle w:val="ad"/>
          <w:rFonts w:ascii="楷体" w:eastAsia="楷体" w:hAnsi="楷体" w:hint="eastAsia"/>
          <w:b w:val="0"/>
          <w:bCs w:val="0"/>
          <w:spacing w:val="-4"/>
          <w:sz w:val="32"/>
          <w:szCs w:val="32"/>
        </w:rPr>
        <w:t>2023]6号会议纪要文件要求组织实施该项目。项目立项符合国家法律法规、自治区和地区行业发展规划和政策要求，属于本部门履职所需。根据评分标准，该指标5分，得5分。</w:t>
      </w:r>
      <w:r w:rsidRPr="00201FDE">
        <w:rPr>
          <w:rStyle w:val="ad"/>
          <w:rFonts w:ascii="楷体" w:eastAsia="楷体" w:hAnsi="楷体" w:hint="eastAsia"/>
          <w:b w:val="0"/>
          <w:bCs w:val="0"/>
          <w:spacing w:val="-4"/>
          <w:sz w:val="32"/>
          <w:szCs w:val="32"/>
        </w:rPr>
        <w:br/>
        <w:t>2.立项程序规范性：根据决策依据编制工作计划和经费预算，经过与部门市政府分管领导进行沟通、筛选确定经费预算计划，上党委会研究确定最终预算方案。根据评分标准，该指标3分，得3分。</w:t>
      </w:r>
      <w:r w:rsidRPr="00201FDE">
        <w:rPr>
          <w:rStyle w:val="ad"/>
          <w:rFonts w:ascii="楷体" w:eastAsia="楷体" w:hAnsi="楷体" w:hint="eastAsia"/>
          <w:b w:val="0"/>
          <w:bCs w:val="0"/>
          <w:spacing w:val="-4"/>
          <w:sz w:val="32"/>
          <w:szCs w:val="32"/>
        </w:rPr>
        <w:br/>
        <w:t>3.绩效目标合理性：本项目制定了项目支出绩效目标，明确了项目总体思路及总目标、并对项目任务进行了详细分解，对目标进</w:t>
      </w:r>
      <w:r w:rsidRPr="00201FDE">
        <w:rPr>
          <w:rStyle w:val="ad"/>
          <w:rFonts w:ascii="楷体" w:eastAsia="楷体" w:hAnsi="楷体" w:hint="eastAsia"/>
          <w:b w:val="0"/>
          <w:bCs w:val="0"/>
          <w:spacing w:val="-4"/>
          <w:sz w:val="32"/>
          <w:szCs w:val="32"/>
        </w:rPr>
        <w:lastRenderedPageBreak/>
        <w:t>行了细化。根据评分标准，该指标3分，得3分。</w:t>
      </w:r>
      <w:r w:rsidRPr="00201FDE">
        <w:rPr>
          <w:rStyle w:val="ad"/>
          <w:rFonts w:ascii="楷体" w:eastAsia="楷体" w:hAnsi="楷体" w:hint="eastAsia"/>
          <w:b w:val="0"/>
          <w:bCs w:val="0"/>
          <w:spacing w:val="-4"/>
          <w:sz w:val="32"/>
          <w:szCs w:val="32"/>
        </w:rPr>
        <w:br/>
        <w:t>4.绩效指标明确性：本项目已将项目绩效目标细化分解为具体的绩效指标，并通过清晰、可衡量的指标</w:t>
      </w:r>
      <w:proofErr w:type="gramStart"/>
      <w:r w:rsidRPr="00201FDE">
        <w:rPr>
          <w:rStyle w:val="ad"/>
          <w:rFonts w:ascii="楷体" w:eastAsia="楷体" w:hAnsi="楷体" w:hint="eastAsia"/>
          <w:b w:val="0"/>
          <w:bCs w:val="0"/>
          <w:spacing w:val="-4"/>
          <w:sz w:val="32"/>
          <w:szCs w:val="32"/>
        </w:rPr>
        <w:t>值予以</w:t>
      </w:r>
      <w:proofErr w:type="gramEnd"/>
      <w:r w:rsidRPr="00201FDE">
        <w:rPr>
          <w:rStyle w:val="ad"/>
          <w:rFonts w:ascii="楷体" w:eastAsia="楷体" w:hAnsi="楷体" w:hint="eastAsia"/>
          <w:b w:val="0"/>
          <w:bCs w:val="0"/>
          <w:spacing w:val="-4"/>
          <w:sz w:val="32"/>
          <w:szCs w:val="32"/>
        </w:rPr>
        <w:t>体现，与项目目标任务数或计划数相对应。根据评分标准，该指标2分，得2分。</w:t>
      </w:r>
      <w:r w:rsidRPr="00201FDE">
        <w:rPr>
          <w:rStyle w:val="ad"/>
          <w:rFonts w:ascii="楷体" w:eastAsia="楷体" w:hAnsi="楷体" w:hint="eastAsia"/>
          <w:b w:val="0"/>
          <w:bCs w:val="0"/>
          <w:spacing w:val="-4"/>
          <w:sz w:val="32"/>
          <w:szCs w:val="32"/>
        </w:rPr>
        <w:br/>
        <w:t>5.预算编制科学性：预算编制经过科学论证，内容与项目内容匹配，项目投资额与工作任务相匹配，根据评分标准，该指标5分，得5分。</w:t>
      </w:r>
      <w:r w:rsidRPr="00201FDE">
        <w:rPr>
          <w:rStyle w:val="ad"/>
          <w:rFonts w:ascii="楷体" w:eastAsia="楷体" w:hAnsi="楷体" w:hint="eastAsia"/>
          <w:b w:val="0"/>
          <w:bCs w:val="0"/>
          <w:spacing w:val="-4"/>
          <w:sz w:val="32"/>
          <w:szCs w:val="32"/>
        </w:rPr>
        <w:br/>
        <w:t>6.资金分配合理性：本项目资金分配依据充分，资金分配额度合理，与项目地方实际相适应。根据评分标准，该指标2分，得2分。</w:t>
      </w:r>
      <w:r w:rsidRPr="00201FDE">
        <w:rPr>
          <w:rStyle w:val="ad"/>
          <w:rFonts w:ascii="楷体" w:eastAsia="楷体" w:hAnsi="楷体" w:hint="eastAsia"/>
          <w:b w:val="0"/>
          <w:bCs w:val="0"/>
          <w:spacing w:val="-4"/>
          <w:sz w:val="32"/>
          <w:szCs w:val="32"/>
        </w:rPr>
        <w:tab/>
      </w:r>
    </w:p>
    <w:p w14:paraId="01BE6900" w14:textId="77777777" w:rsidR="00C21BD6" w:rsidRPr="00201FDE" w:rsidRDefault="00000000">
      <w:pPr>
        <w:spacing w:line="540" w:lineRule="exact"/>
        <w:ind w:firstLineChars="181" w:firstLine="567"/>
        <w:rPr>
          <w:rStyle w:val="ad"/>
          <w:rFonts w:ascii="楷体" w:eastAsia="楷体" w:hAnsi="楷体" w:hint="eastAsia"/>
          <w:spacing w:val="-4"/>
          <w:sz w:val="32"/>
          <w:szCs w:val="32"/>
        </w:rPr>
      </w:pPr>
      <w:r w:rsidRPr="00201FDE">
        <w:rPr>
          <w:rFonts w:ascii="楷体" w:eastAsia="楷体" w:hAnsi="楷体" w:hint="eastAsia"/>
          <w:b/>
          <w:spacing w:val="-4"/>
          <w:sz w:val="32"/>
          <w:szCs w:val="32"/>
        </w:rPr>
        <w:t>（二）</w:t>
      </w:r>
      <w:r w:rsidRPr="00201FDE">
        <w:rPr>
          <w:rStyle w:val="ad"/>
          <w:rFonts w:ascii="楷体" w:eastAsia="楷体" w:hAnsi="楷体" w:hint="eastAsia"/>
          <w:spacing w:val="-4"/>
          <w:sz w:val="32"/>
          <w:szCs w:val="32"/>
        </w:rPr>
        <w:t>项目过程情况</w:t>
      </w:r>
    </w:p>
    <w:p w14:paraId="00CEE79E" w14:textId="77777777" w:rsidR="00C21BD6" w:rsidRPr="00201FDE" w:rsidRDefault="00000000">
      <w:pPr>
        <w:spacing w:line="540" w:lineRule="exact"/>
        <w:ind w:firstLine="567"/>
        <w:rPr>
          <w:rStyle w:val="ad"/>
          <w:rFonts w:ascii="楷体" w:eastAsia="楷体" w:hAnsi="楷体" w:hint="eastAsia"/>
          <w:b w:val="0"/>
          <w:bCs w:val="0"/>
          <w:spacing w:val="-4"/>
          <w:sz w:val="32"/>
          <w:szCs w:val="32"/>
        </w:rPr>
      </w:pPr>
      <w:r w:rsidRPr="00201FDE">
        <w:rPr>
          <w:rStyle w:val="ad"/>
          <w:rFonts w:ascii="楷体" w:eastAsia="楷体" w:hAnsi="楷体" w:hint="eastAsia"/>
          <w:b w:val="0"/>
          <w:bCs w:val="0"/>
          <w:spacing w:val="-4"/>
          <w:sz w:val="32"/>
          <w:szCs w:val="32"/>
        </w:rPr>
        <w:t>（二）项目过程情况</w:t>
      </w:r>
      <w:r w:rsidRPr="00201FDE">
        <w:rPr>
          <w:rStyle w:val="ad"/>
          <w:rFonts w:ascii="楷体" w:eastAsia="楷体" w:hAnsi="楷体" w:hint="eastAsia"/>
          <w:b w:val="0"/>
          <w:bCs w:val="0"/>
          <w:spacing w:val="-4"/>
          <w:sz w:val="32"/>
          <w:szCs w:val="32"/>
        </w:rPr>
        <w:br/>
        <w:t>项目过程类指标包括资金管理和组织实施两方面的内容，由 5个三级指标构成，权重分值为 20 分，本项目实际得分20分，得分率为100%。具体各项指标得分如下：</w:t>
      </w:r>
      <w:r w:rsidRPr="00201FDE">
        <w:rPr>
          <w:rStyle w:val="ad"/>
          <w:rFonts w:ascii="楷体" w:eastAsia="楷体" w:hAnsi="楷体" w:hint="eastAsia"/>
          <w:b w:val="0"/>
          <w:bCs w:val="0"/>
          <w:spacing w:val="-4"/>
          <w:sz w:val="32"/>
          <w:szCs w:val="32"/>
        </w:rPr>
        <w:br/>
        <w:t>1.资金到位率：该项目所需财政资金能够足额拨付到位，牵头单位能够及时足额按照合同约定将专项资金拨付给单位，根据评分标准，该指标2分，得2分。</w:t>
      </w:r>
      <w:r w:rsidRPr="00201FDE">
        <w:rPr>
          <w:rStyle w:val="ad"/>
          <w:rFonts w:ascii="楷体" w:eastAsia="楷体" w:hAnsi="楷体" w:hint="eastAsia"/>
          <w:b w:val="0"/>
          <w:bCs w:val="0"/>
          <w:spacing w:val="-4"/>
          <w:sz w:val="32"/>
          <w:szCs w:val="32"/>
        </w:rPr>
        <w:br/>
        <w:t>2.预算执行率：本项目预算编制较为详细，预算资金708万元，实际执行708万元，预算执行率为100%，项目资金支出总体能够按照预算执行，根据评分标准，该指标5分，得5分。</w:t>
      </w:r>
      <w:r w:rsidRPr="00201FDE">
        <w:rPr>
          <w:rStyle w:val="ad"/>
          <w:rFonts w:ascii="楷体" w:eastAsia="楷体" w:hAnsi="楷体" w:hint="eastAsia"/>
          <w:b w:val="0"/>
          <w:bCs w:val="0"/>
          <w:spacing w:val="-4"/>
          <w:sz w:val="32"/>
          <w:szCs w:val="32"/>
        </w:rPr>
        <w:br/>
        <w:t>3.资金使用合</w:t>
      </w:r>
      <w:proofErr w:type="gramStart"/>
      <w:r w:rsidRPr="00201FDE">
        <w:rPr>
          <w:rStyle w:val="ad"/>
          <w:rFonts w:ascii="楷体" w:eastAsia="楷体" w:hAnsi="楷体" w:hint="eastAsia"/>
          <w:b w:val="0"/>
          <w:bCs w:val="0"/>
          <w:spacing w:val="-4"/>
          <w:sz w:val="32"/>
          <w:szCs w:val="32"/>
        </w:rPr>
        <w:t>规</w:t>
      </w:r>
      <w:proofErr w:type="gramEnd"/>
      <w:r w:rsidRPr="00201FDE">
        <w:rPr>
          <w:rStyle w:val="ad"/>
          <w:rFonts w:ascii="楷体" w:eastAsia="楷体" w:hAnsi="楷体" w:hint="eastAsia"/>
          <w:b w:val="0"/>
          <w:bCs w:val="0"/>
          <w:spacing w:val="-4"/>
          <w:sz w:val="32"/>
          <w:szCs w:val="32"/>
        </w:rPr>
        <w:t>性：项目任务下达后，我单位</w:t>
      </w:r>
      <w:proofErr w:type="gramStart"/>
      <w:r w:rsidRPr="00201FDE">
        <w:rPr>
          <w:rStyle w:val="ad"/>
          <w:rFonts w:ascii="楷体" w:eastAsia="楷体" w:hAnsi="楷体" w:hint="eastAsia"/>
          <w:b w:val="0"/>
          <w:bCs w:val="0"/>
          <w:spacing w:val="-4"/>
          <w:sz w:val="32"/>
          <w:szCs w:val="32"/>
        </w:rPr>
        <w:t>按照昌</w:t>
      </w:r>
      <w:proofErr w:type="gramEnd"/>
      <w:r w:rsidRPr="00201FDE">
        <w:rPr>
          <w:rStyle w:val="ad"/>
          <w:rFonts w:ascii="楷体" w:eastAsia="楷体" w:hAnsi="楷体" w:hint="eastAsia"/>
          <w:b w:val="0"/>
          <w:bCs w:val="0"/>
          <w:spacing w:val="-4"/>
          <w:sz w:val="32"/>
          <w:szCs w:val="32"/>
        </w:rPr>
        <w:t>市政办发[2015]63号《昌吉市财政专项资金暂行管理办法》制度和管理规定对经费使用进行规范管理，财务制度健全、执行严格，根据评分标准，该指标5分，得5分。</w:t>
      </w:r>
      <w:r w:rsidRPr="00201FDE">
        <w:rPr>
          <w:rStyle w:val="ad"/>
          <w:rFonts w:ascii="楷体" w:eastAsia="楷体" w:hAnsi="楷体" w:hint="eastAsia"/>
          <w:b w:val="0"/>
          <w:bCs w:val="0"/>
          <w:spacing w:val="-4"/>
          <w:sz w:val="32"/>
          <w:szCs w:val="32"/>
        </w:rPr>
        <w:br/>
      </w:r>
      <w:r w:rsidRPr="00201FDE">
        <w:rPr>
          <w:rStyle w:val="ad"/>
          <w:rFonts w:ascii="楷体" w:eastAsia="楷体" w:hAnsi="楷体" w:hint="eastAsia"/>
          <w:b w:val="0"/>
          <w:bCs w:val="0"/>
          <w:spacing w:val="-4"/>
          <w:sz w:val="32"/>
          <w:szCs w:val="32"/>
        </w:rPr>
        <w:lastRenderedPageBreak/>
        <w:t>4.管理制度健全性：我单位严格执行《昌吉市财政专项资金暂行管理办法》项目管理规定，同时对财政专项资金进行严格管理，做到了专款专用，根据评分标准，该指标4分，得4分。</w:t>
      </w:r>
      <w:r w:rsidRPr="00201FDE">
        <w:rPr>
          <w:rStyle w:val="ad"/>
          <w:rFonts w:ascii="楷体" w:eastAsia="楷体" w:hAnsi="楷体" w:hint="eastAsia"/>
          <w:b w:val="0"/>
          <w:bCs w:val="0"/>
          <w:spacing w:val="-4"/>
          <w:sz w:val="32"/>
          <w:szCs w:val="32"/>
        </w:rPr>
        <w:br/>
        <w:t>5.制度执行有效性：提出经费预算支出可行性方案，经过与市政府分管领导沟通后，报党委会议研究执行，局党组集体研究，对资金的使用合法合</w:t>
      </w:r>
      <w:proofErr w:type="gramStart"/>
      <w:r w:rsidRPr="00201FDE">
        <w:rPr>
          <w:rStyle w:val="ad"/>
          <w:rFonts w:ascii="楷体" w:eastAsia="楷体" w:hAnsi="楷体" w:hint="eastAsia"/>
          <w:b w:val="0"/>
          <w:bCs w:val="0"/>
          <w:spacing w:val="-4"/>
          <w:sz w:val="32"/>
          <w:szCs w:val="32"/>
        </w:rPr>
        <w:t>规</w:t>
      </w:r>
      <w:proofErr w:type="gramEnd"/>
      <w:r w:rsidRPr="00201FDE">
        <w:rPr>
          <w:rStyle w:val="ad"/>
          <w:rFonts w:ascii="楷体" w:eastAsia="楷体" w:hAnsi="楷体" w:hint="eastAsia"/>
          <w:b w:val="0"/>
          <w:bCs w:val="0"/>
          <w:spacing w:val="-4"/>
          <w:sz w:val="32"/>
          <w:szCs w:val="32"/>
        </w:rPr>
        <w:t>性进行监督，年底对资金使用效果进行自评，根据评分标准，该指标4分，得4分。</w:t>
      </w:r>
    </w:p>
    <w:p w14:paraId="1C9837E0" w14:textId="77777777" w:rsidR="00C21BD6" w:rsidRPr="00201FDE" w:rsidRDefault="00000000">
      <w:pPr>
        <w:spacing w:line="540" w:lineRule="exact"/>
        <w:ind w:firstLineChars="181" w:firstLine="567"/>
        <w:rPr>
          <w:rFonts w:ascii="楷体" w:eastAsia="楷体" w:hAnsi="楷体" w:hint="eastAsia"/>
          <w:b/>
          <w:spacing w:val="-4"/>
          <w:sz w:val="32"/>
          <w:szCs w:val="32"/>
        </w:rPr>
      </w:pPr>
      <w:r w:rsidRPr="00201FDE">
        <w:rPr>
          <w:rFonts w:ascii="楷体" w:eastAsia="楷体" w:hAnsi="楷体" w:hint="eastAsia"/>
          <w:b/>
          <w:spacing w:val="-4"/>
          <w:sz w:val="32"/>
          <w:szCs w:val="32"/>
        </w:rPr>
        <w:t>（三）</w:t>
      </w:r>
      <w:r w:rsidRPr="00201FDE">
        <w:rPr>
          <w:rStyle w:val="ad"/>
          <w:rFonts w:ascii="楷体" w:eastAsia="楷体" w:hAnsi="楷体" w:hint="eastAsia"/>
          <w:spacing w:val="-4"/>
          <w:sz w:val="32"/>
          <w:szCs w:val="32"/>
        </w:rPr>
        <w:t>项目产出情况</w:t>
      </w:r>
    </w:p>
    <w:p w14:paraId="16A43B94" w14:textId="77777777" w:rsidR="00C21BD6" w:rsidRPr="00201FDE" w:rsidRDefault="00000000">
      <w:pPr>
        <w:spacing w:line="540" w:lineRule="exact"/>
        <w:ind w:firstLine="567"/>
        <w:rPr>
          <w:rStyle w:val="ad"/>
          <w:rFonts w:ascii="楷体" w:eastAsia="楷体" w:hAnsi="楷体" w:hint="eastAsia"/>
          <w:b w:val="0"/>
          <w:bCs w:val="0"/>
          <w:spacing w:val="-4"/>
          <w:sz w:val="32"/>
          <w:szCs w:val="32"/>
        </w:rPr>
      </w:pPr>
      <w:r w:rsidRPr="00201FDE">
        <w:rPr>
          <w:rStyle w:val="ad"/>
          <w:rFonts w:ascii="楷体" w:eastAsia="楷体" w:hAnsi="楷体" w:hint="eastAsia"/>
          <w:b w:val="0"/>
          <w:bCs w:val="0"/>
          <w:spacing w:val="-4"/>
          <w:sz w:val="32"/>
          <w:szCs w:val="32"/>
        </w:rPr>
        <w:t>（三）项目产出情况</w:t>
      </w:r>
      <w:r w:rsidRPr="00201FDE">
        <w:rPr>
          <w:rStyle w:val="ad"/>
          <w:rFonts w:ascii="楷体" w:eastAsia="楷体" w:hAnsi="楷体" w:hint="eastAsia"/>
          <w:b w:val="0"/>
          <w:bCs w:val="0"/>
          <w:spacing w:val="-4"/>
          <w:sz w:val="32"/>
          <w:szCs w:val="32"/>
        </w:rPr>
        <w:br/>
        <w:t>项目产出类指标包括产出数量、产出质量、产出时效、产出成本共四方面的内容，由8个三级指标构成，权重分为30分，本项目实际得分30分，得分率为100%。具体各项指标得分如下：</w:t>
      </w:r>
      <w:r w:rsidRPr="00201FDE">
        <w:rPr>
          <w:rStyle w:val="ad"/>
          <w:rFonts w:ascii="楷体" w:eastAsia="楷体" w:hAnsi="楷体" w:hint="eastAsia"/>
          <w:b w:val="0"/>
          <w:bCs w:val="0"/>
          <w:spacing w:val="-4"/>
          <w:sz w:val="32"/>
          <w:szCs w:val="32"/>
        </w:rPr>
        <w:br/>
        <w:t>1. 产出数量</w:t>
      </w:r>
      <w:r w:rsidRPr="00201FDE">
        <w:rPr>
          <w:rStyle w:val="ad"/>
          <w:rFonts w:ascii="楷体" w:eastAsia="楷体" w:hAnsi="楷体" w:hint="eastAsia"/>
          <w:b w:val="0"/>
          <w:bCs w:val="0"/>
          <w:spacing w:val="-4"/>
          <w:sz w:val="32"/>
          <w:szCs w:val="32"/>
        </w:rPr>
        <w:br/>
        <w:t>“创新平台”指标，预期指标值为“=2个”，根据国家及自治区相关部门批复文件可知，</w:t>
      </w:r>
      <w:proofErr w:type="gramStart"/>
      <w:r w:rsidRPr="00201FDE">
        <w:rPr>
          <w:rStyle w:val="ad"/>
          <w:rFonts w:ascii="楷体" w:eastAsia="楷体" w:hAnsi="楷体" w:hint="eastAsia"/>
          <w:b w:val="0"/>
          <w:bCs w:val="0"/>
          <w:spacing w:val="-4"/>
          <w:sz w:val="32"/>
          <w:szCs w:val="32"/>
        </w:rPr>
        <w:t>实际获批创新</w:t>
      </w:r>
      <w:proofErr w:type="gramEnd"/>
      <w:r w:rsidRPr="00201FDE">
        <w:rPr>
          <w:rStyle w:val="ad"/>
          <w:rFonts w:ascii="楷体" w:eastAsia="楷体" w:hAnsi="楷体" w:hint="eastAsia"/>
          <w:b w:val="0"/>
          <w:bCs w:val="0"/>
          <w:spacing w:val="-4"/>
          <w:sz w:val="32"/>
          <w:szCs w:val="32"/>
        </w:rPr>
        <w:t>平台数量为2个，与预期目标一致，根据评分标准，该指标3分，得3分。</w:t>
      </w:r>
      <w:r w:rsidRPr="00201FDE">
        <w:rPr>
          <w:rStyle w:val="ad"/>
          <w:rFonts w:ascii="楷体" w:eastAsia="楷体" w:hAnsi="楷体" w:hint="eastAsia"/>
          <w:b w:val="0"/>
          <w:bCs w:val="0"/>
          <w:spacing w:val="-4"/>
          <w:sz w:val="32"/>
          <w:szCs w:val="32"/>
        </w:rPr>
        <w:br/>
        <w:t>“创新奖项”指标，预期指标值为“=5个”，根据国家及自治区相关部门批复文件可知，</w:t>
      </w:r>
      <w:proofErr w:type="gramStart"/>
      <w:r w:rsidRPr="00201FDE">
        <w:rPr>
          <w:rStyle w:val="ad"/>
          <w:rFonts w:ascii="楷体" w:eastAsia="楷体" w:hAnsi="楷体" w:hint="eastAsia"/>
          <w:b w:val="0"/>
          <w:bCs w:val="0"/>
          <w:spacing w:val="-4"/>
          <w:sz w:val="32"/>
          <w:szCs w:val="32"/>
        </w:rPr>
        <w:t>实际获批创新</w:t>
      </w:r>
      <w:proofErr w:type="gramEnd"/>
      <w:r w:rsidRPr="00201FDE">
        <w:rPr>
          <w:rStyle w:val="ad"/>
          <w:rFonts w:ascii="楷体" w:eastAsia="楷体" w:hAnsi="楷体" w:hint="eastAsia"/>
          <w:b w:val="0"/>
          <w:bCs w:val="0"/>
          <w:spacing w:val="-4"/>
          <w:sz w:val="32"/>
          <w:szCs w:val="32"/>
        </w:rPr>
        <w:t>奖项数量为5个，与预期目标一致，根据评分标准，该指标3分，得3分。</w:t>
      </w:r>
      <w:r w:rsidRPr="00201FDE">
        <w:rPr>
          <w:rStyle w:val="ad"/>
          <w:rFonts w:ascii="楷体" w:eastAsia="楷体" w:hAnsi="楷体" w:hint="eastAsia"/>
          <w:b w:val="0"/>
          <w:bCs w:val="0"/>
          <w:spacing w:val="-4"/>
          <w:sz w:val="32"/>
          <w:szCs w:val="32"/>
        </w:rPr>
        <w:br/>
        <w:t>“创新成果”指标，预期指标值为“=1个”，根据国家及自治区相关部门批复文件可知，</w:t>
      </w:r>
      <w:proofErr w:type="gramStart"/>
      <w:r w:rsidRPr="00201FDE">
        <w:rPr>
          <w:rStyle w:val="ad"/>
          <w:rFonts w:ascii="楷体" w:eastAsia="楷体" w:hAnsi="楷体" w:hint="eastAsia"/>
          <w:b w:val="0"/>
          <w:bCs w:val="0"/>
          <w:spacing w:val="-4"/>
          <w:sz w:val="32"/>
          <w:szCs w:val="32"/>
        </w:rPr>
        <w:t>实际获批创新</w:t>
      </w:r>
      <w:proofErr w:type="gramEnd"/>
      <w:r w:rsidRPr="00201FDE">
        <w:rPr>
          <w:rStyle w:val="ad"/>
          <w:rFonts w:ascii="楷体" w:eastAsia="楷体" w:hAnsi="楷体" w:hint="eastAsia"/>
          <w:b w:val="0"/>
          <w:bCs w:val="0"/>
          <w:spacing w:val="-4"/>
          <w:sz w:val="32"/>
          <w:szCs w:val="32"/>
        </w:rPr>
        <w:t>奖项数量为1个，与预期目标一致，根据评分标准，该指标2分，得2分。</w:t>
      </w:r>
      <w:r w:rsidRPr="00201FDE">
        <w:rPr>
          <w:rStyle w:val="ad"/>
          <w:rFonts w:ascii="楷体" w:eastAsia="楷体" w:hAnsi="楷体" w:hint="eastAsia"/>
          <w:b w:val="0"/>
          <w:bCs w:val="0"/>
          <w:spacing w:val="-4"/>
          <w:sz w:val="32"/>
          <w:szCs w:val="32"/>
        </w:rPr>
        <w:br/>
        <w:t>综上所述，产出数量指标合计得8分。</w:t>
      </w:r>
      <w:r w:rsidRPr="00201FDE">
        <w:rPr>
          <w:rStyle w:val="ad"/>
          <w:rFonts w:ascii="楷体" w:eastAsia="楷体" w:hAnsi="楷体" w:hint="eastAsia"/>
          <w:b w:val="0"/>
          <w:bCs w:val="0"/>
          <w:spacing w:val="-4"/>
          <w:sz w:val="32"/>
          <w:szCs w:val="32"/>
        </w:rPr>
        <w:br/>
        <w:t>2.产出质量</w:t>
      </w:r>
      <w:r w:rsidRPr="00201FDE">
        <w:rPr>
          <w:rStyle w:val="ad"/>
          <w:rFonts w:ascii="楷体" w:eastAsia="楷体" w:hAnsi="楷体" w:hint="eastAsia"/>
          <w:b w:val="0"/>
          <w:bCs w:val="0"/>
          <w:spacing w:val="-4"/>
          <w:sz w:val="32"/>
          <w:szCs w:val="32"/>
        </w:rPr>
        <w:br/>
        <w:t>“创新工作完成率”指标，预期指标值为“100%”，根据现场核</w:t>
      </w:r>
      <w:r w:rsidRPr="00201FDE">
        <w:rPr>
          <w:rStyle w:val="ad"/>
          <w:rFonts w:ascii="楷体" w:eastAsia="楷体" w:hAnsi="楷体" w:hint="eastAsia"/>
          <w:b w:val="0"/>
          <w:bCs w:val="0"/>
          <w:spacing w:val="-4"/>
          <w:sz w:val="32"/>
          <w:szCs w:val="32"/>
        </w:rPr>
        <w:lastRenderedPageBreak/>
        <w:t>查国家及自治区批复的文件及现场实验室检查可知，2项创新平台、5项创新奖项，1个创新成果顺利</w:t>
      </w:r>
      <w:proofErr w:type="gramStart"/>
      <w:r w:rsidRPr="00201FDE">
        <w:rPr>
          <w:rStyle w:val="ad"/>
          <w:rFonts w:ascii="楷体" w:eastAsia="楷体" w:hAnsi="楷体" w:hint="eastAsia"/>
          <w:b w:val="0"/>
          <w:bCs w:val="0"/>
          <w:spacing w:val="-4"/>
          <w:sz w:val="32"/>
          <w:szCs w:val="32"/>
        </w:rPr>
        <w:t>获批及产出</w:t>
      </w:r>
      <w:proofErr w:type="gramEnd"/>
      <w:r w:rsidRPr="00201FDE">
        <w:rPr>
          <w:rStyle w:val="ad"/>
          <w:rFonts w:ascii="楷体" w:eastAsia="楷体" w:hAnsi="楷体" w:hint="eastAsia"/>
          <w:b w:val="0"/>
          <w:bCs w:val="0"/>
          <w:spacing w:val="-4"/>
          <w:sz w:val="32"/>
          <w:szCs w:val="32"/>
        </w:rPr>
        <w:t>，有效利用率达100%，与预期目标一致，根据评分标准，该指标8分，得8分。</w:t>
      </w:r>
      <w:r w:rsidRPr="00201FDE">
        <w:rPr>
          <w:rStyle w:val="ad"/>
          <w:rFonts w:ascii="楷体" w:eastAsia="楷体" w:hAnsi="楷体" w:hint="eastAsia"/>
          <w:b w:val="0"/>
          <w:bCs w:val="0"/>
          <w:spacing w:val="-4"/>
          <w:sz w:val="32"/>
          <w:szCs w:val="32"/>
        </w:rPr>
        <w:br/>
        <w:t>3.产出时效</w:t>
      </w:r>
      <w:r w:rsidRPr="00201FDE">
        <w:rPr>
          <w:rStyle w:val="ad"/>
          <w:rFonts w:ascii="楷体" w:eastAsia="楷体" w:hAnsi="楷体" w:hint="eastAsia"/>
          <w:b w:val="0"/>
          <w:bCs w:val="0"/>
          <w:spacing w:val="-4"/>
          <w:sz w:val="32"/>
          <w:szCs w:val="32"/>
        </w:rPr>
        <w:br/>
        <w:t>“资金拨付及时率”指标，预期指标值为“100%”；根据资金支付凭证显示，该项目各</w:t>
      </w:r>
      <w:proofErr w:type="gramStart"/>
      <w:r w:rsidRPr="00201FDE">
        <w:rPr>
          <w:rStyle w:val="ad"/>
          <w:rFonts w:ascii="楷体" w:eastAsia="楷体" w:hAnsi="楷体" w:hint="eastAsia"/>
          <w:b w:val="0"/>
          <w:bCs w:val="0"/>
          <w:spacing w:val="-4"/>
          <w:sz w:val="32"/>
          <w:szCs w:val="32"/>
        </w:rPr>
        <w:t>类创新</w:t>
      </w:r>
      <w:proofErr w:type="gramEnd"/>
      <w:r w:rsidRPr="00201FDE">
        <w:rPr>
          <w:rStyle w:val="ad"/>
          <w:rFonts w:ascii="楷体" w:eastAsia="楷体" w:hAnsi="楷体" w:hint="eastAsia"/>
          <w:b w:val="0"/>
          <w:bCs w:val="0"/>
          <w:spacing w:val="-4"/>
          <w:sz w:val="32"/>
          <w:szCs w:val="32"/>
        </w:rPr>
        <w:t>成果于2023年12月全部获批，按合同约定，资金已于2023年10月全部支付完毕，与预期目标指标一致，根据评分标准，该指标6分，得6分。</w:t>
      </w:r>
      <w:r w:rsidRPr="00201FDE">
        <w:rPr>
          <w:rStyle w:val="ad"/>
          <w:rFonts w:ascii="楷体" w:eastAsia="楷体" w:hAnsi="楷体" w:hint="eastAsia"/>
          <w:b w:val="0"/>
          <w:bCs w:val="0"/>
          <w:spacing w:val="-4"/>
          <w:sz w:val="32"/>
          <w:szCs w:val="32"/>
        </w:rPr>
        <w:br/>
        <w:t>4.产出成本</w:t>
      </w:r>
      <w:r w:rsidRPr="00201FDE">
        <w:rPr>
          <w:rStyle w:val="ad"/>
          <w:rFonts w:ascii="楷体" w:eastAsia="楷体" w:hAnsi="楷体" w:hint="eastAsia"/>
          <w:b w:val="0"/>
          <w:bCs w:val="0"/>
          <w:spacing w:val="-4"/>
          <w:sz w:val="32"/>
          <w:szCs w:val="32"/>
        </w:rPr>
        <w:br/>
        <w:t>“创新平台成本”指标，预期指标值为“≤600万元”，根据资金支付凭证显示，本项目于2023年共计支付600万元，经费支出能够控制在绩效目标范围内，根据评分标准，该指标3分，得3分。</w:t>
      </w:r>
      <w:r w:rsidRPr="00201FDE">
        <w:rPr>
          <w:rStyle w:val="ad"/>
          <w:rFonts w:ascii="楷体" w:eastAsia="楷体" w:hAnsi="楷体" w:hint="eastAsia"/>
          <w:b w:val="0"/>
          <w:bCs w:val="0"/>
          <w:spacing w:val="-4"/>
          <w:sz w:val="32"/>
          <w:szCs w:val="32"/>
        </w:rPr>
        <w:br/>
        <w:t>“创新奖项成本”指标，预期指标值为“≤98万元”，根据资金支付凭证显示，本项目于2023年共计支付98万元，经费支出能够控制在绩效目标范围内，根据评分标准，该指标3分，得3分。</w:t>
      </w:r>
      <w:r w:rsidRPr="00201FDE">
        <w:rPr>
          <w:rStyle w:val="ad"/>
          <w:rFonts w:ascii="楷体" w:eastAsia="楷体" w:hAnsi="楷体" w:hint="eastAsia"/>
          <w:b w:val="0"/>
          <w:bCs w:val="0"/>
          <w:spacing w:val="-4"/>
          <w:sz w:val="32"/>
          <w:szCs w:val="32"/>
        </w:rPr>
        <w:br/>
        <w:t>“创新成果成本”指标，预期指标值为“≤10万元”，根据资金支付凭证显示，本项目于2023年共计支付10万元，经费支出能够控制在绩效目标范围内，根据评分标准，该指标2分，得2分。</w:t>
      </w:r>
      <w:r w:rsidRPr="00201FDE">
        <w:rPr>
          <w:rStyle w:val="ad"/>
          <w:rFonts w:ascii="楷体" w:eastAsia="楷体" w:hAnsi="楷体" w:hint="eastAsia"/>
          <w:b w:val="0"/>
          <w:bCs w:val="0"/>
          <w:spacing w:val="-4"/>
          <w:sz w:val="32"/>
          <w:szCs w:val="32"/>
        </w:rPr>
        <w:br/>
        <w:t>综上所述，产出成本指标合计得8分。</w:t>
      </w:r>
    </w:p>
    <w:p w14:paraId="358E4DBB" w14:textId="77777777" w:rsidR="00C21BD6" w:rsidRPr="00201FDE" w:rsidRDefault="00000000">
      <w:pPr>
        <w:spacing w:line="540" w:lineRule="exact"/>
        <w:ind w:firstLineChars="181" w:firstLine="567"/>
        <w:rPr>
          <w:rFonts w:ascii="楷体" w:eastAsia="楷体" w:hAnsi="楷体" w:hint="eastAsia"/>
          <w:b/>
          <w:spacing w:val="-4"/>
          <w:sz w:val="32"/>
          <w:szCs w:val="32"/>
        </w:rPr>
      </w:pPr>
      <w:r w:rsidRPr="00201FDE">
        <w:rPr>
          <w:rFonts w:ascii="楷体" w:eastAsia="楷体" w:hAnsi="楷体" w:hint="eastAsia"/>
          <w:b/>
          <w:spacing w:val="-4"/>
          <w:sz w:val="32"/>
          <w:szCs w:val="32"/>
        </w:rPr>
        <w:t>（四）</w:t>
      </w:r>
      <w:r w:rsidRPr="00201FDE">
        <w:rPr>
          <w:rStyle w:val="ad"/>
          <w:rFonts w:ascii="楷体" w:eastAsia="楷体" w:hAnsi="楷体" w:hint="eastAsia"/>
          <w:spacing w:val="-4"/>
          <w:sz w:val="32"/>
          <w:szCs w:val="32"/>
        </w:rPr>
        <w:t>项目效益情况</w:t>
      </w:r>
    </w:p>
    <w:p w14:paraId="2F48E087" w14:textId="77777777" w:rsidR="00C21BD6" w:rsidRPr="00201FDE" w:rsidRDefault="00000000">
      <w:pPr>
        <w:spacing w:line="540" w:lineRule="exact"/>
        <w:ind w:firstLine="567"/>
        <w:rPr>
          <w:rStyle w:val="ad"/>
          <w:rFonts w:ascii="楷体" w:eastAsia="楷体" w:hAnsi="楷体" w:hint="eastAsia"/>
          <w:b w:val="0"/>
          <w:bCs w:val="0"/>
          <w:spacing w:val="-4"/>
          <w:sz w:val="32"/>
          <w:szCs w:val="32"/>
        </w:rPr>
      </w:pPr>
      <w:r w:rsidRPr="00201FDE">
        <w:rPr>
          <w:rStyle w:val="ad"/>
          <w:rFonts w:ascii="楷体" w:eastAsia="楷体" w:hAnsi="楷体" w:hint="eastAsia"/>
          <w:b w:val="0"/>
          <w:bCs w:val="0"/>
          <w:spacing w:val="-4"/>
          <w:sz w:val="32"/>
          <w:szCs w:val="32"/>
        </w:rPr>
        <w:t>（四）项目效益情况</w:t>
      </w:r>
      <w:r w:rsidRPr="00201FDE">
        <w:rPr>
          <w:rStyle w:val="ad"/>
          <w:rFonts w:ascii="楷体" w:eastAsia="楷体" w:hAnsi="楷体" w:hint="eastAsia"/>
          <w:b w:val="0"/>
          <w:bCs w:val="0"/>
          <w:spacing w:val="-4"/>
          <w:sz w:val="32"/>
          <w:szCs w:val="32"/>
        </w:rPr>
        <w:br/>
      </w:r>
      <w:r w:rsidRPr="00201FDE">
        <w:rPr>
          <w:rStyle w:val="ad"/>
          <w:rFonts w:ascii="楷体" w:eastAsia="楷体" w:hAnsi="楷体" w:hint="eastAsia"/>
          <w:b w:val="0"/>
          <w:bCs w:val="0"/>
          <w:spacing w:val="-4"/>
          <w:sz w:val="32"/>
          <w:szCs w:val="32"/>
        </w:rPr>
        <w:lastRenderedPageBreak/>
        <w:t>项目效益类指标由2个二级指标和2个三级指标构成，权重分为30分，本项目实际得分30分，得分率为100%。具体各项指标得分如下：</w:t>
      </w:r>
      <w:r w:rsidRPr="00201FDE">
        <w:rPr>
          <w:rStyle w:val="ad"/>
          <w:rFonts w:ascii="楷体" w:eastAsia="楷体" w:hAnsi="楷体" w:hint="eastAsia"/>
          <w:b w:val="0"/>
          <w:bCs w:val="0"/>
          <w:spacing w:val="-4"/>
          <w:sz w:val="32"/>
          <w:szCs w:val="32"/>
        </w:rPr>
        <w:br/>
        <w:t>1.实施效益指标</w:t>
      </w:r>
      <w:r w:rsidRPr="00201FDE">
        <w:rPr>
          <w:rStyle w:val="ad"/>
          <w:rFonts w:ascii="楷体" w:eastAsia="楷体" w:hAnsi="楷体" w:hint="eastAsia"/>
          <w:b w:val="0"/>
          <w:bCs w:val="0"/>
          <w:spacing w:val="-4"/>
          <w:sz w:val="32"/>
          <w:szCs w:val="32"/>
        </w:rPr>
        <w:br/>
        <w:t>（1）社会效益指标</w:t>
      </w:r>
      <w:r w:rsidRPr="00201FDE">
        <w:rPr>
          <w:rStyle w:val="ad"/>
          <w:rFonts w:ascii="楷体" w:eastAsia="楷体" w:hAnsi="楷体" w:hint="eastAsia"/>
          <w:b w:val="0"/>
          <w:bCs w:val="0"/>
          <w:spacing w:val="-4"/>
          <w:sz w:val="32"/>
          <w:szCs w:val="32"/>
        </w:rPr>
        <w:br/>
        <w:t>“节约输变电工程建设成本”指标，预期指标值为“节约”，根据本单位提供的计算说明材料可知，实际完成值节约≥3000万元，根据评分标准，该指标20分，得20分。</w:t>
      </w:r>
      <w:r w:rsidRPr="00201FDE">
        <w:rPr>
          <w:rStyle w:val="ad"/>
          <w:rFonts w:ascii="楷体" w:eastAsia="楷体" w:hAnsi="楷体" w:hint="eastAsia"/>
          <w:b w:val="0"/>
          <w:bCs w:val="0"/>
          <w:spacing w:val="-4"/>
          <w:sz w:val="32"/>
          <w:szCs w:val="32"/>
        </w:rPr>
        <w:br/>
        <w:t>综上所述，社会效益指标合计得20分。</w:t>
      </w:r>
      <w:r w:rsidRPr="00201FDE">
        <w:rPr>
          <w:rStyle w:val="ad"/>
          <w:rFonts w:ascii="楷体" w:eastAsia="楷体" w:hAnsi="楷体" w:hint="eastAsia"/>
          <w:b w:val="0"/>
          <w:bCs w:val="0"/>
          <w:spacing w:val="-4"/>
          <w:sz w:val="32"/>
          <w:szCs w:val="32"/>
        </w:rPr>
        <w:br/>
        <w:t>（2）可持续影响指标</w:t>
      </w:r>
      <w:r w:rsidRPr="00201FDE">
        <w:rPr>
          <w:rStyle w:val="ad"/>
          <w:rFonts w:ascii="楷体" w:eastAsia="楷体" w:hAnsi="楷体" w:hint="eastAsia"/>
          <w:b w:val="0"/>
          <w:bCs w:val="0"/>
          <w:spacing w:val="-4"/>
          <w:sz w:val="32"/>
          <w:szCs w:val="32"/>
        </w:rPr>
        <w:br/>
        <w:t>本项目无该项指标。</w:t>
      </w:r>
      <w:r w:rsidRPr="00201FDE">
        <w:rPr>
          <w:rStyle w:val="ad"/>
          <w:rFonts w:ascii="楷体" w:eastAsia="楷体" w:hAnsi="楷体" w:hint="eastAsia"/>
          <w:b w:val="0"/>
          <w:bCs w:val="0"/>
          <w:spacing w:val="-4"/>
          <w:sz w:val="32"/>
          <w:szCs w:val="32"/>
        </w:rPr>
        <w:br/>
        <w:t>（3）经济效益指标</w:t>
      </w:r>
      <w:r w:rsidRPr="00201FDE">
        <w:rPr>
          <w:rStyle w:val="ad"/>
          <w:rFonts w:ascii="楷体" w:eastAsia="楷体" w:hAnsi="楷体" w:hint="eastAsia"/>
          <w:b w:val="0"/>
          <w:bCs w:val="0"/>
          <w:spacing w:val="-4"/>
          <w:sz w:val="32"/>
          <w:szCs w:val="32"/>
        </w:rPr>
        <w:br/>
        <w:t>本项目无该项指标。</w:t>
      </w:r>
      <w:r w:rsidRPr="00201FDE">
        <w:rPr>
          <w:rStyle w:val="ad"/>
          <w:rFonts w:ascii="楷体" w:eastAsia="楷体" w:hAnsi="楷体" w:hint="eastAsia"/>
          <w:b w:val="0"/>
          <w:bCs w:val="0"/>
          <w:spacing w:val="-4"/>
          <w:sz w:val="32"/>
          <w:szCs w:val="32"/>
        </w:rPr>
        <w:br/>
        <w:t>（4）生态效益指标</w:t>
      </w:r>
      <w:r w:rsidRPr="00201FDE">
        <w:rPr>
          <w:rStyle w:val="ad"/>
          <w:rFonts w:ascii="楷体" w:eastAsia="楷体" w:hAnsi="楷体" w:hint="eastAsia"/>
          <w:b w:val="0"/>
          <w:bCs w:val="0"/>
          <w:spacing w:val="-4"/>
          <w:sz w:val="32"/>
          <w:szCs w:val="32"/>
        </w:rPr>
        <w:br/>
        <w:t>本项目无该项指标。</w:t>
      </w:r>
      <w:r w:rsidRPr="00201FDE">
        <w:rPr>
          <w:rStyle w:val="ad"/>
          <w:rFonts w:ascii="楷体" w:eastAsia="楷体" w:hAnsi="楷体" w:hint="eastAsia"/>
          <w:b w:val="0"/>
          <w:bCs w:val="0"/>
          <w:spacing w:val="-4"/>
          <w:sz w:val="32"/>
          <w:szCs w:val="32"/>
        </w:rPr>
        <w:br/>
        <w:t>2.满意度指标</w:t>
      </w:r>
      <w:r w:rsidRPr="00201FDE">
        <w:rPr>
          <w:rStyle w:val="ad"/>
          <w:rFonts w:ascii="楷体" w:eastAsia="楷体" w:hAnsi="楷体" w:hint="eastAsia"/>
          <w:b w:val="0"/>
          <w:bCs w:val="0"/>
          <w:spacing w:val="-4"/>
          <w:sz w:val="32"/>
          <w:szCs w:val="32"/>
        </w:rPr>
        <w:br/>
        <w:t>“受益客户满意度”指标，预期指标值为“≥95%”，根据对特变电工股份有限公司进行满意度问卷调查的结果可知，受益客户满意度达100%，根据评分标准，该指标10分,得10分。</w:t>
      </w:r>
    </w:p>
    <w:p w14:paraId="19DA7842" w14:textId="77777777" w:rsidR="00C21BD6" w:rsidRPr="00201FDE" w:rsidRDefault="00C21BD6">
      <w:pPr>
        <w:spacing w:line="540" w:lineRule="exact"/>
        <w:ind w:firstLine="567"/>
        <w:rPr>
          <w:rStyle w:val="ad"/>
          <w:rFonts w:ascii="楷体" w:eastAsia="楷体" w:hAnsi="楷体" w:hint="eastAsia"/>
          <w:spacing w:val="-4"/>
          <w:sz w:val="32"/>
          <w:szCs w:val="32"/>
        </w:rPr>
      </w:pPr>
    </w:p>
    <w:p w14:paraId="6D442DF4" w14:textId="77777777" w:rsidR="00C21BD6" w:rsidRPr="00201FDE" w:rsidRDefault="00000000">
      <w:pPr>
        <w:numPr>
          <w:ilvl w:val="0"/>
          <w:numId w:val="1"/>
        </w:numPr>
        <w:spacing w:line="540" w:lineRule="exact"/>
        <w:ind w:firstLine="640"/>
        <w:rPr>
          <w:rStyle w:val="ad"/>
          <w:rFonts w:ascii="黑体" w:eastAsia="黑体" w:hAnsi="黑体" w:hint="eastAsia"/>
          <w:b w:val="0"/>
          <w:spacing w:val="-4"/>
          <w:sz w:val="32"/>
          <w:szCs w:val="32"/>
        </w:rPr>
      </w:pPr>
      <w:r w:rsidRPr="00201FDE">
        <w:rPr>
          <w:rStyle w:val="ad"/>
          <w:rFonts w:ascii="黑体" w:eastAsia="黑体" w:hAnsi="黑体" w:hint="eastAsia"/>
          <w:b w:val="0"/>
          <w:spacing w:val="-4"/>
          <w:sz w:val="32"/>
          <w:szCs w:val="32"/>
        </w:rPr>
        <w:t>预算执行进度与绩效指标偏差</w:t>
      </w:r>
    </w:p>
    <w:p w14:paraId="6BA3C966" w14:textId="77777777" w:rsidR="00C21BD6" w:rsidRPr="00201FDE" w:rsidRDefault="00000000">
      <w:pPr>
        <w:spacing w:line="540" w:lineRule="exact"/>
        <w:ind w:firstLine="567"/>
        <w:rPr>
          <w:rStyle w:val="ad"/>
          <w:rFonts w:ascii="黑体" w:eastAsia="黑体" w:hAnsi="黑体" w:hint="eastAsia"/>
          <w:b w:val="0"/>
          <w:spacing w:val="-4"/>
          <w:sz w:val="32"/>
          <w:szCs w:val="32"/>
        </w:rPr>
      </w:pPr>
      <w:r w:rsidRPr="00201FDE">
        <w:rPr>
          <w:rStyle w:val="ad"/>
          <w:rFonts w:ascii="楷体" w:eastAsia="楷体" w:hAnsi="楷体" w:hint="eastAsia"/>
          <w:b w:val="0"/>
          <w:bCs w:val="0"/>
          <w:spacing w:val="-4"/>
          <w:sz w:val="32"/>
          <w:szCs w:val="32"/>
        </w:rPr>
        <w:t>（一）预算执行进度</w:t>
      </w:r>
      <w:r w:rsidRPr="00201FDE">
        <w:rPr>
          <w:rStyle w:val="ad"/>
          <w:rFonts w:ascii="楷体" w:eastAsia="楷体" w:hAnsi="楷体" w:hint="eastAsia"/>
          <w:b w:val="0"/>
          <w:bCs w:val="0"/>
          <w:spacing w:val="-4"/>
          <w:sz w:val="32"/>
          <w:szCs w:val="32"/>
        </w:rPr>
        <w:br/>
        <w:t>科技创新资金</w:t>
      </w:r>
      <w:proofErr w:type="gramStart"/>
      <w:r w:rsidRPr="00201FDE">
        <w:rPr>
          <w:rStyle w:val="ad"/>
          <w:rFonts w:ascii="楷体" w:eastAsia="楷体" w:hAnsi="楷体" w:hint="eastAsia"/>
          <w:b w:val="0"/>
          <w:bCs w:val="0"/>
          <w:spacing w:val="-4"/>
          <w:sz w:val="32"/>
          <w:szCs w:val="32"/>
        </w:rPr>
        <w:t>项目项目</w:t>
      </w:r>
      <w:proofErr w:type="gramEnd"/>
      <w:r w:rsidRPr="00201FDE">
        <w:rPr>
          <w:rStyle w:val="ad"/>
          <w:rFonts w:ascii="楷体" w:eastAsia="楷体" w:hAnsi="楷体" w:hint="eastAsia"/>
          <w:b w:val="0"/>
          <w:bCs w:val="0"/>
          <w:spacing w:val="-4"/>
          <w:sz w:val="32"/>
          <w:szCs w:val="32"/>
        </w:rPr>
        <w:t>预算金额708万元，实际到位708万元，实际支出708万元，预算执行率为100%。</w:t>
      </w:r>
      <w:r w:rsidRPr="00201FDE">
        <w:rPr>
          <w:rStyle w:val="ad"/>
          <w:rFonts w:ascii="楷体" w:eastAsia="楷体" w:hAnsi="楷体" w:hint="eastAsia"/>
          <w:b w:val="0"/>
          <w:bCs w:val="0"/>
          <w:spacing w:val="-4"/>
          <w:sz w:val="32"/>
          <w:szCs w:val="32"/>
        </w:rPr>
        <w:br/>
        <w:t>（二）绩效指标偏差情况</w:t>
      </w:r>
      <w:r w:rsidRPr="00201FDE">
        <w:rPr>
          <w:rStyle w:val="ad"/>
          <w:rFonts w:ascii="楷体" w:eastAsia="楷体" w:hAnsi="楷体" w:hint="eastAsia"/>
          <w:b w:val="0"/>
          <w:bCs w:val="0"/>
          <w:spacing w:val="-4"/>
          <w:sz w:val="32"/>
          <w:szCs w:val="32"/>
        </w:rPr>
        <w:br/>
      </w:r>
      <w:r w:rsidRPr="00201FDE">
        <w:rPr>
          <w:rStyle w:val="ad"/>
          <w:rFonts w:ascii="楷体" w:eastAsia="楷体" w:hAnsi="楷体" w:hint="eastAsia"/>
          <w:b w:val="0"/>
          <w:bCs w:val="0"/>
          <w:spacing w:val="-4"/>
          <w:sz w:val="32"/>
          <w:szCs w:val="32"/>
        </w:rPr>
        <w:lastRenderedPageBreak/>
        <w:t>2023年本单位负责实施的科技创新资金</w:t>
      </w:r>
      <w:proofErr w:type="gramStart"/>
      <w:r w:rsidRPr="00201FDE">
        <w:rPr>
          <w:rStyle w:val="ad"/>
          <w:rFonts w:ascii="楷体" w:eastAsia="楷体" w:hAnsi="楷体" w:hint="eastAsia"/>
          <w:b w:val="0"/>
          <w:bCs w:val="0"/>
          <w:spacing w:val="-4"/>
          <w:sz w:val="32"/>
          <w:szCs w:val="32"/>
        </w:rPr>
        <w:t>项目项目</w:t>
      </w:r>
      <w:proofErr w:type="gramEnd"/>
      <w:r w:rsidRPr="00201FDE">
        <w:rPr>
          <w:rStyle w:val="ad"/>
          <w:rFonts w:ascii="楷体" w:eastAsia="楷体" w:hAnsi="楷体" w:hint="eastAsia"/>
          <w:b w:val="0"/>
          <w:bCs w:val="0"/>
          <w:spacing w:val="-4"/>
          <w:sz w:val="32"/>
          <w:szCs w:val="32"/>
        </w:rPr>
        <w:t>的绩效目标及指标已经全部达成，不存在偏差情况。</w:t>
      </w:r>
    </w:p>
    <w:p w14:paraId="05722D4B" w14:textId="77777777" w:rsidR="00C21BD6" w:rsidRPr="00201FDE" w:rsidRDefault="00000000">
      <w:pPr>
        <w:numPr>
          <w:ilvl w:val="0"/>
          <w:numId w:val="1"/>
        </w:numPr>
        <w:spacing w:line="540" w:lineRule="exact"/>
        <w:ind w:firstLine="640"/>
        <w:rPr>
          <w:rStyle w:val="ad"/>
          <w:rFonts w:ascii="黑体" w:eastAsia="黑体" w:hAnsi="黑体" w:hint="eastAsia"/>
          <w:b w:val="0"/>
          <w:spacing w:val="-4"/>
          <w:sz w:val="32"/>
          <w:szCs w:val="32"/>
        </w:rPr>
      </w:pPr>
      <w:r w:rsidRPr="00201FDE">
        <w:rPr>
          <w:rStyle w:val="ad"/>
          <w:rFonts w:ascii="黑体" w:eastAsia="黑体" w:hAnsi="黑体" w:hint="eastAsia"/>
          <w:b w:val="0"/>
          <w:spacing w:val="-4"/>
          <w:sz w:val="32"/>
          <w:szCs w:val="32"/>
        </w:rPr>
        <w:t>主要经验及做法、存在的问题及原因分析</w:t>
      </w:r>
    </w:p>
    <w:p w14:paraId="084044A1" w14:textId="77777777" w:rsidR="00C21BD6" w:rsidRPr="00201FDE" w:rsidRDefault="00000000">
      <w:pPr>
        <w:spacing w:line="540" w:lineRule="exact"/>
        <w:ind w:firstLine="567"/>
        <w:rPr>
          <w:rFonts w:ascii="仿宋_GB2312" w:eastAsia="仿宋_GB2312"/>
          <w:spacing w:val="-4"/>
          <w:sz w:val="32"/>
          <w:szCs w:val="32"/>
        </w:rPr>
      </w:pPr>
      <w:r w:rsidRPr="00201FDE">
        <w:rPr>
          <w:rStyle w:val="ad"/>
          <w:rFonts w:ascii="楷体" w:eastAsia="楷体" w:hAnsi="楷体" w:hint="eastAsia"/>
          <w:b w:val="0"/>
          <w:bCs w:val="0"/>
          <w:spacing w:val="-4"/>
          <w:sz w:val="32"/>
          <w:szCs w:val="32"/>
        </w:rPr>
        <w:t>（一）主要经验及做法</w:t>
      </w:r>
      <w:r w:rsidRPr="00201FDE">
        <w:rPr>
          <w:rStyle w:val="ad"/>
          <w:rFonts w:ascii="楷体" w:eastAsia="楷体" w:hAnsi="楷体" w:hint="eastAsia"/>
          <w:b w:val="0"/>
          <w:bCs w:val="0"/>
          <w:spacing w:val="-4"/>
          <w:sz w:val="32"/>
          <w:szCs w:val="32"/>
        </w:rPr>
        <w:br/>
        <w:t>1.聚焦重点任务，推动项目工作落地落实</w:t>
      </w:r>
      <w:r w:rsidRPr="00201FDE">
        <w:rPr>
          <w:rStyle w:val="ad"/>
          <w:rFonts w:ascii="楷体" w:eastAsia="楷体" w:hAnsi="楷体" w:hint="eastAsia"/>
          <w:b w:val="0"/>
          <w:bCs w:val="0"/>
          <w:spacing w:val="-4"/>
          <w:sz w:val="32"/>
          <w:szCs w:val="32"/>
        </w:rPr>
        <w:b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sidRPr="00201FDE">
        <w:rPr>
          <w:rStyle w:val="ad"/>
          <w:rFonts w:ascii="楷体" w:eastAsia="楷体" w:hAnsi="楷体" w:hint="eastAsia"/>
          <w:b w:val="0"/>
          <w:bCs w:val="0"/>
          <w:spacing w:val="-4"/>
          <w:sz w:val="32"/>
          <w:szCs w:val="32"/>
        </w:rPr>
        <w:br/>
        <w:t>2.坚持问题导向，加强执行监控，提高资金效益</w:t>
      </w:r>
      <w:r w:rsidRPr="00201FDE">
        <w:rPr>
          <w:rStyle w:val="ad"/>
          <w:rFonts w:ascii="楷体" w:eastAsia="楷体" w:hAnsi="楷体" w:hint="eastAsia"/>
          <w:b w:val="0"/>
          <w:bCs w:val="0"/>
          <w:spacing w:val="-4"/>
          <w:sz w:val="32"/>
          <w:szCs w:val="32"/>
        </w:rPr>
        <w:b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sidRPr="00201FDE">
        <w:rPr>
          <w:rStyle w:val="ad"/>
          <w:rFonts w:ascii="楷体" w:eastAsia="楷体" w:hAnsi="楷体" w:hint="eastAsia"/>
          <w:b w:val="0"/>
          <w:bCs w:val="0"/>
          <w:spacing w:val="-4"/>
          <w:sz w:val="32"/>
          <w:szCs w:val="32"/>
        </w:rPr>
        <w:br/>
        <w:t>3.强化绩效目标刚性约束，及时对项目进行跟踪问效</w:t>
      </w:r>
      <w:r w:rsidRPr="00201FDE">
        <w:rPr>
          <w:rStyle w:val="ad"/>
          <w:rFonts w:ascii="楷体" w:eastAsia="楷体" w:hAnsi="楷体" w:hint="eastAsia"/>
          <w:b w:val="0"/>
          <w:bCs w:val="0"/>
          <w:spacing w:val="-4"/>
          <w:sz w:val="32"/>
          <w:szCs w:val="32"/>
        </w:rPr>
        <w:b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二）存在问题及原因分析</w:t>
      </w:r>
      <w:r w:rsidRPr="00201FDE">
        <w:rPr>
          <w:rStyle w:val="ad"/>
          <w:rFonts w:ascii="楷体" w:eastAsia="楷体" w:hAnsi="楷体" w:hint="eastAsia"/>
          <w:b w:val="0"/>
          <w:bCs w:val="0"/>
          <w:spacing w:val="-4"/>
          <w:sz w:val="32"/>
          <w:szCs w:val="32"/>
        </w:rPr>
        <w:br/>
        <w:t>1.绩效预算认识不够充分，绩效理念有待进一步强化</w:t>
      </w:r>
      <w:r w:rsidRPr="00201FDE">
        <w:rPr>
          <w:rStyle w:val="ad"/>
          <w:rFonts w:ascii="楷体" w:eastAsia="楷体" w:hAnsi="楷体" w:hint="eastAsia"/>
          <w:b w:val="0"/>
          <w:bCs w:val="0"/>
          <w:spacing w:val="-4"/>
          <w:sz w:val="32"/>
          <w:szCs w:val="32"/>
        </w:rPr>
        <w:br/>
        <w:t>部门绩效管理理念尚未牢固树立，绩效管理专业人员匮乏。单位对全面实施绩效管理认识不够，绩效水平不高，单位内部绩效管</w:t>
      </w:r>
      <w:r w:rsidRPr="00201FDE">
        <w:rPr>
          <w:rStyle w:val="ad"/>
          <w:rFonts w:ascii="楷体" w:eastAsia="楷体" w:hAnsi="楷体" w:hint="eastAsia"/>
          <w:b w:val="0"/>
          <w:bCs w:val="0"/>
          <w:spacing w:val="-4"/>
          <w:sz w:val="32"/>
          <w:szCs w:val="32"/>
        </w:rPr>
        <w:lastRenderedPageBreak/>
        <w:t>理工作力量薄弱，多数以财务人员牵头开展绩效管理，工作推动机制不全，业务人员业务能力和素质还有待进一步提升。</w:t>
      </w:r>
      <w:r w:rsidRPr="00201FDE">
        <w:rPr>
          <w:rStyle w:val="ad"/>
          <w:rFonts w:ascii="楷体" w:eastAsia="楷体" w:hAnsi="楷体" w:hint="eastAsia"/>
          <w:b w:val="0"/>
          <w:bCs w:val="0"/>
          <w:spacing w:val="-4"/>
          <w:sz w:val="32"/>
          <w:szCs w:val="32"/>
        </w:rPr>
        <w:br/>
        <w:t>2.绩效档案归档工作有待提高</w:t>
      </w:r>
      <w:r w:rsidRPr="00201FDE">
        <w:rPr>
          <w:rStyle w:val="ad"/>
          <w:rFonts w:ascii="楷体" w:eastAsia="楷体" w:hAnsi="楷体" w:hint="eastAsia"/>
          <w:b w:val="0"/>
          <w:bCs w:val="0"/>
          <w:spacing w:val="-4"/>
          <w:sz w:val="32"/>
          <w:szCs w:val="32"/>
        </w:rPr>
        <w:b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sidRPr="00201FDE">
        <w:rPr>
          <w:rStyle w:val="ad"/>
          <w:rFonts w:ascii="楷体" w:eastAsia="楷体" w:hAnsi="楷体" w:hint="eastAsia"/>
          <w:b w:val="0"/>
          <w:bCs w:val="0"/>
          <w:spacing w:val="-4"/>
          <w:sz w:val="32"/>
          <w:szCs w:val="32"/>
        </w:rPr>
        <w:br/>
        <w:t>3.项目支出绩效评价存在单位限，客观性有待加强</w:t>
      </w:r>
      <w:r w:rsidRPr="00201FDE">
        <w:rPr>
          <w:rStyle w:val="ad"/>
          <w:rFonts w:ascii="楷体" w:eastAsia="楷体" w:hAnsi="楷体" w:hint="eastAsia"/>
          <w:b w:val="0"/>
          <w:bCs w:val="0"/>
          <w:spacing w:val="-4"/>
          <w:sz w:val="32"/>
          <w:szCs w:val="32"/>
        </w:rPr>
        <w:br/>
        <w:t>项目支出绩效评价工作还存在自我审定的单位限性，项目支出绩效工作有较大弹性，评价报告多单位限于描述项目实施情况，对问题避重就轻，对项目的打分松紧不一，会影响评价质量，在客观性和公正性上说服力不强。</w:t>
      </w:r>
    </w:p>
    <w:p w14:paraId="249598AD" w14:textId="77777777" w:rsidR="00C21BD6" w:rsidRPr="00201FDE" w:rsidRDefault="00000000">
      <w:pPr>
        <w:spacing w:line="540" w:lineRule="exact"/>
        <w:ind w:firstLine="640"/>
        <w:rPr>
          <w:rStyle w:val="ad"/>
          <w:rFonts w:ascii="黑体" w:eastAsia="黑体" w:hAnsi="黑体" w:hint="eastAsia"/>
          <w:b w:val="0"/>
          <w:spacing w:val="-4"/>
          <w:sz w:val="32"/>
          <w:szCs w:val="32"/>
        </w:rPr>
      </w:pPr>
      <w:r w:rsidRPr="00201FDE">
        <w:rPr>
          <w:rStyle w:val="ad"/>
          <w:rFonts w:ascii="黑体" w:eastAsia="黑体" w:hAnsi="黑体" w:hint="eastAsia"/>
          <w:b w:val="0"/>
          <w:spacing w:val="-4"/>
          <w:sz w:val="32"/>
          <w:szCs w:val="32"/>
        </w:rPr>
        <w:t>七、有关建议</w:t>
      </w:r>
    </w:p>
    <w:p w14:paraId="1A0EE391" w14:textId="77777777" w:rsidR="00C21BD6" w:rsidRPr="00201FDE" w:rsidRDefault="00000000">
      <w:pPr>
        <w:spacing w:line="540" w:lineRule="exact"/>
        <w:ind w:firstLine="567"/>
        <w:rPr>
          <w:rStyle w:val="ad"/>
          <w:rFonts w:ascii="楷体" w:eastAsia="楷体" w:hAnsi="楷体" w:hint="eastAsia"/>
          <w:spacing w:val="-4"/>
          <w:sz w:val="32"/>
          <w:szCs w:val="32"/>
        </w:rPr>
      </w:pPr>
      <w:r w:rsidRPr="00201FDE">
        <w:rPr>
          <w:rStyle w:val="ad"/>
          <w:rFonts w:ascii="楷体" w:eastAsia="楷体" w:hAnsi="楷体" w:hint="eastAsia"/>
          <w:b w:val="0"/>
          <w:bCs w:val="0"/>
          <w:spacing w:val="-4"/>
          <w:sz w:val="32"/>
          <w:szCs w:val="32"/>
        </w:rPr>
        <w:t>1.加强培训，提高相关人员工作水平</w:t>
      </w:r>
      <w:r w:rsidRPr="00201FDE">
        <w:rPr>
          <w:rStyle w:val="ad"/>
          <w:rFonts w:ascii="楷体" w:eastAsia="楷体" w:hAnsi="楷体" w:hint="eastAsia"/>
          <w:b w:val="0"/>
          <w:bCs w:val="0"/>
          <w:spacing w:val="-4"/>
          <w:sz w:val="32"/>
          <w:szCs w:val="32"/>
        </w:rPr>
        <w:br/>
        <w:t>采取多种培训形式对单位财务人员、业务科室人员进行集中培训，进一步树牢绩效观念，提高本单位工作人员的绩效管理能力和工作水平，为预算绩效管理相关工作的顺利开展提供保障。</w:t>
      </w:r>
      <w:r w:rsidRPr="00201FDE">
        <w:rPr>
          <w:rStyle w:val="ad"/>
          <w:rFonts w:ascii="楷体" w:eastAsia="楷体" w:hAnsi="楷体" w:hint="eastAsia"/>
          <w:b w:val="0"/>
          <w:bCs w:val="0"/>
          <w:spacing w:val="-4"/>
          <w:sz w:val="32"/>
          <w:szCs w:val="32"/>
        </w:rPr>
        <w:br/>
        <w:t>2.扎实推进档案规范化建设，提升档案管理水平</w:t>
      </w:r>
      <w:r w:rsidRPr="00201FDE">
        <w:rPr>
          <w:rStyle w:val="ad"/>
          <w:rFonts w:ascii="楷体" w:eastAsia="楷体" w:hAnsi="楷体" w:hint="eastAsia"/>
          <w:b w:val="0"/>
          <w:bCs w:val="0"/>
          <w:spacing w:val="-4"/>
          <w:sz w:val="32"/>
          <w:szCs w:val="32"/>
        </w:rPr>
        <w:br/>
        <w:t>一是进一步完善项目评价资料。项目启动时同步做好档案的归纳与整理，及时整理、收集、汇总，健全档案资料。二是严格落实昌吉市关于绩效管理工作档案资料归档的相关要求，强化收集力度，确保归档资料的完整齐全。</w:t>
      </w:r>
      <w:r w:rsidRPr="00201FDE">
        <w:rPr>
          <w:rStyle w:val="ad"/>
          <w:rFonts w:ascii="楷体" w:eastAsia="楷体" w:hAnsi="楷体" w:hint="eastAsia"/>
          <w:b w:val="0"/>
          <w:bCs w:val="0"/>
          <w:spacing w:val="-4"/>
          <w:sz w:val="32"/>
          <w:szCs w:val="32"/>
        </w:rPr>
        <w:br/>
        <w:t>3. 高度重视，加强领导</w:t>
      </w:r>
      <w:r w:rsidRPr="00201FDE">
        <w:rPr>
          <w:rStyle w:val="ad"/>
          <w:rFonts w:ascii="楷体" w:eastAsia="楷体" w:hAnsi="楷体" w:hint="eastAsia"/>
          <w:b w:val="0"/>
          <w:bCs w:val="0"/>
          <w:spacing w:val="-4"/>
          <w:sz w:val="32"/>
          <w:szCs w:val="32"/>
        </w:rPr>
        <w:br/>
      </w:r>
      <w:r w:rsidRPr="00201FDE">
        <w:rPr>
          <w:rStyle w:val="ad"/>
          <w:rFonts w:ascii="楷体" w:eastAsia="楷体" w:hAnsi="楷体" w:hint="eastAsia"/>
          <w:b w:val="0"/>
          <w:bCs w:val="0"/>
          <w:spacing w:val="-4"/>
          <w:sz w:val="32"/>
          <w:szCs w:val="32"/>
        </w:rPr>
        <w:lastRenderedPageBreak/>
        <w:t>高度重视，加强领导，精心组织。项目绩效领导小组对绩效评价工作进行指导、监督、检查，确保项目绩效评价反映项目完成真实情况。严格执行项目绩效评价工作要求，切实提高项目绩效报告的客观性和公正性。</w:t>
      </w:r>
    </w:p>
    <w:p w14:paraId="483CE66D" w14:textId="77777777" w:rsidR="00C21BD6" w:rsidRPr="00201FDE" w:rsidRDefault="00000000">
      <w:pPr>
        <w:spacing w:line="540" w:lineRule="exact"/>
        <w:ind w:firstLine="640"/>
        <w:rPr>
          <w:rStyle w:val="ad"/>
          <w:rFonts w:ascii="黑体" w:eastAsia="黑体" w:hAnsi="黑体" w:hint="eastAsia"/>
          <w:b w:val="0"/>
          <w:spacing w:val="-4"/>
          <w:sz w:val="32"/>
          <w:szCs w:val="32"/>
        </w:rPr>
      </w:pPr>
      <w:r w:rsidRPr="00201FDE">
        <w:rPr>
          <w:rStyle w:val="ad"/>
          <w:rFonts w:ascii="黑体" w:eastAsia="黑体" w:hAnsi="黑体" w:hint="eastAsia"/>
          <w:b w:val="0"/>
          <w:spacing w:val="-4"/>
          <w:sz w:val="32"/>
          <w:szCs w:val="32"/>
        </w:rPr>
        <w:t>八、其他需要说明的问题</w:t>
      </w:r>
    </w:p>
    <w:p w14:paraId="6360B8A4" w14:textId="77777777" w:rsidR="00C21BD6" w:rsidRPr="00201FDE" w:rsidRDefault="00000000">
      <w:pPr>
        <w:spacing w:line="540" w:lineRule="exact"/>
        <w:ind w:firstLine="567"/>
        <w:rPr>
          <w:rStyle w:val="ad"/>
          <w:rFonts w:ascii="楷体" w:eastAsia="楷体" w:hAnsi="楷体" w:hint="eastAsia"/>
          <w:b w:val="0"/>
          <w:bCs w:val="0"/>
          <w:spacing w:val="-4"/>
          <w:sz w:val="32"/>
          <w:szCs w:val="32"/>
        </w:rPr>
      </w:pPr>
      <w:r w:rsidRPr="00201FDE">
        <w:rPr>
          <w:rStyle w:val="ad"/>
          <w:rFonts w:ascii="楷体" w:eastAsia="楷体" w:hAnsi="楷体" w:hint="eastAsia"/>
          <w:b w:val="0"/>
          <w:bCs w:val="0"/>
          <w:spacing w:val="-4"/>
          <w:sz w:val="32"/>
          <w:szCs w:val="32"/>
        </w:rPr>
        <w:t>无</w:t>
      </w:r>
    </w:p>
    <w:p w14:paraId="10984BA4" w14:textId="77777777" w:rsidR="00C21BD6" w:rsidRPr="00201FDE" w:rsidRDefault="00C21BD6">
      <w:pPr>
        <w:spacing w:line="540" w:lineRule="exact"/>
        <w:ind w:firstLine="567"/>
        <w:rPr>
          <w:rStyle w:val="ad"/>
          <w:rFonts w:ascii="仿宋" w:eastAsia="仿宋" w:hAnsi="仿宋" w:hint="eastAsia"/>
          <w:b w:val="0"/>
          <w:spacing w:val="-4"/>
          <w:sz w:val="32"/>
          <w:szCs w:val="32"/>
        </w:rPr>
      </w:pPr>
    </w:p>
    <w:p w14:paraId="3D9A80CF" w14:textId="77777777" w:rsidR="00C21BD6" w:rsidRPr="00201FDE" w:rsidRDefault="00C21BD6">
      <w:pPr>
        <w:spacing w:line="540" w:lineRule="exact"/>
        <w:ind w:firstLine="567"/>
        <w:rPr>
          <w:rStyle w:val="ad"/>
          <w:rFonts w:ascii="仿宋" w:eastAsia="仿宋" w:hAnsi="仿宋" w:hint="eastAsia"/>
          <w:b w:val="0"/>
          <w:spacing w:val="-4"/>
          <w:sz w:val="32"/>
          <w:szCs w:val="32"/>
        </w:rPr>
      </w:pPr>
    </w:p>
    <w:p w14:paraId="6B4C61CF" w14:textId="77777777" w:rsidR="00C21BD6" w:rsidRPr="00201FDE" w:rsidRDefault="00C21BD6">
      <w:pPr>
        <w:spacing w:line="540" w:lineRule="exact"/>
        <w:ind w:firstLine="567"/>
        <w:rPr>
          <w:rStyle w:val="ad"/>
          <w:rFonts w:ascii="仿宋" w:eastAsia="仿宋" w:hAnsi="仿宋" w:hint="eastAsia"/>
          <w:b w:val="0"/>
          <w:spacing w:val="-4"/>
          <w:sz w:val="32"/>
          <w:szCs w:val="32"/>
        </w:rPr>
      </w:pPr>
    </w:p>
    <w:p w14:paraId="6C512F84" w14:textId="77777777" w:rsidR="00C21BD6" w:rsidRPr="00201FDE" w:rsidRDefault="00C21BD6">
      <w:pPr>
        <w:spacing w:line="540" w:lineRule="exact"/>
        <w:ind w:firstLine="567"/>
        <w:rPr>
          <w:rStyle w:val="ad"/>
          <w:rFonts w:ascii="仿宋" w:eastAsia="仿宋" w:hAnsi="仿宋" w:hint="eastAsia"/>
          <w:b w:val="0"/>
          <w:spacing w:val="-4"/>
          <w:sz w:val="32"/>
          <w:szCs w:val="32"/>
        </w:rPr>
      </w:pPr>
    </w:p>
    <w:p w14:paraId="0198DBC2" w14:textId="77777777" w:rsidR="00C21BD6" w:rsidRPr="00201FDE" w:rsidRDefault="00C21BD6">
      <w:pPr>
        <w:spacing w:line="540" w:lineRule="exact"/>
        <w:ind w:firstLine="567"/>
        <w:rPr>
          <w:rStyle w:val="ad"/>
          <w:rFonts w:ascii="仿宋" w:eastAsia="仿宋" w:hAnsi="仿宋" w:hint="eastAsia"/>
          <w:b w:val="0"/>
          <w:spacing w:val="-4"/>
          <w:sz w:val="32"/>
          <w:szCs w:val="32"/>
        </w:rPr>
      </w:pPr>
    </w:p>
    <w:sectPr w:rsidR="00C21BD6" w:rsidRPr="00201FDE">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020A63" w14:textId="77777777" w:rsidR="003414A0" w:rsidRDefault="003414A0">
      <w:r>
        <w:separator/>
      </w:r>
    </w:p>
  </w:endnote>
  <w:endnote w:type="continuationSeparator" w:id="0">
    <w:p w14:paraId="4D987267" w14:textId="77777777" w:rsidR="003414A0" w:rsidRDefault="003414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0DF3F3E0" w14:textId="77777777" w:rsidR="00C21BD6" w:rsidRDefault="00000000">
        <w:pPr>
          <w:pStyle w:val="a5"/>
          <w:jc w:val="center"/>
        </w:pPr>
        <w:r>
          <w:fldChar w:fldCharType="begin"/>
        </w:r>
        <w:r>
          <w:instrText>PAGE   \* MERGEFORMAT</w:instrText>
        </w:r>
        <w:r>
          <w:fldChar w:fldCharType="separate"/>
        </w:r>
        <w:r>
          <w:rPr>
            <w:lang w:val="zh-CN"/>
          </w:rPr>
          <w:t>2</w:t>
        </w:r>
        <w:r>
          <w:fldChar w:fldCharType="end"/>
        </w:r>
      </w:p>
    </w:sdtContent>
  </w:sdt>
  <w:p w14:paraId="62DF9CA2" w14:textId="77777777" w:rsidR="00C21BD6" w:rsidRDefault="00C21BD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65E765" w14:textId="77777777" w:rsidR="003414A0" w:rsidRDefault="003414A0">
      <w:r>
        <w:separator/>
      </w:r>
    </w:p>
  </w:footnote>
  <w:footnote w:type="continuationSeparator" w:id="0">
    <w:p w14:paraId="7368D9BC" w14:textId="77777777" w:rsidR="003414A0" w:rsidRDefault="003414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6613491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01FDE"/>
    <w:rsid w:val="00291BC0"/>
    <w:rsid w:val="00311DBE"/>
    <w:rsid w:val="003414A0"/>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21BD6"/>
    <w:rsid w:val="00C56C72"/>
    <w:rsid w:val="00CA6457"/>
    <w:rsid w:val="00CE2FD9"/>
    <w:rsid w:val="00D17F2E"/>
    <w:rsid w:val="00D30354"/>
    <w:rsid w:val="00D53025"/>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16A454"/>
  <w15:docId w15:val="{73484BEB-0AAE-4157-842D-B02F467DD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16</Pages>
  <Words>1195</Words>
  <Characters>6817</Characters>
  <Application>Microsoft Office Word</Application>
  <DocSecurity>0</DocSecurity>
  <Lines>56</Lines>
  <Paragraphs>15</Paragraphs>
  <ScaleCrop>false</ScaleCrop>
  <Company/>
  <LinksUpToDate>false</LinksUpToDate>
  <CharactersWithSpaces>7997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21</cp:revision>
  <cp:lastPrinted>2018-12-31T10:56:00Z</cp:lastPrinted>
  <dcterms:created xsi:type="dcterms:W3CDTF">2018-08-15T02:06:00Z</dcterms:created>
  <dcterms:modified xsi:type="dcterms:W3CDTF">2024-09-13T09:43:00Z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