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00B64" w14:textId="77777777" w:rsidR="00A12C00" w:rsidRDefault="00A12C00">
      <w:pPr>
        <w:rPr>
          <w:rFonts w:ascii="黑体" w:eastAsia="黑体" w:hAnsi="黑体" w:hint="eastAsia"/>
          <w:sz w:val="32"/>
          <w:szCs w:val="32"/>
        </w:rPr>
      </w:pPr>
    </w:p>
    <w:p w14:paraId="79B1C6ED" w14:textId="77777777" w:rsidR="00A12C00" w:rsidRDefault="00A12C00">
      <w:pPr>
        <w:jc w:val="center"/>
        <w:rPr>
          <w:rFonts w:ascii="方正小标宋_GBK" w:eastAsia="方正小标宋_GBK" w:hAnsi="宋体" w:hint="eastAsia"/>
          <w:sz w:val="44"/>
          <w:szCs w:val="44"/>
        </w:rPr>
      </w:pPr>
    </w:p>
    <w:p w14:paraId="48F5CC9C" w14:textId="77777777" w:rsidR="000155B2" w:rsidRDefault="00000000" w:rsidP="000155B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昌吉市第二中学2023年度部门决算</w:t>
      </w:r>
    </w:p>
    <w:p w14:paraId="68FD76EA" w14:textId="7D15D0BD" w:rsidR="00A12C00" w:rsidRDefault="00000000" w:rsidP="000155B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EC7CBB1" w14:textId="77777777" w:rsidR="00A12C0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1DE3997" w14:textId="77777777" w:rsidR="00A12C0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542C19" w14:textId="77777777" w:rsidR="00A12C0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12C00">
          <w:rPr>
            <w:rFonts w:ascii="仿宋_GB2312" w:eastAsia="仿宋_GB2312" w:hAnsi="仿宋_GB2312" w:cs="仿宋_GB2312" w:hint="eastAsia"/>
            <w:b/>
            <w:bCs/>
            <w:sz w:val="32"/>
            <w:szCs w:val="32"/>
          </w:rPr>
          <w:t>第一部分 单位概况</w:t>
        </w:r>
      </w:hyperlink>
    </w:p>
    <w:p w14:paraId="792C978A"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BE8EE1"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F7C306C" w14:textId="77777777" w:rsidR="00A12C00" w:rsidRDefault="00A12C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A5A5B2D"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768B32E"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6AE996B"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3407012"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A181FFB"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A8FB7ED"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68FE47A"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93CECF1"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15AC47A" w14:textId="77777777" w:rsidR="00A12C00" w:rsidRDefault="00A12C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2303798"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ED16956" w14:textId="77777777" w:rsidR="00A12C00" w:rsidRDefault="00A12C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C2B4AE" w14:textId="77777777" w:rsidR="00A12C00" w:rsidRDefault="00A12C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29A36AD" w14:textId="77777777" w:rsidR="00A12C00" w:rsidRDefault="00A12C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1305EEC"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B62F91" w14:textId="77777777" w:rsidR="00A12C0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34BB17B" w14:textId="77777777" w:rsidR="00A12C00" w:rsidRDefault="00A12C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9E49EE3" w14:textId="77777777" w:rsidR="00A12C00" w:rsidRDefault="00A12C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2B05731"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0D956B"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E2A0091"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C648B39"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83DEDA9"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AD35213"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8006908" w14:textId="77777777" w:rsidR="00A12C00" w:rsidRDefault="00A12C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2CA58B5" w14:textId="77777777" w:rsidR="00A12C00" w:rsidRDefault="00A12C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7B9FACF" w14:textId="77777777" w:rsidR="00A12C0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4D7B623" w14:textId="77777777" w:rsidR="00A12C00" w:rsidRDefault="00000000">
      <w:r>
        <w:rPr>
          <w:rFonts w:ascii="仿宋_GB2312" w:eastAsia="仿宋_GB2312" w:hAnsi="仿宋_GB2312" w:cs="仿宋_GB2312" w:hint="eastAsia"/>
          <w:sz w:val="32"/>
          <w:szCs w:val="32"/>
        </w:rPr>
        <w:fldChar w:fldCharType="end"/>
      </w:r>
    </w:p>
    <w:p w14:paraId="32731583" w14:textId="77777777" w:rsidR="00A12C00" w:rsidRDefault="00000000">
      <w:pPr>
        <w:rPr>
          <w:rFonts w:ascii="仿宋_GB2312" w:eastAsia="仿宋_GB2312"/>
          <w:sz w:val="32"/>
          <w:szCs w:val="32"/>
        </w:rPr>
      </w:pPr>
      <w:r>
        <w:rPr>
          <w:rFonts w:ascii="仿宋_GB2312" w:eastAsia="仿宋_GB2312" w:hint="eastAsia"/>
          <w:sz w:val="32"/>
          <w:szCs w:val="32"/>
        </w:rPr>
        <w:br w:type="page"/>
      </w:r>
    </w:p>
    <w:p w14:paraId="040D104B" w14:textId="77777777" w:rsidR="00A12C0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436CE96" w14:textId="77777777" w:rsidR="00A12C0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5A012F4" w14:textId="77777777" w:rsidR="00A12C00"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2903F8E7" w14:textId="77777777" w:rsidR="00A12C00"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18707CBA" w14:textId="77777777" w:rsidR="00A12C00"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2E6DB800" w14:textId="77777777" w:rsidR="00A12C00"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423895F7" w14:textId="77777777" w:rsidR="00A12C0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FDE06E4" w14:textId="77777777" w:rsidR="00A12C0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昌吉市第二中学2023年度，实有人数</w:t>
      </w:r>
      <w:r>
        <w:rPr>
          <w:rFonts w:ascii="仿宋_GB2312" w:eastAsia="仿宋_GB2312" w:hint="eastAsia"/>
          <w:sz w:val="32"/>
          <w:szCs w:val="32"/>
          <w:lang w:val="zh-CN"/>
        </w:rPr>
        <w:t>300</w:t>
      </w:r>
      <w:r>
        <w:rPr>
          <w:rFonts w:ascii="仿宋_GB2312" w:eastAsia="仿宋_GB2312" w:hint="eastAsia"/>
          <w:sz w:val="32"/>
          <w:szCs w:val="32"/>
        </w:rPr>
        <w:t>人，其中：在职人员</w:t>
      </w:r>
      <w:r>
        <w:rPr>
          <w:rFonts w:ascii="仿宋_GB2312" w:eastAsia="仿宋_GB2312" w:hint="eastAsia"/>
          <w:sz w:val="32"/>
          <w:szCs w:val="32"/>
          <w:lang w:val="zh-CN"/>
        </w:rPr>
        <w:t>176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124</w:t>
      </w:r>
      <w:r>
        <w:rPr>
          <w:rFonts w:ascii="仿宋_GB2312" w:eastAsia="仿宋_GB2312" w:hint="eastAsia"/>
          <w:sz w:val="32"/>
          <w:szCs w:val="32"/>
        </w:rPr>
        <w:t>人。</w:t>
      </w:r>
    </w:p>
    <w:p w14:paraId="53BB0A5B" w14:textId="77777777" w:rsidR="00A12C00" w:rsidRDefault="00000000">
      <w:pPr>
        <w:ind w:firstLineChars="200" w:firstLine="640"/>
        <w:rPr>
          <w:rFonts w:ascii="仿宋_GB2312" w:eastAsia="仿宋_GB2312" w:hAnsi="宋体" w:cs="宋体" w:hint="eastAsia"/>
          <w:kern w:val="0"/>
          <w:sz w:val="32"/>
          <w:szCs w:val="32"/>
        </w:rPr>
        <w:sectPr w:rsidR="00A12C0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单位无下属预算单位，下设6个处室，分别是：教务处、德育处、教研室、总务处、综合治理办公室、宿管处。</w:t>
      </w:r>
    </w:p>
    <w:p w14:paraId="4989215F" w14:textId="77777777" w:rsidR="00A12C0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CD20AF6" w14:textId="77777777" w:rsidR="00A12C0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0FB43DB" w14:textId="77777777"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2023年度收入总计4,413.45万元，其中：本年收入合计4,270.51万元，使用非财政拨款结余0.00万元，年初结转和结余142.94万元。</w:t>
      </w:r>
    </w:p>
    <w:p w14:paraId="1266DCC9" w14:textId="77777777"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2023年度支出总计4,413.45万元，其中：本年支出合计4,207.74万元，结余分配0.00万元，年末结转和结余205.71万元。</w:t>
      </w:r>
    </w:p>
    <w:p w14:paraId="0F30D5A7" w14:textId="29035CAE"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增加319.28万元</w:t>
      </w:r>
      <w:r>
        <w:rPr>
          <w:rFonts w:ascii="仿宋_GB2312" w:eastAsia="仿宋_GB2312" w:hint="eastAsia"/>
          <w:sz w:val="32"/>
          <w:szCs w:val="32"/>
        </w:rPr>
        <w:t>，增长7.80%，主要原因是：</w:t>
      </w:r>
      <w:r w:rsidR="0091783F">
        <w:rPr>
          <w:rFonts w:ascii="仿宋_GB2312" w:eastAsia="仿宋_GB2312" w:hAnsi="仿宋_GB2312" w:cs="仿宋_GB2312" w:hint="eastAsia"/>
          <w:sz w:val="32"/>
          <w:szCs w:val="32"/>
          <w:lang w:val="zh-CN"/>
        </w:rPr>
        <w:t>单位本年人员工资调增，相应人员工资、津贴补贴、奖金等人员经费增加</w:t>
      </w:r>
      <w:r>
        <w:rPr>
          <w:rFonts w:ascii="仿宋_GB2312" w:eastAsia="仿宋_GB2312" w:hint="eastAsia"/>
          <w:sz w:val="32"/>
          <w:szCs w:val="32"/>
        </w:rPr>
        <w:t>。</w:t>
      </w:r>
    </w:p>
    <w:p w14:paraId="5F8117D8" w14:textId="77777777" w:rsidR="00A12C0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67CB1CD"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本年收入4,270.51万元，其中：财政拨款收入</w:t>
      </w:r>
      <w:r>
        <w:rPr>
          <w:rFonts w:ascii="仿宋_GB2312" w:eastAsia="仿宋_GB2312" w:hint="eastAsia"/>
          <w:sz w:val="32"/>
          <w:szCs w:val="32"/>
          <w:lang w:val="zh-CN"/>
        </w:rPr>
        <w:t>4,141.77</w:t>
      </w:r>
      <w:r>
        <w:rPr>
          <w:rFonts w:ascii="仿宋_GB2312" w:eastAsia="仿宋_GB2312" w:hint="eastAsia"/>
          <w:sz w:val="32"/>
          <w:szCs w:val="32"/>
        </w:rPr>
        <w:t>万元，占</w:t>
      </w:r>
      <w:r>
        <w:rPr>
          <w:rFonts w:ascii="仿宋_GB2312" w:eastAsia="仿宋_GB2312" w:hint="eastAsia"/>
          <w:sz w:val="32"/>
          <w:szCs w:val="32"/>
          <w:lang w:val="zh-CN"/>
        </w:rPr>
        <w:t>96.99%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128.74</w:t>
      </w:r>
      <w:r>
        <w:rPr>
          <w:rFonts w:ascii="仿宋_GB2312" w:eastAsia="仿宋_GB2312" w:hint="eastAsia"/>
          <w:sz w:val="32"/>
          <w:szCs w:val="32"/>
        </w:rPr>
        <w:t>万元，占</w:t>
      </w:r>
      <w:r>
        <w:rPr>
          <w:rFonts w:ascii="仿宋_GB2312" w:eastAsia="仿宋_GB2312" w:hint="eastAsia"/>
          <w:sz w:val="32"/>
          <w:szCs w:val="32"/>
          <w:lang w:val="zh-CN"/>
        </w:rPr>
        <w:t>3.01%</w:t>
      </w:r>
      <w:r>
        <w:rPr>
          <w:rFonts w:ascii="仿宋_GB2312" w:eastAsia="仿宋_GB2312" w:hint="eastAsia"/>
          <w:sz w:val="32"/>
          <w:szCs w:val="32"/>
        </w:rPr>
        <w:t>。</w:t>
      </w:r>
    </w:p>
    <w:p w14:paraId="28BDFABD" w14:textId="77777777" w:rsidR="00A12C0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B48E27B" w14:textId="77777777" w:rsidR="00A12C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本年支出4,207.74万元，其中：基本支出4,177.74万元，占99.29%；项目支出30.00万元，占0.71%；上缴上级支出0.00万元，占0.00%；经营支出0.00万元，占0.00%；对附属单位补助支出0.00万元，占0.00%。</w:t>
      </w:r>
    </w:p>
    <w:p w14:paraId="5625368A" w14:textId="77777777" w:rsidR="00A12C0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CAA2C43" w14:textId="77777777"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4,284.71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142.94</w:t>
      </w:r>
      <w:r>
        <w:rPr>
          <w:rFonts w:ascii="仿宋_GB2312" w:eastAsia="仿宋_GB2312" w:hint="eastAsia"/>
          <w:sz w:val="32"/>
          <w:szCs w:val="32"/>
        </w:rPr>
        <w:t>万元，本年财政拨款收入</w:t>
      </w:r>
      <w:r>
        <w:rPr>
          <w:rFonts w:ascii="仿宋_GB2312" w:eastAsia="仿宋_GB2312" w:hint="eastAsia"/>
          <w:sz w:val="32"/>
          <w:szCs w:val="32"/>
          <w:lang w:val="zh-CN"/>
        </w:rPr>
        <w:t>4,141.77</w:t>
      </w:r>
      <w:r>
        <w:rPr>
          <w:rFonts w:ascii="仿宋_GB2312" w:eastAsia="仿宋_GB2312" w:hint="eastAsia"/>
          <w:sz w:val="32"/>
          <w:szCs w:val="32"/>
        </w:rPr>
        <w:t>万元。财政拨款支出总计</w:t>
      </w:r>
      <w:r>
        <w:rPr>
          <w:rFonts w:ascii="仿宋_GB2312" w:eastAsia="仿宋_GB2312" w:hint="eastAsia"/>
          <w:sz w:val="32"/>
          <w:szCs w:val="32"/>
          <w:lang w:val="zh-CN"/>
        </w:rPr>
        <w:t>4,284.71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164.10</w:t>
      </w:r>
      <w:r>
        <w:rPr>
          <w:rFonts w:ascii="仿宋_GB2312" w:eastAsia="仿宋_GB2312" w:hint="eastAsia"/>
          <w:sz w:val="32"/>
          <w:szCs w:val="32"/>
        </w:rPr>
        <w:t>万元，本年财政拨款支出</w:t>
      </w:r>
      <w:r>
        <w:rPr>
          <w:rFonts w:ascii="仿宋_GB2312" w:eastAsia="仿宋_GB2312" w:hint="eastAsia"/>
          <w:sz w:val="32"/>
          <w:szCs w:val="32"/>
          <w:lang w:val="zh-CN"/>
        </w:rPr>
        <w:t>4,120.61</w:t>
      </w:r>
      <w:r>
        <w:rPr>
          <w:rFonts w:ascii="仿宋_GB2312" w:eastAsia="仿宋_GB2312" w:hint="eastAsia"/>
          <w:sz w:val="32"/>
          <w:szCs w:val="32"/>
        </w:rPr>
        <w:t>万元。</w:t>
      </w:r>
    </w:p>
    <w:p w14:paraId="57710844" w14:textId="591E8704"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增加190.54万元</w:t>
      </w:r>
      <w:r>
        <w:rPr>
          <w:rFonts w:ascii="仿宋_GB2312" w:eastAsia="仿宋_GB2312" w:hint="eastAsia"/>
          <w:sz w:val="32"/>
          <w:szCs w:val="32"/>
        </w:rPr>
        <w:t>，增长4.65%,主要原因是：</w:t>
      </w:r>
      <w:r w:rsidR="0091783F">
        <w:rPr>
          <w:rFonts w:ascii="仿宋_GB2312" w:eastAsia="仿宋_GB2312" w:hAnsi="仿宋_GB2312" w:cs="仿宋_GB2312" w:hint="eastAsia"/>
          <w:sz w:val="32"/>
          <w:szCs w:val="32"/>
          <w:lang w:val="zh-CN"/>
        </w:rPr>
        <w:t>单位本年人员工资调增，相应人员工资、津贴补贴、奖金等人员经费增加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3,553.85</w:t>
      </w:r>
      <w:r>
        <w:rPr>
          <w:rFonts w:ascii="仿宋_GB2312" w:eastAsia="仿宋_GB2312" w:hint="eastAsia"/>
          <w:sz w:val="32"/>
          <w:szCs w:val="32"/>
        </w:rPr>
        <w:t>万元，决算数</w:t>
      </w:r>
      <w:r>
        <w:rPr>
          <w:rFonts w:ascii="仿宋_GB2312" w:eastAsia="仿宋_GB2312" w:hint="eastAsia"/>
          <w:sz w:val="32"/>
          <w:szCs w:val="32"/>
          <w:lang w:val="zh-CN"/>
        </w:rPr>
        <w:t>4,284.71</w:t>
      </w:r>
      <w:r>
        <w:rPr>
          <w:rFonts w:ascii="仿宋_GB2312" w:eastAsia="仿宋_GB2312" w:hint="eastAsia"/>
          <w:sz w:val="32"/>
          <w:szCs w:val="32"/>
        </w:rPr>
        <w:t>万元，预决算差异率20.57%，主要原因是：</w:t>
      </w:r>
      <w:r w:rsidR="0091783F">
        <w:rPr>
          <w:rFonts w:ascii="仿宋_GB2312" w:eastAsia="仿宋_GB2312" w:hint="eastAsia"/>
          <w:sz w:val="32"/>
          <w:szCs w:val="32"/>
        </w:rPr>
        <w:t>年中追加</w:t>
      </w:r>
      <w:r w:rsidR="0091783F">
        <w:rPr>
          <w:rFonts w:ascii="仿宋_GB2312" w:eastAsia="仿宋_GB2312" w:hAnsi="仿宋_GB2312" w:cs="仿宋_GB2312" w:hint="eastAsia"/>
          <w:sz w:val="32"/>
          <w:szCs w:val="32"/>
        </w:rPr>
        <w:t>校园文化改造提升项目经费</w:t>
      </w:r>
      <w:r>
        <w:rPr>
          <w:rFonts w:ascii="仿宋_GB2312" w:eastAsia="仿宋_GB2312" w:hint="eastAsia"/>
          <w:sz w:val="32"/>
          <w:szCs w:val="32"/>
        </w:rPr>
        <w:t>。</w:t>
      </w:r>
    </w:p>
    <w:p w14:paraId="2656F158" w14:textId="77777777" w:rsidR="00A12C0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075923C" w14:textId="77777777" w:rsidR="00A12C0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77FCC2" w14:textId="3129E9E5" w:rsidR="00A12C00" w:rsidRDefault="00000000" w:rsidP="0091783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2023年度一般公共预算财政拨款支出4,120.61万元，占本年支出合计的</w:t>
      </w:r>
      <w:r>
        <w:rPr>
          <w:rFonts w:ascii="仿宋_GB2312" w:eastAsia="仿宋_GB2312" w:hint="eastAsia"/>
          <w:sz w:val="32"/>
          <w:szCs w:val="32"/>
          <w:lang w:val="zh-CN"/>
        </w:rPr>
        <w:t>97.93%</w:t>
      </w:r>
      <w:r>
        <w:rPr>
          <w:rFonts w:ascii="仿宋_GB2312" w:eastAsia="仿宋_GB2312" w:hint="eastAsia"/>
          <w:sz w:val="32"/>
          <w:szCs w:val="32"/>
        </w:rPr>
        <w:t>。与上年相比，</w:t>
      </w:r>
      <w:r>
        <w:rPr>
          <w:rFonts w:ascii="仿宋_GB2312" w:eastAsia="仿宋_GB2312" w:hint="eastAsia"/>
          <w:sz w:val="32"/>
          <w:szCs w:val="32"/>
          <w:lang w:val="zh-CN"/>
        </w:rPr>
        <w:t>增加169.38万元</w:t>
      </w:r>
      <w:r>
        <w:rPr>
          <w:rFonts w:ascii="仿宋_GB2312" w:eastAsia="仿宋_GB2312" w:hint="eastAsia"/>
          <w:sz w:val="32"/>
          <w:szCs w:val="32"/>
        </w:rPr>
        <w:t>，增长4.29%,主要原因是：</w:t>
      </w:r>
      <w:r w:rsidR="0091783F">
        <w:rPr>
          <w:rFonts w:ascii="仿宋_GB2312" w:eastAsia="仿宋_GB2312" w:hAnsi="仿宋_GB2312" w:cs="仿宋_GB2312" w:hint="eastAsia"/>
          <w:sz w:val="32"/>
          <w:szCs w:val="32"/>
          <w:lang w:val="zh-CN"/>
        </w:rPr>
        <w:t>单位本年人员工资调增，相应人员工资、津贴补贴、奖金等人员经费增加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3,553.85</w:t>
      </w:r>
      <w:r>
        <w:rPr>
          <w:rFonts w:ascii="仿宋_GB2312" w:eastAsia="仿宋_GB2312" w:hint="eastAsia"/>
          <w:sz w:val="32"/>
          <w:szCs w:val="32"/>
        </w:rPr>
        <w:t>万元，决算数</w:t>
      </w:r>
      <w:r>
        <w:rPr>
          <w:rFonts w:ascii="仿宋_GB2312" w:eastAsia="仿宋_GB2312" w:hint="eastAsia"/>
          <w:sz w:val="32"/>
          <w:szCs w:val="32"/>
          <w:lang w:val="zh-CN"/>
        </w:rPr>
        <w:t>4,120.61</w:t>
      </w:r>
      <w:r>
        <w:rPr>
          <w:rFonts w:ascii="仿宋_GB2312" w:eastAsia="仿宋_GB2312" w:hint="eastAsia"/>
          <w:sz w:val="32"/>
          <w:szCs w:val="32"/>
        </w:rPr>
        <w:t>万元，预决算差异率</w:t>
      </w:r>
      <w:r>
        <w:rPr>
          <w:rFonts w:ascii="仿宋_GB2312" w:eastAsia="仿宋_GB2312" w:hint="eastAsia"/>
          <w:sz w:val="32"/>
          <w:szCs w:val="32"/>
          <w:lang w:val="zh-CN"/>
        </w:rPr>
        <w:t>15.95%</w:t>
      </w:r>
      <w:r>
        <w:rPr>
          <w:rFonts w:ascii="仿宋_GB2312" w:eastAsia="仿宋_GB2312" w:hint="eastAsia"/>
          <w:sz w:val="32"/>
          <w:szCs w:val="32"/>
        </w:rPr>
        <w:t>，主要原因是：年中追加</w:t>
      </w:r>
      <w:r w:rsidR="0091783F">
        <w:rPr>
          <w:rFonts w:ascii="仿宋_GB2312" w:eastAsia="仿宋_GB2312" w:hAnsi="仿宋_GB2312" w:cs="仿宋_GB2312" w:hint="eastAsia"/>
          <w:sz w:val="32"/>
          <w:szCs w:val="32"/>
        </w:rPr>
        <w:t>校园文化改造提升项目经费</w:t>
      </w:r>
      <w:r>
        <w:rPr>
          <w:rFonts w:ascii="仿宋_GB2312" w:eastAsia="仿宋_GB2312" w:hint="eastAsia"/>
          <w:sz w:val="32"/>
          <w:szCs w:val="32"/>
        </w:rPr>
        <w:t>。</w:t>
      </w:r>
    </w:p>
    <w:p w14:paraId="3B288D25" w14:textId="77777777" w:rsidR="00A12C0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DBBA926" w14:textId="77777777" w:rsidR="00A12C0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4,056.06</w:t>
      </w:r>
      <w:r>
        <w:rPr>
          <w:rFonts w:ascii="仿宋_GB2312" w:eastAsia="仿宋_GB2312"/>
          <w:kern w:val="2"/>
          <w:sz w:val="32"/>
          <w:szCs w:val="32"/>
          <w:lang w:val="zh-CN"/>
        </w:rPr>
        <w:t>万元，占</w:t>
      </w:r>
      <w:r>
        <w:rPr>
          <w:rFonts w:ascii="仿宋_GB2312" w:eastAsia="仿宋_GB2312" w:hint="eastAsia"/>
          <w:kern w:val="2"/>
          <w:sz w:val="32"/>
          <w:szCs w:val="32"/>
          <w:lang w:val="zh-CN"/>
        </w:rPr>
        <w:t>98.43%</w:t>
      </w:r>
      <w:r>
        <w:rPr>
          <w:rFonts w:ascii="仿宋_GB2312" w:eastAsia="仿宋_GB2312"/>
          <w:kern w:val="2"/>
          <w:sz w:val="32"/>
          <w:szCs w:val="32"/>
          <w:lang w:val="zh-CN"/>
        </w:rPr>
        <w:t>；</w:t>
      </w:r>
    </w:p>
    <w:p w14:paraId="4354CF13" w14:textId="77777777" w:rsidR="00A12C0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64.55</w:t>
      </w:r>
      <w:r>
        <w:rPr>
          <w:rFonts w:ascii="仿宋_GB2312" w:eastAsia="仿宋_GB2312"/>
          <w:kern w:val="2"/>
          <w:sz w:val="32"/>
          <w:szCs w:val="32"/>
          <w:lang w:val="zh-CN"/>
        </w:rPr>
        <w:t>万元，占</w:t>
      </w:r>
      <w:r>
        <w:rPr>
          <w:rFonts w:ascii="仿宋_GB2312" w:eastAsia="仿宋_GB2312" w:hint="eastAsia"/>
          <w:kern w:val="2"/>
          <w:sz w:val="32"/>
          <w:szCs w:val="32"/>
          <w:lang w:val="zh-CN"/>
        </w:rPr>
        <w:t>1.57%。</w:t>
      </w:r>
    </w:p>
    <w:p w14:paraId="2798F58E" w14:textId="77777777" w:rsidR="00A12C0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2110069" w14:textId="77777777" w:rsidR="00A12C0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1.教育支出（类）普通教育（款）其他普通教育支出（项）:支出决算数为35.12万元，比上年决算增加35.12万元，增长100%，主要原因是：单位本年增加校园文化改造提升项目经费</w:t>
      </w:r>
      <w:r>
        <w:rPr>
          <w:rFonts w:ascii="仿宋_GB2312" w:eastAsia="仿宋_GB2312" w:hAnsi="仿宋_GB2312" w:cs="仿宋_GB2312" w:hint="eastAsia"/>
          <w:sz w:val="32"/>
          <w:szCs w:val="32"/>
          <w:lang w:val="zh-CN"/>
        </w:rPr>
        <w:t>。</w:t>
      </w:r>
    </w:p>
    <w:p w14:paraId="51497BFC" w14:textId="42BD474C" w:rsidR="00A12C0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2.教育支出（类）普通教育（款）初中教育（项）:支出决算数为4,020.94万元，比上年决算增加82.</w:t>
      </w:r>
      <w:r w:rsidR="003048B6">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万元，增长2.10%，主要原因是：</w:t>
      </w:r>
      <w:r>
        <w:rPr>
          <w:rFonts w:ascii="仿宋_GB2312" w:eastAsia="仿宋_GB2312" w:hAnsi="仿宋_GB2312" w:cs="仿宋_GB2312" w:hint="eastAsia"/>
          <w:sz w:val="32"/>
          <w:szCs w:val="32"/>
          <w:lang w:val="zh-CN"/>
        </w:rPr>
        <w:t>单位本年人员工资调增，相应人员工资、</w:t>
      </w:r>
      <w:r w:rsidR="0091783F">
        <w:rPr>
          <w:rFonts w:ascii="仿宋_GB2312" w:eastAsia="仿宋_GB2312" w:hAnsi="仿宋_GB2312" w:cs="仿宋_GB2312" w:hint="eastAsia"/>
          <w:sz w:val="32"/>
          <w:szCs w:val="32"/>
          <w:lang w:val="zh-CN"/>
        </w:rPr>
        <w:t>津贴补贴、奖金</w:t>
      </w:r>
      <w:r>
        <w:rPr>
          <w:rFonts w:ascii="仿宋_GB2312" w:eastAsia="仿宋_GB2312" w:hAnsi="仿宋_GB2312" w:cs="仿宋_GB2312" w:hint="eastAsia"/>
          <w:sz w:val="32"/>
          <w:szCs w:val="32"/>
          <w:lang w:val="zh-CN"/>
        </w:rPr>
        <w:t>等人员经费增加。</w:t>
      </w:r>
    </w:p>
    <w:p w14:paraId="0B264319" w14:textId="77777777" w:rsidR="00A12C0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社会保障和就业支出（类）行政事业单位养老支出（款）机关事业单位职业年金缴费支出（项）:支出决算数为64.55万元，比上年决算增加64.55万元，增长100%，主要原因是：单位本年退休人员增加，职业年金缴费增加。</w:t>
      </w:r>
    </w:p>
    <w:p w14:paraId="55E8D3AC" w14:textId="596D5720" w:rsidR="00A12C0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4.社会保障和就业支出（类）行政事业单位养老支出（款）事业单位离退休（项）:支出决算数为0.00万元，比上年决算减少12.98万元，下降100%，主要原因是：</w:t>
      </w:r>
      <w:r w:rsidR="000155B2" w:rsidRPr="000155B2">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600D5329" w14:textId="77777777" w:rsidR="00A12C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A3C3863"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2023年度一般公共预算财政拨款基本支出4,090.61万</w:t>
      </w:r>
      <w:r>
        <w:rPr>
          <w:rFonts w:ascii="仿宋_GB2312" w:eastAsia="仿宋_GB2312" w:hint="eastAsia"/>
          <w:sz w:val="32"/>
          <w:szCs w:val="32"/>
        </w:rPr>
        <w:lastRenderedPageBreak/>
        <w:t>元，其中：人员经费3,814.24万元，包括：基本工资、津贴补贴、奖金、绩效工资、机关事业单位基本养老保险缴费、职业年金缴费、职工基本医疗保险缴费、公务员医疗补助缴费、其他社会保障缴费、住房公积金、医疗费、其他工资福利支出、退休费、抚恤金、生活补助、助学金。</w:t>
      </w:r>
    </w:p>
    <w:p w14:paraId="734C2EC4"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公用经费276.37万元，包括：办公费、水费、电费、邮电费、取暖费、物业管理费、维修（护）费、租赁费、专用材料费、劳务费、公务用车运行维护费、其他商品和服务支出、办公设备购置。</w:t>
      </w:r>
    </w:p>
    <w:p w14:paraId="4CAAF855" w14:textId="77777777" w:rsidR="00A12C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605BAB5" w14:textId="77777777" w:rsidR="00A12C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“三公”经费支出0.11万元，</w:t>
      </w:r>
      <w:r>
        <w:rPr>
          <w:rFonts w:ascii="仿宋_GB2312" w:eastAsia="仿宋_GB2312" w:hint="eastAsia"/>
          <w:sz w:val="32"/>
          <w:szCs w:val="32"/>
        </w:rPr>
        <w:t>比上年</w:t>
      </w:r>
      <w:r>
        <w:rPr>
          <w:rFonts w:ascii="仿宋_GB2312" w:eastAsia="仿宋_GB2312" w:hint="eastAsia"/>
          <w:sz w:val="32"/>
          <w:szCs w:val="32"/>
          <w:lang w:val="zh-CN"/>
        </w:rPr>
        <w:t>减少0.39万元，</w:t>
      </w:r>
      <w:r>
        <w:rPr>
          <w:rFonts w:ascii="仿宋_GB2312" w:eastAsia="仿宋_GB2312" w:hint="eastAsia"/>
          <w:sz w:val="32"/>
          <w:szCs w:val="32"/>
        </w:rPr>
        <w:t>下降78.00%,</w:t>
      </w:r>
      <w:r>
        <w:rPr>
          <w:rFonts w:ascii="仿宋_GB2312" w:eastAsia="仿宋_GB2312" w:hint="eastAsia"/>
          <w:sz w:val="32"/>
          <w:szCs w:val="32"/>
          <w:lang w:val="zh-CN"/>
        </w:rPr>
        <w:t>主要原因是：</w:t>
      </w:r>
      <w:r>
        <w:rPr>
          <w:rFonts w:ascii="仿宋_GB2312" w:eastAsia="仿宋_GB2312" w:hint="eastAsia"/>
          <w:sz w:val="32"/>
          <w:szCs w:val="32"/>
        </w:rPr>
        <w:t>车辆出行次数减少，车辆维修维护费、燃油费等减少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；公务用车购置及运行维护费支出0.11万元，占100.00%，比上年减少0.39万元，</w:t>
      </w:r>
      <w:r>
        <w:rPr>
          <w:rFonts w:ascii="仿宋_GB2312" w:eastAsia="仿宋_GB2312" w:hint="eastAsia"/>
          <w:sz w:val="32"/>
          <w:szCs w:val="32"/>
        </w:rPr>
        <w:t>下降78.00%,</w:t>
      </w:r>
      <w:r>
        <w:rPr>
          <w:rFonts w:ascii="仿宋_GB2312" w:eastAsia="仿宋_GB2312" w:hint="eastAsia"/>
          <w:sz w:val="32"/>
          <w:szCs w:val="32"/>
          <w:lang w:val="zh-CN"/>
        </w:rPr>
        <w:t>主要原因是：</w:t>
      </w:r>
      <w:r>
        <w:rPr>
          <w:rFonts w:ascii="仿宋_GB2312" w:eastAsia="仿宋_GB2312" w:hint="eastAsia"/>
          <w:sz w:val="32"/>
          <w:szCs w:val="32"/>
        </w:rPr>
        <w:t>车辆出行次数减少，车辆维修维护费、燃油费等减少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34D885D3" w14:textId="77777777" w:rsidR="00A12C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192C1D9" w14:textId="77777777" w:rsidR="00A12C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w:t>
      </w:r>
      <w:r>
        <w:rPr>
          <w:rFonts w:ascii="仿宋_GB2312" w:eastAsia="仿宋_GB2312" w:hint="eastAsia"/>
          <w:sz w:val="32"/>
          <w:szCs w:val="32"/>
        </w:rPr>
        <w:lastRenderedPageBreak/>
        <w:t>本年无此项经费</w:t>
      </w:r>
      <w:r>
        <w:rPr>
          <w:rFonts w:ascii="仿宋_GB2312" w:eastAsia="仿宋_GB2312" w:hint="eastAsia"/>
          <w:sz w:val="32"/>
          <w:szCs w:val="32"/>
          <w:lang w:val="zh-CN"/>
        </w:rPr>
        <w:t>。单位全年安排的因公出国（境）团组0个，因公出国（境）0人次。</w:t>
      </w:r>
    </w:p>
    <w:p w14:paraId="262385A3" w14:textId="55D67484" w:rsidR="00A12C00" w:rsidRDefault="00000000" w:rsidP="00DF6BDA">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公务用车购置及运行维护费0.11万元，其中：公务用车购置费0.00万元，公务用车运行维护费0.11万元。公务用车运行维护费开支内容包括</w:t>
      </w:r>
      <w:r>
        <w:rPr>
          <w:rFonts w:ascii="仿宋_GB2312" w:eastAsia="仿宋_GB2312"/>
          <w:sz w:val="32"/>
          <w:szCs w:val="32"/>
        </w:rPr>
        <w:t>公务用车燃油费、车辆维修维护费、保险费、过路费等</w:t>
      </w:r>
      <w:r>
        <w:rPr>
          <w:rFonts w:ascii="仿宋_GB2312" w:eastAsia="仿宋_GB2312" w:hint="eastAsia"/>
          <w:sz w:val="32"/>
          <w:szCs w:val="32"/>
          <w:lang w:val="zh-CN"/>
        </w:rPr>
        <w:t>。公务用车购置数0辆，公务用车保有量</w:t>
      </w:r>
      <w:r>
        <w:rPr>
          <w:rFonts w:ascii="仿宋_GB2312" w:eastAsia="仿宋_GB2312" w:hint="eastAsia"/>
          <w:sz w:val="32"/>
          <w:szCs w:val="32"/>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975D2" w:rsidRPr="00B975D2">
        <w:rPr>
          <w:rFonts w:ascii="仿宋_GB2312" w:eastAsia="仿宋_GB2312" w:hint="eastAsia"/>
          <w:sz w:val="32"/>
          <w:szCs w:val="32"/>
        </w:rPr>
        <w:t>差异车辆为业务用车1辆，车辆使用非财政资金保障单位车辆运行</w:t>
      </w:r>
      <w:r>
        <w:rPr>
          <w:rFonts w:ascii="仿宋_GB2312" w:eastAsia="仿宋_GB2312" w:hint="eastAsia"/>
          <w:sz w:val="32"/>
          <w:szCs w:val="32"/>
          <w:lang w:val="zh-CN"/>
        </w:rPr>
        <w:t>。</w:t>
      </w:r>
    </w:p>
    <w:p w14:paraId="3BCA95F5" w14:textId="77777777" w:rsidR="00A12C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65E7A660" w14:textId="77777777" w:rsidR="00A12C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预算数0.11万元，决算数0.11万元，预决算差异率0.00%，主要原因是：</w:t>
      </w:r>
      <w:r>
        <w:rPr>
          <w:rFonts w:ascii="仿宋_GB2312" w:eastAsia="仿宋_GB2312" w:hint="eastAsia"/>
          <w:sz w:val="32"/>
          <w:szCs w:val="32"/>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预算数0.11万元，决算数0.11万元，预决算差异率0.00%，主要原因是：</w:t>
      </w:r>
      <w:r>
        <w:rPr>
          <w:rFonts w:ascii="仿宋_GB2312" w:eastAsia="仿宋_GB2312" w:hint="eastAsia"/>
          <w:sz w:val="32"/>
          <w:szCs w:val="32"/>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w:t>
      </w:r>
      <w:r>
        <w:rPr>
          <w:rFonts w:ascii="仿宋_GB2312" w:eastAsia="仿宋_GB2312" w:hint="eastAsia"/>
          <w:sz w:val="32"/>
          <w:szCs w:val="32"/>
        </w:rPr>
        <w:lastRenderedPageBreak/>
        <w:t>此项经费</w:t>
      </w:r>
      <w:r>
        <w:rPr>
          <w:rFonts w:ascii="仿宋_GB2312" w:eastAsia="仿宋_GB2312" w:hint="eastAsia"/>
          <w:sz w:val="32"/>
          <w:szCs w:val="32"/>
          <w:lang w:val="zh-CN"/>
        </w:rPr>
        <w:t>。</w:t>
      </w:r>
    </w:p>
    <w:p w14:paraId="02E6B0EE" w14:textId="77777777" w:rsidR="00A12C0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71E5E32"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31085CD" w14:textId="77777777" w:rsidR="00A12C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BE9C796"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29AB596" w14:textId="77777777" w:rsidR="00A12C00"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4350B25" w14:textId="77777777" w:rsidR="00A12C00"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51F94123" w14:textId="77777777" w:rsidR="00A12C0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昌吉市第二中学（事业单位）公用经费支出276.37万元，</w:t>
      </w:r>
      <w:r>
        <w:rPr>
          <w:rFonts w:ascii="仿宋_GB2312" w:eastAsia="仿宋_GB2312" w:hAnsi="仿宋_GB2312" w:cs="仿宋_GB2312" w:hint="eastAsia"/>
          <w:sz w:val="32"/>
          <w:szCs w:val="32"/>
          <w:lang w:val="zh-CN"/>
        </w:rPr>
        <w:t>比上年增加59.91万元，增长27.68%，主要原因是：</w:t>
      </w:r>
      <w:r>
        <w:rPr>
          <w:rFonts w:ascii="仿宋_GB2312" w:eastAsia="仿宋_GB2312" w:hAnsi="仿宋_GB2312" w:cs="仿宋_GB2312" w:hint="eastAsia"/>
          <w:sz w:val="32"/>
          <w:szCs w:val="32"/>
        </w:rPr>
        <w:t>单位本年办公费、维修费较上年增加</w:t>
      </w:r>
      <w:r>
        <w:rPr>
          <w:rFonts w:ascii="仿宋_GB2312" w:eastAsia="仿宋_GB2312" w:hAnsi="仿宋_GB2312" w:cs="仿宋_GB2312" w:hint="eastAsia"/>
          <w:sz w:val="32"/>
          <w:szCs w:val="32"/>
          <w:lang w:val="zh-CN"/>
        </w:rPr>
        <w:t>。</w:t>
      </w:r>
    </w:p>
    <w:p w14:paraId="6244CC7B" w14:textId="77777777" w:rsidR="00A12C0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46572B0" w14:textId="77777777" w:rsidR="00A12C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2023年度政府采购支出总额9.92万元，其中：政府采购货物支出9.92万元、政府采购工程支出0.00万元、政府采购服务支出0.00万元。</w:t>
      </w:r>
    </w:p>
    <w:p w14:paraId="42ED81E9" w14:textId="77777777" w:rsidR="00A12C0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授予中小企业合同金额9.92万元，占政府采购支出总额的100.00%，其中：授予小微企业合同金额9.92万元，占政府采购支出总额的100.00%</w:t>
      </w:r>
      <w:r>
        <w:rPr>
          <w:rFonts w:ascii="仿宋_GB2312" w:eastAsia="仿宋_GB2312" w:hAnsi="仿宋_GB2312" w:cs="仿宋_GB2312" w:hint="eastAsia"/>
          <w:sz w:val="32"/>
          <w:szCs w:val="32"/>
        </w:rPr>
        <w:t>。</w:t>
      </w:r>
    </w:p>
    <w:p w14:paraId="2C9D956C" w14:textId="77777777" w:rsidR="00A12C00" w:rsidRDefault="00000000">
      <w:pPr>
        <w:ind w:firstLineChars="200" w:firstLine="640"/>
        <w:jc w:val="left"/>
        <w:outlineLvl w:val="1"/>
        <w:rPr>
          <w:rFonts w:ascii="黑体" w:eastAsia="黑体" w:hAnsi="黑体" w:cs="宋体" w:hint="eastAsia"/>
          <w:bCs/>
          <w:kern w:val="0"/>
          <w:sz w:val="32"/>
          <w:szCs w:val="32"/>
          <w:lang w:val="zh-CN"/>
        </w:rPr>
      </w:pPr>
      <w:bookmarkStart w:id="26" w:name="_Toc8391"/>
      <w:bookmarkStart w:id="27" w:name="_Toc4591"/>
      <w:r>
        <w:rPr>
          <w:rFonts w:ascii="黑体" w:eastAsia="黑体" w:hAnsi="黑体" w:cs="宋体" w:hint="eastAsia"/>
          <w:bCs/>
          <w:kern w:val="0"/>
          <w:sz w:val="32"/>
          <w:szCs w:val="32"/>
          <w:lang w:val="zh-CN"/>
        </w:rPr>
        <w:t>（三）国有资产占用情况说明</w:t>
      </w:r>
      <w:bookmarkEnd w:id="26"/>
      <w:bookmarkEnd w:id="27"/>
    </w:p>
    <w:p w14:paraId="347A188B" w14:textId="77777777" w:rsidR="00A12C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2,949.97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屋21,788.00平方米，价值1,054.75万元。车辆2辆，价值38.75万元，其中：副部（省）级及以上领导用车0辆、主要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用车0辆、其他用车2辆，其他用车主要是：校车；单价100万元（含）以上设备（不含车辆）1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B0C4AD6" w14:textId="77777777" w:rsidR="00A12C0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19FD261" w14:textId="77777777" w:rsidR="00A12C0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预算总额4,479.81万元，实际执行总额4,207.74万元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强化了基层党组织的凝聚力、战斗力和号召力，巩固了基层政权；二是加强基础设施建设，不断满足群众的各类需求。发现的问题及原因：一是单位对项目绩效目标的设定和各项指标的理解、认识不到位，导致项目绩效目标不够明确、不够细化、不够量化，缺乏可衡量和可实现性；二是预算编制和执行存在差异，部分项目预算没有执行完，部分项目未按预算批复的明细项目使用，不仅损害了预算的严肃性，而且给预算绩效评价带来困难。下一步改进措施：一是完善绩效评价体系，加强监督检查和考核工作；二是协调机制不够建全，单位内部没有建立绩效评价协调机</w:t>
      </w:r>
      <w:r>
        <w:rPr>
          <w:rFonts w:ascii="仿宋_GB2312" w:eastAsia="仿宋_GB2312" w:hint="eastAsia"/>
          <w:sz w:val="32"/>
          <w:szCs w:val="32"/>
        </w:rPr>
        <w:lastRenderedPageBreak/>
        <w:t>制，存在被动应付现象。具体项目自评情况附绩效自评表及自评报告。</w:t>
      </w:r>
    </w:p>
    <w:tbl>
      <w:tblPr>
        <w:tblW w:w="5000" w:type="pct"/>
        <w:jc w:val="center"/>
        <w:tblLayout w:type="fixed"/>
        <w:tblLook w:val="04A0" w:firstRow="1" w:lastRow="0" w:firstColumn="1" w:lastColumn="0" w:noHBand="0" w:noVBand="1"/>
      </w:tblPr>
      <w:tblGrid>
        <w:gridCol w:w="1044"/>
        <w:gridCol w:w="1250"/>
        <w:gridCol w:w="1300"/>
        <w:gridCol w:w="1183"/>
        <w:gridCol w:w="1114"/>
        <w:gridCol w:w="793"/>
        <w:gridCol w:w="916"/>
        <w:gridCol w:w="922"/>
      </w:tblGrid>
      <w:tr w:rsidR="00A12C00" w14:paraId="23D970DE"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6968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A12C00" w14:paraId="0CD7EFF6"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BB47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A12C00" w14:paraId="27E840B5" w14:textId="77777777">
        <w:trPr>
          <w:trHeight w:val="66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D6DF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478"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035A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昌吉市第二中学</w:t>
            </w:r>
          </w:p>
        </w:tc>
      </w:tr>
      <w:tr w:rsidR="00A12C00" w14:paraId="1853AE4F" w14:textId="77777777">
        <w:trPr>
          <w:trHeight w:val="57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073A3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04CD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14C5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A9D4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0169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067D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D798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C0DA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A12C00" w14:paraId="468F20B6"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2D7DA"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FA72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C5EA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8248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F270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9811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A8D7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118.04%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147D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r>
      <w:tr w:rsidR="00A12C00" w14:paraId="2CE5099A"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6B2C4"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027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B58A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3FF7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B5B8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437C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C4A9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694B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12C00" w14:paraId="2AD45671"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AE24D8"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872B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6E20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33.23</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9FBC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33.23</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E292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33.23</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DF87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B12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2BB3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12C00" w14:paraId="0397222D"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4E865"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43F2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6F06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3,520.62</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0FB8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4,446.58</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E43A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4,174.51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6672A"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075A5"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E2E67"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A12C00" w14:paraId="77DE1D2F"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6DC62"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172B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BC66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64B8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C878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75DAA"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141FD"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D4ADF" w14:textId="77777777" w:rsidR="00A12C00" w:rsidRDefault="00000000">
            <w:pPr>
              <w:jc w:val="center"/>
              <w:rPr>
                <w:rFonts w:ascii="宋体" w:hAnsi="宋体" w:cs="宋体" w:hint="eastAsia"/>
                <w:color w:val="000000"/>
                <w:sz w:val="20"/>
                <w:szCs w:val="20"/>
              </w:rPr>
            </w:pPr>
            <w:r>
              <w:rPr>
                <w:rFonts w:ascii="宋体" w:hAnsi="宋体" w:cs="宋体" w:hint="eastAsia"/>
                <w:sz w:val="20"/>
                <w:szCs w:val="20"/>
              </w:rPr>
              <w:t>-</w:t>
            </w:r>
          </w:p>
        </w:tc>
      </w:tr>
      <w:tr w:rsidR="00A12C00" w14:paraId="2ED460B8" w14:textId="77777777">
        <w:trPr>
          <w:trHeight w:val="88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27B8D"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AA43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AC39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3,553.85</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D9FF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4,479.81</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E9E19" w14:textId="76051C6F"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w:t>
            </w:r>
            <w:r w:rsidR="007A5563" w:rsidRPr="007A5563">
              <w:rPr>
                <w:rFonts w:ascii="宋体" w:hAnsi="宋体" w:cs="宋体"/>
                <w:color w:val="000000"/>
                <w:kern w:val="0"/>
                <w:sz w:val="20"/>
                <w:szCs w:val="20"/>
                <w:lang w:bidi="ar"/>
              </w:rPr>
              <w:t>,</w:t>
            </w:r>
            <w:r>
              <w:rPr>
                <w:rFonts w:ascii="宋体" w:hAnsi="宋体" w:cs="宋体" w:hint="eastAsia"/>
                <w:color w:val="000000"/>
                <w:kern w:val="0"/>
                <w:sz w:val="20"/>
                <w:szCs w:val="20"/>
                <w:lang w:bidi="ar"/>
              </w:rPr>
              <w:t>207.74</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3F6F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6C31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817C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12C00" w14:paraId="35F150EB" w14:textId="77777777">
        <w:trPr>
          <w:trHeight w:val="705"/>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8F344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73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4916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4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B1CE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A12C00" w14:paraId="5AE543D4" w14:textId="77777777">
        <w:trPr>
          <w:trHeight w:val="200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A1048" w14:textId="77777777" w:rsidR="00A12C00" w:rsidRDefault="00A12C00">
            <w:pPr>
              <w:jc w:val="center"/>
              <w:rPr>
                <w:rFonts w:ascii="宋体" w:hAnsi="宋体" w:cs="宋体" w:hint="eastAsia"/>
                <w:color w:val="000000"/>
                <w:sz w:val="20"/>
                <w:szCs w:val="20"/>
              </w:rPr>
            </w:pPr>
          </w:p>
        </w:tc>
        <w:tc>
          <w:tcPr>
            <w:tcW w:w="37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0F438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目标1:保障部门单位人员305人，发放工资福利3354.93万元，办公经费179.27万元，使教育教学得到保障； </w:t>
            </w:r>
            <w:r>
              <w:rPr>
                <w:rFonts w:ascii="宋体" w:hAnsi="宋体" w:cs="宋体" w:hint="eastAsia"/>
                <w:color w:val="000000"/>
                <w:kern w:val="0"/>
                <w:sz w:val="20"/>
                <w:szCs w:val="20"/>
                <w:lang w:bidi="ar"/>
              </w:rPr>
              <w:br/>
              <w:t xml:space="preserve">目标2:通过完成在校学生教育2241人，提高昌吉市教育水平。 </w:t>
            </w:r>
            <w:r>
              <w:rPr>
                <w:rFonts w:ascii="宋体" w:hAnsi="宋体" w:cs="宋体" w:hint="eastAsia"/>
                <w:color w:val="000000"/>
                <w:kern w:val="0"/>
                <w:sz w:val="20"/>
                <w:szCs w:val="20"/>
                <w:lang w:bidi="ar"/>
              </w:rPr>
              <w:br/>
              <w:t xml:space="preserve">目标3:通过完成学年内中学结业学生764人，达成义务教育的目标，解决升学问题。 </w:t>
            </w:r>
            <w:r>
              <w:rPr>
                <w:rFonts w:ascii="宋体" w:hAnsi="宋体" w:cs="宋体" w:hint="eastAsia"/>
                <w:color w:val="000000"/>
                <w:kern w:val="0"/>
                <w:sz w:val="20"/>
                <w:szCs w:val="20"/>
                <w:lang w:bidi="ar"/>
              </w:rPr>
              <w:br/>
              <w:t>目标4：通过完成学年内新入学学生671人，达成义务教育的目的，解决就学问题。</w:t>
            </w:r>
          </w:p>
        </w:tc>
        <w:tc>
          <w:tcPr>
            <w:tcW w:w="37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A9E02F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截止2023年整体评价，昌吉市第二中学已按计划完成年度工资福利发放，合理合规使用办公经费，有效保障了教育教学活动的开展。</w:t>
            </w:r>
          </w:p>
        </w:tc>
      </w:tr>
      <w:tr w:rsidR="00A12C00" w14:paraId="03664FF0" w14:textId="77777777">
        <w:trPr>
          <w:trHeight w:val="58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8046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D4B2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8839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DE83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2591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189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C989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6F87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A12C00" w14:paraId="039E3C91" w14:textId="77777777">
        <w:trPr>
          <w:trHeight w:val="74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155CD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运行成本</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9775D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0C8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B6DB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=305人</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BEB6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A36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10C2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BE43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A12C00" w14:paraId="2560EB42" w14:textId="77777777">
        <w:trPr>
          <w:trHeight w:val="74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863774" w14:textId="77777777" w:rsidR="00A12C00" w:rsidRDefault="00A12C00">
            <w:pPr>
              <w:jc w:val="center"/>
              <w:rPr>
                <w:rFonts w:ascii="宋体" w:hAnsi="宋体" w:cs="宋体" w:hint="eastAsia"/>
                <w:color w:val="000000"/>
                <w:sz w:val="20"/>
                <w:szCs w:val="20"/>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A4080" w14:textId="77777777" w:rsidR="00A12C00" w:rsidRDefault="00A12C00">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91C6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48F1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&gt;=1辆</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13DE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2EF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A89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1AF5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A12C00" w14:paraId="1335DF1A" w14:textId="77777777">
        <w:trPr>
          <w:trHeight w:val="74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E1B9F" w14:textId="77777777" w:rsidR="00A12C00" w:rsidRDefault="00A12C00">
            <w:pPr>
              <w:jc w:val="center"/>
              <w:rPr>
                <w:rFonts w:ascii="宋体" w:hAnsi="宋体" w:cs="宋体" w:hint="eastAsia"/>
                <w:color w:val="000000"/>
                <w:sz w:val="20"/>
                <w:szCs w:val="20"/>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651AC" w14:textId="77777777" w:rsidR="00A12C00" w:rsidRDefault="00A12C00">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DBB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5107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=20645.34平方米</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4766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FEFF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6A62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20645.34平方米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23AC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70FDCC75"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CB71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9EF7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45B7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660D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CF15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27D8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67A5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FED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30D475A0"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987A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F537A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5E24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6B65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&gt;=3445人</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7E8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7CC3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34E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3445人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1353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799F3207" w14:textId="77777777">
        <w:trPr>
          <w:trHeight w:val="740"/>
          <w:jc w:val="center"/>
        </w:trPr>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1366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08E2A" w14:textId="77777777" w:rsidR="00A12C00" w:rsidRDefault="00A12C00">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ADA6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完成学年内中学结业学生人数</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A09B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=746人</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CEC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5FD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DC58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746人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E85C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6E02774E" w14:textId="77777777">
        <w:trPr>
          <w:trHeight w:val="740"/>
          <w:jc w:val="center"/>
        </w:trPr>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F37B8" w14:textId="77777777" w:rsidR="00A12C00" w:rsidRDefault="00A12C00">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97BC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DD3A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E2D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45A3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724A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6585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6C4A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6E121D9D"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7E04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4B24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8329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8F0A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&gt;=671人</w:t>
            </w: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4A91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84F5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9ABD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671人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1C65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A12C00" w14:paraId="47DFE713" w14:textId="77777777">
        <w:trPr>
          <w:trHeight w:val="740"/>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70A8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C4FBC" w14:textId="77777777" w:rsidR="00A12C00" w:rsidRDefault="00A12C00">
            <w:pPr>
              <w:jc w:val="center"/>
              <w:rPr>
                <w:rFonts w:ascii="宋体" w:hAnsi="宋体" w:cs="宋体" w:hint="eastAsia"/>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BC5F3" w14:textId="77777777" w:rsidR="00A12C00" w:rsidRDefault="00A12C00">
            <w:pPr>
              <w:jc w:val="center"/>
              <w:rPr>
                <w:rFonts w:ascii="宋体" w:hAnsi="宋体" w:cs="宋体" w:hint="eastAsia"/>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5CF45" w14:textId="77777777" w:rsidR="00A12C00" w:rsidRDefault="00A12C00">
            <w:pPr>
              <w:jc w:val="center"/>
              <w:rPr>
                <w:rFonts w:ascii="宋体" w:hAnsi="宋体" w:cs="宋体" w:hint="eastAsia"/>
                <w:color w:val="000000"/>
                <w:sz w:val="20"/>
                <w:szCs w:val="20"/>
              </w:rPr>
            </w:pPr>
          </w:p>
        </w:tc>
        <w:tc>
          <w:tcPr>
            <w:tcW w:w="1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7BA9" w14:textId="77777777" w:rsidR="00A12C00" w:rsidRDefault="00A12C00">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DC3F5" w14:textId="77777777" w:rsidR="00A12C00" w:rsidRDefault="00A12C00">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3655F" w14:textId="77777777" w:rsidR="00A12C00" w:rsidRDefault="00A12C00">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4BF6A" w14:textId="77777777" w:rsidR="00A12C00" w:rsidRDefault="00A12C00">
            <w:pPr>
              <w:jc w:val="center"/>
              <w:rPr>
                <w:rFonts w:ascii="宋体" w:hAnsi="宋体" w:cs="宋体" w:hint="eastAsia"/>
                <w:color w:val="000000"/>
                <w:sz w:val="20"/>
                <w:szCs w:val="20"/>
              </w:rPr>
            </w:pPr>
          </w:p>
        </w:tc>
      </w:tr>
    </w:tbl>
    <w:p w14:paraId="73B0AC20" w14:textId="77777777" w:rsidR="00A12C00" w:rsidRDefault="00A12C00">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20"/>
        <w:gridCol w:w="520"/>
        <w:gridCol w:w="638"/>
        <w:gridCol w:w="1016"/>
        <w:gridCol w:w="1005"/>
        <w:gridCol w:w="442"/>
        <w:gridCol w:w="839"/>
        <w:gridCol w:w="813"/>
        <w:gridCol w:w="271"/>
        <w:gridCol w:w="423"/>
        <w:gridCol w:w="281"/>
        <w:gridCol w:w="566"/>
        <w:gridCol w:w="414"/>
        <w:gridCol w:w="774"/>
      </w:tblGrid>
      <w:tr w:rsidR="00A12C00" w14:paraId="2B871836"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BC83AD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A12C00" w14:paraId="5EEAE371"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8B8A6F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A12C00" w14:paraId="6FEF60EE" w14:textId="77777777">
        <w:trPr>
          <w:trHeight w:val="270"/>
          <w:jc w:val="center"/>
        </w:trPr>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4546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48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0C77C1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A12C00" w14:paraId="64063C2F" w14:textId="77777777">
        <w:trPr>
          <w:trHeight w:val="270"/>
          <w:jc w:val="center"/>
        </w:trPr>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6729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9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47B71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昌吉市第二中学</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7E73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4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7D03C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昌吉市第二中学</w:t>
            </w:r>
          </w:p>
        </w:tc>
      </w:tr>
      <w:tr w:rsidR="00A12C00" w14:paraId="42A613A9" w14:textId="77777777">
        <w:trPr>
          <w:trHeight w:val="480"/>
          <w:jc w:val="center"/>
        </w:trPr>
        <w:tc>
          <w:tcPr>
            <w:tcW w:w="10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FCA1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38A73A" w14:textId="77777777" w:rsidR="00A12C00" w:rsidRDefault="00A12C00">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31D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A9C44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C8FB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2663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7A30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4DCC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A12C00" w14:paraId="2DD964E8" w14:textId="77777777">
        <w:trPr>
          <w:trHeight w:val="440"/>
          <w:jc w:val="center"/>
        </w:trPr>
        <w:tc>
          <w:tcPr>
            <w:tcW w:w="104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D06AB" w14:textId="77777777" w:rsidR="00A12C00" w:rsidRDefault="00A12C00">
            <w:pPr>
              <w:jc w:val="center"/>
              <w:rPr>
                <w:rFonts w:ascii="宋体" w:hAnsi="宋体" w:cs="宋体" w:hint="eastAsia"/>
                <w:color w:val="000000"/>
                <w:sz w:val="20"/>
                <w:szCs w:val="20"/>
              </w:rPr>
            </w:pP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5CAE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4DDD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FABF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41BC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AC2B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EBBD8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25A2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A12C00" w14:paraId="2AE5D528" w14:textId="77777777">
        <w:trPr>
          <w:trHeight w:val="440"/>
          <w:jc w:val="center"/>
        </w:trPr>
        <w:tc>
          <w:tcPr>
            <w:tcW w:w="104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00F0ED" w14:textId="77777777" w:rsidR="00A12C00" w:rsidRDefault="00A12C00">
            <w:pPr>
              <w:jc w:val="center"/>
              <w:rPr>
                <w:rFonts w:ascii="宋体" w:hAnsi="宋体" w:cs="宋体" w:hint="eastAsia"/>
                <w:color w:val="000000"/>
                <w:sz w:val="20"/>
                <w:szCs w:val="20"/>
              </w:rPr>
            </w:pP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7630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DEBF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22AF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6FD1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8B13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2DAC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0CC2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12C00" w14:paraId="29FD8794" w14:textId="77777777">
        <w:trPr>
          <w:trHeight w:val="440"/>
          <w:jc w:val="center"/>
        </w:trPr>
        <w:tc>
          <w:tcPr>
            <w:tcW w:w="104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2F2E35" w14:textId="77777777" w:rsidR="00A12C00" w:rsidRDefault="00A12C00">
            <w:pPr>
              <w:jc w:val="center"/>
              <w:rPr>
                <w:rFonts w:ascii="宋体" w:hAnsi="宋体" w:cs="宋体" w:hint="eastAsia"/>
                <w:color w:val="000000"/>
                <w:sz w:val="20"/>
                <w:szCs w:val="20"/>
              </w:rPr>
            </w:pPr>
          </w:p>
        </w:tc>
        <w:tc>
          <w:tcPr>
            <w:tcW w:w="16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0C767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19C2" w14:textId="77777777" w:rsidR="00A12C00"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DE44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BA1B47" w14:textId="77777777" w:rsidR="00A12C00"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55D3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4F7F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8BBE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A12C00" w14:paraId="3C3A8AB9" w14:textId="77777777">
        <w:trPr>
          <w:trHeight w:val="270"/>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46F98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3DEACC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54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098427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A12C00" w14:paraId="4509DC06" w14:textId="77777777">
        <w:trPr>
          <w:trHeight w:val="54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8BD97" w14:textId="77777777" w:rsidR="00A12C00" w:rsidRDefault="00A12C00">
            <w:pPr>
              <w:jc w:val="center"/>
              <w:rPr>
                <w:rFonts w:ascii="宋体" w:hAnsi="宋体" w:cs="宋体" w:hint="eastAsia"/>
                <w:color w:val="000000"/>
                <w:sz w:val="20"/>
                <w:szCs w:val="20"/>
              </w:rPr>
            </w:pPr>
          </w:p>
        </w:tc>
        <w:tc>
          <w:tcPr>
            <w:tcW w:w="4460" w:type="dxa"/>
            <w:gridSpan w:val="6"/>
            <w:tcBorders>
              <w:top w:val="single" w:sz="4" w:space="0" w:color="000000"/>
              <w:left w:val="single" w:sz="4" w:space="0" w:color="000000"/>
              <w:bottom w:val="single" w:sz="4" w:space="0" w:color="000000"/>
              <w:right w:val="single" w:sz="4" w:space="0" w:color="000000"/>
            </w:tcBorders>
            <w:shd w:val="clear" w:color="auto" w:fill="auto"/>
          </w:tcPr>
          <w:p w14:paraId="77BE1049" w14:textId="77777777" w:rsidR="00A12C00"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昌州财教[2023]36号关于拨付2023年教育系统州级人才工作室和“庭州名师”育才专项行动经费 本项目预计投入3万元，保障教育教学质量，保障完成教育教学工作，提高教师满意度。</w:t>
            </w:r>
          </w:p>
        </w:tc>
        <w:tc>
          <w:tcPr>
            <w:tcW w:w="3542" w:type="dxa"/>
            <w:gridSpan w:val="7"/>
            <w:tcBorders>
              <w:top w:val="single" w:sz="4" w:space="0" w:color="000000"/>
              <w:left w:val="single" w:sz="4" w:space="0" w:color="000000"/>
              <w:bottom w:val="single" w:sz="4" w:space="0" w:color="000000"/>
              <w:right w:val="single" w:sz="4" w:space="0" w:color="000000"/>
            </w:tcBorders>
            <w:shd w:val="clear" w:color="auto" w:fill="auto"/>
          </w:tcPr>
          <w:p w14:paraId="5183B6D5" w14:textId="77777777" w:rsidR="00A12C00"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br/>
              <w:t>该项目截止2023年12月31日已完成，项目执行资金3万元，资金执行率100%。项目中培养教师人数达到1人，购买相关设备及办公设备达，资金拨付及时率达到100%，项目完成及时率达到100%，项目的实施达到促进学校教</w:t>
            </w:r>
            <w:r>
              <w:rPr>
                <w:rFonts w:ascii="宋体" w:hAnsi="宋体" w:cs="宋体" w:hint="eastAsia"/>
                <w:color w:val="000000"/>
                <w:kern w:val="0"/>
                <w:sz w:val="20"/>
                <w:szCs w:val="20"/>
                <w:lang w:bidi="ar"/>
              </w:rPr>
              <w:lastRenderedPageBreak/>
              <w:t>育水平的提升。</w:t>
            </w:r>
          </w:p>
        </w:tc>
      </w:tr>
      <w:tr w:rsidR="00A12C00" w14:paraId="4E612416" w14:textId="77777777">
        <w:trPr>
          <w:trHeight w:val="312"/>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4AB96F" w14:textId="77777777" w:rsidR="00A12C00" w:rsidRDefault="00A12C00">
            <w:pPr>
              <w:jc w:val="center"/>
              <w:rPr>
                <w:rFonts w:ascii="宋体" w:hAnsi="宋体" w:cs="宋体" w:hint="eastAsia"/>
                <w:color w:val="000000"/>
                <w:sz w:val="20"/>
                <w:szCs w:val="20"/>
              </w:rPr>
            </w:pP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B8965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6C583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46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8193F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1758D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B7A9E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FD406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9BBE0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D6D97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A12C00" w14:paraId="585D8979" w14:textId="77777777">
        <w:trPr>
          <w:trHeight w:val="312"/>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B23E06"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26ACE" w14:textId="77777777" w:rsidR="00A12C00" w:rsidRDefault="00A12C00">
            <w:pPr>
              <w:jc w:val="center"/>
              <w:rPr>
                <w:rFonts w:ascii="宋体" w:hAnsi="宋体" w:cs="宋体" w:hint="eastAsia"/>
                <w:color w:val="000000"/>
                <w:sz w:val="20"/>
                <w:szCs w:val="20"/>
              </w:rPr>
            </w:pPr>
          </w:p>
        </w:tc>
        <w:tc>
          <w:tcPr>
            <w:tcW w:w="6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86024" w14:textId="77777777" w:rsidR="00A12C00" w:rsidRDefault="00A12C00">
            <w:pPr>
              <w:jc w:val="center"/>
              <w:rPr>
                <w:rFonts w:ascii="宋体" w:hAnsi="宋体" w:cs="宋体" w:hint="eastAsia"/>
                <w:color w:val="000000"/>
                <w:sz w:val="20"/>
                <w:szCs w:val="20"/>
              </w:rPr>
            </w:pPr>
          </w:p>
        </w:tc>
        <w:tc>
          <w:tcPr>
            <w:tcW w:w="246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1D0FEE" w14:textId="77777777" w:rsidR="00A12C00" w:rsidRDefault="00A12C00">
            <w:pPr>
              <w:jc w:val="center"/>
              <w:rPr>
                <w:rFonts w:ascii="宋体" w:hAnsi="宋体" w:cs="宋体" w:hint="eastAsia"/>
                <w:color w:val="000000"/>
                <w:sz w:val="20"/>
                <w:szCs w:val="20"/>
              </w:rPr>
            </w:pPr>
          </w:p>
        </w:tc>
        <w:tc>
          <w:tcPr>
            <w:tcW w:w="8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F908EA" w14:textId="77777777" w:rsidR="00A12C00" w:rsidRDefault="00A12C00">
            <w:pPr>
              <w:jc w:val="center"/>
              <w:rPr>
                <w:rFonts w:ascii="宋体" w:hAnsi="宋体" w:cs="宋体" w:hint="eastAsia"/>
                <w:color w:val="000000"/>
                <w:sz w:val="20"/>
                <w:szCs w:val="20"/>
              </w:rPr>
            </w:pPr>
          </w:p>
        </w:tc>
        <w:tc>
          <w:tcPr>
            <w:tcW w:w="8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79868" w14:textId="77777777" w:rsidR="00A12C00" w:rsidRDefault="00A12C00">
            <w:pPr>
              <w:jc w:val="center"/>
              <w:rPr>
                <w:rFonts w:ascii="宋体" w:hAnsi="宋体" w:cs="宋体" w:hint="eastAsia"/>
                <w:color w:val="000000"/>
                <w:sz w:val="20"/>
                <w:szCs w:val="20"/>
              </w:rPr>
            </w:pPr>
          </w:p>
        </w:tc>
        <w:tc>
          <w:tcPr>
            <w:tcW w:w="6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FE8562" w14:textId="77777777" w:rsidR="00A12C00" w:rsidRDefault="00A12C00">
            <w:pPr>
              <w:jc w:val="center"/>
              <w:rPr>
                <w:rFonts w:ascii="宋体" w:hAnsi="宋体" w:cs="宋体" w:hint="eastAsia"/>
                <w:color w:val="000000"/>
                <w:sz w:val="20"/>
                <w:szCs w:val="20"/>
              </w:rPr>
            </w:pPr>
          </w:p>
        </w:tc>
        <w:tc>
          <w:tcPr>
            <w:tcW w:w="8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FC28A" w14:textId="77777777" w:rsidR="00A12C00" w:rsidRDefault="00A12C00">
            <w:pPr>
              <w:jc w:val="center"/>
              <w:rPr>
                <w:rFonts w:ascii="宋体" w:hAnsi="宋体" w:cs="宋体" w:hint="eastAsia"/>
                <w:color w:val="000000"/>
                <w:sz w:val="20"/>
                <w:szCs w:val="20"/>
              </w:rPr>
            </w:pPr>
          </w:p>
        </w:tc>
        <w:tc>
          <w:tcPr>
            <w:tcW w:w="118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E6FBFB" w14:textId="77777777" w:rsidR="00A12C00" w:rsidRDefault="00A12C00">
            <w:pPr>
              <w:jc w:val="center"/>
              <w:rPr>
                <w:rFonts w:ascii="宋体" w:hAnsi="宋体" w:cs="宋体" w:hint="eastAsia"/>
                <w:color w:val="000000"/>
                <w:sz w:val="20"/>
                <w:szCs w:val="20"/>
              </w:rPr>
            </w:pPr>
          </w:p>
        </w:tc>
      </w:tr>
      <w:tr w:rsidR="00A12C00" w14:paraId="169523C6" w14:textId="77777777">
        <w:trPr>
          <w:trHeight w:val="400"/>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FD72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CBD3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4CC7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4BC02"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保障教师人数</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D7D5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EE3B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31DFB"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1DDA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05337" w14:textId="77777777" w:rsidR="00A12C00" w:rsidRDefault="00A12C00">
            <w:pPr>
              <w:jc w:val="center"/>
              <w:rPr>
                <w:rFonts w:ascii="宋体" w:hAnsi="宋体" w:cs="宋体" w:hint="eastAsia"/>
                <w:color w:val="000000"/>
                <w:sz w:val="20"/>
                <w:szCs w:val="20"/>
              </w:rPr>
            </w:pPr>
          </w:p>
        </w:tc>
      </w:tr>
      <w:tr w:rsidR="00A12C00" w14:paraId="6DC8A191"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A1EA5"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6973A"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46C8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361F0"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保障教育教学合格率</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0FC3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7D2F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6496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A697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DD59BE" w14:textId="77777777" w:rsidR="00A12C00" w:rsidRDefault="00A12C00">
            <w:pPr>
              <w:jc w:val="center"/>
              <w:rPr>
                <w:rFonts w:ascii="宋体" w:hAnsi="宋体" w:cs="宋体" w:hint="eastAsia"/>
                <w:color w:val="000000"/>
                <w:sz w:val="20"/>
                <w:szCs w:val="20"/>
              </w:rPr>
            </w:pPr>
          </w:p>
        </w:tc>
      </w:tr>
      <w:tr w:rsidR="00A12C00" w14:paraId="555F828F"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EB25D2"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6C3BB"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F99A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56DE9"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保障教师工资发放及时率</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654D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29E97"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AEDC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61E7B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2C580" w14:textId="77777777" w:rsidR="00A12C00" w:rsidRDefault="00A12C00">
            <w:pPr>
              <w:jc w:val="center"/>
              <w:rPr>
                <w:rFonts w:ascii="宋体" w:hAnsi="宋体" w:cs="宋体" w:hint="eastAsia"/>
                <w:color w:val="000000"/>
                <w:sz w:val="20"/>
                <w:szCs w:val="20"/>
              </w:rPr>
            </w:pPr>
          </w:p>
        </w:tc>
      </w:tr>
      <w:tr w:rsidR="00A12C00" w14:paraId="526162DB"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09798" w14:textId="77777777" w:rsidR="00A12C00" w:rsidRDefault="00A12C00">
            <w:pPr>
              <w:jc w:val="center"/>
              <w:rPr>
                <w:rFonts w:ascii="宋体" w:hAnsi="宋体" w:cs="宋体" w:hint="eastAsia"/>
                <w:color w:val="000000"/>
                <w:sz w:val="20"/>
                <w:szCs w:val="20"/>
              </w:rPr>
            </w:pP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646E6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CF4A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2BF8C"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保障教学工作正常运转</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B5AF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=0.90万元</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E82CA"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C41F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C9979"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187585" w14:textId="77777777" w:rsidR="00A12C00" w:rsidRDefault="00A12C00">
            <w:pPr>
              <w:jc w:val="center"/>
              <w:rPr>
                <w:rFonts w:ascii="宋体" w:hAnsi="宋体" w:cs="宋体" w:hint="eastAsia"/>
                <w:color w:val="000000"/>
                <w:sz w:val="20"/>
                <w:szCs w:val="20"/>
              </w:rPr>
            </w:pPr>
          </w:p>
        </w:tc>
      </w:tr>
      <w:tr w:rsidR="00A12C00" w14:paraId="65733873"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A48FE"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F2584"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F32D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F1024"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保障办公用品及服务费</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B165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=2.10万元</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B23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6B590"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E0224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F5316" w14:textId="77777777" w:rsidR="00A12C00" w:rsidRDefault="00A12C00">
            <w:pPr>
              <w:jc w:val="center"/>
              <w:rPr>
                <w:rFonts w:ascii="宋体" w:hAnsi="宋体" w:cs="宋体" w:hint="eastAsia"/>
                <w:color w:val="000000"/>
                <w:sz w:val="20"/>
                <w:szCs w:val="20"/>
              </w:rPr>
            </w:pPr>
          </w:p>
        </w:tc>
      </w:tr>
      <w:tr w:rsidR="00A12C00" w14:paraId="25C56B88"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97C3B"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F9ED9"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EC9C"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AE73A" w14:textId="77777777" w:rsidR="00A12C00" w:rsidRDefault="00A12C00">
            <w:pPr>
              <w:jc w:val="left"/>
              <w:rPr>
                <w:rFonts w:ascii="宋体" w:hAnsi="宋体" w:cs="宋体" w:hint="eastAsia"/>
                <w:color w:val="00000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56BA5" w14:textId="77777777" w:rsidR="00A12C00" w:rsidRDefault="00A12C00">
            <w:pPr>
              <w:jc w:val="center"/>
              <w:rPr>
                <w:rFonts w:ascii="宋体" w:hAnsi="宋体" w:cs="宋体" w:hint="eastAsia"/>
                <w:color w:val="000000"/>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F6F09" w14:textId="77777777" w:rsidR="00A12C00" w:rsidRDefault="00A12C00">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37ACC" w14:textId="77777777" w:rsidR="00A12C00" w:rsidRDefault="00A12C00">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BAA560" w14:textId="77777777" w:rsidR="00A12C00" w:rsidRDefault="00A12C00">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70F5E" w14:textId="77777777" w:rsidR="00A12C00" w:rsidRDefault="00A12C00">
            <w:pPr>
              <w:jc w:val="center"/>
              <w:rPr>
                <w:rFonts w:ascii="宋体" w:hAnsi="宋体" w:cs="宋体" w:hint="eastAsia"/>
                <w:color w:val="000000"/>
                <w:sz w:val="20"/>
                <w:szCs w:val="20"/>
              </w:rPr>
            </w:pPr>
          </w:p>
        </w:tc>
      </w:tr>
      <w:tr w:rsidR="00A12C00" w14:paraId="78215226"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B06EA"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515ED"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F38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A2284" w14:textId="77777777" w:rsidR="00A12C00" w:rsidRDefault="00A12C00">
            <w:pPr>
              <w:jc w:val="left"/>
              <w:rPr>
                <w:rFonts w:ascii="宋体" w:hAnsi="宋体" w:cs="宋体" w:hint="eastAsia"/>
                <w:color w:val="00000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B07EF" w14:textId="77777777" w:rsidR="00A12C00" w:rsidRDefault="00A12C00">
            <w:pPr>
              <w:jc w:val="center"/>
              <w:rPr>
                <w:rFonts w:ascii="宋体" w:hAnsi="宋体" w:cs="宋体" w:hint="eastAsia"/>
                <w:color w:val="000000"/>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C178A" w14:textId="77777777" w:rsidR="00A12C00" w:rsidRDefault="00A12C00">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0006B" w14:textId="77777777" w:rsidR="00A12C00" w:rsidRDefault="00A12C00">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5CE94D" w14:textId="77777777" w:rsidR="00A12C00" w:rsidRDefault="00A12C00">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F2669" w14:textId="77777777" w:rsidR="00A12C00" w:rsidRDefault="00A12C00">
            <w:pPr>
              <w:jc w:val="center"/>
              <w:rPr>
                <w:rFonts w:ascii="宋体" w:hAnsi="宋体" w:cs="宋体" w:hint="eastAsia"/>
                <w:color w:val="000000"/>
                <w:sz w:val="20"/>
                <w:szCs w:val="20"/>
              </w:rPr>
            </w:pPr>
          </w:p>
        </w:tc>
      </w:tr>
      <w:tr w:rsidR="00A12C00" w14:paraId="2C871BA5"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596B00" w14:textId="77777777" w:rsidR="00A12C00" w:rsidRDefault="00A12C00">
            <w:pPr>
              <w:jc w:val="center"/>
              <w:rPr>
                <w:rFonts w:ascii="宋体" w:hAnsi="宋体" w:cs="宋体" w:hint="eastAsia"/>
                <w:color w:val="000000"/>
                <w:sz w:val="20"/>
                <w:szCs w:val="20"/>
              </w:rPr>
            </w:pP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AA7C1"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27F4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9199D" w14:textId="77777777" w:rsidR="00A12C00" w:rsidRDefault="00A12C00">
            <w:pPr>
              <w:jc w:val="left"/>
              <w:rPr>
                <w:rFonts w:ascii="宋体" w:hAnsi="宋体" w:cs="宋体" w:hint="eastAsia"/>
                <w:color w:val="00000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861A5" w14:textId="77777777" w:rsidR="00A12C00" w:rsidRDefault="00A12C00">
            <w:pPr>
              <w:jc w:val="center"/>
              <w:rPr>
                <w:rFonts w:ascii="宋体" w:hAnsi="宋体" w:cs="宋体" w:hint="eastAsia"/>
                <w:color w:val="000000"/>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6C6F7" w14:textId="77777777" w:rsidR="00A12C00" w:rsidRDefault="00A12C00">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BCB46" w14:textId="77777777" w:rsidR="00A12C00" w:rsidRDefault="00A12C00">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F1F23A" w14:textId="77777777" w:rsidR="00A12C00" w:rsidRDefault="00A12C00">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684F2" w14:textId="77777777" w:rsidR="00A12C00" w:rsidRDefault="00A12C00">
            <w:pPr>
              <w:jc w:val="center"/>
              <w:rPr>
                <w:rFonts w:ascii="宋体" w:hAnsi="宋体" w:cs="宋体" w:hint="eastAsia"/>
                <w:color w:val="000000"/>
                <w:sz w:val="20"/>
                <w:szCs w:val="20"/>
              </w:rPr>
            </w:pPr>
          </w:p>
        </w:tc>
      </w:tr>
      <w:tr w:rsidR="00A12C00" w14:paraId="1B37598C"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C59B7"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4A93FA"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BB72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D80F8"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保障完成教育教学工作</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9A05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8A8A2"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有效保障</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A1AD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417E5"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5A713" w14:textId="77777777" w:rsidR="00A12C00" w:rsidRDefault="00A12C00">
            <w:pPr>
              <w:jc w:val="center"/>
              <w:rPr>
                <w:rFonts w:ascii="宋体" w:hAnsi="宋体" w:cs="宋体" w:hint="eastAsia"/>
                <w:color w:val="000000"/>
                <w:sz w:val="20"/>
                <w:szCs w:val="20"/>
              </w:rPr>
            </w:pPr>
          </w:p>
        </w:tc>
      </w:tr>
      <w:tr w:rsidR="00A12C00" w14:paraId="7BE89F6B"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31AF0" w14:textId="77777777" w:rsidR="00A12C00" w:rsidRDefault="00A12C00">
            <w:pPr>
              <w:jc w:val="center"/>
              <w:rPr>
                <w:rFonts w:ascii="宋体" w:hAnsi="宋体" w:cs="宋体" w:hint="eastAsia"/>
                <w:color w:val="000000"/>
                <w:sz w:val="20"/>
                <w:szCs w:val="20"/>
              </w:rPr>
            </w:pPr>
          </w:p>
        </w:tc>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D432E" w14:textId="77777777" w:rsidR="00A12C00" w:rsidRDefault="00A12C00">
            <w:pPr>
              <w:jc w:val="center"/>
              <w:rPr>
                <w:rFonts w:ascii="宋体" w:hAnsi="宋体" w:cs="宋体" w:hint="eastAsia"/>
                <w:color w:val="000000"/>
                <w:sz w:val="20"/>
                <w:szCs w:val="20"/>
              </w:rPr>
            </w:pP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F4F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02C28" w14:textId="77777777" w:rsidR="00A12C00"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师生满意度</w:t>
            </w: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AA324"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&gt;=90</w:t>
            </w: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18726"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FAAC4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0C43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52FD4" w14:textId="77777777" w:rsidR="00A12C00" w:rsidRDefault="00A12C00">
            <w:pPr>
              <w:jc w:val="center"/>
              <w:rPr>
                <w:rFonts w:ascii="宋体" w:hAnsi="宋体" w:cs="宋体" w:hint="eastAsia"/>
                <w:color w:val="000000"/>
                <w:sz w:val="20"/>
                <w:szCs w:val="20"/>
              </w:rPr>
            </w:pPr>
          </w:p>
        </w:tc>
      </w:tr>
      <w:tr w:rsidR="00A12C00" w14:paraId="01C11777"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8D00C" w14:textId="77777777" w:rsidR="00A12C00" w:rsidRDefault="00A12C00">
            <w:pPr>
              <w:jc w:val="center"/>
              <w:rPr>
                <w:rFonts w:ascii="宋体" w:hAnsi="宋体" w:cs="宋体" w:hint="eastAsia"/>
                <w:color w:val="000000"/>
                <w:sz w:val="20"/>
                <w:szCs w:val="20"/>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21FB8"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BAFF"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DAADE" w14:textId="77777777" w:rsidR="00A12C00" w:rsidRDefault="00A12C00">
            <w:pPr>
              <w:jc w:val="left"/>
              <w:rPr>
                <w:rFonts w:ascii="宋体" w:hAnsi="宋体" w:cs="宋体" w:hint="eastAsia"/>
                <w:color w:val="000000"/>
                <w:sz w:val="20"/>
                <w:szCs w:val="20"/>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0E582" w14:textId="77777777" w:rsidR="00A12C00" w:rsidRDefault="00A12C00">
            <w:pPr>
              <w:jc w:val="center"/>
              <w:rPr>
                <w:rFonts w:ascii="宋体" w:hAnsi="宋体" w:cs="宋体" w:hint="eastAsia"/>
                <w:color w:val="000000"/>
                <w:sz w:val="20"/>
                <w:szCs w:val="20"/>
              </w:rPr>
            </w:pPr>
          </w:p>
        </w:tc>
        <w:tc>
          <w:tcPr>
            <w:tcW w:w="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1846B" w14:textId="77777777" w:rsidR="00A12C00" w:rsidRDefault="00A12C00">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F1CEB2" w14:textId="77777777" w:rsidR="00A12C00" w:rsidRDefault="00A12C00">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343A1" w14:textId="77777777" w:rsidR="00A12C00" w:rsidRDefault="00A12C00">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63D79" w14:textId="77777777" w:rsidR="00A12C00" w:rsidRDefault="00A12C00">
            <w:pPr>
              <w:jc w:val="center"/>
              <w:rPr>
                <w:rFonts w:ascii="宋体" w:hAnsi="宋体" w:cs="宋体" w:hint="eastAsia"/>
                <w:color w:val="000000"/>
                <w:sz w:val="20"/>
                <w:szCs w:val="20"/>
              </w:rPr>
            </w:pPr>
          </w:p>
        </w:tc>
      </w:tr>
      <w:tr w:rsidR="00A12C00" w14:paraId="0A2F4CF4" w14:textId="77777777">
        <w:trPr>
          <w:trHeight w:val="270"/>
          <w:jc w:val="center"/>
        </w:trPr>
        <w:tc>
          <w:tcPr>
            <w:tcW w:w="57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DCECD"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36C83"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6A67E" w14:textId="77777777" w:rsidR="00A12C00"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E25DC" w14:textId="77777777" w:rsidR="00A12C00" w:rsidRDefault="00A12C00">
            <w:pPr>
              <w:jc w:val="center"/>
              <w:rPr>
                <w:rFonts w:ascii="宋体" w:hAnsi="宋体" w:cs="宋体" w:hint="eastAsia"/>
                <w:color w:val="000000"/>
                <w:sz w:val="20"/>
                <w:szCs w:val="20"/>
              </w:rPr>
            </w:pPr>
          </w:p>
        </w:tc>
      </w:tr>
    </w:tbl>
    <w:p w14:paraId="53A7F2EC" w14:textId="77777777" w:rsidR="00A12C0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D1F301B" w14:textId="77777777" w:rsidR="00A12C0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0857CFC" w14:textId="77777777" w:rsidR="00A12C00"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C18AF14"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0182CF"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041273"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24471AF"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6CA3159"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5D3F6F4"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FB5BD64"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A2F7B80"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A18CA1"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29CDFFF" w14:textId="77777777" w:rsidR="00A12C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749F581" w14:textId="77777777" w:rsidR="00A12C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B5C34B9" w14:textId="77777777" w:rsidR="00A12C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B5F8C67" w14:textId="77777777" w:rsidR="00A12C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9A142D" w14:textId="77777777" w:rsidR="00A12C0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104C423" w14:textId="77777777" w:rsidR="00A12C0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EE538A0" w14:textId="77777777" w:rsidR="00A12C0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ABA17A8" w14:textId="77777777" w:rsidR="00A12C00"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302A7773" w14:textId="77777777" w:rsidR="00A12C00"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68355470" w14:textId="77777777" w:rsidR="00A12C00"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60F52879" w14:textId="77777777" w:rsidR="00A12C0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81E975A" w14:textId="77777777" w:rsidR="00A12C0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8A13908" w14:textId="77777777" w:rsidR="00A12C0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C159983" w14:textId="77777777" w:rsidR="00A12C00"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3AEF381" w14:textId="77777777" w:rsidR="00A12C0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9C08F8D" w14:textId="77777777" w:rsidR="00A12C00" w:rsidRDefault="00A12C00">
      <w:pPr>
        <w:ind w:firstLineChars="200" w:firstLine="640"/>
        <w:rPr>
          <w:rFonts w:ascii="仿宋_GB2312" w:eastAsia="仿宋_GB2312"/>
          <w:sz w:val="32"/>
          <w:szCs w:val="32"/>
        </w:rPr>
      </w:pPr>
    </w:p>
    <w:p w14:paraId="6B4FFF71" w14:textId="77777777" w:rsidR="00A12C00" w:rsidRDefault="00A12C00">
      <w:pPr>
        <w:ind w:firstLineChars="200" w:firstLine="640"/>
        <w:outlineLvl w:val="1"/>
        <w:rPr>
          <w:rFonts w:ascii="黑体" w:eastAsia="黑体" w:hAnsi="黑体" w:cs="宋体" w:hint="eastAsia"/>
          <w:bCs/>
          <w:kern w:val="0"/>
          <w:sz w:val="32"/>
          <w:szCs w:val="32"/>
        </w:rPr>
      </w:pPr>
    </w:p>
    <w:sectPr w:rsidR="00A12C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D127B" w14:textId="77777777" w:rsidR="0051290D" w:rsidRDefault="0051290D">
      <w:r>
        <w:separator/>
      </w:r>
    </w:p>
  </w:endnote>
  <w:endnote w:type="continuationSeparator" w:id="0">
    <w:p w14:paraId="0AE16839" w14:textId="77777777" w:rsidR="0051290D" w:rsidRDefault="00512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AE82E" w14:textId="77777777" w:rsidR="00A12C00" w:rsidRDefault="00000000">
    <w:pPr>
      <w:pStyle w:val="a4"/>
    </w:pPr>
    <w:r>
      <w:rPr>
        <w:noProof/>
      </w:rPr>
      <mc:AlternateContent>
        <mc:Choice Requires="wps">
          <w:drawing>
            <wp:anchor distT="0" distB="0" distL="114300" distR="114300" simplePos="0" relativeHeight="251659264" behindDoc="0" locked="0" layoutInCell="1" allowOverlap="1" wp14:anchorId="0843DC33" wp14:editId="2E634F8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EF581F" w14:textId="77777777" w:rsidR="00A12C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843DC3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2EF581F" w14:textId="77777777" w:rsidR="00A12C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AA79D" w14:textId="77777777" w:rsidR="0051290D" w:rsidRDefault="0051290D">
      <w:r>
        <w:separator/>
      </w:r>
    </w:p>
  </w:footnote>
  <w:footnote w:type="continuationSeparator" w:id="0">
    <w:p w14:paraId="61E7F953" w14:textId="77777777" w:rsidR="0051290D" w:rsidRDefault="00512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70844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A12C00"/>
    <w:rsid w:val="000155B2"/>
    <w:rsid w:val="002071F4"/>
    <w:rsid w:val="00213C59"/>
    <w:rsid w:val="002E782F"/>
    <w:rsid w:val="003048B6"/>
    <w:rsid w:val="003210CE"/>
    <w:rsid w:val="00371092"/>
    <w:rsid w:val="003B7931"/>
    <w:rsid w:val="0051290D"/>
    <w:rsid w:val="0059449F"/>
    <w:rsid w:val="005B31DD"/>
    <w:rsid w:val="0063414B"/>
    <w:rsid w:val="007A5563"/>
    <w:rsid w:val="0091783F"/>
    <w:rsid w:val="009B5F14"/>
    <w:rsid w:val="00A12C00"/>
    <w:rsid w:val="00A71A23"/>
    <w:rsid w:val="00B70D59"/>
    <w:rsid w:val="00B73F30"/>
    <w:rsid w:val="00B975D2"/>
    <w:rsid w:val="00BD2683"/>
    <w:rsid w:val="00D509D5"/>
    <w:rsid w:val="00D577D7"/>
    <w:rsid w:val="00DF6BD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1F3573"/>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BB1E64"/>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291D11"/>
    <w:rsid w:val="2F3F0A28"/>
    <w:rsid w:val="2FBF7029"/>
    <w:rsid w:val="2FD0187F"/>
    <w:rsid w:val="2FD27414"/>
    <w:rsid w:val="2FFE4BB0"/>
    <w:rsid w:val="300E7B60"/>
    <w:rsid w:val="300F6E18"/>
    <w:rsid w:val="30862F5F"/>
    <w:rsid w:val="30A4775A"/>
    <w:rsid w:val="314029C9"/>
    <w:rsid w:val="31C63837"/>
    <w:rsid w:val="31C82E39"/>
    <w:rsid w:val="32601BAD"/>
    <w:rsid w:val="32882FFB"/>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683E6F"/>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426CF2"/>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224EEB"/>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B7961"/>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64E586"/>
  <w15:docId w15:val="{F1E24DCF-9B73-42BF-9BD9-674703EF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1243</Words>
  <Characters>7090</Characters>
  <Application>Microsoft Office Word</Application>
  <DocSecurity>0</DocSecurity>
  <Lines>59</Lines>
  <Paragraphs>16</Paragraphs>
  <ScaleCrop>false</ScaleCrop>
  <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2024-12-27T07:19:00Z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