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C5FFA" w14:textId="77777777" w:rsidR="00FC5FA7" w:rsidRDefault="00FC5FA7">
      <w:pPr>
        <w:rPr>
          <w:rFonts w:ascii="黑体" w:eastAsia="黑体" w:hAnsi="黑体" w:hint="eastAsia"/>
          <w:sz w:val="32"/>
          <w:szCs w:val="32"/>
        </w:rPr>
      </w:pPr>
    </w:p>
    <w:p w14:paraId="47DAE006" w14:textId="77777777" w:rsidR="00FC5FA7" w:rsidRDefault="00FC5FA7">
      <w:pPr>
        <w:jc w:val="center"/>
        <w:rPr>
          <w:rFonts w:ascii="方正小标宋_GBK" w:eastAsia="方正小标宋_GBK" w:hAnsi="宋体" w:hint="eastAsia"/>
          <w:sz w:val="44"/>
          <w:szCs w:val="44"/>
        </w:rPr>
      </w:pPr>
    </w:p>
    <w:p w14:paraId="2A68B121" w14:textId="77777777" w:rsidR="001D7B27" w:rsidRDefault="00000000" w:rsidP="001D7B27">
      <w:pPr>
        <w:jc w:val="center"/>
        <w:rPr>
          <w:rFonts w:ascii="方正小标宋_GBK" w:eastAsia="方正小标宋_GBK" w:hAnsi="宋体"/>
          <w:sz w:val="44"/>
          <w:szCs w:val="44"/>
        </w:rPr>
      </w:pPr>
      <w:r>
        <w:rPr>
          <w:rFonts w:ascii="方正小标宋_GBK" w:eastAsia="方正小标宋_GBK" w:hAnsi="宋体" w:hint="eastAsia"/>
          <w:sz w:val="44"/>
          <w:szCs w:val="44"/>
        </w:rPr>
        <w:t>昌吉市第十二小学2023年度部门决算</w:t>
      </w:r>
    </w:p>
    <w:p w14:paraId="1A61C187" w14:textId="30579129" w:rsidR="00FC5FA7" w:rsidRDefault="00000000" w:rsidP="001D7B27">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34A175C" w14:textId="77777777" w:rsidR="00FC5FA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C6EEA8E" w14:textId="77777777" w:rsidR="00FC5FA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6292407" w14:textId="77777777" w:rsidR="00FC5FA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357DD3B"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CCF2596"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1E1966E" w14:textId="77777777" w:rsidR="00FC5FA7"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654B082"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A044E0F"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2337655"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B4F6F67"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17171B2"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823AB1C"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B6804CC"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08CE5B8"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85594FD" w14:textId="77777777" w:rsidR="00FC5FA7"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641A340"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F20931D" w14:textId="77777777" w:rsidR="00FC5FA7"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FB8703D" w14:textId="77777777" w:rsidR="00FC5FA7"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1B6B08D" w14:textId="77777777" w:rsidR="00FC5FA7"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89FC346"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4133B29"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D14893" w14:textId="77777777" w:rsidR="00FC5FA7"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7D9D71D" w14:textId="77777777" w:rsidR="00FC5FA7"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B1E57B8"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617DBB4"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C544228"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77AFA75"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3E73325"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7A1E7B5"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942FFB7" w14:textId="77777777" w:rsidR="00FC5FA7"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A58FE14" w14:textId="77777777" w:rsidR="00FC5FA7"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317FCA4" w14:textId="77777777" w:rsidR="00FC5FA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A43DBF9" w14:textId="77777777" w:rsidR="00FC5FA7" w:rsidRDefault="00000000">
      <w:r>
        <w:rPr>
          <w:rFonts w:ascii="仿宋_GB2312" w:eastAsia="仿宋_GB2312" w:hAnsi="仿宋_GB2312" w:cs="仿宋_GB2312" w:hint="eastAsia"/>
          <w:sz w:val="32"/>
          <w:szCs w:val="32"/>
        </w:rPr>
        <w:fldChar w:fldCharType="end"/>
      </w:r>
    </w:p>
    <w:p w14:paraId="585AA25E" w14:textId="77777777" w:rsidR="00FC5FA7" w:rsidRDefault="00000000">
      <w:pPr>
        <w:rPr>
          <w:rFonts w:ascii="仿宋_GB2312" w:eastAsia="仿宋_GB2312"/>
          <w:sz w:val="32"/>
          <w:szCs w:val="32"/>
        </w:rPr>
      </w:pPr>
      <w:r>
        <w:rPr>
          <w:rFonts w:ascii="仿宋_GB2312" w:eastAsia="仿宋_GB2312" w:hint="eastAsia"/>
          <w:sz w:val="32"/>
          <w:szCs w:val="32"/>
        </w:rPr>
        <w:br w:type="page"/>
      </w:r>
    </w:p>
    <w:p w14:paraId="2813D1DB" w14:textId="77777777" w:rsidR="00FC5FA7"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B669301" w14:textId="77777777" w:rsidR="00FC5FA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9225C0A" w14:textId="77777777" w:rsidR="00FC5FA7"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4631BAD5" w14:textId="77777777" w:rsidR="00FC5FA7"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CD956FD" w14:textId="77777777" w:rsidR="00FC5FA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昌吉市第十二小学2023年度，实有人数</w:t>
      </w:r>
      <w:r>
        <w:rPr>
          <w:rFonts w:ascii="仿宋_GB2312" w:eastAsia="仿宋_GB2312" w:hint="eastAsia"/>
          <w:sz w:val="32"/>
          <w:szCs w:val="32"/>
          <w:lang w:val="zh-CN"/>
        </w:rPr>
        <w:t>74</w:t>
      </w:r>
      <w:r>
        <w:rPr>
          <w:rFonts w:ascii="仿宋_GB2312" w:eastAsia="仿宋_GB2312" w:hint="eastAsia"/>
          <w:sz w:val="32"/>
          <w:szCs w:val="32"/>
        </w:rPr>
        <w:t>人，其中：在职人员</w:t>
      </w:r>
      <w:r>
        <w:rPr>
          <w:rFonts w:ascii="仿宋_GB2312" w:eastAsia="仿宋_GB2312" w:hint="eastAsia"/>
          <w:sz w:val="32"/>
          <w:szCs w:val="32"/>
          <w:lang w:val="zh-CN"/>
        </w:rPr>
        <w:t>37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37</w:t>
      </w:r>
      <w:r>
        <w:rPr>
          <w:rFonts w:ascii="仿宋_GB2312" w:eastAsia="仿宋_GB2312" w:hint="eastAsia"/>
          <w:sz w:val="32"/>
          <w:szCs w:val="32"/>
        </w:rPr>
        <w:t>人。</w:t>
      </w:r>
    </w:p>
    <w:p w14:paraId="38EB3168" w14:textId="77777777" w:rsidR="00FC5FA7" w:rsidRDefault="00000000">
      <w:pPr>
        <w:ind w:firstLineChars="200" w:firstLine="640"/>
        <w:rPr>
          <w:rFonts w:ascii="仿宋_GB2312" w:eastAsia="仿宋_GB2312" w:hAnsi="宋体" w:cs="宋体" w:hint="eastAsia"/>
          <w:kern w:val="0"/>
          <w:sz w:val="32"/>
          <w:szCs w:val="32"/>
        </w:rPr>
        <w:sectPr w:rsidR="00FC5FA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单位无下属预算单位，下设5个处室，分别是：办公室、教务处、德育处、总务处、工会</w:t>
      </w:r>
      <w:r>
        <w:rPr>
          <w:rFonts w:ascii="仿宋_GB2312" w:eastAsia="仿宋_GB2312" w:hAnsi="宋体" w:cs="宋体" w:hint="eastAsia"/>
          <w:kern w:val="0"/>
          <w:sz w:val="32"/>
          <w:szCs w:val="32"/>
        </w:rPr>
        <w:t>。</w:t>
      </w:r>
    </w:p>
    <w:p w14:paraId="31D3223F" w14:textId="77777777" w:rsidR="00FC5FA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BD59EF6" w14:textId="77777777" w:rsidR="00FC5FA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D3FEF34"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2023年度收入总计952.31万元，其中：本年收入合计894.53万元，使用非财政拨款结余0.00万元，年初结转和结余57.78万元。</w:t>
      </w:r>
    </w:p>
    <w:p w14:paraId="38C85B55"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2023年度支出总计952.31万元，其中：本年支出合计863.32万元，结余分配0.00万元，年末结转和结余88.99万元。</w:t>
      </w:r>
    </w:p>
    <w:p w14:paraId="7964A39E"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增加137.13万元</w:t>
      </w:r>
      <w:r>
        <w:rPr>
          <w:rFonts w:ascii="仿宋_GB2312" w:eastAsia="仿宋_GB2312" w:hint="eastAsia"/>
          <w:sz w:val="32"/>
          <w:szCs w:val="32"/>
        </w:rPr>
        <w:t>，增长16.82%，主要原因是：单位本年增加新疆人才发展基金第一批重大人才计划项目资金。</w:t>
      </w:r>
    </w:p>
    <w:p w14:paraId="24E5D924" w14:textId="77777777" w:rsidR="00FC5FA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0C7ED8E"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本年收入894.53万元，其中：财政拨款收入</w:t>
      </w:r>
      <w:r>
        <w:rPr>
          <w:rFonts w:ascii="仿宋_GB2312" w:eastAsia="仿宋_GB2312" w:hint="eastAsia"/>
          <w:sz w:val="32"/>
          <w:szCs w:val="32"/>
          <w:lang w:val="zh-CN"/>
        </w:rPr>
        <w:t>849.33</w:t>
      </w:r>
      <w:r>
        <w:rPr>
          <w:rFonts w:ascii="仿宋_GB2312" w:eastAsia="仿宋_GB2312" w:hint="eastAsia"/>
          <w:sz w:val="32"/>
          <w:szCs w:val="32"/>
        </w:rPr>
        <w:t>万元，占</w:t>
      </w:r>
      <w:r>
        <w:rPr>
          <w:rFonts w:ascii="仿宋_GB2312" w:eastAsia="仿宋_GB2312" w:hint="eastAsia"/>
          <w:sz w:val="32"/>
          <w:szCs w:val="32"/>
          <w:lang w:val="zh-CN"/>
        </w:rPr>
        <w:t>94.95%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45.20</w:t>
      </w:r>
      <w:r>
        <w:rPr>
          <w:rFonts w:ascii="仿宋_GB2312" w:eastAsia="仿宋_GB2312" w:hint="eastAsia"/>
          <w:sz w:val="32"/>
          <w:szCs w:val="32"/>
        </w:rPr>
        <w:t>万元，占</w:t>
      </w:r>
      <w:r>
        <w:rPr>
          <w:rFonts w:ascii="仿宋_GB2312" w:eastAsia="仿宋_GB2312" w:hint="eastAsia"/>
          <w:sz w:val="32"/>
          <w:szCs w:val="32"/>
          <w:lang w:val="zh-CN"/>
        </w:rPr>
        <w:t>5.05%</w:t>
      </w:r>
      <w:r>
        <w:rPr>
          <w:rFonts w:ascii="仿宋_GB2312" w:eastAsia="仿宋_GB2312" w:hint="eastAsia"/>
          <w:sz w:val="32"/>
          <w:szCs w:val="32"/>
        </w:rPr>
        <w:t>。</w:t>
      </w:r>
    </w:p>
    <w:p w14:paraId="30F13242" w14:textId="77777777" w:rsidR="00FC5FA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021E75E" w14:textId="77777777" w:rsidR="00FC5F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本年支出863.32万元，其中：基本支出863.12万元，占99.98%；项目支出0.20万元，占0.02%；上缴上级支出0.00万元，占0.00%；经营支出0.00万元，占0.00%；对附属单位补助支出0.00万元，占0.00%。</w:t>
      </w:r>
    </w:p>
    <w:p w14:paraId="1FB5CF60" w14:textId="77777777" w:rsidR="00FC5FA7"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CE161A1"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907.11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57.78</w:t>
      </w:r>
      <w:r>
        <w:rPr>
          <w:rFonts w:ascii="仿宋_GB2312" w:eastAsia="仿宋_GB2312" w:hint="eastAsia"/>
          <w:sz w:val="32"/>
          <w:szCs w:val="32"/>
        </w:rPr>
        <w:t>万元，本年财政拨款收入</w:t>
      </w:r>
      <w:r>
        <w:rPr>
          <w:rFonts w:ascii="仿宋_GB2312" w:eastAsia="仿宋_GB2312" w:hint="eastAsia"/>
          <w:sz w:val="32"/>
          <w:szCs w:val="32"/>
          <w:lang w:val="zh-CN"/>
        </w:rPr>
        <w:t>849.33</w:t>
      </w:r>
      <w:r>
        <w:rPr>
          <w:rFonts w:ascii="仿宋_GB2312" w:eastAsia="仿宋_GB2312" w:hint="eastAsia"/>
          <w:sz w:val="32"/>
          <w:szCs w:val="32"/>
        </w:rPr>
        <w:t>万元。财政拨款支出总计</w:t>
      </w:r>
      <w:r>
        <w:rPr>
          <w:rFonts w:ascii="仿宋_GB2312" w:eastAsia="仿宋_GB2312" w:hint="eastAsia"/>
          <w:sz w:val="32"/>
          <w:szCs w:val="32"/>
          <w:lang w:val="zh-CN"/>
        </w:rPr>
        <w:t>907.11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48.83</w:t>
      </w:r>
      <w:r>
        <w:rPr>
          <w:rFonts w:ascii="仿宋_GB2312" w:eastAsia="仿宋_GB2312" w:hint="eastAsia"/>
          <w:sz w:val="32"/>
          <w:szCs w:val="32"/>
        </w:rPr>
        <w:t>万元，本年财政拨款支出</w:t>
      </w:r>
      <w:r>
        <w:rPr>
          <w:rFonts w:ascii="仿宋_GB2312" w:eastAsia="仿宋_GB2312" w:hint="eastAsia"/>
          <w:sz w:val="32"/>
          <w:szCs w:val="32"/>
          <w:lang w:val="zh-CN"/>
        </w:rPr>
        <w:t>858.28</w:t>
      </w:r>
      <w:r>
        <w:rPr>
          <w:rFonts w:ascii="仿宋_GB2312" w:eastAsia="仿宋_GB2312" w:hint="eastAsia"/>
          <w:sz w:val="32"/>
          <w:szCs w:val="32"/>
        </w:rPr>
        <w:t>万元。</w:t>
      </w:r>
    </w:p>
    <w:p w14:paraId="0D6B2978"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增加91.93万元</w:t>
      </w:r>
      <w:r>
        <w:rPr>
          <w:rFonts w:ascii="仿宋_GB2312" w:eastAsia="仿宋_GB2312" w:hint="eastAsia"/>
          <w:sz w:val="32"/>
          <w:szCs w:val="32"/>
        </w:rPr>
        <w:t>，增长11.28%,主要原因是：单位本年增加新疆人才发展基金第一批重大人才计划项目资金。与年初预算相比，年初预算数</w:t>
      </w:r>
      <w:r>
        <w:rPr>
          <w:rFonts w:ascii="仿宋_GB2312" w:eastAsia="仿宋_GB2312" w:hint="eastAsia"/>
          <w:sz w:val="32"/>
          <w:szCs w:val="32"/>
          <w:lang w:val="zh-CN"/>
        </w:rPr>
        <w:t>684.58</w:t>
      </w:r>
      <w:r>
        <w:rPr>
          <w:rFonts w:ascii="仿宋_GB2312" w:eastAsia="仿宋_GB2312" w:hint="eastAsia"/>
          <w:sz w:val="32"/>
          <w:szCs w:val="32"/>
        </w:rPr>
        <w:t>万元，决算数</w:t>
      </w:r>
      <w:r>
        <w:rPr>
          <w:rFonts w:ascii="仿宋_GB2312" w:eastAsia="仿宋_GB2312" w:hint="eastAsia"/>
          <w:sz w:val="32"/>
          <w:szCs w:val="32"/>
          <w:lang w:val="zh-CN"/>
        </w:rPr>
        <w:t>907.11</w:t>
      </w:r>
      <w:r>
        <w:rPr>
          <w:rFonts w:ascii="仿宋_GB2312" w:eastAsia="仿宋_GB2312" w:hint="eastAsia"/>
          <w:sz w:val="32"/>
          <w:szCs w:val="32"/>
        </w:rPr>
        <w:t>万元，预决算差异率32.51%，主要原因是：年中追加</w:t>
      </w:r>
      <w:r>
        <w:rPr>
          <w:rFonts w:ascii="仿宋_GB2312" w:eastAsia="仿宋_GB2312" w:hAnsi="仿宋_GB2312" w:cs="仿宋_GB2312" w:hint="eastAsia"/>
          <w:sz w:val="32"/>
          <w:szCs w:val="32"/>
          <w:lang w:val="zh-CN"/>
        </w:rPr>
        <w:t>视频录制、制作剪辑等</w:t>
      </w:r>
      <w:r>
        <w:rPr>
          <w:rFonts w:ascii="仿宋_GB2312" w:eastAsia="仿宋_GB2312" w:hAnsi="仿宋_GB2312" w:cs="仿宋_GB2312" w:hint="eastAsia"/>
          <w:sz w:val="32"/>
          <w:szCs w:val="32"/>
        </w:rPr>
        <w:t>项目经费</w:t>
      </w:r>
      <w:r>
        <w:rPr>
          <w:rFonts w:ascii="仿宋_GB2312" w:eastAsia="仿宋_GB2312" w:hint="eastAsia"/>
          <w:sz w:val="32"/>
          <w:szCs w:val="32"/>
        </w:rPr>
        <w:t>。</w:t>
      </w:r>
    </w:p>
    <w:p w14:paraId="63229B1C" w14:textId="77777777" w:rsidR="00FC5FA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1A57C0E" w14:textId="77777777" w:rsidR="00FC5FA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494FABC" w14:textId="77777777" w:rsidR="00FC5FA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2023年度一般公共预算财政拨款支出858.28万元，占本年支出合计的</w:t>
      </w:r>
      <w:r>
        <w:rPr>
          <w:rFonts w:ascii="仿宋_GB2312" w:eastAsia="仿宋_GB2312" w:hint="eastAsia"/>
          <w:sz w:val="32"/>
          <w:szCs w:val="32"/>
          <w:lang w:val="zh-CN"/>
        </w:rPr>
        <w:t>99.42%</w:t>
      </w:r>
      <w:r>
        <w:rPr>
          <w:rFonts w:ascii="仿宋_GB2312" w:eastAsia="仿宋_GB2312" w:hint="eastAsia"/>
          <w:sz w:val="32"/>
          <w:szCs w:val="32"/>
        </w:rPr>
        <w:t>。与上年相比，</w:t>
      </w:r>
      <w:r>
        <w:rPr>
          <w:rFonts w:ascii="仿宋_GB2312" w:eastAsia="仿宋_GB2312" w:hint="eastAsia"/>
          <w:sz w:val="32"/>
          <w:szCs w:val="32"/>
          <w:lang w:val="zh-CN"/>
        </w:rPr>
        <w:t>增加100.88万元</w:t>
      </w:r>
      <w:r>
        <w:rPr>
          <w:rFonts w:ascii="仿宋_GB2312" w:eastAsia="仿宋_GB2312" w:hint="eastAsia"/>
          <w:sz w:val="32"/>
          <w:szCs w:val="32"/>
        </w:rPr>
        <w:t>，增长13.32%,主要原因是：单位本年增加新疆人才发展基金第一批重大人才计划项目资金。与年初预算相比，年初预算数</w:t>
      </w:r>
      <w:r>
        <w:rPr>
          <w:rFonts w:ascii="仿宋_GB2312" w:eastAsia="仿宋_GB2312" w:hint="eastAsia"/>
          <w:sz w:val="32"/>
          <w:szCs w:val="32"/>
          <w:lang w:val="zh-CN"/>
        </w:rPr>
        <w:t>684.58</w:t>
      </w:r>
      <w:r>
        <w:rPr>
          <w:rFonts w:ascii="仿宋_GB2312" w:eastAsia="仿宋_GB2312" w:hint="eastAsia"/>
          <w:sz w:val="32"/>
          <w:szCs w:val="32"/>
        </w:rPr>
        <w:t>万元，决算数</w:t>
      </w:r>
      <w:r>
        <w:rPr>
          <w:rFonts w:ascii="仿宋_GB2312" w:eastAsia="仿宋_GB2312" w:hint="eastAsia"/>
          <w:sz w:val="32"/>
          <w:szCs w:val="32"/>
          <w:lang w:val="zh-CN"/>
        </w:rPr>
        <w:t>858.28</w:t>
      </w:r>
      <w:r>
        <w:rPr>
          <w:rFonts w:ascii="仿宋_GB2312" w:eastAsia="仿宋_GB2312" w:hint="eastAsia"/>
          <w:sz w:val="32"/>
          <w:szCs w:val="32"/>
        </w:rPr>
        <w:t>万元，预决算差异率</w:t>
      </w:r>
      <w:r>
        <w:rPr>
          <w:rFonts w:ascii="仿宋_GB2312" w:eastAsia="仿宋_GB2312" w:hint="eastAsia"/>
          <w:sz w:val="32"/>
          <w:szCs w:val="32"/>
          <w:lang w:val="zh-CN"/>
        </w:rPr>
        <w:t>25.37%</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视频录制、制作剪辑等</w:t>
      </w:r>
      <w:r>
        <w:rPr>
          <w:rFonts w:ascii="仿宋_GB2312" w:eastAsia="仿宋_GB2312" w:hAnsi="仿宋_GB2312" w:cs="仿宋_GB2312" w:hint="eastAsia"/>
          <w:sz w:val="32"/>
          <w:szCs w:val="32"/>
        </w:rPr>
        <w:t>项目经费</w:t>
      </w:r>
      <w:r>
        <w:rPr>
          <w:rFonts w:ascii="仿宋_GB2312" w:eastAsia="仿宋_GB2312" w:hint="eastAsia"/>
          <w:sz w:val="32"/>
          <w:szCs w:val="32"/>
        </w:rPr>
        <w:t>。</w:t>
      </w:r>
    </w:p>
    <w:p w14:paraId="6263A303" w14:textId="77777777" w:rsidR="00FC5FA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3718415" w14:textId="77777777" w:rsidR="00FC5FA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842.26</w:t>
      </w:r>
      <w:r>
        <w:rPr>
          <w:rFonts w:ascii="仿宋_GB2312" w:eastAsia="仿宋_GB2312"/>
          <w:kern w:val="2"/>
          <w:sz w:val="32"/>
          <w:szCs w:val="32"/>
          <w:lang w:val="zh-CN"/>
        </w:rPr>
        <w:t>万元，占</w:t>
      </w:r>
      <w:r>
        <w:rPr>
          <w:rFonts w:ascii="仿宋_GB2312" w:eastAsia="仿宋_GB2312" w:hint="eastAsia"/>
          <w:kern w:val="2"/>
          <w:sz w:val="32"/>
          <w:szCs w:val="32"/>
          <w:lang w:val="zh-CN"/>
        </w:rPr>
        <w:t>98.13%</w:t>
      </w:r>
      <w:r>
        <w:rPr>
          <w:rFonts w:ascii="仿宋_GB2312" w:eastAsia="仿宋_GB2312"/>
          <w:kern w:val="2"/>
          <w:sz w:val="32"/>
          <w:szCs w:val="32"/>
          <w:lang w:val="zh-CN"/>
        </w:rPr>
        <w:t>；</w:t>
      </w:r>
    </w:p>
    <w:p w14:paraId="54E4D2E0" w14:textId="77777777" w:rsidR="00FC5FA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16.02</w:t>
      </w:r>
      <w:r>
        <w:rPr>
          <w:rFonts w:ascii="仿宋_GB2312" w:eastAsia="仿宋_GB2312"/>
          <w:kern w:val="2"/>
          <w:sz w:val="32"/>
          <w:szCs w:val="32"/>
          <w:lang w:val="zh-CN"/>
        </w:rPr>
        <w:t>万元，占</w:t>
      </w:r>
      <w:r>
        <w:rPr>
          <w:rFonts w:ascii="仿宋_GB2312" w:eastAsia="仿宋_GB2312" w:hint="eastAsia"/>
          <w:kern w:val="2"/>
          <w:sz w:val="32"/>
          <w:szCs w:val="32"/>
          <w:lang w:val="zh-CN"/>
        </w:rPr>
        <w:t>1.87%。</w:t>
      </w:r>
    </w:p>
    <w:p w14:paraId="697AAC85" w14:textId="77777777" w:rsidR="00FC5FA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2395FA8" w14:textId="77777777" w:rsidR="00FC5F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1.教育支出（类）普通教育（款）小学教育（项）:支出决算数为842.06万元，比上年决算增加107.27万元，增长14.60%，主要原因是：单位本年人员增加，相应工资、津贴补贴、奖金等人员经费增加</w:t>
      </w:r>
      <w:r>
        <w:rPr>
          <w:rFonts w:ascii="仿宋_GB2312" w:eastAsia="仿宋_GB2312" w:hAnsi="仿宋_GB2312" w:cs="仿宋_GB2312" w:hint="eastAsia"/>
          <w:sz w:val="32"/>
          <w:szCs w:val="32"/>
          <w:lang w:val="zh-CN"/>
        </w:rPr>
        <w:t>。</w:t>
      </w:r>
    </w:p>
    <w:p w14:paraId="0E1774BE" w14:textId="77777777" w:rsidR="00FC5F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2.教育支出（类）教育管理事务（款）一般行政管理事务（项）:支出决算数为0.20万元，比上年决算增加0.20万元，增长100%，主要原因是：单位本年增加</w:t>
      </w:r>
      <w:r>
        <w:rPr>
          <w:rFonts w:ascii="仿宋_GB2312" w:eastAsia="仿宋_GB2312" w:hAnsi="仿宋_GB2312" w:cs="仿宋_GB2312" w:hint="eastAsia"/>
          <w:sz w:val="32"/>
          <w:szCs w:val="32"/>
          <w:lang w:val="zh-CN"/>
        </w:rPr>
        <w:t>视频录制剪辑</w:t>
      </w:r>
      <w:r>
        <w:rPr>
          <w:rFonts w:ascii="仿宋_GB2312" w:eastAsia="仿宋_GB2312" w:hAnsi="仿宋_GB2312" w:cs="仿宋_GB2312" w:hint="eastAsia"/>
          <w:sz w:val="32"/>
          <w:szCs w:val="32"/>
        </w:rPr>
        <w:t>项目经费</w:t>
      </w:r>
      <w:r>
        <w:rPr>
          <w:rFonts w:ascii="仿宋_GB2312" w:eastAsia="仿宋_GB2312" w:hAnsi="仿宋_GB2312" w:cs="仿宋_GB2312" w:hint="eastAsia"/>
          <w:sz w:val="32"/>
          <w:szCs w:val="32"/>
          <w:lang w:val="zh-CN"/>
        </w:rPr>
        <w:t>。</w:t>
      </w:r>
    </w:p>
    <w:p w14:paraId="34E66628" w14:textId="77777777" w:rsidR="00FC5F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3.社会保障和就业支出（类）企业改革补助（款）其他企业改革发展补助（项）:支出决算数为16.02万元，比上年决算增加4.18万元，增长35.30%，主要原因是：单位本年</w:t>
      </w:r>
      <w:r>
        <w:rPr>
          <w:rFonts w:ascii="仿宋_GB2312" w:eastAsia="仿宋_GB2312" w:hAnsi="仿宋_GB2312" w:cs="仿宋_GB2312" w:hint="eastAsia"/>
          <w:sz w:val="32"/>
          <w:szCs w:val="32"/>
          <w:lang w:val="zh-CN"/>
        </w:rPr>
        <w:t>对企业发展补助项目</w:t>
      </w:r>
      <w:r>
        <w:rPr>
          <w:rFonts w:ascii="仿宋_GB2312" w:eastAsia="仿宋_GB2312" w:hAnsi="仿宋_GB2312" w:cs="仿宋_GB2312" w:hint="eastAsia"/>
          <w:sz w:val="32"/>
          <w:szCs w:val="32"/>
        </w:rPr>
        <w:t>资金增加</w:t>
      </w:r>
      <w:r>
        <w:rPr>
          <w:rFonts w:ascii="仿宋_GB2312" w:eastAsia="仿宋_GB2312" w:hAnsi="仿宋_GB2312" w:cs="仿宋_GB2312" w:hint="eastAsia"/>
          <w:sz w:val="32"/>
          <w:szCs w:val="32"/>
          <w:lang w:val="zh-CN"/>
        </w:rPr>
        <w:t>。</w:t>
      </w:r>
    </w:p>
    <w:p w14:paraId="05E9CACD" w14:textId="77777777" w:rsidR="00FC5F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4.社会保障和就业支出（类）行政事业单位养老支出（款）机关事业单位职业年金缴费支出（项）:支出决算数为0.00万元，比上年决算减少6.85万元，下降100%，主要原因是：</w:t>
      </w:r>
      <w:r>
        <w:rPr>
          <w:rFonts w:ascii="仿宋_GB2312" w:eastAsia="仿宋_GB2312" w:hAnsi="仿宋_GB2312" w:cs="仿宋_GB2312" w:hint="eastAsia"/>
          <w:sz w:val="32"/>
          <w:szCs w:val="32"/>
          <w:lang w:val="zh-CN"/>
        </w:rPr>
        <w:t>单位本年无退休人员，职业年金缴费减少。</w:t>
      </w:r>
    </w:p>
    <w:p w14:paraId="7515CBC6" w14:textId="291768B5" w:rsidR="00FC5F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5.社会保障和就业支出（类）行政事业单位养老支出（款）事业单位离退休（项）:支出决算数为0.00万元，比上年决算减少3.91万元，下降100%，主要原因是：</w:t>
      </w:r>
      <w:r w:rsidR="001D7B27" w:rsidRPr="001D7B2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03758B3" w14:textId="77777777" w:rsidR="00FC5F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652A8EA"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858.08万元，其中：人员经费737.92万元，包括：基本工资、津贴补贴、奖金、绩效工资、机关事业单位基本养老保险缴费、职工基本医疗保险缴费、公务员医疗补助缴费、其他社会保障缴费、住房公积金、其他工资福利支出、退休费、助学金、奖励金。</w:t>
      </w:r>
    </w:p>
    <w:p w14:paraId="6C26E356" w14:textId="77777777" w:rsidR="00FC5FA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公用经费120.16万元，包括：办公费、印刷费、咨询费、水费、电费、邮电费、取暖费、物业管理费、差旅费、维修（护）费、租赁费、专用材料费、其他交通费用、专用设备购置。</w:t>
      </w:r>
    </w:p>
    <w:p w14:paraId="2AEC3B47" w14:textId="77777777" w:rsidR="00FC5F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3AACEF6" w14:textId="77777777" w:rsidR="00FC5F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0AD287BD" w14:textId="77777777" w:rsidR="00FC5F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9AE255E" w14:textId="77777777" w:rsidR="00FC5F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w:t>
      </w:r>
      <w:r>
        <w:rPr>
          <w:rFonts w:ascii="仿宋_GB2312" w:eastAsia="仿宋_GB2312" w:hint="eastAsia"/>
          <w:sz w:val="32"/>
          <w:szCs w:val="32"/>
          <w:lang w:val="zh-CN"/>
        </w:rPr>
        <w:lastRenderedPageBreak/>
        <w:t>因公出国（境）0人次。</w:t>
      </w:r>
    </w:p>
    <w:p w14:paraId="38DC5A78"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788786D5" w14:textId="77777777" w:rsidR="00FC5F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24C8009" w14:textId="77777777" w:rsidR="00FC5F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4BD8870D" w14:textId="77777777" w:rsidR="00FC5FA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CC1D6E4"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435DB927" w14:textId="77777777" w:rsidR="00FC5F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D94DC37" w14:textId="77777777" w:rsidR="00FC5FA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2D11C05" w14:textId="77777777" w:rsidR="00FC5FA7"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3B2CD757" w14:textId="77777777" w:rsidR="00FC5FA7"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424DF12F" w14:textId="77777777" w:rsidR="00FC5FA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昌吉市第十二小学（事业单位）公用经费支出120.16万元，</w:t>
      </w:r>
      <w:r>
        <w:rPr>
          <w:rFonts w:ascii="仿宋_GB2312" w:eastAsia="仿宋_GB2312" w:hAnsi="仿宋_GB2312" w:cs="仿宋_GB2312" w:hint="eastAsia"/>
          <w:sz w:val="32"/>
          <w:szCs w:val="32"/>
          <w:lang w:val="zh-CN"/>
        </w:rPr>
        <w:t>比上年增加70.57万元，增长142.31%，主要原因是：</w:t>
      </w:r>
      <w:r>
        <w:rPr>
          <w:rFonts w:ascii="仿宋_GB2312" w:eastAsia="仿宋_GB2312" w:hAnsi="仿宋_GB2312" w:cs="仿宋_GB2312" w:hint="eastAsia"/>
          <w:sz w:val="32"/>
          <w:szCs w:val="32"/>
        </w:rPr>
        <w:t>单位本年办公费、咨询费、维修费较上年增加</w:t>
      </w:r>
      <w:r>
        <w:rPr>
          <w:rFonts w:ascii="仿宋_GB2312" w:eastAsia="仿宋_GB2312" w:hAnsi="仿宋_GB2312" w:cs="仿宋_GB2312" w:hint="eastAsia"/>
          <w:sz w:val="32"/>
          <w:szCs w:val="32"/>
          <w:lang w:val="zh-CN"/>
        </w:rPr>
        <w:t>。</w:t>
      </w:r>
    </w:p>
    <w:p w14:paraId="432A63FA" w14:textId="77777777" w:rsidR="00FC5FA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C4A47BC" w14:textId="77777777" w:rsidR="00FC5F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2023年度政府采购支出总额58.28万元，其中：政府采购货物支出11.45万元、政府采购工程支出7.03万元、政府采购服务支出39.80万元。</w:t>
      </w:r>
    </w:p>
    <w:p w14:paraId="58AECFF0" w14:textId="77777777" w:rsidR="00FC5FA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授予中小企业合同金额58.28万元，占政府采购支出总额的100.00%，其中：授予小微企业合同金额58.28万元，占政府采购支出总额的100.00%</w:t>
      </w:r>
      <w:r>
        <w:rPr>
          <w:rFonts w:ascii="仿宋_GB2312" w:eastAsia="仿宋_GB2312" w:hAnsi="仿宋_GB2312" w:cs="仿宋_GB2312" w:hint="eastAsia"/>
          <w:sz w:val="32"/>
          <w:szCs w:val="32"/>
        </w:rPr>
        <w:t>。</w:t>
      </w:r>
    </w:p>
    <w:p w14:paraId="456BFF75" w14:textId="77777777" w:rsidR="00FC5FA7" w:rsidRDefault="00000000">
      <w:pPr>
        <w:ind w:firstLineChars="200" w:firstLine="640"/>
        <w:jc w:val="left"/>
        <w:outlineLvl w:val="1"/>
        <w:rPr>
          <w:rFonts w:ascii="黑体" w:eastAsia="黑体" w:hAnsi="黑体" w:cs="宋体" w:hint="eastAsia"/>
          <w:bCs/>
          <w:kern w:val="0"/>
          <w:sz w:val="32"/>
          <w:szCs w:val="32"/>
          <w:lang w:val="zh-CN"/>
        </w:rPr>
      </w:pPr>
      <w:bookmarkStart w:id="26" w:name="_Toc4591"/>
      <w:bookmarkStart w:id="27" w:name="_Toc8391"/>
      <w:r>
        <w:rPr>
          <w:rFonts w:ascii="黑体" w:eastAsia="黑体" w:hAnsi="黑体" w:cs="宋体" w:hint="eastAsia"/>
          <w:bCs/>
          <w:kern w:val="0"/>
          <w:sz w:val="32"/>
          <w:szCs w:val="32"/>
          <w:lang w:val="zh-CN"/>
        </w:rPr>
        <w:t>（三）国有资产占用情况说明</w:t>
      </w:r>
      <w:bookmarkEnd w:id="26"/>
      <w:bookmarkEnd w:id="27"/>
    </w:p>
    <w:p w14:paraId="5B33FA1A" w14:textId="77777777" w:rsidR="00FC5F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1,004.83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屋5,000.00平方米，价值782.02万元。车辆0辆，价值0.00万元，其中：副部（省）级及以上领导用车0辆、主要</w:t>
      </w:r>
      <w:r>
        <w:rPr>
          <w:rFonts w:ascii="仿宋_GB2312" w:eastAsia="仿宋_GB2312" w:hAnsi="仿宋_GB2312" w:cs="仿宋_GB2312" w:hint="eastAsia"/>
          <w:sz w:val="32"/>
          <w:szCs w:val="32"/>
        </w:rPr>
        <w:lastRenderedPageBreak/>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40EA609" w14:textId="77777777" w:rsidR="00FC5FA7"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104AB5E" w14:textId="77777777" w:rsidR="00FC5FA7"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预算总额982.31万元，实际执行总额893.32万元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30.00万元，全年执行数30.00万元。预算绩效管理取得的成效：一是强化了基层党组织的凝聚力、战斗力和号召力，巩固了基层政权；二是加强基础设施建设，不断满足群众的各类需求。发现的问题及原因：一是单位对项目绩效目标的设定和各项指标的理解、认识不到位，导致项目绩效目标不够明确、不够细化、不够量化，缺乏可衡量和可实现性；二是预算编制和执行存在差异，部分项目预算没有执行完，部分项目未按预算批复的明细项目使用，不仅损害了预算的严肃性，而且给预算绩效评价带来困难。下一步改进措施：一是完善绩效评价体系，加强监督检查和考核工作；二是协调机制不够建全，单位内部没有建立绩效评价协调机制，存在被动应付现象。具体项目自评情况附绩效自评表及自评报告。</w:t>
      </w:r>
    </w:p>
    <w:tbl>
      <w:tblPr>
        <w:tblW w:w="5000" w:type="pct"/>
        <w:jc w:val="center"/>
        <w:tblLook w:val="04A0" w:firstRow="1" w:lastRow="0" w:firstColumn="1" w:lastColumn="0" w:noHBand="0" w:noVBand="1"/>
      </w:tblPr>
      <w:tblGrid>
        <w:gridCol w:w="1554"/>
        <w:gridCol w:w="1197"/>
        <w:gridCol w:w="1171"/>
        <w:gridCol w:w="968"/>
        <w:gridCol w:w="1001"/>
        <w:gridCol w:w="793"/>
        <w:gridCol w:w="916"/>
        <w:gridCol w:w="922"/>
      </w:tblGrid>
      <w:tr w:rsidR="00FC5FA7" w14:paraId="38B7C223" w14:textId="77777777">
        <w:trPr>
          <w:trHeight w:val="522"/>
          <w:jc w:val="center"/>
        </w:trPr>
        <w:tc>
          <w:tcPr>
            <w:tcW w:w="1419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F17FA"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FC5FA7" w14:paraId="126130C4" w14:textId="77777777">
        <w:trPr>
          <w:trHeight w:val="360"/>
          <w:jc w:val="center"/>
        </w:trPr>
        <w:tc>
          <w:tcPr>
            <w:tcW w:w="0" w:type="auto"/>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F9D44"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（2023年度）</w:t>
            </w:r>
          </w:p>
        </w:tc>
      </w:tr>
      <w:tr w:rsidR="00FC5FA7" w14:paraId="1D70CE49" w14:textId="77777777">
        <w:trPr>
          <w:trHeight w:val="66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89ACF"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7B53E"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昌吉市第十二小学</w:t>
            </w:r>
          </w:p>
        </w:tc>
      </w:tr>
      <w:tr w:rsidR="00FC5FA7" w14:paraId="7603D26B" w14:textId="77777777">
        <w:trPr>
          <w:trHeight w:val="57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A69A4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9E593"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8DFF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4DCF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E18E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ECEC0"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EA4C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E220"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FC5FA7" w14:paraId="2613C0DF"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AC4930" w14:textId="77777777" w:rsidR="00FC5FA7" w:rsidRDefault="00FC5FA7">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062B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8141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7C23F"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3C972"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3FD1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1640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90.94%</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72001"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9.1</w:t>
            </w:r>
          </w:p>
        </w:tc>
      </w:tr>
      <w:tr w:rsidR="00FC5FA7" w14:paraId="10EADB99"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DB042D" w14:textId="77777777" w:rsidR="00FC5FA7" w:rsidRDefault="00FC5FA7">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C120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C9507"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DD20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F685A"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347A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15871"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AC16A"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C5FA7" w14:paraId="402C4378"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F73920" w14:textId="77777777" w:rsidR="00FC5FA7" w:rsidRDefault="00FC5FA7">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7517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D686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BCC6D"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0.20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E5F9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0.20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61692"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CBC6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47B54"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C5FA7" w14:paraId="72A48F0D"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53978" w14:textId="77777777" w:rsidR="00FC5FA7" w:rsidRDefault="00FC5FA7">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A997F"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F5C00"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673.70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9550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952.11</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0A08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863.12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B157D" w14:textId="77777777" w:rsidR="00FC5FA7" w:rsidRDefault="00000000">
            <w:pPr>
              <w:jc w:val="center"/>
              <w:rPr>
                <w:rFonts w:ascii="宋体" w:hAnsi="宋体" w:cs="宋体" w:hint="eastAsia"/>
                <w:color w:val="000000"/>
                <w:sz w:val="20"/>
                <w:szCs w:val="20"/>
              </w:rPr>
            </w:pPr>
            <w:r>
              <w:rPr>
                <w:rFonts w:ascii="宋体" w:hAnsi="宋体" w:cs="宋体" w:hint="eastAsia"/>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29F6" w14:textId="77777777" w:rsidR="00FC5FA7" w:rsidRDefault="00000000">
            <w:pPr>
              <w:jc w:val="center"/>
              <w:rPr>
                <w:rFonts w:ascii="宋体" w:hAnsi="宋体" w:cs="宋体" w:hint="eastAsia"/>
                <w:color w:val="000000"/>
                <w:sz w:val="20"/>
                <w:szCs w:val="20"/>
              </w:rPr>
            </w:pPr>
            <w:r>
              <w:rPr>
                <w:rFonts w:ascii="宋体" w:hAnsi="宋体" w:cs="宋体" w:hint="eastAsia"/>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A9C22" w14:textId="77777777" w:rsidR="00FC5FA7" w:rsidRDefault="00000000">
            <w:pPr>
              <w:jc w:val="center"/>
              <w:rPr>
                <w:rFonts w:ascii="宋体" w:hAnsi="宋体" w:cs="宋体" w:hint="eastAsia"/>
                <w:color w:val="000000"/>
                <w:sz w:val="20"/>
                <w:szCs w:val="20"/>
              </w:rPr>
            </w:pPr>
            <w:r>
              <w:rPr>
                <w:rFonts w:ascii="宋体" w:hAnsi="宋体" w:cs="宋体" w:hint="eastAsia"/>
              </w:rPr>
              <w:t>-</w:t>
            </w:r>
          </w:p>
        </w:tc>
      </w:tr>
      <w:tr w:rsidR="00FC5FA7" w14:paraId="74D85291"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0E999" w14:textId="77777777" w:rsidR="00FC5FA7" w:rsidRDefault="00FC5FA7">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E606E"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6519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10.88</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53B2A"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B9945"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3ABD5" w14:textId="77777777" w:rsidR="00FC5FA7" w:rsidRDefault="00000000">
            <w:pPr>
              <w:jc w:val="center"/>
              <w:rPr>
                <w:rFonts w:ascii="宋体" w:hAnsi="宋体" w:cs="宋体" w:hint="eastAsia"/>
                <w:color w:val="000000"/>
                <w:sz w:val="20"/>
                <w:szCs w:val="20"/>
              </w:rPr>
            </w:pPr>
            <w:r>
              <w:rPr>
                <w:rFonts w:ascii="宋体" w:hAnsi="宋体" w:cs="宋体" w:hint="eastAsia"/>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3D3F5" w14:textId="77777777" w:rsidR="00FC5FA7" w:rsidRDefault="00000000">
            <w:pPr>
              <w:jc w:val="center"/>
              <w:rPr>
                <w:rFonts w:ascii="宋体" w:hAnsi="宋体" w:cs="宋体" w:hint="eastAsia"/>
                <w:color w:val="000000"/>
                <w:sz w:val="20"/>
                <w:szCs w:val="20"/>
              </w:rPr>
            </w:pPr>
            <w:r>
              <w:rPr>
                <w:rFonts w:ascii="宋体" w:hAnsi="宋体" w:cs="宋体" w:hint="eastAsia"/>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74615" w14:textId="77777777" w:rsidR="00FC5FA7" w:rsidRDefault="00000000">
            <w:pPr>
              <w:jc w:val="center"/>
              <w:rPr>
                <w:rFonts w:ascii="宋体" w:hAnsi="宋体" w:cs="宋体" w:hint="eastAsia"/>
                <w:color w:val="000000"/>
                <w:sz w:val="20"/>
                <w:szCs w:val="20"/>
              </w:rPr>
            </w:pPr>
            <w:r>
              <w:rPr>
                <w:rFonts w:ascii="宋体" w:hAnsi="宋体" w:cs="宋体" w:hint="eastAsia"/>
              </w:rPr>
              <w:t>-</w:t>
            </w:r>
          </w:p>
        </w:tc>
      </w:tr>
      <w:tr w:rsidR="00FC5FA7" w14:paraId="4B67CDE4"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474B2" w14:textId="77777777" w:rsidR="00FC5FA7" w:rsidRDefault="00FC5FA7">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D996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38605"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684.58</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95A1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982.31</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1E9F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893.32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978C1"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A5DA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7ABD4"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FC5FA7" w14:paraId="2C09C4A9" w14:textId="77777777">
        <w:trPr>
          <w:trHeight w:val="705"/>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5270A1"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7B14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97E2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FC5FA7" w14:paraId="2963A7E8" w14:textId="77777777">
        <w:trPr>
          <w:trHeight w:val="200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A521A" w14:textId="77777777" w:rsidR="00FC5FA7" w:rsidRDefault="00FC5FA7">
            <w:pPr>
              <w:jc w:val="center"/>
              <w:rPr>
                <w:rFonts w:ascii="宋体" w:hAnsi="宋体" w:cs="宋体" w:hint="eastAsia"/>
                <w:color w:val="000000"/>
                <w:sz w:val="20"/>
                <w:szCs w:val="20"/>
              </w:rPr>
            </w:pPr>
          </w:p>
        </w:tc>
        <w:tc>
          <w:tcPr>
            <w:tcW w:w="5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5BC6698" w14:textId="77777777" w:rsidR="00FC5FA7"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目标1:保障部门单位人员74人，发放工资福利633.89万元，办公经费39.81万元，使教育教学得到保障； </w:t>
            </w:r>
          </w:p>
          <w:p w14:paraId="47B8A312" w14:textId="77777777" w:rsidR="00FC5FA7"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目标2:通过完成在校学生教育713人，提高昌吉市教育水平。 </w:t>
            </w:r>
          </w:p>
          <w:p w14:paraId="1154B8D1" w14:textId="77777777" w:rsidR="00FC5FA7"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目标3:通过完成学年内小学结业学生118人，达成义务教育的目标，解决升学问题。 </w:t>
            </w:r>
          </w:p>
          <w:p w14:paraId="7A42E424"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目标4：通过完成学年内新入学学生79人，达成义务教育的目的，解决就学问题。</w:t>
            </w:r>
          </w:p>
        </w:tc>
        <w:tc>
          <w:tcPr>
            <w:tcW w:w="594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3373E73"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截止评价日，已完成工资福利发放，合理合规使用办公经费，有效保障了学校的正常运转，完成了教育教学活动。</w:t>
            </w:r>
          </w:p>
        </w:tc>
      </w:tr>
      <w:tr w:rsidR="00FC5FA7" w14:paraId="23C684E6" w14:textId="77777777">
        <w:trPr>
          <w:trHeight w:val="58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D38EF"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E17DE"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680F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EF52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F9615"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D9752"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2E9A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A5C5F"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FC5FA7" w14:paraId="2E0092C9" w14:textId="77777777">
        <w:trPr>
          <w:trHeight w:val="74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E543F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6D67D3"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4BE41"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38AB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=74人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9D25"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684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79C2D"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74</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F3427"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FC5FA7" w14:paraId="5D264B14" w14:textId="77777777">
        <w:trPr>
          <w:trHeight w:val="74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0C01F5" w14:textId="77777777" w:rsidR="00FC5FA7" w:rsidRDefault="00FC5FA7">
            <w:pPr>
              <w:jc w:val="center"/>
              <w:rPr>
                <w:rFonts w:ascii="宋体" w:hAnsi="宋体" w:cs="宋体" w:hint="eastAsia"/>
                <w:color w:val="000000"/>
                <w:sz w:val="20"/>
                <w:szCs w:val="20"/>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40525" w14:textId="77777777" w:rsidR="00FC5FA7" w:rsidRDefault="00FC5FA7">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640E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56777"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=6244.50平方米</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0FE1"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采暖费明细表</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107C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50DE1"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6244.50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23274"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FC5FA7" w14:paraId="6E38698F"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B2E49"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管理效率</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B6F34"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5D8B5"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7882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EDEF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制度手册</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C764E"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3809A"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96DDD"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FC5FA7" w14:paraId="71B5875E"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68E9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08B8E2"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965E7"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74AC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=713人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C7182"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B716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B3D5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745</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E4E3"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FC5FA7" w14:paraId="5FA5B546" w14:textId="77777777">
        <w:trPr>
          <w:trHeight w:val="74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17161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81ED6" w14:textId="77777777" w:rsidR="00FC5FA7" w:rsidRDefault="00FC5FA7">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402CF"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C9DD5"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=118人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FDE0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590BA"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E15C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133</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61D7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FC5FA7" w14:paraId="0536FB0D" w14:textId="77777777">
        <w:trPr>
          <w:trHeight w:val="74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28241B" w14:textId="77777777" w:rsidR="00FC5FA7" w:rsidRDefault="00FC5FA7">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E0C4E"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E6C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41CF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8CE5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0641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D0F65"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43E4E"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FC5FA7" w14:paraId="442BB495"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9C47E"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3D40B"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A5B4D"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D6062"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=79人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7470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D8116"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DE7C8"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105</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1C5BC"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FC5FA7" w14:paraId="0951CF9B"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B988F" w14:textId="77777777" w:rsidR="00FC5FA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89D63" w14:textId="77777777" w:rsidR="00FC5FA7" w:rsidRDefault="00FC5FA7">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AA6F8" w14:textId="77777777" w:rsidR="00FC5FA7" w:rsidRDefault="00FC5FA7">
            <w:pPr>
              <w:jc w:val="center"/>
              <w:rPr>
                <w:rFonts w:ascii="宋体" w:hAnsi="宋体" w:cs="宋体" w:hint="eastAsia"/>
                <w:color w:val="000000"/>
                <w:sz w:val="20"/>
                <w:szCs w:val="20"/>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4674A" w14:textId="77777777" w:rsidR="00FC5FA7" w:rsidRDefault="00FC5FA7">
            <w:pPr>
              <w:jc w:val="center"/>
              <w:rPr>
                <w:rFonts w:ascii="宋体" w:hAnsi="宋体" w:cs="宋体" w:hint="eastAsia"/>
                <w:color w:val="000000"/>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B4AA3" w14:textId="77777777" w:rsidR="00FC5FA7" w:rsidRDefault="00FC5FA7">
            <w:pPr>
              <w:jc w:val="center"/>
              <w:rPr>
                <w:rFonts w:ascii="宋体" w:hAnsi="宋体" w:cs="宋体" w:hint="eastAsia"/>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B375E" w14:textId="77777777" w:rsidR="00FC5FA7" w:rsidRDefault="00FC5FA7">
            <w:pPr>
              <w:jc w:val="center"/>
              <w:rPr>
                <w:rFonts w:ascii="宋体" w:hAnsi="宋体" w:cs="宋体" w:hint="eastAsia"/>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7D70E" w14:textId="77777777" w:rsidR="00FC5FA7" w:rsidRDefault="00FC5FA7">
            <w:pPr>
              <w:jc w:val="center"/>
              <w:rPr>
                <w:rFonts w:ascii="宋体" w:hAnsi="宋体" w:cs="宋体" w:hint="eastAsia"/>
                <w:color w:val="000000"/>
                <w:sz w:val="20"/>
                <w:szCs w:val="20"/>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21FFC" w14:textId="77777777" w:rsidR="00FC5FA7" w:rsidRDefault="00FC5FA7">
            <w:pPr>
              <w:jc w:val="center"/>
              <w:rPr>
                <w:rFonts w:ascii="宋体" w:hAnsi="宋体" w:cs="宋体" w:hint="eastAsia"/>
                <w:color w:val="000000"/>
                <w:sz w:val="20"/>
                <w:szCs w:val="20"/>
              </w:rPr>
            </w:pPr>
          </w:p>
        </w:tc>
      </w:tr>
    </w:tbl>
    <w:p w14:paraId="2296249C" w14:textId="77777777" w:rsidR="00FC5FA7" w:rsidRDefault="00FC5FA7">
      <w:pPr>
        <w:rPr>
          <w:rFonts w:ascii="宋体" w:hAnsi="宋体" w:cs="宋体" w:hint="eastAsia"/>
          <w:b/>
          <w:bCs/>
          <w:kern w:val="0"/>
          <w:sz w:val="28"/>
          <w:szCs w:val="28"/>
        </w:rPr>
      </w:pPr>
    </w:p>
    <w:p w14:paraId="75072A18" w14:textId="77777777" w:rsidR="00FC5FA7"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EE6C81E" w14:textId="77777777" w:rsidR="00FC5FA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489"/>
        <w:gridCol w:w="567"/>
        <w:gridCol w:w="574"/>
        <w:gridCol w:w="618"/>
        <w:gridCol w:w="1239"/>
        <w:gridCol w:w="1125"/>
        <w:gridCol w:w="1229"/>
        <w:gridCol w:w="46"/>
        <w:gridCol w:w="555"/>
        <w:gridCol w:w="334"/>
        <w:gridCol w:w="234"/>
        <w:gridCol w:w="542"/>
        <w:gridCol w:w="970"/>
      </w:tblGrid>
      <w:tr w:rsidR="00FC5FA7" w14:paraId="60693F50"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97E1DD"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项目名称</w:t>
            </w:r>
          </w:p>
        </w:tc>
        <w:tc>
          <w:tcPr>
            <w:tcW w:w="7466" w:type="dxa"/>
            <w:gridSpan w:val="11"/>
            <w:tcBorders>
              <w:top w:val="single" w:sz="4" w:space="0" w:color="auto"/>
              <w:left w:val="nil"/>
              <w:bottom w:val="single" w:sz="4" w:space="0" w:color="auto"/>
              <w:right w:val="single" w:sz="4" w:space="0" w:color="000000"/>
            </w:tcBorders>
            <w:shd w:val="clear" w:color="auto" w:fill="auto"/>
            <w:vAlign w:val="center"/>
          </w:tcPr>
          <w:p w14:paraId="6BC0D99D"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自治区“天山英才”教育领军人才培养对象经费项目</w:t>
            </w:r>
          </w:p>
        </w:tc>
      </w:tr>
      <w:tr w:rsidR="00FC5FA7" w14:paraId="09891AF7"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AED3D4"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主管部门</w:t>
            </w:r>
          </w:p>
        </w:tc>
        <w:tc>
          <w:tcPr>
            <w:tcW w:w="3556" w:type="dxa"/>
            <w:gridSpan w:val="4"/>
            <w:tcBorders>
              <w:top w:val="single" w:sz="4" w:space="0" w:color="auto"/>
              <w:left w:val="nil"/>
              <w:bottom w:val="single" w:sz="4" w:space="0" w:color="auto"/>
              <w:right w:val="single" w:sz="4" w:space="0" w:color="000000"/>
            </w:tcBorders>
            <w:shd w:val="clear" w:color="auto" w:fill="auto"/>
            <w:vAlign w:val="center"/>
          </w:tcPr>
          <w:p w14:paraId="0E0137D9"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昌吉市第十二小学</w:t>
            </w:r>
          </w:p>
        </w:tc>
        <w:tc>
          <w:tcPr>
            <w:tcW w:w="1275" w:type="dxa"/>
            <w:gridSpan w:val="2"/>
            <w:tcBorders>
              <w:top w:val="nil"/>
              <w:left w:val="nil"/>
              <w:bottom w:val="single" w:sz="4" w:space="0" w:color="auto"/>
              <w:right w:val="single" w:sz="4" w:space="0" w:color="000000"/>
            </w:tcBorders>
            <w:shd w:val="clear" w:color="auto" w:fill="auto"/>
            <w:vAlign w:val="center"/>
          </w:tcPr>
          <w:p w14:paraId="5FC82C6A"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实施单位</w:t>
            </w:r>
          </w:p>
        </w:tc>
        <w:tc>
          <w:tcPr>
            <w:tcW w:w="2635" w:type="dxa"/>
            <w:gridSpan w:val="5"/>
            <w:tcBorders>
              <w:top w:val="nil"/>
              <w:left w:val="nil"/>
              <w:bottom w:val="single" w:sz="4" w:space="0" w:color="auto"/>
              <w:right w:val="single" w:sz="4" w:space="0" w:color="000000"/>
            </w:tcBorders>
            <w:shd w:val="clear" w:color="auto" w:fill="auto"/>
            <w:vAlign w:val="center"/>
          </w:tcPr>
          <w:p w14:paraId="1D5CBB45"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昌吉市第十二小学</w:t>
            </w:r>
          </w:p>
        </w:tc>
      </w:tr>
      <w:tr w:rsidR="00FC5FA7" w14:paraId="416DCC03" w14:textId="77777777">
        <w:trPr>
          <w:cantSplit/>
          <w:trHeight w:val="500"/>
          <w:jc w:val="center"/>
        </w:trPr>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DC217C"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项目资金（万元）</w:t>
            </w: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76FD953E" w14:textId="77777777" w:rsidR="00FC5FA7" w:rsidRDefault="00FC5FA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9536DD2"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0A90CB3"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058E8CC"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全年执行数</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2DE7B5AC"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2D315FFA"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执行率</w:t>
            </w:r>
          </w:p>
        </w:tc>
        <w:tc>
          <w:tcPr>
            <w:tcW w:w="970" w:type="dxa"/>
            <w:tcBorders>
              <w:top w:val="nil"/>
              <w:left w:val="nil"/>
              <w:bottom w:val="single" w:sz="4" w:space="0" w:color="auto"/>
              <w:right w:val="single" w:sz="4" w:space="0" w:color="auto"/>
            </w:tcBorders>
            <w:shd w:val="clear" w:color="auto" w:fill="auto"/>
            <w:vAlign w:val="center"/>
          </w:tcPr>
          <w:p w14:paraId="5A3BC127"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得分</w:t>
            </w:r>
          </w:p>
        </w:tc>
      </w:tr>
      <w:tr w:rsidR="00FC5FA7" w14:paraId="402A0F87"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2C385693" w14:textId="77777777" w:rsidR="00FC5FA7" w:rsidRDefault="00FC5FA7">
            <w:pPr>
              <w:widowControl/>
              <w:jc w:val="left"/>
              <w:rPr>
                <w:rFonts w:ascii="宋体" w:hAnsi="宋体" w:cs="宋体" w:hint="eastAsia"/>
                <w:color w:val="000000"/>
                <w:kern w:val="0"/>
                <w:sz w:val="18"/>
                <w:szCs w:val="18"/>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085E03D2"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C54E88"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25" w:type="dxa"/>
            <w:tcBorders>
              <w:top w:val="nil"/>
              <w:left w:val="nil"/>
              <w:bottom w:val="single" w:sz="4" w:space="0" w:color="auto"/>
              <w:right w:val="single" w:sz="4" w:space="0" w:color="auto"/>
            </w:tcBorders>
            <w:shd w:val="clear" w:color="auto" w:fill="auto"/>
            <w:noWrap/>
            <w:vAlign w:val="center"/>
          </w:tcPr>
          <w:p w14:paraId="41627692"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96B9D98"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3089D944"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3360C1B9"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970" w:type="dxa"/>
            <w:tcBorders>
              <w:top w:val="nil"/>
              <w:left w:val="nil"/>
              <w:bottom w:val="single" w:sz="4" w:space="0" w:color="auto"/>
              <w:right w:val="single" w:sz="4" w:space="0" w:color="auto"/>
            </w:tcBorders>
            <w:shd w:val="clear" w:color="auto" w:fill="auto"/>
            <w:vAlign w:val="center"/>
          </w:tcPr>
          <w:p w14:paraId="21F49CA4"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w:t>
            </w:r>
          </w:p>
        </w:tc>
      </w:tr>
      <w:tr w:rsidR="00FC5FA7" w14:paraId="05E07794"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28A2809E" w14:textId="77777777" w:rsidR="00FC5FA7" w:rsidRDefault="00FC5FA7">
            <w:pPr>
              <w:widowControl/>
              <w:jc w:val="left"/>
              <w:rPr>
                <w:rFonts w:ascii="宋体" w:hAnsi="宋体" w:cs="宋体" w:hint="eastAsia"/>
                <w:color w:val="000000"/>
                <w:kern w:val="0"/>
                <w:sz w:val="18"/>
                <w:szCs w:val="18"/>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7D2CE751"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B2F7ED"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25" w:type="dxa"/>
            <w:tcBorders>
              <w:top w:val="nil"/>
              <w:left w:val="nil"/>
              <w:bottom w:val="single" w:sz="4" w:space="0" w:color="auto"/>
              <w:right w:val="single" w:sz="4" w:space="0" w:color="auto"/>
            </w:tcBorders>
            <w:shd w:val="clear" w:color="auto" w:fill="auto"/>
            <w:noWrap/>
            <w:vAlign w:val="center"/>
          </w:tcPr>
          <w:p w14:paraId="72DE0F58"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BFF916A"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267A5F75"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3FACDE13"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70" w:type="dxa"/>
            <w:tcBorders>
              <w:top w:val="nil"/>
              <w:left w:val="nil"/>
              <w:bottom w:val="single" w:sz="4" w:space="0" w:color="auto"/>
              <w:right w:val="single" w:sz="4" w:space="0" w:color="auto"/>
            </w:tcBorders>
            <w:shd w:val="clear" w:color="auto" w:fill="auto"/>
            <w:vAlign w:val="center"/>
          </w:tcPr>
          <w:p w14:paraId="65D05F2F"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FA7" w14:paraId="4FD4EDBA"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0F5812A7" w14:textId="77777777" w:rsidR="00FC5FA7" w:rsidRDefault="00FC5FA7">
            <w:pPr>
              <w:widowControl/>
              <w:jc w:val="left"/>
              <w:rPr>
                <w:rFonts w:ascii="宋体" w:hAnsi="宋体" w:cs="宋体" w:hint="eastAsia"/>
                <w:color w:val="000000"/>
                <w:kern w:val="0"/>
                <w:sz w:val="18"/>
                <w:szCs w:val="18"/>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40D058C0"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E98D8D"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25" w:type="dxa"/>
            <w:tcBorders>
              <w:top w:val="nil"/>
              <w:left w:val="nil"/>
              <w:bottom w:val="single" w:sz="4" w:space="0" w:color="auto"/>
              <w:right w:val="single" w:sz="4" w:space="0" w:color="auto"/>
            </w:tcBorders>
            <w:shd w:val="clear" w:color="auto" w:fill="auto"/>
            <w:noWrap/>
            <w:vAlign w:val="center"/>
          </w:tcPr>
          <w:p w14:paraId="01E81EDC"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0F4A015"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03AE2E63"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4C362D88"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70" w:type="dxa"/>
            <w:tcBorders>
              <w:top w:val="nil"/>
              <w:left w:val="nil"/>
              <w:bottom w:val="single" w:sz="4" w:space="0" w:color="auto"/>
              <w:right w:val="single" w:sz="4" w:space="0" w:color="auto"/>
            </w:tcBorders>
            <w:shd w:val="clear" w:color="auto" w:fill="auto"/>
            <w:vAlign w:val="center"/>
          </w:tcPr>
          <w:p w14:paraId="557DA2A1"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FA7" w14:paraId="4A00A55D" w14:textId="77777777">
        <w:trPr>
          <w:cantSplit/>
          <w:trHeight w:val="5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36B0E059"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年度总体目标</w:t>
            </w:r>
          </w:p>
        </w:tc>
        <w:tc>
          <w:tcPr>
            <w:tcW w:w="4123" w:type="dxa"/>
            <w:gridSpan w:val="5"/>
            <w:tcBorders>
              <w:top w:val="single" w:sz="4" w:space="0" w:color="auto"/>
              <w:left w:val="nil"/>
              <w:bottom w:val="single" w:sz="4" w:space="0" w:color="auto"/>
              <w:right w:val="single" w:sz="4" w:space="0" w:color="auto"/>
            </w:tcBorders>
            <w:shd w:val="clear" w:color="auto" w:fill="auto"/>
            <w:vAlign w:val="center"/>
          </w:tcPr>
          <w:p w14:paraId="3A9B7FC3"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预期目标</w:t>
            </w:r>
          </w:p>
        </w:tc>
        <w:tc>
          <w:tcPr>
            <w:tcW w:w="3910" w:type="dxa"/>
            <w:gridSpan w:val="7"/>
            <w:tcBorders>
              <w:top w:val="single" w:sz="4" w:space="0" w:color="auto"/>
              <w:left w:val="nil"/>
              <w:bottom w:val="single" w:sz="4" w:space="0" w:color="auto"/>
              <w:right w:val="single" w:sz="4" w:space="0" w:color="auto"/>
            </w:tcBorders>
            <w:shd w:val="clear" w:color="auto" w:fill="auto"/>
            <w:vAlign w:val="center"/>
          </w:tcPr>
          <w:p w14:paraId="7A8135FA"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实际完成情况</w:t>
            </w:r>
          </w:p>
        </w:tc>
      </w:tr>
      <w:tr w:rsidR="00FC5FA7" w14:paraId="7CDC1B1E" w14:textId="77777777">
        <w:trPr>
          <w:cantSplit/>
          <w:trHeight w:val="703"/>
          <w:jc w:val="center"/>
        </w:trPr>
        <w:tc>
          <w:tcPr>
            <w:tcW w:w="489" w:type="dxa"/>
            <w:vMerge/>
            <w:tcBorders>
              <w:top w:val="nil"/>
              <w:left w:val="single" w:sz="4" w:space="0" w:color="auto"/>
              <w:bottom w:val="single" w:sz="4" w:space="0" w:color="auto"/>
              <w:right w:val="single" w:sz="4" w:space="0" w:color="auto"/>
            </w:tcBorders>
            <w:vAlign w:val="center"/>
          </w:tcPr>
          <w:p w14:paraId="15D4D035" w14:textId="77777777" w:rsidR="00FC5FA7" w:rsidRDefault="00FC5FA7">
            <w:pPr>
              <w:widowControl/>
              <w:jc w:val="left"/>
              <w:rPr>
                <w:rFonts w:ascii="宋体" w:hAnsi="宋体" w:cs="宋体" w:hint="eastAsia"/>
                <w:color w:val="000000"/>
                <w:kern w:val="0"/>
                <w:sz w:val="18"/>
                <w:szCs w:val="18"/>
              </w:rPr>
            </w:pPr>
          </w:p>
        </w:tc>
        <w:tc>
          <w:tcPr>
            <w:tcW w:w="4123" w:type="dxa"/>
            <w:gridSpan w:val="5"/>
            <w:tcBorders>
              <w:top w:val="single" w:sz="4" w:space="0" w:color="auto"/>
              <w:left w:val="nil"/>
              <w:bottom w:val="single" w:sz="4" w:space="0" w:color="auto"/>
              <w:right w:val="single" w:sz="4" w:space="0" w:color="000000"/>
            </w:tcBorders>
            <w:shd w:val="clear" w:color="auto" w:fill="auto"/>
          </w:tcPr>
          <w:p w14:paraId="2044388E" w14:textId="77777777" w:rsidR="00FC5FA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2023年预计资金投入30万，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w:t>
            </w:r>
          </w:p>
        </w:tc>
        <w:tc>
          <w:tcPr>
            <w:tcW w:w="3910" w:type="dxa"/>
            <w:gridSpan w:val="7"/>
            <w:tcBorders>
              <w:top w:val="single" w:sz="4" w:space="0" w:color="auto"/>
              <w:left w:val="nil"/>
              <w:bottom w:val="single" w:sz="4" w:space="0" w:color="auto"/>
              <w:right w:val="single" w:sz="4" w:space="0" w:color="000000"/>
            </w:tcBorders>
            <w:shd w:val="clear" w:color="auto" w:fill="auto"/>
          </w:tcPr>
          <w:p w14:paraId="743A5502" w14:textId="77777777" w:rsidR="00FC5FA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截止2023年12月31日已完成，项目执行资金30万元，资金执行率100%。该项目主要用于工作室设备、图书，专家培训指导，观摩，项目组学术团队培养、考察交流、成果转换、培训学习等，组织家校社协同育人活动，承担专题讲座、示范研讨、资源库建设和成果推荐展示，发挥引领辐射作用，开展送教、送培活动为实现区域义务教育均衡发展作出应有的贡献。</w:t>
            </w:r>
          </w:p>
        </w:tc>
      </w:tr>
      <w:tr w:rsidR="00FC5FA7" w14:paraId="22DFACB6" w14:textId="77777777">
        <w:trPr>
          <w:cantSplit/>
          <w:trHeight w:val="312"/>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23095598" w14:textId="77777777" w:rsidR="00FC5FA7" w:rsidRDefault="00FC5FA7">
            <w:pPr>
              <w:widowControl/>
              <w:jc w:val="center"/>
              <w:rPr>
                <w:rFonts w:ascii="宋体" w:hAnsi="宋体" w:cs="宋体" w:hint="eastAsia"/>
                <w:color w:val="000000"/>
                <w:kern w:val="0"/>
                <w:sz w:val="18"/>
                <w:szCs w:val="18"/>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38258043"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18"/>
                <w:szCs w:val="18"/>
              </w:rPr>
              <w:lastRenderedPageBreak/>
              <w:t>级指标</w:t>
            </w:r>
          </w:p>
        </w:tc>
        <w:tc>
          <w:tcPr>
            <w:tcW w:w="574" w:type="dxa"/>
            <w:vMerge w:val="restart"/>
            <w:tcBorders>
              <w:top w:val="nil"/>
              <w:left w:val="single" w:sz="4" w:space="0" w:color="auto"/>
              <w:bottom w:val="single" w:sz="4" w:space="0" w:color="auto"/>
              <w:right w:val="single" w:sz="4" w:space="0" w:color="auto"/>
            </w:tcBorders>
            <w:shd w:val="clear" w:color="auto" w:fill="auto"/>
            <w:vAlign w:val="center"/>
          </w:tcPr>
          <w:p w14:paraId="11B64E3A"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二</w:t>
            </w:r>
            <w:r>
              <w:rPr>
                <w:rFonts w:ascii="宋体" w:hAnsi="宋体" w:cs="宋体" w:hint="eastAsia"/>
                <w:color w:val="000000"/>
                <w:kern w:val="0"/>
                <w:sz w:val="18"/>
                <w:szCs w:val="18"/>
              </w:rPr>
              <w:lastRenderedPageBreak/>
              <w:t>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E3D047"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3B9F907"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0935517"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实际完成值</w:t>
            </w:r>
          </w:p>
        </w:tc>
        <w:tc>
          <w:tcPr>
            <w:tcW w:w="6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341B23"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分值</w:t>
            </w:r>
          </w:p>
        </w:tc>
        <w:tc>
          <w:tcPr>
            <w:tcW w:w="5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01E802"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得</w:t>
            </w:r>
            <w:r>
              <w:rPr>
                <w:rFonts w:ascii="宋体" w:hAnsi="宋体" w:cs="宋体" w:hint="eastAsia"/>
                <w:color w:val="000000"/>
                <w:kern w:val="0"/>
                <w:sz w:val="18"/>
                <w:szCs w:val="18"/>
              </w:rPr>
              <w:lastRenderedPageBreak/>
              <w:t>分</w:t>
            </w:r>
          </w:p>
        </w:tc>
        <w:tc>
          <w:tcPr>
            <w:tcW w:w="1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2E437B" w14:textId="77777777" w:rsidR="00FC5FA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偏差原因分析及</w:t>
            </w:r>
            <w:r>
              <w:rPr>
                <w:rFonts w:ascii="宋体" w:hAnsi="宋体" w:cs="宋体" w:hint="eastAsia"/>
                <w:color w:val="000000"/>
                <w:kern w:val="0"/>
                <w:sz w:val="18"/>
                <w:szCs w:val="18"/>
              </w:rPr>
              <w:lastRenderedPageBreak/>
              <w:t>改进措施</w:t>
            </w:r>
          </w:p>
        </w:tc>
      </w:tr>
      <w:tr w:rsidR="00FC5FA7" w14:paraId="1DA04234" w14:textId="77777777">
        <w:trPr>
          <w:cantSplit/>
          <w:trHeight w:val="345"/>
          <w:jc w:val="center"/>
        </w:trPr>
        <w:tc>
          <w:tcPr>
            <w:tcW w:w="489" w:type="dxa"/>
            <w:vMerge/>
            <w:tcBorders>
              <w:top w:val="nil"/>
              <w:left w:val="single" w:sz="4" w:space="0" w:color="auto"/>
              <w:bottom w:val="single" w:sz="4" w:space="0" w:color="auto"/>
              <w:right w:val="single" w:sz="4" w:space="0" w:color="auto"/>
            </w:tcBorders>
            <w:vAlign w:val="center"/>
          </w:tcPr>
          <w:p w14:paraId="79F192A9" w14:textId="77777777" w:rsidR="00FC5FA7" w:rsidRDefault="00FC5FA7">
            <w:pPr>
              <w:widowControl/>
              <w:jc w:val="left"/>
              <w:rPr>
                <w:rFonts w:ascii="宋体" w:hAnsi="宋体" w:cs="宋体" w:hint="eastAsia"/>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tcPr>
          <w:p w14:paraId="439467B6" w14:textId="77777777" w:rsidR="00FC5FA7" w:rsidRDefault="00FC5FA7">
            <w:pPr>
              <w:widowControl/>
              <w:jc w:val="left"/>
              <w:rPr>
                <w:rFonts w:ascii="宋体" w:hAnsi="宋体" w:cs="宋体" w:hint="eastAsia"/>
                <w:color w:val="000000"/>
                <w:kern w:val="0"/>
                <w:sz w:val="18"/>
                <w:szCs w:val="18"/>
              </w:rPr>
            </w:pPr>
          </w:p>
        </w:tc>
        <w:tc>
          <w:tcPr>
            <w:tcW w:w="574" w:type="dxa"/>
            <w:vMerge/>
            <w:tcBorders>
              <w:top w:val="nil"/>
              <w:left w:val="single" w:sz="4" w:space="0" w:color="auto"/>
              <w:bottom w:val="single" w:sz="4" w:space="0" w:color="auto"/>
              <w:right w:val="single" w:sz="4" w:space="0" w:color="auto"/>
            </w:tcBorders>
            <w:vAlign w:val="center"/>
          </w:tcPr>
          <w:p w14:paraId="2F5B96F2" w14:textId="77777777" w:rsidR="00FC5FA7" w:rsidRDefault="00FC5FA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7BA95FB" w14:textId="77777777" w:rsidR="00FC5FA7" w:rsidRDefault="00FC5FA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C18B6BD" w14:textId="77777777" w:rsidR="00FC5FA7" w:rsidRDefault="00FC5FA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B277AD4" w14:textId="77777777" w:rsidR="00FC5FA7" w:rsidRDefault="00FC5FA7">
            <w:pPr>
              <w:widowControl/>
              <w:jc w:val="left"/>
              <w:rPr>
                <w:rFonts w:ascii="宋体" w:hAnsi="宋体" w:cs="宋体" w:hint="eastAsia"/>
                <w:color w:val="000000"/>
                <w:kern w:val="0"/>
                <w:sz w:val="18"/>
                <w:szCs w:val="18"/>
              </w:rPr>
            </w:pPr>
          </w:p>
        </w:tc>
        <w:tc>
          <w:tcPr>
            <w:tcW w:w="601" w:type="dxa"/>
            <w:gridSpan w:val="2"/>
            <w:vMerge/>
            <w:tcBorders>
              <w:top w:val="single" w:sz="4" w:space="0" w:color="auto"/>
              <w:left w:val="single" w:sz="4" w:space="0" w:color="auto"/>
              <w:bottom w:val="single" w:sz="4" w:space="0" w:color="auto"/>
              <w:right w:val="single" w:sz="4" w:space="0" w:color="auto"/>
            </w:tcBorders>
            <w:vAlign w:val="center"/>
          </w:tcPr>
          <w:p w14:paraId="149FEEC2" w14:textId="77777777" w:rsidR="00FC5FA7" w:rsidRDefault="00FC5FA7">
            <w:pPr>
              <w:widowControl/>
              <w:jc w:val="left"/>
              <w:rPr>
                <w:rFonts w:ascii="宋体" w:hAnsi="宋体" w:cs="宋体" w:hint="eastAsia"/>
                <w:color w:val="000000"/>
                <w:kern w:val="0"/>
                <w:sz w:val="18"/>
                <w:szCs w:val="18"/>
              </w:rPr>
            </w:pPr>
          </w:p>
        </w:tc>
        <w:tc>
          <w:tcPr>
            <w:tcW w:w="568" w:type="dxa"/>
            <w:gridSpan w:val="2"/>
            <w:vMerge/>
            <w:tcBorders>
              <w:top w:val="single" w:sz="4" w:space="0" w:color="auto"/>
              <w:left w:val="single" w:sz="4" w:space="0" w:color="auto"/>
              <w:bottom w:val="single" w:sz="4" w:space="0" w:color="auto"/>
              <w:right w:val="single" w:sz="4" w:space="0" w:color="auto"/>
            </w:tcBorders>
            <w:vAlign w:val="center"/>
          </w:tcPr>
          <w:p w14:paraId="569756DA" w14:textId="77777777" w:rsidR="00FC5FA7" w:rsidRDefault="00FC5FA7">
            <w:pPr>
              <w:widowControl/>
              <w:jc w:val="left"/>
              <w:rPr>
                <w:rFonts w:ascii="宋体" w:hAnsi="宋体" w:cs="宋体" w:hint="eastAsia"/>
                <w:color w:val="000000"/>
                <w:kern w:val="0"/>
                <w:sz w:val="18"/>
                <w:szCs w:val="18"/>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06EBC2E3" w14:textId="77777777" w:rsidR="00FC5FA7" w:rsidRDefault="00FC5FA7">
            <w:pPr>
              <w:widowControl/>
              <w:jc w:val="left"/>
              <w:rPr>
                <w:rFonts w:ascii="宋体" w:hAnsi="宋体" w:cs="宋体" w:hint="eastAsia"/>
                <w:color w:val="000000"/>
                <w:kern w:val="0"/>
                <w:sz w:val="18"/>
                <w:szCs w:val="18"/>
              </w:rPr>
            </w:pPr>
          </w:p>
        </w:tc>
      </w:tr>
      <w:tr w:rsidR="00FC5FA7" w14:paraId="41F69C7F" w14:textId="77777777">
        <w:trPr>
          <w:cantSplit/>
          <w:trHeight w:val="6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28188029"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567" w:type="dxa"/>
            <w:vMerge w:val="restart"/>
            <w:tcBorders>
              <w:top w:val="nil"/>
              <w:left w:val="nil"/>
              <w:bottom w:val="single" w:sz="4" w:space="0" w:color="auto"/>
              <w:right w:val="single" w:sz="4" w:space="0" w:color="auto"/>
            </w:tcBorders>
            <w:shd w:val="clear" w:color="auto" w:fill="auto"/>
            <w:vAlign w:val="center"/>
          </w:tcPr>
          <w:p w14:paraId="4EF9725F"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574" w:type="dxa"/>
            <w:tcBorders>
              <w:top w:val="nil"/>
              <w:left w:val="nil"/>
              <w:bottom w:val="single" w:sz="4" w:space="0" w:color="auto"/>
              <w:right w:val="single" w:sz="4" w:space="0" w:color="auto"/>
            </w:tcBorders>
            <w:shd w:val="clear" w:color="auto" w:fill="auto"/>
            <w:vAlign w:val="center"/>
          </w:tcPr>
          <w:p w14:paraId="52A5794F"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2B9A86"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组建教学团队人数</w:t>
            </w:r>
          </w:p>
        </w:tc>
        <w:tc>
          <w:tcPr>
            <w:tcW w:w="1125" w:type="dxa"/>
            <w:tcBorders>
              <w:top w:val="nil"/>
              <w:left w:val="nil"/>
              <w:bottom w:val="single" w:sz="4" w:space="0" w:color="auto"/>
              <w:right w:val="single" w:sz="4" w:space="0" w:color="auto"/>
            </w:tcBorders>
            <w:shd w:val="clear" w:color="auto" w:fill="auto"/>
            <w:vAlign w:val="center"/>
          </w:tcPr>
          <w:p w14:paraId="70D3E3D0"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&gt;=16人</w:t>
            </w:r>
          </w:p>
        </w:tc>
        <w:tc>
          <w:tcPr>
            <w:tcW w:w="1229" w:type="dxa"/>
            <w:tcBorders>
              <w:top w:val="nil"/>
              <w:left w:val="nil"/>
              <w:bottom w:val="single" w:sz="4" w:space="0" w:color="auto"/>
              <w:right w:val="single" w:sz="4" w:space="0" w:color="auto"/>
            </w:tcBorders>
            <w:shd w:val="clear" w:color="auto" w:fill="auto"/>
            <w:vAlign w:val="center"/>
          </w:tcPr>
          <w:p w14:paraId="0BD79A4D"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=16人</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694739A3"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6C7B0EDC"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47F5F64C" w14:textId="77777777" w:rsidR="00FC5FA7" w:rsidRDefault="00FC5FA7">
            <w:pPr>
              <w:jc w:val="center"/>
              <w:rPr>
                <w:rFonts w:ascii="等线" w:eastAsia="等线" w:hAnsi="等线" w:hint="eastAsia"/>
                <w:szCs w:val="22"/>
                <w14:ligatures w14:val="standardContextual"/>
              </w:rPr>
            </w:pPr>
          </w:p>
        </w:tc>
      </w:tr>
      <w:tr w:rsidR="00FC5FA7" w14:paraId="482B8275"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2CDE9AA4" w14:textId="77777777" w:rsidR="00FC5FA7" w:rsidRDefault="00FC5FA7">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72DF4BA2" w14:textId="77777777" w:rsidR="00FC5FA7" w:rsidRDefault="00FC5FA7">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7B657FAF"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E043E6"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组织公开示范课</w:t>
            </w:r>
          </w:p>
        </w:tc>
        <w:tc>
          <w:tcPr>
            <w:tcW w:w="1125" w:type="dxa"/>
            <w:tcBorders>
              <w:top w:val="nil"/>
              <w:left w:val="nil"/>
              <w:bottom w:val="single" w:sz="4" w:space="0" w:color="auto"/>
              <w:right w:val="single" w:sz="4" w:space="0" w:color="auto"/>
            </w:tcBorders>
            <w:shd w:val="clear" w:color="auto" w:fill="auto"/>
            <w:vAlign w:val="center"/>
          </w:tcPr>
          <w:p w14:paraId="5999BAFA"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&gt;=8节</w:t>
            </w:r>
          </w:p>
        </w:tc>
        <w:tc>
          <w:tcPr>
            <w:tcW w:w="1229" w:type="dxa"/>
            <w:tcBorders>
              <w:top w:val="nil"/>
              <w:left w:val="nil"/>
              <w:bottom w:val="single" w:sz="4" w:space="0" w:color="auto"/>
              <w:right w:val="single" w:sz="4" w:space="0" w:color="auto"/>
            </w:tcBorders>
            <w:shd w:val="clear" w:color="auto" w:fill="auto"/>
            <w:vAlign w:val="center"/>
          </w:tcPr>
          <w:p w14:paraId="79A6DC5D"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=8节</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1160C9EF"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492F89E6"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3FCA1F9C" w14:textId="77777777" w:rsidR="00FC5FA7" w:rsidRDefault="00FC5FA7">
            <w:pPr>
              <w:jc w:val="center"/>
              <w:rPr>
                <w:rFonts w:ascii="等线" w:eastAsia="等线" w:hAnsi="等线" w:hint="eastAsia"/>
                <w:szCs w:val="22"/>
                <w14:ligatures w14:val="standardContextual"/>
              </w:rPr>
            </w:pPr>
          </w:p>
        </w:tc>
      </w:tr>
      <w:tr w:rsidR="00FC5FA7" w14:paraId="04A210FA"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483893BA" w14:textId="77777777" w:rsidR="00FC5FA7" w:rsidRDefault="00FC5FA7">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3D881C83" w14:textId="77777777" w:rsidR="00FC5FA7" w:rsidRDefault="00FC5FA7">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29BAB48B"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D01FF"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5A329B1B"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6275443B"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47C77B14"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4AC97A78"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2E6C1D05" w14:textId="77777777" w:rsidR="00FC5FA7" w:rsidRDefault="00FC5FA7">
            <w:pPr>
              <w:jc w:val="center"/>
              <w:rPr>
                <w:rFonts w:ascii="等线" w:eastAsia="等线" w:hAnsi="等线" w:hint="eastAsia"/>
                <w:szCs w:val="22"/>
                <w14:ligatures w14:val="standardContextual"/>
              </w:rPr>
            </w:pPr>
          </w:p>
        </w:tc>
      </w:tr>
      <w:tr w:rsidR="00FC5FA7" w14:paraId="017A0693"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5871F739" w14:textId="77777777" w:rsidR="00FC5FA7" w:rsidRDefault="00FC5FA7">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27262C96" w14:textId="77777777" w:rsidR="00FC5FA7" w:rsidRDefault="00FC5FA7">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7E893906"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5DA6C5"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30D3BCB1"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45FAA625"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BC4BD19"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059731E4"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1461A816" w14:textId="77777777" w:rsidR="00FC5FA7" w:rsidRDefault="00FC5FA7">
            <w:pPr>
              <w:jc w:val="center"/>
              <w:rPr>
                <w:rFonts w:ascii="等线" w:eastAsia="等线" w:hAnsi="等线" w:hint="eastAsia"/>
                <w:szCs w:val="22"/>
                <w14:ligatures w14:val="standardContextual"/>
              </w:rPr>
            </w:pPr>
          </w:p>
        </w:tc>
      </w:tr>
      <w:tr w:rsidR="00FC5FA7" w14:paraId="09FD7038"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415AD9D1" w14:textId="77777777" w:rsidR="00FC5FA7" w:rsidRDefault="00FC5FA7">
            <w:pPr>
              <w:widowControl/>
              <w:jc w:val="left"/>
              <w:rPr>
                <w:rFonts w:ascii="宋体" w:hAnsi="宋体" w:cs="宋体" w:hint="eastAsia"/>
                <w:color w:val="000000"/>
                <w:kern w:val="0"/>
                <w:sz w:val="18"/>
                <w:szCs w:val="18"/>
              </w:rPr>
            </w:pPr>
          </w:p>
        </w:tc>
        <w:tc>
          <w:tcPr>
            <w:tcW w:w="567" w:type="dxa"/>
            <w:vMerge w:val="restart"/>
            <w:tcBorders>
              <w:top w:val="nil"/>
              <w:left w:val="nil"/>
              <w:bottom w:val="single" w:sz="4" w:space="0" w:color="auto"/>
              <w:right w:val="single" w:sz="4" w:space="0" w:color="auto"/>
            </w:tcBorders>
            <w:shd w:val="clear" w:color="auto" w:fill="auto"/>
            <w:vAlign w:val="center"/>
          </w:tcPr>
          <w:p w14:paraId="55630B68"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574" w:type="dxa"/>
            <w:tcBorders>
              <w:top w:val="nil"/>
              <w:left w:val="nil"/>
              <w:bottom w:val="single" w:sz="4" w:space="0" w:color="auto"/>
              <w:right w:val="single" w:sz="4" w:space="0" w:color="auto"/>
            </w:tcBorders>
            <w:shd w:val="clear" w:color="auto" w:fill="auto"/>
            <w:vAlign w:val="center"/>
          </w:tcPr>
          <w:p w14:paraId="53B969F9"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236375"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项目其他支出成本</w:t>
            </w:r>
          </w:p>
        </w:tc>
        <w:tc>
          <w:tcPr>
            <w:tcW w:w="1125" w:type="dxa"/>
            <w:tcBorders>
              <w:top w:val="nil"/>
              <w:left w:val="nil"/>
              <w:bottom w:val="single" w:sz="4" w:space="0" w:color="auto"/>
              <w:right w:val="single" w:sz="4" w:space="0" w:color="auto"/>
            </w:tcBorders>
            <w:shd w:val="clear" w:color="auto" w:fill="auto"/>
            <w:vAlign w:val="center"/>
          </w:tcPr>
          <w:p w14:paraId="67AB257E"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&lt;=21万元</w:t>
            </w:r>
          </w:p>
        </w:tc>
        <w:tc>
          <w:tcPr>
            <w:tcW w:w="1229" w:type="dxa"/>
            <w:tcBorders>
              <w:top w:val="nil"/>
              <w:left w:val="nil"/>
              <w:bottom w:val="single" w:sz="4" w:space="0" w:color="auto"/>
              <w:right w:val="single" w:sz="4" w:space="0" w:color="auto"/>
            </w:tcBorders>
            <w:shd w:val="clear" w:color="auto" w:fill="auto"/>
            <w:vAlign w:val="center"/>
          </w:tcPr>
          <w:p w14:paraId="2BCA3023"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06A56EA2"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391EE02"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0647C32" w14:textId="77777777" w:rsidR="00FC5FA7" w:rsidRDefault="00FC5FA7">
            <w:pPr>
              <w:jc w:val="center"/>
              <w:rPr>
                <w:rFonts w:ascii="等线" w:eastAsia="等线" w:hAnsi="等线" w:hint="eastAsia"/>
                <w:szCs w:val="22"/>
                <w14:ligatures w14:val="standardContextual"/>
              </w:rPr>
            </w:pPr>
          </w:p>
        </w:tc>
      </w:tr>
      <w:tr w:rsidR="00FC5FA7" w14:paraId="08C7EE40"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5AC6D6F4" w14:textId="77777777" w:rsidR="00FC5FA7" w:rsidRDefault="00FC5FA7">
            <w:pPr>
              <w:widowControl/>
              <w:jc w:val="left"/>
              <w:rPr>
                <w:rFonts w:ascii="宋体" w:hAnsi="宋体" w:cs="宋体" w:hint="eastAsia"/>
                <w:color w:val="000000"/>
                <w:kern w:val="0"/>
                <w:sz w:val="18"/>
                <w:szCs w:val="18"/>
              </w:rPr>
            </w:pPr>
          </w:p>
        </w:tc>
        <w:tc>
          <w:tcPr>
            <w:tcW w:w="567" w:type="dxa"/>
            <w:vMerge/>
            <w:tcBorders>
              <w:top w:val="nil"/>
              <w:left w:val="nil"/>
              <w:bottom w:val="single" w:sz="4" w:space="0" w:color="auto"/>
              <w:right w:val="single" w:sz="4" w:space="0" w:color="auto"/>
            </w:tcBorders>
            <w:shd w:val="clear" w:color="auto" w:fill="auto"/>
            <w:vAlign w:val="center"/>
          </w:tcPr>
          <w:p w14:paraId="19313AD7" w14:textId="77777777" w:rsidR="00FC5FA7" w:rsidRDefault="00FC5FA7">
            <w:pPr>
              <w:widowControl/>
              <w:jc w:val="center"/>
              <w:rPr>
                <w:rFonts w:ascii="宋体" w:hAnsi="宋体" w:cs="宋体" w:hint="eastAsia"/>
                <w:color w:val="000000"/>
                <w:kern w:val="0"/>
                <w:sz w:val="18"/>
                <w:szCs w:val="18"/>
              </w:rPr>
            </w:pPr>
          </w:p>
        </w:tc>
        <w:tc>
          <w:tcPr>
            <w:tcW w:w="574" w:type="dxa"/>
            <w:tcBorders>
              <w:top w:val="nil"/>
              <w:left w:val="nil"/>
              <w:bottom w:val="single" w:sz="4" w:space="0" w:color="auto"/>
              <w:right w:val="single" w:sz="4" w:space="0" w:color="auto"/>
            </w:tcBorders>
            <w:shd w:val="clear" w:color="auto" w:fill="auto"/>
            <w:vAlign w:val="center"/>
          </w:tcPr>
          <w:p w14:paraId="10AB08AC"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787BAA"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培养对象个人生活补助</w:t>
            </w:r>
          </w:p>
        </w:tc>
        <w:tc>
          <w:tcPr>
            <w:tcW w:w="1125" w:type="dxa"/>
            <w:tcBorders>
              <w:top w:val="nil"/>
              <w:left w:val="nil"/>
              <w:bottom w:val="single" w:sz="4" w:space="0" w:color="auto"/>
              <w:right w:val="single" w:sz="4" w:space="0" w:color="auto"/>
            </w:tcBorders>
            <w:shd w:val="clear" w:color="auto" w:fill="auto"/>
            <w:vAlign w:val="center"/>
          </w:tcPr>
          <w:p w14:paraId="052CDFAF"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&lt;=9万元</w:t>
            </w:r>
          </w:p>
        </w:tc>
        <w:tc>
          <w:tcPr>
            <w:tcW w:w="1229" w:type="dxa"/>
            <w:tcBorders>
              <w:top w:val="nil"/>
              <w:left w:val="nil"/>
              <w:bottom w:val="single" w:sz="4" w:space="0" w:color="auto"/>
              <w:right w:val="single" w:sz="4" w:space="0" w:color="auto"/>
            </w:tcBorders>
            <w:shd w:val="clear" w:color="auto" w:fill="auto"/>
            <w:vAlign w:val="center"/>
          </w:tcPr>
          <w:p w14:paraId="258DF586"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5210CAF4"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6946D219"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5CF6F2A8" w14:textId="77777777" w:rsidR="00FC5FA7" w:rsidRDefault="00FC5FA7">
            <w:pPr>
              <w:jc w:val="center"/>
              <w:rPr>
                <w:rFonts w:ascii="等线" w:eastAsia="等线" w:hAnsi="等线" w:hint="eastAsia"/>
                <w:szCs w:val="22"/>
                <w14:ligatures w14:val="standardContextual"/>
              </w:rPr>
            </w:pPr>
          </w:p>
        </w:tc>
      </w:tr>
      <w:tr w:rsidR="00FC5FA7" w14:paraId="67CAF1EE"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790BD135" w14:textId="77777777" w:rsidR="00FC5FA7" w:rsidRDefault="00FC5FA7">
            <w:pPr>
              <w:widowControl/>
              <w:jc w:val="left"/>
              <w:rPr>
                <w:rFonts w:ascii="宋体" w:hAnsi="宋体" w:cs="宋体" w:hint="eastAsia"/>
                <w:color w:val="000000"/>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5565D4CA"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574" w:type="dxa"/>
            <w:tcBorders>
              <w:top w:val="nil"/>
              <w:left w:val="nil"/>
              <w:bottom w:val="single" w:sz="4" w:space="0" w:color="auto"/>
              <w:right w:val="single" w:sz="4" w:space="0" w:color="auto"/>
            </w:tcBorders>
            <w:shd w:val="clear" w:color="auto" w:fill="auto"/>
            <w:vAlign w:val="center"/>
          </w:tcPr>
          <w:p w14:paraId="3EA13102"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E1FB95"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有效发挥引领辐射作用</w:t>
            </w:r>
          </w:p>
        </w:tc>
        <w:tc>
          <w:tcPr>
            <w:tcW w:w="1125" w:type="dxa"/>
            <w:tcBorders>
              <w:top w:val="nil"/>
              <w:left w:val="nil"/>
              <w:bottom w:val="single" w:sz="4" w:space="0" w:color="auto"/>
              <w:right w:val="single" w:sz="4" w:space="0" w:color="auto"/>
            </w:tcBorders>
            <w:shd w:val="clear" w:color="auto" w:fill="auto"/>
            <w:vAlign w:val="center"/>
          </w:tcPr>
          <w:p w14:paraId="207D6583"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有效发挥</w:t>
            </w:r>
          </w:p>
        </w:tc>
        <w:tc>
          <w:tcPr>
            <w:tcW w:w="1229" w:type="dxa"/>
            <w:tcBorders>
              <w:top w:val="nil"/>
              <w:left w:val="nil"/>
              <w:bottom w:val="single" w:sz="4" w:space="0" w:color="auto"/>
              <w:right w:val="single" w:sz="4" w:space="0" w:color="auto"/>
            </w:tcBorders>
            <w:shd w:val="clear" w:color="auto" w:fill="auto"/>
            <w:vAlign w:val="center"/>
          </w:tcPr>
          <w:p w14:paraId="05AC1907"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有效发挥</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648CB21"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21A58390"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5B4E53B" w14:textId="77777777" w:rsidR="00FC5FA7" w:rsidRDefault="00FC5FA7">
            <w:pPr>
              <w:jc w:val="center"/>
              <w:rPr>
                <w:rFonts w:ascii="等线" w:eastAsia="等线" w:hAnsi="等线" w:hint="eastAsia"/>
                <w:szCs w:val="22"/>
                <w14:ligatures w14:val="standardContextual"/>
              </w:rPr>
            </w:pPr>
          </w:p>
        </w:tc>
      </w:tr>
      <w:tr w:rsidR="00FC5FA7" w14:paraId="7BF84B09" w14:textId="77777777">
        <w:trPr>
          <w:cantSplit/>
          <w:trHeight w:val="500"/>
          <w:jc w:val="center"/>
        </w:trPr>
        <w:tc>
          <w:tcPr>
            <w:tcW w:w="58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FB02E12"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601" w:type="dxa"/>
            <w:gridSpan w:val="2"/>
            <w:tcBorders>
              <w:top w:val="single" w:sz="4" w:space="0" w:color="auto"/>
              <w:left w:val="nil"/>
              <w:bottom w:val="single" w:sz="4" w:space="0" w:color="auto"/>
              <w:right w:val="single" w:sz="4" w:space="0" w:color="auto"/>
            </w:tcBorders>
            <w:shd w:val="clear" w:color="auto" w:fill="auto"/>
            <w:vAlign w:val="center"/>
          </w:tcPr>
          <w:p w14:paraId="54E456FC"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568" w:type="dxa"/>
            <w:gridSpan w:val="2"/>
            <w:tcBorders>
              <w:top w:val="single" w:sz="4" w:space="0" w:color="auto"/>
              <w:left w:val="nil"/>
              <w:bottom w:val="single" w:sz="4" w:space="0" w:color="auto"/>
              <w:right w:val="single" w:sz="4" w:space="0" w:color="auto"/>
            </w:tcBorders>
            <w:shd w:val="clear" w:color="auto" w:fill="auto"/>
            <w:vAlign w:val="center"/>
          </w:tcPr>
          <w:p w14:paraId="56E9D17F" w14:textId="77777777" w:rsidR="00FC5FA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100分</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316C7B5" w14:textId="77777777" w:rsidR="00FC5FA7" w:rsidRDefault="00FC5FA7">
            <w:pPr>
              <w:jc w:val="center"/>
              <w:rPr>
                <w:rFonts w:ascii="等线" w:eastAsia="等线" w:hAnsi="等线" w:hint="eastAsia"/>
                <w:szCs w:val="22"/>
                <w14:ligatures w14:val="standardContextual"/>
              </w:rPr>
            </w:pPr>
          </w:p>
        </w:tc>
      </w:tr>
    </w:tbl>
    <w:p w14:paraId="7F6381C4" w14:textId="77777777" w:rsidR="00FC5FA7" w:rsidRDefault="00FC5FA7">
      <w:pPr>
        <w:ind w:firstLineChars="200" w:firstLine="640"/>
        <w:jc w:val="left"/>
        <w:rPr>
          <w:rFonts w:ascii="黑体" w:eastAsia="黑体" w:hAnsi="黑体" w:cs="宋体" w:hint="eastAsia"/>
          <w:bCs/>
          <w:kern w:val="0"/>
          <w:sz w:val="32"/>
          <w:szCs w:val="32"/>
        </w:rPr>
      </w:pPr>
    </w:p>
    <w:p w14:paraId="277632D1" w14:textId="77777777" w:rsidR="00FC5FA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C884414" w14:textId="77777777" w:rsidR="00FC5FA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p>
    <w:p w14:paraId="12A8B066" w14:textId="77777777" w:rsidR="00FC5FA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C83F9B7"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E0FD852"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0EA788F"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E1FFDB0"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C540674"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E886ED9"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3116B73"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E53F4D8"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E4C2AE"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40D809A" w14:textId="77777777" w:rsidR="00FC5F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50B634B" w14:textId="77777777" w:rsidR="00FC5F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0ED1BCD" w14:textId="77777777" w:rsidR="00FC5F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3503C00" w14:textId="77777777" w:rsidR="00FC5F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1A8C23" w14:textId="77777777" w:rsidR="00FC5FA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D7F12A4" w14:textId="77777777" w:rsidR="00FC5FA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EFAD95F" w14:textId="77777777" w:rsidR="00FC5FA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871E967" w14:textId="77777777" w:rsidR="00FC5FA7"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2513F0BB" w14:textId="77777777" w:rsidR="00FC5FA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9070762" w14:textId="77777777" w:rsidR="00FC5FA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DB2FF15" w14:textId="77777777" w:rsidR="00FC5FA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6F0C996" w14:textId="77777777" w:rsidR="00FC5FA7"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E7223D5" w14:textId="77777777" w:rsidR="00FC5FA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5BD57FE3" w14:textId="77777777" w:rsidR="00FC5FA7"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8981BAE" w14:textId="77777777" w:rsidR="00FC5FA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E6AB17C" w14:textId="77777777" w:rsidR="00FC5FA7" w:rsidRDefault="00FC5FA7">
      <w:pPr>
        <w:ind w:firstLineChars="200" w:firstLine="640"/>
        <w:rPr>
          <w:rFonts w:ascii="仿宋_GB2312" w:eastAsia="仿宋_GB2312"/>
          <w:sz w:val="32"/>
          <w:szCs w:val="32"/>
        </w:rPr>
      </w:pPr>
    </w:p>
    <w:p w14:paraId="0E27C2A2" w14:textId="77777777" w:rsidR="00FC5FA7" w:rsidRDefault="00FC5FA7">
      <w:pPr>
        <w:ind w:firstLineChars="200" w:firstLine="640"/>
        <w:outlineLvl w:val="1"/>
        <w:rPr>
          <w:rFonts w:ascii="黑体" w:eastAsia="黑体" w:hAnsi="黑体" w:cs="宋体" w:hint="eastAsia"/>
          <w:bCs/>
          <w:kern w:val="0"/>
          <w:sz w:val="32"/>
          <w:szCs w:val="32"/>
        </w:rPr>
      </w:pPr>
    </w:p>
    <w:sectPr w:rsidR="00FC5FA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701CE" w14:textId="77777777" w:rsidR="00E15AE4" w:rsidRDefault="00E15AE4">
      <w:r>
        <w:separator/>
      </w:r>
    </w:p>
  </w:endnote>
  <w:endnote w:type="continuationSeparator" w:id="0">
    <w:p w14:paraId="00C30C96" w14:textId="77777777" w:rsidR="00E15AE4" w:rsidRDefault="00E1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EAAB7" w14:textId="77777777" w:rsidR="00FC5FA7" w:rsidRDefault="00000000">
    <w:pPr>
      <w:pStyle w:val="a4"/>
    </w:pPr>
    <w:r>
      <w:rPr>
        <w:noProof/>
      </w:rPr>
      <mc:AlternateContent>
        <mc:Choice Requires="wps">
          <w:drawing>
            <wp:anchor distT="0" distB="0" distL="114300" distR="114300" simplePos="0" relativeHeight="251659264" behindDoc="0" locked="0" layoutInCell="1" allowOverlap="1" wp14:anchorId="05DC7326" wp14:editId="753A3C7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2E7BE5" w14:textId="77777777" w:rsidR="00FC5FA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5DC732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62E7BE5" w14:textId="77777777" w:rsidR="00FC5FA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B5E7D" w14:textId="77777777" w:rsidR="00E15AE4" w:rsidRDefault="00E15AE4">
      <w:r>
        <w:separator/>
      </w:r>
    </w:p>
  </w:footnote>
  <w:footnote w:type="continuationSeparator" w:id="0">
    <w:p w14:paraId="5620836E" w14:textId="77777777" w:rsidR="00E15AE4" w:rsidRDefault="00E15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84556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A55737"/>
    <w:rsid w:val="001D7B27"/>
    <w:rsid w:val="00213C59"/>
    <w:rsid w:val="002328CF"/>
    <w:rsid w:val="003210CE"/>
    <w:rsid w:val="003C060B"/>
    <w:rsid w:val="007669FE"/>
    <w:rsid w:val="0095137C"/>
    <w:rsid w:val="00966214"/>
    <w:rsid w:val="00A55737"/>
    <w:rsid w:val="00B70D59"/>
    <w:rsid w:val="00BB1228"/>
    <w:rsid w:val="00D465CE"/>
    <w:rsid w:val="00E15AE4"/>
    <w:rsid w:val="00EB3974"/>
    <w:rsid w:val="00F52A8D"/>
    <w:rsid w:val="00FC5835"/>
    <w:rsid w:val="00FC5FA7"/>
    <w:rsid w:val="00FF64A5"/>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3769BC"/>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893526"/>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DC3328D"/>
    <w:rsid w:val="1E086ACE"/>
    <w:rsid w:val="1E62130A"/>
    <w:rsid w:val="1E97358B"/>
    <w:rsid w:val="1EAA4A5F"/>
    <w:rsid w:val="1EE869A7"/>
    <w:rsid w:val="1F3802BD"/>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B741BD"/>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991112"/>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CE7DC"/>
  <w15:docId w15:val="{31481A94-5ECA-437D-AB45-AFE8E633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18</Pages>
  <Words>1227</Words>
  <Characters>7000</Characters>
  <Application>Microsoft Office Word</Application>
  <DocSecurity>0</DocSecurity>
  <Lines>58</Lines>
  <Paragraphs>16</Paragraphs>
  <ScaleCrop>false</ScaleCrop>
  <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