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DF0A7" w14:textId="77777777" w:rsidR="00D35506" w:rsidRDefault="00D35506">
      <w:pPr>
        <w:rPr>
          <w:rFonts w:ascii="黑体" w:eastAsia="黑体" w:hAnsi="黑体" w:hint="eastAsia"/>
          <w:sz w:val="32"/>
          <w:szCs w:val="32"/>
        </w:rPr>
      </w:pPr>
    </w:p>
    <w:p w14:paraId="03A619BA" w14:textId="77777777" w:rsidR="00D35506" w:rsidRDefault="00D35506">
      <w:pPr>
        <w:jc w:val="center"/>
        <w:rPr>
          <w:rFonts w:ascii="方正小标宋_GBK" w:eastAsia="方正小标宋_GBK" w:hAnsi="宋体" w:hint="eastAsia"/>
          <w:sz w:val="44"/>
          <w:szCs w:val="44"/>
        </w:rPr>
      </w:pPr>
    </w:p>
    <w:p w14:paraId="72C13E48" w14:textId="77777777" w:rsidR="00EE33A2" w:rsidRDefault="00000000" w:rsidP="00EE33A2">
      <w:pPr>
        <w:jc w:val="center"/>
        <w:rPr>
          <w:rFonts w:ascii="方正小标宋_GBK" w:eastAsia="方正小标宋_GBK" w:hAnsi="宋体"/>
          <w:sz w:val="44"/>
          <w:szCs w:val="44"/>
        </w:rPr>
      </w:pPr>
      <w:r>
        <w:rPr>
          <w:rFonts w:ascii="方正小标宋_GBK" w:eastAsia="方正小标宋_GBK" w:hAnsi="宋体" w:hint="eastAsia"/>
          <w:sz w:val="44"/>
          <w:szCs w:val="44"/>
        </w:rPr>
        <w:t>昌吉市第四中学2023年度部门决算</w:t>
      </w:r>
    </w:p>
    <w:p w14:paraId="243A5D7F" w14:textId="53655D83" w:rsidR="00D35506" w:rsidRDefault="00000000" w:rsidP="00EE33A2">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E21A714" w14:textId="77777777" w:rsidR="00D3550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139138" w14:textId="77777777" w:rsidR="00D3550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B6DB00" w14:textId="77777777" w:rsidR="00D3550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42FC57AE"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5BC8F64"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DD5DFB9" w14:textId="77777777" w:rsidR="00D35506"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0F4815D"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F13BFBA"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3AF0E79"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DCB11DE"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27970A6"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7E38C03"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F7F24BC"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BB10B60"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20E3BDE" w14:textId="77777777" w:rsidR="00D35506"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71B6CE5"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22D5E58" w14:textId="77777777" w:rsidR="00D35506"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188FE95" w14:textId="77777777" w:rsidR="00D35506"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F9B5ED8" w14:textId="77777777" w:rsidR="00D35506"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6923E3E"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36A85B9"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898E2B3" w14:textId="77777777" w:rsidR="00D35506"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C3DB45C" w14:textId="77777777" w:rsidR="00D35506"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63D0444"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DD96C30"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9182BDB"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F572FCB"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ED18AA3"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7C06DD9"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C43077C" w14:textId="77777777" w:rsidR="00D35506"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282D7DF" w14:textId="77777777" w:rsidR="00D35506"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0A045D9" w14:textId="77777777" w:rsidR="00D3550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FA48CBF" w14:textId="77777777" w:rsidR="00D35506" w:rsidRDefault="00000000">
      <w:r>
        <w:rPr>
          <w:rFonts w:ascii="仿宋_GB2312" w:eastAsia="仿宋_GB2312" w:hAnsi="仿宋_GB2312" w:cs="仿宋_GB2312" w:hint="eastAsia"/>
          <w:sz w:val="32"/>
          <w:szCs w:val="32"/>
        </w:rPr>
        <w:fldChar w:fldCharType="end"/>
      </w:r>
    </w:p>
    <w:p w14:paraId="76B84FFA" w14:textId="77777777" w:rsidR="00D35506" w:rsidRDefault="00000000">
      <w:pPr>
        <w:rPr>
          <w:rFonts w:ascii="仿宋_GB2312" w:eastAsia="仿宋_GB2312"/>
          <w:sz w:val="32"/>
          <w:szCs w:val="32"/>
        </w:rPr>
      </w:pPr>
      <w:r>
        <w:rPr>
          <w:rFonts w:ascii="仿宋_GB2312" w:eastAsia="仿宋_GB2312" w:hint="eastAsia"/>
          <w:sz w:val="32"/>
          <w:szCs w:val="32"/>
        </w:rPr>
        <w:br w:type="page"/>
      </w:r>
    </w:p>
    <w:p w14:paraId="17E12CCC" w14:textId="77777777" w:rsidR="00D3550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4805511" w14:textId="77777777" w:rsidR="00D3550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A4C478A" w14:textId="77777777" w:rsidR="00D35506"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1B615539"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2.制定和实施本校教育发展规定和教育教学计划，加 强学校教职工队伍建设。</w:t>
      </w:r>
    </w:p>
    <w:p w14:paraId="000F2841"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6087F019"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4.落实上级党委、教育局工委和教育行政主管部门下达 的工作目标和工作任务。</w:t>
      </w:r>
    </w:p>
    <w:p w14:paraId="5A12C88C" w14:textId="77777777" w:rsidR="00D35506"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DA485B1" w14:textId="77777777" w:rsidR="00D3550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昌吉市第四中学2023年度，实有人数</w:t>
      </w:r>
      <w:r>
        <w:rPr>
          <w:rFonts w:ascii="仿宋_GB2312" w:eastAsia="仿宋_GB2312" w:hint="eastAsia"/>
          <w:sz w:val="32"/>
          <w:szCs w:val="32"/>
          <w:lang w:val="zh-CN"/>
        </w:rPr>
        <w:t>211</w:t>
      </w:r>
      <w:r>
        <w:rPr>
          <w:rFonts w:ascii="仿宋_GB2312" w:eastAsia="仿宋_GB2312" w:hint="eastAsia"/>
          <w:sz w:val="32"/>
          <w:szCs w:val="32"/>
        </w:rPr>
        <w:t>人，其中：在职人员</w:t>
      </w:r>
      <w:r>
        <w:rPr>
          <w:rFonts w:ascii="仿宋_GB2312" w:eastAsia="仿宋_GB2312" w:hint="eastAsia"/>
          <w:sz w:val="32"/>
          <w:szCs w:val="32"/>
          <w:lang w:val="zh-CN"/>
        </w:rPr>
        <w:t>158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53</w:t>
      </w:r>
      <w:r>
        <w:rPr>
          <w:rFonts w:ascii="仿宋_GB2312" w:eastAsia="仿宋_GB2312" w:hint="eastAsia"/>
          <w:sz w:val="32"/>
          <w:szCs w:val="32"/>
        </w:rPr>
        <w:t>人。</w:t>
      </w:r>
    </w:p>
    <w:p w14:paraId="4BA9A12E" w14:textId="77777777" w:rsidR="00D35506" w:rsidRDefault="00000000">
      <w:pPr>
        <w:ind w:firstLineChars="200" w:firstLine="640"/>
        <w:rPr>
          <w:rFonts w:ascii="仿宋_GB2312" w:eastAsia="仿宋_GB2312" w:hAnsi="宋体" w:cs="宋体" w:hint="eastAsia"/>
          <w:kern w:val="0"/>
          <w:sz w:val="32"/>
          <w:szCs w:val="32"/>
        </w:rPr>
        <w:sectPr w:rsidR="00D3550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个处室，分别是：教务处、德育处、教研室、总务处、综合治理办公室、</w:t>
      </w:r>
      <w:proofErr w:type="gramStart"/>
      <w:r>
        <w:rPr>
          <w:rFonts w:ascii="仿宋_GB2312" w:eastAsia="仿宋_GB2312" w:hAnsi="黑体" w:cs="宋体" w:hint="eastAsia"/>
          <w:bCs/>
          <w:kern w:val="0"/>
          <w:sz w:val="32"/>
          <w:szCs w:val="32"/>
        </w:rPr>
        <w:t>宿管处</w:t>
      </w:r>
      <w:proofErr w:type="gramEnd"/>
      <w:r>
        <w:rPr>
          <w:rFonts w:ascii="仿宋_GB2312" w:eastAsia="仿宋_GB2312" w:hAnsi="黑体" w:cs="宋体" w:hint="eastAsia"/>
          <w:bCs/>
          <w:kern w:val="0"/>
          <w:sz w:val="32"/>
          <w:szCs w:val="32"/>
        </w:rPr>
        <w:t>。</w:t>
      </w:r>
    </w:p>
    <w:p w14:paraId="45993F4C" w14:textId="77777777" w:rsidR="00D35506"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31E1B6E" w14:textId="77777777" w:rsidR="00D35506"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50F161D"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2023年度收入总计4,125.22万元，其中：本年收入合计4,093.71万元，使用非财政拨款结余0.00万元，年初结转和结余31.50万元。</w:t>
      </w:r>
    </w:p>
    <w:p w14:paraId="3ED0377E"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2023年度支出总计4,125.22万元，其中：本年支出合计4,024.71万元，结余分配0.00万元，年末结转和结余100.51万元。</w:t>
      </w:r>
    </w:p>
    <w:p w14:paraId="54EDB843" w14:textId="7EBF033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增加399.22万元</w:t>
      </w:r>
      <w:r>
        <w:rPr>
          <w:rFonts w:ascii="仿宋_GB2312" w:eastAsia="仿宋_GB2312" w:hint="eastAsia"/>
          <w:sz w:val="32"/>
          <w:szCs w:val="32"/>
        </w:rPr>
        <w:t>，增长10.71%，主要原因是：单位本年增加城乡义务教育补助项目经费，校舍安全保障、校园环境改造提升工程项目经费</w:t>
      </w:r>
      <w:r w:rsidR="00EE33A2">
        <w:rPr>
          <w:rFonts w:ascii="仿宋_GB2312" w:eastAsia="仿宋_GB2312" w:hint="eastAsia"/>
          <w:sz w:val="32"/>
          <w:szCs w:val="32"/>
        </w:rPr>
        <w:t>；</w:t>
      </w:r>
      <w:r w:rsidR="00EE33A2" w:rsidRPr="00EE33A2">
        <w:rPr>
          <w:rFonts w:ascii="仿宋_GB2312" w:eastAsia="仿宋_GB2312" w:hint="eastAsia"/>
          <w:sz w:val="32"/>
          <w:szCs w:val="32"/>
        </w:rPr>
        <w:t>单位本年人员工资调增，工资、津贴补贴、奖金等相关人员经费增加</w:t>
      </w:r>
      <w:r w:rsidR="00EE33A2">
        <w:rPr>
          <w:rFonts w:ascii="仿宋_GB2312" w:eastAsia="仿宋_GB2312" w:hint="eastAsia"/>
          <w:sz w:val="32"/>
          <w:szCs w:val="32"/>
        </w:rPr>
        <w:t>。</w:t>
      </w:r>
    </w:p>
    <w:p w14:paraId="3EC2B3DD" w14:textId="77777777" w:rsidR="00D35506"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E7AF0BD"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本年收入4,093.71万元，其中：财政拨款收入</w:t>
      </w:r>
      <w:r>
        <w:rPr>
          <w:rFonts w:ascii="仿宋_GB2312" w:eastAsia="仿宋_GB2312" w:hint="eastAsia"/>
          <w:sz w:val="32"/>
          <w:szCs w:val="32"/>
          <w:lang w:val="zh-CN"/>
        </w:rPr>
        <w:t>3,891.04</w:t>
      </w:r>
      <w:r>
        <w:rPr>
          <w:rFonts w:ascii="仿宋_GB2312" w:eastAsia="仿宋_GB2312" w:hint="eastAsia"/>
          <w:sz w:val="32"/>
          <w:szCs w:val="32"/>
        </w:rPr>
        <w:t>万元，占</w:t>
      </w:r>
      <w:r>
        <w:rPr>
          <w:rFonts w:ascii="仿宋_GB2312" w:eastAsia="仿宋_GB2312" w:hint="eastAsia"/>
          <w:sz w:val="32"/>
          <w:szCs w:val="32"/>
          <w:lang w:val="zh-CN"/>
        </w:rPr>
        <w:t>95.05%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43.00</w:t>
      </w:r>
      <w:r>
        <w:rPr>
          <w:rFonts w:ascii="仿宋_GB2312" w:eastAsia="仿宋_GB2312" w:hint="eastAsia"/>
          <w:sz w:val="32"/>
          <w:szCs w:val="32"/>
        </w:rPr>
        <w:t>万元，占</w:t>
      </w:r>
      <w:r>
        <w:rPr>
          <w:rFonts w:ascii="仿宋_GB2312" w:eastAsia="仿宋_GB2312" w:hint="eastAsia"/>
          <w:sz w:val="32"/>
          <w:szCs w:val="32"/>
          <w:lang w:val="zh-CN"/>
        </w:rPr>
        <w:t>1.05%</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159.68</w:t>
      </w:r>
      <w:r>
        <w:rPr>
          <w:rFonts w:ascii="仿宋_GB2312" w:eastAsia="仿宋_GB2312" w:hint="eastAsia"/>
          <w:sz w:val="32"/>
          <w:szCs w:val="32"/>
        </w:rPr>
        <w:t>万元，占</w:t>
      </w:r>
      <w:r>
        <w:rPr>
          <w:rFonts w:ascii="仿宋_GB2312" w:eastAsia="仿宋_GB2312" w:hint="eastAsia"/>
          <w:sz w:val="32"/>
          <w:szCs w:val="32"/>
          <w:lang w:val="zh-CN"/>
        </w:rPr>
        <w:t>3.90%</w:t>
      </w:r>
      <w:r>
        <w:rPr>
          <w:rFonts w:ascii="仿宋_GB2312" w:eastAsia="仿宋_GB2312" w:hint="eastAsia"/>
          <w:sz w:val="32"/>
          <w:szCs w:val="32"/>
        </w:rPr>
        <w:t>。</w:t>
      </w:r>
    </w:p>
    <w:p w14:paraId="5D725920" w14:textId="77777777" w:rsidR="00D3550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D211FF" w14:textId="77777777" w:rsidR="00D355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本年支出4,024.71万元，其中：基本支出3,921.71万元，占97.44%；项目支出103.00万元，占2.56%；上缴上</w:t>
      </w:r>
      <w:r>
        <w:rPr>
          <w:rFonts w:ascii="仿宋_GB2312" w:eastAsia="仿宋_GB2312" w:hAnsi="仿宋_GB2312" w:cs="仿宋_GB2312" w:hint="eastAsia"/>
          <w:sz w:val="32"/>
          <w:szCs w:val="32"/>
          <w:lang w:val="zh-CN"/>
        </w:rPr>
        <w:lastRenderedPageBreak/>
        <w:t>级支出0.00万元，占0.00%；经营支出0.00万元，占0.00%；对附属单位补助支出0.00万元，占0.00%。</w:t>
      </w:r>
    </w:p>
    <w:p w14:paraId="4409104B" w14:textId="77777777" w:rsidR="00D35506"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2AC2F0FA" w14:textId="77777777" w:rsidR="00D35506"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3,922.54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31.50</w:t>
      </w:r>
      <w:r>
        <w:rPr>
          <w:rFonts w:ascii="仿宋_GB2312" w:eastAsia="仿宋_GB2312" w:hint="eastAsia"/>
          <w:sz w:val="32"/>
          <w:szCs w:val="32"/>
        </w:rPr>
        <w:t>万元，本年财政拨款收入</w:t>
      </w:r>
      <w:r>
        <w:rPr>
          <w:rFonts w:ascii="仿宋_GB2312" w:eastAsia="仿宋_GB2312" w:hint="eastAsia"/>
          <w:sz w:val="32"/>
          <w:szCs w:val="32"/>
          <w:lang w:val="zh-CN"/>
        </w:rPr>
        <w:t>3,891.04</w:t>
      </w:r>
      <w:r>
        <w:rPr>
          <w:rFonts w:ascii="仿宋_GB2312" w:eastAsia="仿宋_GB2312" w:hint="eastAsia"/>
          <w:sz w:val="32"/>
          <w:szCs w:val="32"/>
        </w:rPr>
        <w:t>万元。财政拨款支出总计</w:t>
      </w:r>
      <w:r>
        <w:rPr>
          <w:rFonts w:ascii="仿宋_GB2312" w:eastAsia="仿宋_GB2312" w:hint="eastAsia"/>
          <w:sz w:val="32"/>
          <w:szCs w:val="32"/>
          <w:lang w:val="zh-CN"/>
        </w:rPr>
        <w:t>3,922.54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48.89</w:t>
      </w:r>
      <w:r>
        <w:rPr>
          <w:rFonts w:ascii="仿宋_GB2312" w:eastAsia="仿宋_GB2312" w:hint="eastAsia"/>
          <w:sz w:val="32"/>
          <w:szCs w:val="32"/>
        </w:rPr>
        <w:t>万元，本年财政拨款支出</w:t>
      </w:r>
      <w:r>
        <w:rPr>
          <w:rFonts w:ascii="仿宋_GB2312" w:eastAsia="仿宋_GB2312" w:hint="eastAsia"/>
          <w:sz w:val="32"/>
          <w:szCs w:val="32"/>
          <w:lang w:val="zh-CN"/>
        </w:rPr>
        <w:t>3,873.65</w:t>
      </w:r>
      <w:r>
        <w:rPr>
          <w:rFonts w:ascii="仿宋_GB2312" w:eastAsia="仿宋_GB2312" w:hint="eastAsia"/>
          <w:sz w:val="32"/>
          <w:szCs w:val="32"/>
        </w:rPr>
        <w:t>万元。</w:t>
      </w:r>
    </w:p>
    <w:p w14:paraId="13A37799" w14:textId="2EC945BF" w:rsidR="00D35506"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增加264.88万元</w:t>
      </w:r>
      <w:r>
        <w:rPr>
          <w:rFonts w:ascii="仿宋_GB2312" w:eastAsia="仿宋_GB2312" w:hint="eastAsia"/>
          <w:sz w:val="32"/>
          <w:szCs w:val="32"/>
        </w:rPr>
        <w:t>，增长7.24%,主要原因是：</w:t>
      </w:r>
      <w:r w:rsidR="00EE33A2">
        <w:rPr>
          <w:rFonts w:ascii="仿宋_GB2312" w:eastAsia="仿宋_GB2312" w:hint="eastAsia"/>
          <w:sz w:val="32"/>
          <w:szCs w:val="32"/>
        </w:rPr>
        <w:t>单位本年增加城乡义务教育补助项目经费，校舍安全保障、校园环境改造提升工程项目经费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3,367.95</w:t>
      </w:r>
      <w:r>
        <w:rPr>
          <w:rFonts w:ascii="仿宋_GB2312" w:eastAsia="仿宋_GB2312" w:hint="eastAsia"/>
          <w:sz w:val="32"/>
          <w:szCs w:val="32"/>
        </w:rPr>
        <w:t>万元，决算数</w:t>
      </w:r>
      <w:r>
        <w:rPr>
          <w:rFonts w:ascii="仿宋_GB2312" w:eastAsia="仿宋_GB2312" w:hint="eastAsia"/>
          <w:sz w:val="32"/>
          <w:szCs w:val="32"/>
          <w:lang w:val="zh-CN"/>
        </w:rPr>
        <w:t>3,922.54</w:t>
      </w:r>
      <w:r>
        <w:rPr>
          <w:rFonts w:ascii="仿宋_GB2312" w:eastAsia="仿宋_GB2312" w:hint="eastAsia"/>
          <w:sz w:val="32"/>
          <w:szCs w:val="32"/>
        </w:rPr>
        <w:t>万元，预决算差异率16.47%，主要原因是：年中追加城乡义务教育补助项目经费，校舍安全保障、校园环境改造提升工程项目经费。</w:t>
      </w:r>
    </w:p>
    <w:p w14:paraId="012FD4B8" w14:textId="77777777" w:rsidR="00D35506"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30049CC" w14:textId="77777777" w:rsidR="00D3550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D1BDE5E" w14:textId="6BBF8E76" w:rsidR="00D35506"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2023年度一般公共预算财政拨款支出3,873.65万元，占本年支出合计的96.25%。与上年相比，增加251.05万元，增长6.93%,主要原因是：</w:t>
      </w:r>
      <w:r w:rsidR="00EE33A2">
        <w:rPr>
          <w:rFonts w:ascii="仿宋_GB2312" w:eastAsia="仿宋_GB2312" w:hint="eastAsia"/>
          <w:sz w:val="32"/>
          <w:szCs w:val="32"/>
        </w:rPr>
        <w:t>单位本年增加城乡义务教育补助项目经费，校舍安全保障、校园环境改造提升工程项目经费</w:t>
      </w:r>
      <w:r>
        <w:rPr>
          <w:rFonts w:ascii="仿宋_GB2312" w:eastAsia="仿宋_GB2312" w:hint="eastAsia"/>
          <w:sz w:val="32"/>
          <w:szCs w:val="32"/>
        </w:rPr>
        <w:t>。与年初预算相比，年初预算数3,367.95万元，决算数</w:t>
      </w:r>
      <w:r>
        <w:rPr>
          <w:rFonts w:ascii="仿宋_GB2312" w:eastAsia="仿宋_GB2312" w:hint="eastAsia"/>
          <w:sz w:val="32"/>
          <w:szCs w:val="32"/>
        </w:rPr>
        <w:lastRenderedPageBreak/>
        <w:t>3,873.65万元，预决算差异率15.02%，主要原因是：年中追加城乡义务教育补助项目经费，校舍安全保障、校园环境改造提升工程项目经费。</w:t>
      </w:r>
    </w:p>
    <w:p w14:paraId="112E9787" w14:textId="77777777" w:rsidR="00D3550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377C9E5" w14:textId="77777777" w:rsidR="00D3550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3,799.96</w:t>
      </w:r>
      <w:r>
        <w:rPr>
          <w:rFonts w:ascii="仿宋_GB2312" w:eastAsia="仿宋_GB2312"/>
          <w:kern w:val="2"/>
          <w:sz w:val="32"/>
          <w:szCs w:val="32"/>
          <w:lang w:val="zh-CN"/>
        </w:rPr>
        <w:t>万元，占</w:t>
      </w:r>
      <w:r>
        <w:rPr>
          <w:rFonts w:ascii="仿宋_GB2312" w:eastAsia="仿宋_GB2312" w:hint="eastAsia"/>
          <w:kern w:val="2"/>
          <w:sz w:val="32"/>
          <w:szCs w:val="32"/>
          <w:lang w:val="zh-CN"/>
        </w:rPr>
        <w:t>98.10%</w:t>
      </w:r>
      <w:r>
        <w:rPr>
          <w:rFonts w:ascii="仿宋_GB2312" w:eastAsia="仿宋_GB2312"/>
          <w:kern w:val="2"/>
          <w:sz w:val="32"/>
          <w:szCs w:val="32"/>
          <w:lang w:val="zh-CN"/>
        </w:rPr>
        <w:t>；</w:t>
      </w:r>
    </w:p>
    <w:p w14:paraId="65892457" w14:textId="77777777" w:rsidR="00D3550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73.68</w:t>
      </w:r>
      <w:r>
        <w:rPr>
          <w:rFonts w:ascii="仿宋_GB2312" w:eastAsia="仿宋_GB2312"/>
          <w:kern w:val="2"/>
          <w:sz w:val="32"/>
          <w:szCs w:val="32"/>
          <w:lang w:val="zh-CN"/>
        </w:rPr>
        <w:t>万元，占</w:t>
      </w:r>
      <w:r>
        <w:rPr>
          <w:rFonts w:ascii="仿宋_GB2312" w:eastAsia="仿宋_GB2312" w:hint="eastAsia"/>
          <w:kern w:val="2"/>
          <w:sz w:val="32"/>
          <w:szCs w:val="32"/>
          <w:lang w:val="zh-CN"/>
        </w:rPr>
        <w:t>1.90%。</w:t>
      </w:r>
    </w:p>
    <w:p w14:paraId="594408C0" w14:textId="77777777" w:rsidR="00D3550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210A437" w14:textId="7A85740B" w:rsidR="00D3550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1.教育支出（类）普通教育（款）高中教育（项）:支出决算数为1,784.09万元，比上年决算增加218.85万元，增长13.98%，主要原因是：</w:t>
      </w:r>
      <w:r>
        <w:rPr>
          <w:rFonts w:ascii="仿宋_GB2312" w:eastAsia="仿宋_GB2312" w:hAnsi="仿宋_GB2312" w:cs="仿宋_GB2312" w:hint="eastAsia"/>
          <w:sz w:val="32"/>
          <w:szCs w:val="32"/>
          <w:lang w:val="zh-CN"/>
        </w:rPr>
        <w:t>单位本年增加城乡义务教育补助经费</w:t>
      </w:r>
      <w:r w:rsidR="00EE33A2">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校舍安全保障</w:t>
      </w:r>
      <w:r>
        <w:rPr>
          <w:rFonts w:ascii="仿宋_GB2312" w:eastAsia="仿宋_GB2312" w:hAnsi="仿宋_GB2312" w:cs="仿宋_GB2312" w:hint="eastAsia"/>
          <w:sz w:val="32"/>
          <w:szCs w:val="32"/>
        </w:rPr>
        <w:t>项目经费。</w:t>
      </w:r>
    </w:p>
    <w:p w14:paraId="73788C1F" w14:textId="77777777" w:rsidR="00D3550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2.教育支出（类）普通教育（款）初中教育（项）:支出决算数为2,015.87万元，比上年决算增加18.97万元，增长0.95%，主要原因是：单位本年增加校园环境改造提升工程专项项目资金。</w:t>
      </w:r>
    </w:p>
    <w:p w14:paraId="72A47FAA" w14:textId="77777777" w:rsidR="00D355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3.社会保障和就业支出（类）行政事业单位养老支出（款）机关事业单位职业年金缴费支出（项）:支出决算数为73.68万元，比上年决算增加17.13万元，增长30.29%，主要原因是：单位本年补缴以前年度职业年金费用</w:t>
      </w:r>
      <w:r>
        <w:rPr>
          <w:rFonts w:ascii="仿宋_GB2312" w:eastAsia="仿宋_GB2312" w:hAnsi="仿宋_GB2312" w:cs="仿宋_GB2312" w:hint="eastAsia"/>
          <w:sz w:val="32"/>
          <w:szCs w:val="32"/>
          <w:lang w:val="zh-CN"/>
        </w:rPr>
        <w:t>。</w:t>
      </w:r>
    </w:p>
    <w:p w14:paraId="2BC28715" w14:textId="68CE2C7A" w:rsidR="00D355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4.社会保障和就业支出（类）行政事业单位养老支出（款）事业单位离退休（项）:支出决算数为0.00万元，比上年决算减少3.90万元，下降100%，主要原因是：</w:t>
      </w:r>
      <w:r w:rsidR="00EE33A2" w:rsidRPr="00EE33A2">
        <w:rPr>
          <w:rFonts w:ascii="仿宋_GB2312" w:eastAsia="仿宋_GB2312" w:hAnsi="仿宋_GB2312" w:cs="仿宋_GB2312" w:hint="eastAsia"/>
          <w:sz w:val="32"/>
          <w:szCs w:val="32"/>
        </w:rPr>
        <w:t>单位本</w:t>
      </w:r>
      <w:r w:rsidR="00EE33A2" w:rsidRPr="00EE33A2">
        <w:rPr>
          <w:rFonts w:ascii="仿宋_GB2312" w:eastAsia="仿宋_GB2312" w:hAnsi="仿宋_GB2312" w:cs="仿宋_GB2312" w:hint="eastAsia"/>
          <w:sz w:val="32"/>
          <w:szCs w:val="32"/>
        </w:rPr>
        <w:lastRenderedPageBreak/>
        <w:t>年功能科目调整，此科目本年</w:t>
      </w:r>
      <w:proofErr w:type="gramStart"/>
      <w:r w:rsidR="00EE33A2" w:rsidRPr="00EE33A2">
        <w:rPr>
          <w:rFonts w:ascii="仿宋_GB2312" w:eastAsia="仿宋_GB2312" w:hAnsi="仿宋_GB2312" w:cs="仿宋_GB2312" w:hint="eastAsia"/>
          <w:sz w:val="32"/>
          <w:szCs w:val="32"/>
        </w:rPr>
        <w:t>合并至主款</w:t>
      </w:r>
      <w:proofErr w:type="gramEnd"/>
      <w:r w:rsidR="00EE33A2" w:rsidRPr="00EE33A2">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60C500E0" w14:textId="77777777" w:rsidR="00D3550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0BF7FD3"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3,770.65万元，其中：人员经费3,449.18万元，包括：基本工资、津贴补贴、奖金、机关事业单位基本养老保险缴费、职业年金缴费、职工基本医疗保险缴费、公务员医疗补助缴费、住房公积金、其他工资福利支出、退休费、抚恤金、生活补助、助学金、奖励金。</w:t>
      </w:r>
    </w:p>
    <w:p w14:paraId="4D976B16"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321.47万元，包括：办公费、手续费、水费、电费、邮电费、取暖费、物业管理费、差旅费、维修（护）费、专用材料费、劳务费、公务用车运行维护费、其他交通费用、税金及附加费用、其他商品和服务支出、办公设备购置、专用设备购置。</w:t>
      </w:r>
    </w:p>
    <w:p w14:paraId="44F415FE" w14:textId="77777777" w:rsidR="00D3550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2FC7EE6" w14:textId="77777777" w:rsidR="00D355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“三公”经费支出0.50万元，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；公务用车购置及运行维护费支出0.50万元，占100.00%，比上年增加0.00万元，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w:t>
      </w:r>
      <w:r>
        <w:rPr>
          <w:rFonts w:ascii="仿宋_GB2312" w:eastAsia="仿宋_GB2312" w:hint="eastAsia"/>
          <w:sz w:val="32"/>
          <w:szCs w:val="32"/>
        </w:rPr>
        <w:t>对比无差异</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0B9D1E4A" w14:textId="77777777" w:rsidR="00D355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59FC378" w14:textId="77777777" w:rsidR="00D355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7D1A8A1D" w14:textId="77777777" w:rsidR="00D355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公务用车购置及运行维护费0.50万元，其中：公务用车购置费0.00万元，公务用车运行维护费0.50万元。公务用车运行维护费开支内容包括</w:t>
      </w:r>
      <w:r>
        <w:rPr>
          <w:rFonts w:ascii="仿宋_GB2312" w:eastAsia="仿宋_GB2312" w:hint="eastAsia"/>
          <w:sz w:val="32"/>
          <w:szCs w:val="32"/>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7E316B39" w14:textId="77777777" w:rsidR="00D355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48EB711A" w14:textId="3153F8AA" w:rsidR="00D355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预算数2.00万元，决算数0.50万元，预决算差异率-75.00%，主要原因是：</w:t>
      </w:r>
      <w:proofErr w:type="gramStart"/>
      <w:r w:rsidR="00EE33A2">
        <w:rPr>
          <w:rFonts w:ascii="仿宋_GB2312" w:eastAsia="仿宋_GB2312" w:hint="eastAsia"/>
          <w:sz w:val="32"/>
          <w:szCs w:val="32"/>
        </w:rPr>
        <w:t>较预算</w:t>
      </w:r>
      <w:proofErr w:type="gramEnd"/>
      <w:r w:rsidR="00EE33A2">
        <w:rPr>
          <w:rFonts w:ascii="仿宋_GB2312" w:eastAsia="仿宋_GB2312" w:hint="eastAsia"/>
          <w:sz w:val="32"/>
          <w:szCs w:val="32"/>
        </w:rPr>
        <w:t>减少</w:t>
      </w:r>
      <w:r>
        <w:rPr>
          <w:rFonts w:ascii="仿宋_GB2312" w:eastAsia="仿宋_GB2312" w:hint="eastAsia"/>
          <w:sz w:val="32"/>
          <w:szCs w:val="32"/>
        </w:rPr>
        <w:t>车辆燃油费、维修费等</w:t>
      </w:r>
      <w:r w:rsidR="00EE33A2">
        <w:rPr>
          <w:rFonts w:ascii="仿宋_GB2312" w:eastAsia="仿宋_GB2312" w:hint="eastAsia"/>
          <w:sz w:val="32"/>
          <w:szCs w:val="32"/>
        </w:rPr>
        <w:t>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预算数2.00万元，决算数0.50万元，预决算差异率-75.00%，主要原因是：</w:t>
      </w:r>
      <w:proofErr w:type="gramStart"/>
      <w:r w:rsidR="00EE33A2">
        <w:rPr>
          <w:rFonts w:ascii="仿宋_GB2312" w:eastAsia="仿宋_GB2312" w:hint="eastAsia"/>
          <w:sz w:val="32"/>
          <w:szCs w:val="32"/>
        </w:rPr>
        <w:t>较预算</w:t>
      </w:r>
      <w:proofErr w:type="gramEnd"/>
      <w:r w:rsidR="00EE33A2">
        <w:rPr>
          <w:rFonts w:ascii="仿宋_GB2312" w:eastAsia="仿宋_GB2312" w:hint="eastAsia"/>
          <w:sz w:val="32"/>
          <w:szCs w:val="32"/>
        </w:rPr>
        <w:t>减少车辆燃油费、维修费等经费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0B5ED4FB" w14:textId="77777777" w:rsidR="00D35506" w:rsidRDefault="00000000">
      <w:pPr>
        <w:numPr>
          <w:ilvl w:val="0"/>
          <w:numId w:val="2"/>
        </w:num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政府性基金预算财政拨款收入支出决算情况说明</w:t>
      </w:r>
      <w:bookmarkEnd w:id="18"/>
      <w:bookmarkEnd w:id="19"/>
    </w:p>
    <w:p w14:paraId="501D4F30" w14:textId="77777777" w:rsidR="00D355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0F73D283" w14:textId="274AD667" w:rsidR="00D355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与上年相比，减少5.00万元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主要原因是：单位本年体育器材及服装费</w:t>
      </w:r>
      <w:r w:rsidR="00EE33A2">
        <w:rPr>
          <w:rFonts w:ascii="仿宋_GB2312" w:eastAsia="仿宋_GB2312" w:hAnsi="仿宋_GB2312" w:cs="仿宋_GB2312" w:hint="eastAsia"/>
          <w:sz w:val="32"/>
          <w:szCs w:val="32"/>
          <w:lang w:val="zh-CN"/>
        </w:rPr>
        <w:t>用较上年</w:t>
      </w:r>
      <w:r>
        <w:rPr>
          <w:rFonts w:ascii="仿宋_GB2312" w:eastAsia="仿宋_GB2312" w:hAnsi="仿宋_GB2312" w:cs="仿宋_GB2312" w:hint="eastAsia"/>
          <w:sz w:val="32"/>
          <w:szCs w:val="32"/>
          <w:lang w:val="zh-CN"/>
        </w:rPr>
        <w:t>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万元，预决算差异率0.00%，主要原因是：单位本年</w:t>
      </w:r>
      <w:r w:rsidR="00EE33A2">
        <w:rPr>
          <w:rFonts w:ascii="仿宋_GB2312" w:eastAsia="仿宋_GB2312" w:hAnsi="仿宋_GB2312" w:cs="仿宋_GB2312" w:hint="eastAsia"/>
          <w:sz w:val="32"/>
          <w:szCs w:val="32"/>
          <w:lang w:val="zh-CN"/>
        </w:rPr>
        <w:t>未安排</w:t>
      </w:r>
      <w:r w:rsidR="00EE33A2">
        <w:rPr>
          <w:rFonts w:ascii="仿宋_GB2312" w:eastAsia="仿宋_GB2312" w:hAnsi="仿宋_GB2312" w:cs="仿宋_GB2312" w:hint="eastAsia"/>
          <w:sz w:val="32"/>
          <w:szCs w:val="32"/>
          <w:lang w:val="zh-CN"/>
        </w:rPr>
        <w:t>政府性基金预算</w:t>
      </w:r>
      <w:r w:rsidR="00EE33A2">
        <w:rPr>
          <w:rFonts w:ascii="仿宋_GB2312" w:eastAsia="仿宋_GB2312" w:hAnsi="仿宋_GB2312" w:cs="仿宋_GB2312" w:hint="eastAsia"/>
          <w:sz w:val="32"/>
          <w:szCs w:val="32"/>
          <w:lang w:val="zh-CN"/>
        </w:rPr>
        <w:t>，预决算对比无差异</w:t>
      </w:r>
      <w:r>
        <w:rPr>
          <w:rFonts w:ascii="仿宋_GB2312" w:eastAsia="仿宋_GB2312" w:hAnsi="仿宋_GB2312" w:cs="仿宋_GB2312" w:hint="eastAsia"/>
          <w:sz w:val="32"/>
          <w:szCs w:val="32"/>
          <w:lang w:val="zh-CN"/>
        </w:rPr>
        <w:t>。</w:t>
      </w:r>
    </w:p>
    <w:p w14:paraId="695F988B" w14:textId="77777777" w:rsidR="00D3550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136C0C1A" w14:textId="3539DE02" w:rsidR="00D35506" w:rsidRDefault="00000000">
      <w:pPr>
        <w:ind w:firstLineChars="200" w:firstLine="640"/>
        <w:jc w:val="left"/>
        <w:rPr>
          <w:rFonts w:ascii="黑体" w:eastAsia="黑体" w:hAnsi="黑体" w:cs="宋体" w:hint="eastAsia"/>
          <w:bCs/>
          <w:kern w:val="0"/>
          <w:sz w:val="32"/>
          <w:szCs w:val="32"/>
        </w:rPr>
      </w:pPr>
      <w:r>
        <w:rPr>
          <w:rFonts w:ascii="仿宋_GB2312" w:eastAsia="仿宋_GB2312" w:hAnsi="仿宋_GB2312" w:cs="仿宋_GB2312" w:hint="eastAsia"/>
          <w:sz w:val="32"/>
          <w:szCs w:val="32"/>
          <w:lang w:val="zh-CN"/>
        </w:rPr>
        <w:t>1.其他支出（类）彩票公益金安排的支出（款）用于体育事业的彩票公益金支出（项）:支出决算数为0.00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EE33A2">
        <w:rPr>
          <w:rFonts w:ascii="仿宋_GB2312" w:eastAsia="仿宋_GB2312" w:hAnsi="仿宋_GB2312" w:cs="仿宋_GB2312" w:hint="eastAsia"/>
          <w:sz w:val="32"/>
          <w:szCs w:val="32"/>
          <w:lang w:val="zh-CN"/>
        </w:rPr>
        <w:t>单位本年体育器材及服装费用较上年减少</w:t>
      </w:r>
      <w:r>
        <w:rPr>
          <w:rFonts w:ascii="仿宋_GB2312" w:eastAsia="仿宋_GB2312" w:hAnsi="仿宋_GB2312" w:cs="仿宋_GB2312" w:hint="eastAsia"/>
          <w:sz w:val="32"/>
          <w:szCs w:val="32"/>
          <w:lang w:val="zh-CN"/>
        </w:rPr>
        <w:t>。</w:t>
      </w:r>
    </w:p>
    <w:p w14:paraId="331901BC" w14:textId="77777777" w:rsidR="00D3550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1645D4A" w14:textId="77777777" w:rsidR="00D3550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625BD179" w14:textId="77777777" w:rsidR="00D3550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77FF6E1" w14:textId="77777777" w:rsidR="00D35506"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32F1379" w14:textId="77777777" w:rsidR="00D35506"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昌吉市第四中学（事业单位）公用经费支出321.47万元，</w:t>
      </w:r>
      <w:r>
        <w:rPr>
          <w:rFonts w:ascii="仿宋_GB2312" w:eastAsia="仿宋_GB2312" w:hAnsi="仿宋_GB2312" w:cs="仿宋_GB2312" w:hint="eastAsia"/>
          <w:sz w:val="32"/>
          <w:szCs w:val="32"/>
          <w:lang w:val="zh-CN"/>
        </w:rPr>
        <w:t>比上年增加188.81万元，增长142.33%，主要原因是：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400AB4A4" w14:textId="77777777" w:rsidR="00D3550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5C0CD72" w14:textId="77777777" w:rsidR="00D355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2023年度政府采购支出总额44.73万元，其中：政府采购货物支出26.67万元、政府采购工程支出0.00万元、政府采购服务支出18.06万元。</w:t>
      </w:r>
    </w:p>
    <w:p w14:paraId="00968568" w14:textId="77777777" w:rsidR="00D3550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授予中小企业合同金额44.73万元，占政府采购支出总额的100.00%，其中：授予小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合同金额44.73万元，占政府采购支出总额的100.00%</w:t>
      </w:r>
      <w:r>
        <w:rPr>
          <w:rFonts w:ascii="仿宋_GB2312" w:eastAsia="仿宋_GB2312" w:hAnsi="仿宋_GB2312" w:cs="仿宋_GB2312" w:hint="eastAsia"/>
          <w:sz w:val="32"/>
          <w:szCs w:val="32"/>
        </w:rPr>
        <w:t>。</w:t>
      </w:r>
    </w:p>
    <w:p w14:paraId="298884FB" w14:textId="77777777" w:rsidR="00D35506"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5624C60" w14:textId="77777777" w:rsidR="00D355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2,905.83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屋13,548.00平方米，价值1,380.52万元。车辆1辆，价值14.80万元，其中：副部（省）级及以上领导用车0辆、主要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718F73F" w14:textId="77777777" w:rsidR="00D3550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lastRenderedPageBreak/>
        <w:t>十一、预算绩效的情况说明</w:t>
      </w:r>
      <w:bookmarkEnd w:id="28"/>
      <w:bookmarkEnd w:id="29"/>
    </w:p>
    <w:p w14:paraId="73D21190" w14:textId="77777777" w:rsidR="00D35506"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预算总额4,125.22万元，实际执行总额4,024.71万元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97.43万元，全年执行数97.43万元。预算绩效管理取得的成效：一是我单位严格按照项目资金用途使用资金做到专款专用，达到年初预算执行率；二是充分认识到项目资金的重要性和特殊性,以高度的责任感和使命感管好用好每一分钱,使资金的安排、使用发挥出最大效益,实现项目绩效目标。发现的问题及原因：一是每月绩效监控报告上报不够及时。主要是财会人员业务不够熟悉，对绩效监控的法规掌握不深不透；二是个别项目经费绩效目标有所偏差。主要是年度预算不精细精准，经费使用与工作进程脱节。下一步改进措施：一是加强单位财务管理，健全单位财务管理制度，规范单位财务行为；二是进一步加强经费使用管理，开展经费绩效监控相关教育培训，加强财务管理，严格财务审核。具体项目自评情况附绩效自评表及自评报告。</w:t>
      </w:r>
    </w:p>
    <w:tbl>
      <w:tblPr>
        <w:tblW w:w="5156" w:type="pct"/>
        <w:jc w:val="center"/>
        <w:tblLayout w:type="fixed"/>
        <w:tblLook w:val="04A0" w:firstRow="1" w:lastRow="0" w:firstColumn="1" w:lastColumn="0" w:noHBand="0" w:noVBand="1"/>
      </w:tblPr>
      <w:tblGrid>
        <w:gridCol w:w="1047"/>
        <w:gridCol w:w="1039"/>
        <w:gridCol w:w="1534"/>
        <w:gridCol w:w="1385"/>
        <w:gridCol w:w="1219"/>
        <w:gridCol w:w="795"/>
        <w:gridCol w:w="882"/>
        <w:gridCol w:w="887"/>
      </w:tblGrid>
      <w:tr w:rsidR="00D35506" w14:paraId="4B30B8A3" w14:textId="77777777">
        <w:trPr>
          <w:trHeight w:val="522"/>
          <w:jc w:val="center"/>
        </w:trPr>
        <w:tc>
          <w:tcPr>
            <w:tcW w:w="8789"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8ADC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D35506" w14:paraId="4A9DBDDA" w14:textId="77777777">
        <w:trPr>
          <w:trHeight w:val="360"/>
          <w:jc w:val="center"/>
        </w:trPr>
        <w:tc>
          <w:tcPr>
            <w:tcW w:w="8789"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8284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D35506" w14:paraId="249BC584" w14:textId="77777777">
        <w:trPr>
          <w:trHeight w:val="660"/>
          <w:jc w:val="center"/>
        </w:trPr>
        <w:tc>
          <w:tcPr>
            <w:tcW w:w="10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9256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74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D4FD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r>
      <w:tr w:rsidR="00D35506" w14:paraId="2F924E51" w14:textId="77777777">
        <w:trPr>
          <w:trHeight w:val="570"/>
          <w:jc w:val="center"/>
        </w:trPr>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F5227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7C39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8211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855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B0CF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E155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54C6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0BBD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D35506" w14:paraId="647B4D76" w14:textId="77777777">
        <w:trPr>
          <w:trHeight w:val="88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D349E7"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6D98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46CE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3D29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27C1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F4FA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F969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97.56%</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8E9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9.9</w:t>
            </w:r>
          </w:p>
        </w:tc>
      </w:tr>
      <w:tr w:rsidR="00D35506" w14:paraId="55D79FE2" w14:textId="77777777">
        <w:trPr>
          <w:trHeight w:val="88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78573"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787F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7B384"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ED646"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F1712"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C6A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51E6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12D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7A5BA472" w14:textId="77777777">
        <w:trPr>
          <w:trHeight w:val="88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1D97A3" w14:textId="77777777" w:rsidR="00D35506" w:rsidRDefault="00D35506">
            <w:pPr>
              <w:jc w:val="center"/>
              <w:rPr>
                <w:rFonts w:ascii="宋体" w:hAnsi="宋体" w:cs="宋体" w:hint="eastAsia"/>
                <w:color w:val="000000"/>
                <w:kern w:val="0"/>
                <w:sz w:val="20"/>
                <w:szCs w:val="20"/>
                <w:lang w:bidi="ar"/>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F2FB1"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地（州、市）安排</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56D38"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BE7F7"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103.00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EDAC6"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103.00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BDB4A"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85504"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23799"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D35506" w14:paraId="7E223906" w14:textId="77777777">
        <w:trPr>
          <w:trHeight w:val="88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0AEA3" w14:textId="77777777" w:rsidR="00D35506" w:rsidRDefault="00D35506">
            <w:pPr>
              <w:jc w:val="center"/>
              <w:rPr>
                <w:rFonts w:ascii="宋体" w:hAnsi="宋体" w:cs="宋体" w:hint="eastAsia"/>
                <w:color w:val="000000"/>
                <w:kern w:val="0"/>
                <w:sz w:val="20"/>
                <w:szCs w:val="20"/>
                <w:lang w:bidi="ar"/>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87B8F"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县（市、区）安排</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8D659"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3,324.95</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3CD0F"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4,022.22</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E6FD1"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3,921.71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4AE0B" w14:textId="77777777" w:rsidR="00D35506"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5C56C" w14:textId="77777777" w:rsidR="00D35506"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38997" w14:textId="77777777" w:rsidR="00D35506"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D35506" w14:paraId="0450DFA3" w14:textId="77777777">
        <w:trPr>
          <w:trHeight w:val="88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28CDA" w14:textId="77777777" w:rsidR="00D35506" w:rsidRDefault="00D35506">
            <w:pPr>
              <w:jc w:val="center"/>
              <w:rPr>
                <w:rFonts w:ascii="宋体" w:hAnsi="宋体" w:cs="宋体" w:hint="eastAsia"/>
                <w:color w:val="000000"/>
                <w:kern w:val="0"/>
                <w:sz w:val="20"/>
                <w:szCs w:val="20"/>
                <w:lang w:bidi="ar"/>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22970"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其他资金</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C87E7"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43.00</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68E13"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52A9F"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0E6B0" w14:textId="77777777" w:rsidR="00D35506"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EB382" w14:textId="77777777" w:rsidR="00D35506"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961FC" w14:textId="77777777" w:rsidR="00D35506"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D35506" w14:paraId="61AB2E1B" w14:textId="77777777">
        <w:trPr>
          <w:trHeight w:val="88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A01096" w14:textId="77777777" w:rsidR="00D35506" w:rsidRDefault="00D35506">
            <w:pPr>
              <w:jc w:val="center"/>
              <w:rPr>
                <w:rFonts w:ascii="宋体" w:hAnsi="宋体" w:cs="宋体" w:hint="eastAsia"/>
                <w:color w:val="000000"/>
                <w:kern w:val="0"/>
                <w:sz w:val="20"/>
                <w:szCs w:val="20"/>
                <w:lang w:bidi="ar"/>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90FF3"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合计</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5C5BB"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3,367.95</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F5280"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4,125.22</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CE1DA"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4,024.71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12A82"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88D8D"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B2945" w14:textId="77777777" w:rsidR="00D35506"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D35506" w14:paraId="075FA571" w14:textId="77777777">
        <w:trPr>
          <w:trHeight w:val="705"/>
          <w:jc w:val="center"/>
        </w:trPr>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14AD5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9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A627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8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FEE8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D35506" w14:paraId="4EE91BB0" w14:textId="77777777">
        <w:trPr>
          <w:trHeight w:val="200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A8A15" w14:textId="77777777" w:rsidR="00D35506" w:rsidRDefault="00D35506">
            <w:pPr>
              <w:jc w:val="center"/>
              <w:rPr>
                <w:rFonts w:ascii="宋体" w:hAnsi="宋体" w:cs="宋体" w:hint="eastAsia"/>
                <w:color w:val="000000"/>
                <w:sz w:val="20"/>
                <w:szCs w:val="20"/>
              </w:rPr>
            </w:pPr>
          </w:p>
        </w:tc>
        <w:tc>
          <w:tcPr>
            <w:tcW w:w="39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0440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目标1:保障部门单位人员213人，发放工资福利3078.03万元，办公经费246.92万元，使教育教学得到保障； </w:t>
            </w:r>
            <w:r>
              <w:rPr>
                <w:rFonts w:ascii="宋体" w:hAnsi="宋体" w:cs="宋体" w:hint="eastAsia"/>
                <w:color w:val="000000"/>
                <w:kern w:val="0"/>
                <w:sz w:val="20"/>
                <w:szCs w:val="20"/>
                <w:lang w:bidi="ar"/>
              </w:rPr>
              <w:br/>
              <w:t xml:space="preserve">目标2:通过完成在校学生教育2107人，提高昌吉市教育水平。 </w:t>
            </w:r>
            <w:r>
              <w:rPr>
                <w:rFonts w:ascii="宋体" w:hAnsi="宋体" w:cs="宋体" w:hint="eastAsia"/>
                <w:color w:val="000000"/>
                <w:kern w:val="0"/>
                <w:sz w:val="20"/>
                <w:szCs w:val="20"/>
                <w:lang w:bidi="ar"/>
              </w:rPr>
              <w:br/>
              <w:t>目标3:通过完成学年</w:t>
            </w:r>
            <w:proofErr w:type="gramStart"/>
            <w:r>
              <w:rPr>
                <w:rFonts w:ascii="宋体" w:hAnsi="宋体" w:cs="宋体" w:hint="eastAsia"/>
                <w:color w:val="000000"/>
                <w:kern w:val="0"/>
                <w:sz w:val="20"/>
                <w:szCs w:val="20"/>
                <w:lang w:bidi="ar"/>
              </w:rPr>
              <w:t>内中学</w:t>
            </w:r>
            <w:proofErr w:type="gramEnd"/>
            <w:r>
              <w:rPr>
                <w:rFonts w:ascii="宋体" w:hAnsi="宋体" w:cs="宋体" w:hint="eastAsia"/>
                <w:color w:val="000000"/>
                <w:kern w:val="0"/>
                <w:sz w:val="20"/>
                <w:szCs w:val="20"/>
                <w:lang w:bidi="ar"/>
              </w:rPr>
              <w:t xml:space="preserve">结业学生707人，达成教育教学的目标。 </w:t>
            </w:r>
            <w:r>
              <w:rPr>
                <w:rFonts w:ascii="宋体" w:hAnsi="宋体" w:cs="宋体" w:hint="eastAsia"/>
                <w:color w:val="000000"/>
                <w:kern w:val="0"/>
                <w:sz w:val="20"/>
                <w:szCs w:val="20"/>
                <w:lang w:bidi="ar"/>
              </w:rPr>
              <w:br/>
              <w:t>目标4：通过完成学年内新入学学生728人，完成相应教学目标，解决就学问题。</w:t>
            </w:r>
          </w:p>
        </w:tc>
        <w:tc>
          <w:tcPr>
            <w:tcW w:w="37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CEDEEA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截止评价日，已按年度计划发放工资福利，合理合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使用办公经费，有效保障了教育教学活动的开展。</w:t>
            </w:r>
          </w:p>
        </w:tc>
      </w:tr>
      <w:tr w:rsidR="00D35506" w14:paraId="50A2CF75" w14:textId="77777777">
        <w:trPr>
          <w:trHeight w:val="580"/>
          <w:jc w:val="center"/>
        </w:trPr>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8109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07E8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60C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674A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5E86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1D16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AF3F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D661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D35506" w14:paraId="19AF5604" w14:textId="77777777">
        <w:trPr>
          <w:trHeight w:val="740"/>
          <w:jc w:val="center"/>
        </w:trPr>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FD977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A79F0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C5BE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EAC1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=213人</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C11B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192C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7725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213人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B56D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D35506" w14:paraId="540C30A4" w14:textId="77777777">
        <w:trPr>
          <w:trHeight w:val="74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839E1C" w14:textId="77777777" w:rsidR="00D35506" w:rsidRDefault="00D35506">
            <w:pPr>
              <w:jc w:val="center"/>
              <w:rPr>
                <w:rFonts w:ascii="宋体" w:hAnsi="宋体" w:cs="宋体" w:hint="eastAsia"/>
                <w:color w:val="000000"/>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558B65" w14:textId="77777777" w:rsidR="00D35506" w:rsidRDefault="00D35506">
            <w:pPr>
              <w:jc w:val="center"/>
              <w:rPr>
                <w:rFonts w:ascii="宋体" w:hAnsi="宋体" w:cs="宋体" w:hint="eastAsia"/>
                <w:color w:val="000000"/>
                <w:sz w:val="20"/>
                <w:szCs w:val="20"/>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16B0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7E8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6F2B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定编情况</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9F8B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7AB7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AFC4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D35506" w14:paraId="0045D826" w14:textId="77777777">
        <w:trPr>
          <w:trHeight w:val="74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B2D40C" w14:textId="77777777" w:rsidR="00D35506" w:rsidRDefault="00D35506">
            <w:pPr>
              <w:jc w:val="center"/>
              <w:rPr>
                <w:rFonts w:ascii="宋体" w:hAnsi="宋体" w:cs="宋体" w:hint="eastAsia"/>
                <w:color w:val="000000"/>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DD3B5" w14:textId="77777777" w:rsidR="00D35506" w:rsidRDefault="00D35506">
            <w:pPr>
              <w:jc w:val="center"/>
              <w:rPr>
                <w:rFonts w:ascii="宋体" w:hAnsi="宋体" w:cs="宋体" w:hint="eastAsia"/>
                <w:color w:val="000000"/>
                <w:sz w:val="20"/>
                <w:szCs w:val="20"/>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FB0A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7DD3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=18532.41平方米</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E60D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供用</w:t>
            </w:r>
            <w:proofErr w:type="gramStart"/>
            <w:r>
              <w:rPr>
                <w:rFonts w:ascii="宋体" w:hAnsi="宋体" w:cs="宋体" w:hint="eastAsia"/>
                <w:color w:val="000000"/>
                <w:kern w:val="0"/>
                <w:sz w:val="20"/>
                <w:szCs w:val="20"/>
                <w:lang w:bidi="ar"/>
              </w:rPr>
              <w:t>热面积</w:t>
            </w:r>
            <w:proofErr w:type="gramEnd"/>
            <w:r>
              <w:rPr>
                <w:rFonts w:ascii="宋体" w:hAnsi="宋体" w:cs="宋体" w:hint="eastAsia"/>
                <w:color w:val="000000"/>
                <w:kern w:val="0"/>
                <w:sz w:val="20"/>
                <w:szCs w:val="20"/>
                <w:lang w:bidi="ar"/>
              </w:rPr>
              <w:t>审核确认单</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529F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79BC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18532.41平方米</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F2FB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D35506" w14:paraId="3A21A75D" w14:textId="77777777">
        <w:trPr>
          <w:trHeight w:val="740"/>
          <w:jc w:val="center"/>
        </w:trPr>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1CF7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1FCA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564E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57E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4F32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064B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4F35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7F3D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D35506" w14:paraId="6D5F4BA2" w14:textId="77777777">
        <w:trPr>
          <w:trHeight w:val="740"/>
          <w:jc w:val="center"/>
        </w:trPr>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E801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24BC0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D87C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E71B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=2107人</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9CD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449A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BAD6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2102人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7C7F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D35506" w14:paraId="6277BC75" w14:textId="77777777">
        <w:trPr>
          <w:trHeight w:val="740"/>
          <w:jc w:val="center"/>
        </w:trPr>
        <w:tc>
          <w:tcPr>
            <w:tcW w:w="10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E57E2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6C67D" w14:textId="77777777" w:rsidR="00D35506" w:rsidRDefault="00D35506">
            <w:pPr>
              <w:jc w:val="center"/>
              <w:rPr>
                <w:rFonts w:ascii="宋体" w:hAnsi="宋体" w:cs="宋体" w:hint="eastAsia"/>
                <w:color w:val="000000"/>
                <w:sz w:val="20"/>
                <w:szCs w:val="20"/>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9752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w:t>
            </w:r>
            <w:proofErr w:type="gramStart"/>
            <w:r>
              <w:rPr>
                <w:rFonts w:ascii="宋体" w:hAnsi="宋体" w:cs="宋体" w:hint="eastAsia"/>
                <w:color w:val="000000"/>
                <w:kern w:val="0"/>
                <w:sz w:val="20"/>
                <w:szCs w:val="20"/>
                <w:lang w:bidi="ar"/>
              </w:rPr>
              <w:t>内中学</w:t>
            </w:r>
            <w:proofErr w:type="gramEnd"/>
            <w:r>
              <w:rPr>
                <w:rFonts w:ascii="宋体" w:hAnsi="宋体" w:cs="宋体" w:hint="eastAsia"/>
                <w:color w:val="000000"/>
                <w:kern w:val="0"/>
                <w:sz w:val="20"/>
                <w:szCs w:val="20"/>
                <w:lang w:bidi="ar"/>
              </w:rPr>
              <w:t>结业学生人数</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0983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=707人</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D16A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BE5B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90C9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709人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454D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D35506" w14:paraId="1C8D4E04" w14:textId="77777777">
        <w:trPr>
          <w:trHeight w:val="740"/>
          <w:jc w:val="center"/>
        </w:trPr>
        <w:tc>
          <w:tcPr>
            <w:tcW w:w="10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85B41D"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B8DA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7418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A831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393B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5F00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6FB2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D547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D35506" w14:paraId="5B713B22" w14:textId="77777777">
        <w:trPr>
          <w:trHeight w:val="740"/>
          <w:jc w:val="center"/>
        </w:trPr>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B68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6744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68F1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C6F6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=728人</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97FA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40CD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CF9F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699人</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DF6C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D35506" w14:paraId="2C414E7F" w14:textId="77777777">
        <w:trPr>
          <w:trHeight w:val="740"/>
          <w:jc w:val="center"/>
        </w:trPr>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6777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12011" w14:textId="77777777" w:rsidR="00D35506" w:rsidRDefault="00D35506">
            <w:pPr>
              <w:jc w:val="center"/>
              <w:rPr>
                <w:rFonts w:ascii="宋体" w:hAnsi="宋体" w:cs="宋体" w:hint="eastAsia"/>
                <w:color w:val="000000"/>
                <w:sz w:val="20"/>
                <w:szCs w:val="20"/>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E2DF" w14:textId="77777777" w:rsidR="00D35506" w:rsidRDefault="00D35506">
            <w:pPr>
              <w:jc w:val="center"/>
              <w:rPr>
                <w:rFonts w:ascii="宋体" w:hAnsi="宋体" w:cs="宋体" w:hint="eastAsia"/>
                <w:color w:val="000000"/>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775C8" w14:textId="77777777" w:rsidR="00D35506" w:rsidRDefault="00D35506">
            <w:pPr>
              <w:jc w:val="center"/>
              <w:rPr>
                <w:rFonts w:ascii="宋体" w:hAnsi="宋体" w:cs="宋体" w:hint="eastAsia"/>
                <w:color w:val="000000"/>
                <w:sz w:val="20"/>
                <w:szCs w:val="20"/>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E3B4C" w14:textId="77777777" w:rsidR="00D35506" w:rsidRDefault="00D35506">
            <w:pPr>
              <w:jc w:val="center"/>
              <w:rPr>
                <w:rFonts w:ascii="宋体" w:hAnsi="宋体" w:cs="宋体" w:hint="eastAsia"/>
                <w:color w:val="000000"/>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8A95" w14:textId="77777777" w:rsidR="00D35506" w:rsidRDefault="00D35506">
            <w:pPr>
              <w:jc w:val="center"/>
              <w:rPr>
                <w:rFonts w:ascii="宋体" w:hAnsi="宋体" w:cs="宋体" w:hint="eastAsia"/>
                <w:color w:val="000000"/>
                <w:sz w:val="20"/>
                <w:szCs w:val="20"/>
              </w:rPr>
            </w:pP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243E9" w14:textId="77777777" w:rsidR="00D35506" w:rsidRDefault="00D35506">
            <w:pPr>
              <w:jc w:val="center"/>
              <w:rPr>
                <w:rFonts w:ascii="宋体" w:hAnsi="宋体" w:cs="宋体" w:hint="eastAsia"/>
                <w:color w:val="000000"/>
                <w:sz w:val="20"/>
                <w:szCs w:val="20"/>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3FA97" w14:textId="77777777" w:rsidR="00D35506" w:rsidRDefault="00D35506">
            <w:pPr>
              <w:jc w:val="center"/>
              <w:rPr>
                <w:rFonts w:ascii="宋体" w:hAnsi="宋体" w:cs="宋体" w:hint="eastAsia"/>
                <w:color w:val="000000"/>
                <w:sz w:val="20"/>
                <w:szCs w:val="20"/>
              </w:rPr>
            </w:pPr>
          </w:p>
        </w:tc>
      </w:tr>
    </w:tbl>
    <w:p w14:paraId="606D22BB" w14:textId="77777777" w:rsidR="00D35506" w:rsidRDefault="00D35506">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413"/>
        <w:gridCol w:w="413"/>
        <w:gridCol w:w="527"/>
        <w:gridCol w:w="1067"/>
        <w:gridCol w:w="1500"/>
        <w:gridCol w:w="860"/>
        <w:gridCol w:w="496"/>
        <w:gridCol w:w="1023"/>
        <w:gridCol w:w="120"/>
        <w:gridCol w:w="393"/>
        <w:gridCol w:w="92"/>
        <w:gridCol w:w="585"/>
        <w:gridCol w:w="323"/>
        <w:gridCol w:w="710"/>
      </w:tblGrid>
      <w:tr w:rsidR="00D35506" w14:paraId="3474CE33"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5DA582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D35506" w14:paraId="17494BA3"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01741F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D35506" w14:paraId="448EED27" w14:textId="77777777">
        <w:trPr>
          <w:trHeight w:val="270"/>
          <w:jc w:val="center"/>
        </w:trPr>
        <w:tc>
          <w:tcPr>
            <w:tcW w:w="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76F9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69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6B04D3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2023年高中收费项目</w:t>
            </w:r>
          </w:p>
        </w:tc>
      </w:tr>
      <w:tr w:rsidR="00D35506" w14:paraId="08C057F5" w14:textId="77777777">
        <w:trPr>
          <w:trHeight w:val="270"/>
          <w:jc w:val="center"/>
        </w:trPr>
        <w:tc>
          <w:tcPr>
            <w:tcW w:w="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CD78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4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54E7C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D7F3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15148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r>
      <w:tr w:rsidR="00D35506" w14:paraId="3F6910FF" w14:textId="77777777">
        <w:trPr>
          <w:trHeight w:val="480"/>
          <w:jc w:val="center"/>
        </w:trPr>
        <w:tc>
          <w:tcPr>
            <w:tcW w:w="8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B033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B7D53D" w14:textId="77777777" w:rsidR="00D35506" w:rsidRDefault="00D35506">
            <w:pPr>
              <w:jc w:val="center"/>
              <w:rPr>
                <w:rFonts w:ascii="宋体" w:hAnsi="宋体" w:cs="宋体" w:hint="eastAsia"/>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C40B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C08E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F080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484A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2FC9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251C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D35506" w14:paraId="52DA3E46" w14:textId="77777777">
        <w:trPr>
          <w:trHeight w:val="440"/>
          <w:jc w:val="center"/>
        </w:trPr>
        <w:tc>
          <w:tcPr>
            <w:tcW w:w="8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BDD337" w14:textId="77777777" w:rsidR="00D35506" w:rsidRDefault="00D35506">
            <w:pPr>
              <w:jc w:val="center"/>
              <w:rPr>
                <w:rFonts w:ascii="宋体" w:hAnsi="宋体" w:cs="宋体" w:hint="eastAsia"/>
                <w:color w:val="000000"/>
                <w:sz w:val="20"/>
                <w:szCs w:val="20"/>
              </w:rPr>
            </w:pP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CC7E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D205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43.00</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D768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43.00</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8EE3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43.00</w:t>
            </w:r>
          </w:p>
        </w:tc>
        <w:tc>
          <w:tcPr>
            <w:tcW w:w="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861C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6C751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51D8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D35506" w14:paraId="2788D74C" w14:textId="77777777">
        <w:trPr>
          <w:trHeight w:val="440"/>
          <w:jc w:val="center"/>
        </w:trPr>
        <w:tc>
          <w:tcPr>
            <w:tcW w:w="8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93DDCC" w14:textId="77777777" w:rsidR="00D35506" w:rsidRDefault="00D35506">
            <w:pPr>
              <w:jc w:val="center"/>
              <w:rPr>
                <w:rFonts w:ascii="宋体" w:hAnsi="宋体" w:cs="宋体" w:hint="eastAsia"/>
                <w:color w:val="000000"/>
                <w:sz w:val="20"/>
                <w:szCs w:val="20"/>
              </w:rPr>
            </w:pP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090D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11E4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43.00</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3A75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43.00</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89A9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43.00</w:t>
            </w:r>
          </w:p>
        </w:tc>
        <w:tc>
          <w:tcPr>
            <w:tcW w:w="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04E3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5F52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A396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3FBA99F9" w14:textId="77777777">
        <w:trPr>
          <w:trHeight w:val="440"/>
          <w:jc w:val="center"/>
        </w:trPr>
        <w:tc>
          <w:tcPr>
            <w:tcW w:w="8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83EE6" w14:textId="77777777" w:rsidR="00D35506" w:rsidRDefault="00D35506">
            <w:pPr>
              <w:jc w:val="center"/>
              <w:rPr>
                <w:rFonts w:ascii="宋体" w:hAnsi="宋体" w:cs="宋体" w:hint="eastAsia"/>
                <w:color w:val="000000"/>
                <w:sz w:val="20"/>
                <w:szCs w:val="20"/>
              </w:rPr>
            </w:pPr>
          </w:p>
        </w:tc>
        <w:tc>
          <w:tcPr>
            <w:tcW w:w="15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1D18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0D974" w14:textId="77777777" w:rsidR="00D35506"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3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2F8B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BFFC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FA4A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D233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DC35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38F75102" w14:textId="77777777">
        <w:trPr>
          <w:trHeight w:val="270"/>
          <w:jc w:val="center"/>
        </w:trPr>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B1AAF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8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EF99B5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2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8C8C34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D35506" w14:paraId="6B5B9E63" w14:textId="77777777">
        <w:trPr>
          <w:trHeight w:val="54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B7CA4" w14:textId="77777777" w:rsidR="00D35506" w:rsidRDefault="00D35506">
            <w:pPr>
              <w:jc w:val="center"/>
              <w:rPr>
                <w:rFonts w:ascii="宋体" w:hAnsi="宋体" w:cs="宋体" w:hint="eastAsia"/>
                <w:color w:val="000000"/>
                <w:sz w:val="20"/>
                <w:szCs w:val="20"/>
              </w:rPr>
            </w:pPr>
          </w:p>
        </w:tc>
        <w:tc>
          <w:tcPr>
            <w:tcW w:w="4863" w:type="dxa"/>
            <w:gridSpan w:val="6"/>
            <w:tcBorders>
              <w:top w:val="single" w:sz="4" w:space="0" w:color="000000"/>
              <w:left w:val="single" w:sz="4" w:space="0" w:color="000000"/>
              <w:bottom w:val="single" w:sz="4" w:space="0" w:color="000000"/>
              <w:right w:val="single" w:sz="4" w:space="0" w:color="000000"/>
            </w:tcBorders>
            <w:shd w:val="clear" w:color="auto" w:fill="auto"/>
          </w:tcPr>
          <w:p w14:paraId="1F195AEC" w14:textId="77777777" w:rsidR="00D3550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43万元用于2023年高中收费项目，主要建设内容为：保障高中学生1150人，于2023年12月31日前完成，通过本项目的实施提高学生生活质量，营造良好的学习氛围，满足群众持续提高学校教育教学质量的需要，促进学校学生学习的发展。改善学习环境，完善教学质量，改善学生学习质量。</w:t>
            </w:r>
          </w:p>
        </w:tc>
        <w:tc>
          <w:tcPr>
            <w:tcW w:w="3246" w:type="dxa"/>
            <w:gridSpan w:val="7"/>
            <w:tcBorders>
              <w:top w:val="single" w:sz="4" w:space="0" w:color="000000"/>
              <w:left w:val="single" w:sz="4" w:space="0" w:color="000000"/>
              <w:bottom w:val="single" w:sz="4" w:space="0" w:color="000000"/>
              <w:right w:val="single" w:sz="4" w:space="0" w:color="000000"/>
            </w:tcBorders>
            <w:shd w:val="clear" w:color="auto" w:fill="auto"/>
          </w:tcPr>
          <w:p w14:paraId="2AC1E42F" w14:textId="77777777" w:rsidR="00D3550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该项目已于2023年12月31日前完成，项目执行资金43万元，资金执行率100%。保障在校学生人数达到2107人，保障在职人员人数达到167人，该资金使用合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率达到100%，资金支付及时率达到100%，项目完成及时率达到100%，项目的实施达到持续提高学校教育教学质量。</w:t>
            </w:r>
          </w:p>
        </w:tc>
      </w:tr>
      <w:tr w:rsidR="00D35506" w14:paraId="51B72CA3" w14:textId="77777777">
        <w:trPr>
          <w:trHeight w:val="312"/>
          <w:jc w:val="center"/>
        </w:trPr>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D82876" w14:textId="77777777" w:rsidR="00D35506" w:rsidRDefault="00D35506">
            <w:pPr>
              <w:jc w:val="center"/>
              <w:rPr>
                <w:rFonts w:ascii="宋体" w:hAnsi="宋体" w:cs="宋体" w:hint="eastAsia"/>
                <w:color w:val="000000"/>
                <w:sz w:val="20"/>
                <w:szCs w:val="20"/>
              </w:rPr>
            </w:pPr>
          </w:p>
        </w:tc>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95114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C5C06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34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729B1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578C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E6806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D96FD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6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A3BB2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4FCEA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D35506" w14:paraId="186A7DC8" w14:textId="77777777">
        <w:trPr>
          <w:trHeight w:val="312"/>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3858DB"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5BC20" w14:textId="77777777" w:rsidR="00D35506" w:rsidRDefault="00D35506">
            <w:pPr>
              <w:jc w:val="center"/>
              <w:rPr>
                <w:rFonts w:ascii="宋体" w:hAnsi="宋体" w:cs="宋体" w:hint="eastAsia"/>
                <w:color w:val="000000"/>
                <w:sz w:val="20"/>
                <w:szCs w:val="20"/>
              </w:rPr>
            </w:pPr>
          </w:p>
        </w:tc>
        <w:tc>
          <w:tcPr>
            <w:tcW w:w="5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FEE720" w14:textId="77777777" w:rsidR="00D35506" w:rsidRDefault="00D35506">
            <w:pPr>
              <w:jc w:val="center"/>
              <w:rPr>
                <w:rFonts w:ascii="宋体" w:hAnsi="宋体" w:cs="宋体" w:hint="eastAsia"/>
                <w:color w:val="000000"/>
                <w:sz w:val="20"/>
                <w:szCs w:val="20"/>
              </w:rPr>
            </w:pPr>
          </w:p>
        </w:tc>
        <w:tc>
          <w:tcPr>
            <w:tcW w:w="34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F585BF" w14:textId="77777777" w:rsidR="00D35506" w:rsidRDefault="00D35506">
            <w:pPr>
              <w:jc w:val="center"/>
              <w:rPr>
                <w:rFonts w:ascii="宋体" w:hAnsi="宋体" w:cs="宋体" w:hint="eastAsia"/>
                <w:color w:val="000000"/>
                <w:sz w:val="20"/>
                <w:szCs w:val="20"/>
              </w:rPr>
            </w:pPr>
          </w:p>
        </w:tc>
        <w:tc>
          <w:tcPr>
            <w:tcW w:w="4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8E966" w14:textId="77777777" w:rsidR="00D35506" w:rsidRDefault="00D35506">
            <w:pPr>
              <w:jc w:val="center"/>
              <w:rPr>
                <w:rFonts w:ascii="宋体" w:hAnsi="宋体" w:cs="宋体" w:hint="eastAsia"/>
                <w:color w:val="000000"/>
                <w:sz w:val="20"/>
                <w:szCs w:val="20"/>
              </w:rPr>
            </w:pPr>
          </w:p>
        </w:tc>
        <w:tc>
          <w:tcPr>
            <w:tcW w:w="10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BEAEF2" w14:textId="77777777" w:rsidR="00D35506" w:rsidRDefault="00D35506">
            <w:pPr>
              <w:jc w:val="center"/>
              <w:rPr>
                <w:rFonts w:ascii="宋体" w:hAnsi="宋体" w:cs="宋体" w:hint="eastAsia"/>
                <w:color w:val="000000"/>
                <w:sz w:val="20"/>
                <w:szCs w:val="20"/>
              </w:rPr>
            </w:pPr>
          </w:p>
        </w:tc>
        <w:tc>
          <w:tcPr>
            <w:tcW w:w="51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4A38ED" w14:textId="77777777" w:rsidR="00D35506" w:rsidRDefault="00D35506">
            <w:pPr>
              <w:jc w:val="center"/>
              <w:rPr>
                <w:rFonts w:ascii="宋体" w:hAnsi="宋体" w:cs="宋体" w:hint="eastAsia"/>
                <w:color w:val="000000"/>
                <w:sz w:val="20"/>
                <w:szCs w:val="20"/>
              </w:rPr>
            </w:pPr>
          </w:p>
        </w:tc>
        <w:tc>
          <w:tcPr>
            <w:tcW w:w="6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6D316" w14:textId="77777777" w:rsidR="00D35506" w:rsidRDefault="00D35506">
            <w:pPr>
              <w:jc w:val="center"/>
              <w:rPr>
                <w:rFonts w:ascii="宋体" w:hAnsi="宋体" w:cs="宋体" w:hint="eastAsia"/>
                <w:color w:val="000000"/>
                <w:sz w:val="20"/>
                <w:szCs w:val="20"/>
              </w:rPr>
            </w:pPr>
          </w:p>
        </w:tc>
        <w:tc>
          <w:tcPr>
            <w:tcW w:w="10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8CB78E" w14:textId="77777777" w:rsidR="00D35506" w:rsidRDefault="00D35506">
            <w:pPr>
              <w:jc w:val="center"/>
              <w:rPr>
                <w:rFonts w:ascii="宋体" w:hAnsi="宋体" w:cs="宋体" w:hint="eastAsia"/>
                <w:color w:val="000000"/>
                <w:sz w:val="20"/>
                <w:szCs w:val="20"/>
              </w:rPr>
            </w:pPr>
          </w:p>
        </w:tc>
      </w:tr>
      <w:tr w:rsidR="00D35506" w14:paraId="3D87C56B" w14:textId="77777777">
        <w:trPr>
          <w:trHeight w:val="400"/>
          <w:jc w:val="center"/>
        </w:trPr>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68282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w:t>
            </w:r>
            <w:r>
              <w:rPr>
                <w:rFonts w:ascii="宋体" w:hAnsi="宋体" w:cs="宋体" w:hint="eastAsia"/>
                <w:color w:val="000000"/>
                <w:kern w:val="0"/>
                <w:sz w:val="20"/>
                <w:szCs w:val="20"/>
                <w:lang w:bidi="ar"/>
              </w:rPr>
              <w:lastRenderedPageBreak/>
              <w:t>完成情况</w:t>
            </w:r>
          </w:p>
        </w:tc>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D9AA2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产出指标</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24EC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5C8C4"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保障在校学生人数</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3ED2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&gt;=2107人</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EDFB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=2107人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95FC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CF9A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2BF74" w14:textId="77777777" w:rsidR="00D35506" w:rsidRDefault="00D35506">
            <w:pPr>
              <w:jc w:val="center"/>
              <w:rPr>
                <w:rFonts w:ascii="宋体" w:hAnsi="宋体" w:cs="宋体" w:hint="eastAsia"/>
                <w:color w:val="000000"/>
                <w:sz w:val="20"/>
                <w:szCs w:val="20"/>
              </w:rPr>
            </w:pPr>
          </w:p>
        </w:tc>
      </w:tr>
      <w:tr w:rsidR="00D35506" w14:paraId="35191CF0"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AD7284"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0EE0DC"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5268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w:t>
            </w:r>
            <w:r>
              <w:rPr>
                <w:rFonts w:ascii="宋体" w:hAnsi="宋体" w:cs="宋体" w:hint="eastAsia"/>
                <w:color w:val="000000"/>
                <w:kern w:val="0"/>
                <w:sz w:val="20"/>
                <w:szCs w:val="20"/>
                <w:lang w:bidi="ar"/>
              </w:rPr>
              <w:lastRenderedPageBreak/>
              <w:t>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3AAEA"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保障在职人员人数</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08A6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&gt;=16</w:t>
            </w:r>
            <w:r>
              <w:rPr>
                <w:rFonts w:ascii="宋体" w:hAnsi="宋体" w:cs="宋体" w:hint="eastAsia"/>
                <w:color w:val="000000"/>
                <w:kern w:val="0"/>
                <w:sz w:val="20"/>
                <w:szCs w:val="20"/>
                <w:lang w:bidi="ar"/>
              </w:rPr>
              <w:lastRenderedPageBreak/>
              <w:t>7人</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98DF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=167人</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9328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E5069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9BD20" w14:textId="77777777" w:rsidR="00D35506" w:rsidRDefault="00D35506">
            <w:pPr>
              <w:jc w:val="center"/>
              <w:rPr>
                <w:rFonts w:ascii="宋体" w:hAnsi="宋体" w:cs="宋体" w:hint="eastAsia"/>
                <w:color w:val="000000"/>
                <w:sz w:val="20"/>
                <w:szCs w:val="20"/>
              </w:rPr>
            </w:pPr>
          </w:p>
        </w:tc>
      </w:tr>
      <w:tr w:rsidR="00D35506" w14:paraId="19985D68"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7F264"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9A9994"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2A5E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327F2"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03C0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B3BC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0D7F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B2CE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656AF" w14:textId="77777777" w:rsidR="00D35506" w:rsidRDefault="00D35506">
            <w:pPr>
              <w:jc w:val="center"/>
              <w:rPr>
                <w:rFonts w:ascii="宋体" w:hAnsi="宋体" w:cs="宋体" w:hint="eastAsia"/>
                <w:color w:val="000000"/>
                <w:sz w:val="20"/>
                <w:szCs w:val="20"/>
              </w:rPr>
            </w:pPr>
          </w:p>
        </w:tc>
      </w:tr>
      <w:tr w:rsidR="00D35506" w14:paraId="5D70916C"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440C7E"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FE99C"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1C31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70747"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资金支付及时率</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EFD3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6142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10ED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C317A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07CCD" w14:textId="77777777" w:rsidR="00D35506" w:rsidRDefault="00D35506">
            <w:pPr>
              <w:jc w:val="center"/>
              <w:rPr>
                <w:rFonts w:ascii="宋体" w:hAnsi="宋体" w:cs="宋体" w:hint="eastAsia"/>
                <w:color w:val="000000"/>
                <w:sz w:val="20"/>
                <w:szCs w:val="20"/>
              </w:rPr>
            </w:pPr>
          </w:p>
        </w:tc>
      </w:tr>
      <w:tr w:rsidR="00D35506" w14:paraId="6F1A5C97"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87CAFB" w14:textId="77777777" w:rsidR="00D35506" w:rsidRDefault="00D35506">
            <w:pPr>
              <w:jc w:val="center"/>
              <w:rPr>
                <w:rFonts w:ascii="宋体" w:hAnsi="宋体" w:cs="宋体" w:hint="eastAsia"/>
                <w:color w:val="000000"/>
                <w:sz w:val="20"/>
                <w:szCs w:val="20"/>
              </w:rPr>
            </w:pPr>
          </w:p>
        </w:tc>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82C47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8F04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70A8B"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高中收费项目资金补充人员经费成本</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C512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&lt;=38万元</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2637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=38万元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FAB3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D76F8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DBFF7" w14:textId="77777777" w:rsidR="00D35506" w:rsidRDefault="00D35506">
            <w:pPr>
              <w:jc w:val="center"/>
              <w:rPr>
                <w:rFonts w:ascii="宋体" w:hAnsi="宋体" w:cs="宋体" w:hint="eastAsia"/>
                <w:color w:val="000000"/>
                <w:sz w:val="20"/>
                <w:szCs w:val="20"/>
              </w:rPr>
            </w:pPr>
          </w:p>
        </w:tc>
      </w:tr>
      <w:tr w:rsidR="00D35506" w14:paraId="0F9F1771"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5F026B"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C9C90"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F040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B21FF"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高中收费项目资金补充公用经费成本</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3DAC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&lt;=5万元</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BCA8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=5万元</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662BB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6B5B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5D87E" w14:textId="77777777" w:rsidR="00D35506" w:rsidRDefault="00D35506">
            <w:pPr>
              <w:jc w:val="center"/>
              <w:rPr>
                <w:rFonts w:ascii="宋体" w:hAnsi="宋体" w:cs="宋体" w:hint="eastAsia"/>
                <w:color w:val="000000"/>
                <w:sz w:val="20"/>
                <w:szCs w:val="20"/>
              </w:rPr>
            </w:pPr>
          </w:p>
        </w:tc>
      </w:tr>
      <w:tr w:rsidR="00D35506" w14:paraId="30F6635A"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31055"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680C2"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559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F3848" w14:textId="77777777" w:rsidR="00D35506" w:rsidRDefault="00D35506">
            <w:pPr>
              <w:jc w:val="left"/>
              <w:rPr>
                <w:rFonts w:ascii="宋体" w:hAnsi="宋体" w:cs="宋体" w:hint="eastAsia"/>
                <w:color w:val="000000"/>
                <w:sz w:val="20"/>
                <w:szCs w:val="20"/>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F109A" w14:textId="77777777" w:rsidR="00D35506" w:rsidRDefault="00D35506">
            <w:pPr>
              <w:jc w:val="center"/>
              <w:rPr>
                <w:rFonts w:ascii="宋体" w:hAnsi="宋体" w:cs="宋体" w:hint="eastAsia"/>
                <w:color w:val="000000"/>
                <w:sz w:val="20"/>
                <w:szCs w:val="2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CB3BE" w14:textId="77777777" w:rsidR="00D35506" w:rsidRDefault="00D35506">
            <w:pPr>
              <w:jc w:val="center"/>
              <w:rPr>
                <w:rFonts w:ascii="宋体" w:hAnsi="宋体" w:cs="宋体" w:hint="eastAsia"/>
                <w:color w:val="00000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86B05" w14:textId="77777777" w:rsidR="00D35506" w:rsidRDefault="00D35506">
            <w:pPr>
              <w:jc w:val="center"/>
              <w:rPr>
                <w:rFonts w:ascii="宋体" w:hAnsi="宋体" w:cs="宋体" w:hint="eastAsia"/>
                <w:color w:val="000000"/>
                <w:sz w:val="20"/>
                <w:szCs w:val="20"/>
              </w:rPr>
            </w:pP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E8758" w14:textId="77777777" w:rsidR="00D35506" w:rsidRDefault="00D35506">
            <w:pPr>
              <w:jc w:val="center"/>
              <w:rPr>
                <w:rFonts w:ascii="宋体" w:hAnsi="宋体" w:cs="宋体" w:hint="eastAsia"/>
                <w:color w:val="000000"/>
                <w:sz w:val="20"/>
                <w:szCs w:val="20"/>
              </w:rPr>
            </w:pP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AFD5C" w14:textId="77777777" w:rsidR="00D35506" w:rsidRDefault="00D35506">
            <w:pPr>
              <w:jc w:val="center"/>
              <w:rPr>
                <w:rFonts w:ascii="宋体" w:hAnsi="宋体" w:cs="宋体" w:hint="eastAsia"/>
                <w:color w:val="000000"/>
                <w:sz w:val="20"/>
                <w:szCs w:val="20"/>
              </w:rPr>
            </w:pPr>
          </w:p>
        </w:tc>
      </w:tr>
      <w:tr w:rsidR="00D35506" w14:paraId="553A42F6"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E3E9F"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54C2E"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8424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34ECC" w14:textId="77777777" w:rsidR="00D35506" w:rsidRDefault="00D35506">
            <w:pPr>
              <w:jc w:val="left"/>
              <w:rPr>
                <w:rFonts w:ascii="宋体" w:hAnsi="宋体" w:cs="宋体" w:hint="eastAsia"/>
                <w:color w:val="000000"/>
                <w:sz w:val="20"/>
                <w:szCs w:val="20"/>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2BA02" w14:textId="77777777" w:rsidR="00D35506" w:rsidRDefault="00D35506">
            <w:pPr>
              <w:jc w:val="center"/>
              <w:rPr>
                <w:rFonts w:ascii="宋体" w:hAnsi="宋体" w:cs="宋体" w:hint="eastAsia"/>
                <w:color w:val="000000"/>
                <w:sz w:val="20"/>
                <w:szCs w:val="2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6A6A9" w14:textId="77777777" w:rsidR="00D35506" w:rsidRDefault="00D35506">
            <w:pPr>
              <w:jc w:val="center"/>
              <w:rPr>
                <w:rFonts w:ascii="宋体" w:hAnsi="宋体" w:cs="宋体" w:hint="eastAsia"/>
                <w:color w:val="00000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246342" w14:textId="77777777" w:rsidR="00D35506" w:rsidRDefault="00D35506">
            <w:pPr>
              <w:jc w:val="center"/>
              <w:rPr>
                <w:rFonts w:ascii="宋体" w:hAnsi="宋体" w:cs="宋体" w:hint="eastAsia"/>
                <w:color w:val="000000"/>
                <w:sz w:val="20"/>
                <w:szCs w:val="20"/>
              </w:rPr>
            </w:pP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0A7DA" w14:textId="77777777" w:rsidR="00D35506" w:rsidRDefault="00D35506">
            <w:pPr>
              <w:jc w:val="center"/>
              <w:rPr>
                <w:rFonts w:ascii="宋体" w:hAnsi="宋体" w:cs="宋体" w:hint="eastAsia"/>
                <w:color w:val="000000"/>
                <w:sz w:val="20"/>
                <w:szCs w:val="20"/>
              </w:rPr>
            </w:pP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343DF9" w14:textId="77777777" w:rsidR="00D35506" w:rsidRDefault="00D35506">
            <w:pPr>
              <w:jc w:val="center"/>
              <w:rPr>
                <w:rFonts w:ascii="宋体" w:hAnsi="宋体" w:cs="宋体" w:hint="eastAsia"/>
                <w:color w:val="000000"/>
                <w:sz w:val="20"/>
                <w:szCs w:val="20"/>
              </w:rPr>
            </w:pPr>
          </w:p>
        </w:tc>
      </w:tr>
      <w:tr w:rsidR="00D35506" w14:paraId="5E6D1093"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7B87A" w14:textId="77777777" w:rsidR="00D35506" w:rsidRDefault="00D35506">
            <w:pPr>
              <w:jc w:val="center"/>
              <w:rPr>
                <w:rFonts w:ascii="宋体" w:hAnsi="宋体" w:cs="宋体" w:hint="eastAsia"/>
                <w:color w:val="000000"/>
                <w:sz w:val="20"/>
                <w:szCs w:val="20"/>
              </w:rPr>
            </w:pPr>
          </w:p>
        </w:tc>
        <w:tc>
          <w:tcPr>
            <w:tcW w:w="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DCE36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BEFE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E7D4E" w14:textId="77777777" w:rsidR="00D35506" w:rsidRDefault="00D35506">
            <w:pPr>
              <w:jc w:val="left"/>
              <w:rPr>
                <w:rFonts w:ascii="宋体" w:hAnsi="宋体" w:cs="宋体" w:hint="eastAsia"/>
                <w:color w:val="000000"/>
                <w:sz w:val="20"/>
                <w:szCs w:val="20"/>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9E8D5" w14:textId="77777777" w:rsidR="00D35506" w:rsidRDefault="00D35506">
            <w:pPr>
              <w:jc w:val="center"/>
              <w:rPr>
                <w:rFonts w:ascii="宋体" w:hAnsi="宋体" w:cs="宋体" w:hint="eastAsia"/>
                <w:color w:val="000000"/>
                <w:sz w:val="20"/>
                <w:szCs w:val="2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628DD" w14:textId="77777777" w:rsidR="00D35506" w:rsidRDefault="00D35506">
            <w:pPr>
              <w:jc w:val="center"/>
              <w:rPr>
                <w:rFonts w:ascii="宋体" w:hAnsi="宋体" w:cs="宋体" w:hint="eastAsia"/>
                <w:color w:val="00000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A9F4C" w14:textId="77777777" w:rsidR="00D35506" w:rsidRDefault="00D35506">
            <w:pPr>
              <w:jc w:val="center"/>
              <w:rPr>
                <w:rFonts w:ascii="宋体" w:hAnsi="宋体" w:cs="宋体" w:hint="eastAsia"/>
                <w:color w:val="000000"/>
                <w:sz w:val="20"/>
                <w:szCs w:val="20"/>
              </w:rPr>
            </w:pP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DE780" w14:textId="77777777" w:rsidR="00D35506" w:rsidRDefault="00D35506">
            <w:pPr>
              <w:jc w:val="center"/>
              <w:rPr>
                <w:rFonts w:ascii="宋体" w:hAnsi="宋体" w:cs="宋体" w:hint="eastAsia"/>
                <w:color w:val="000000"/>
                <w:sz w:val="20"/>
                <w:szCs w:val="20"/>
              </w:rPr>
            </w:pP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6D883" w14:textId="77777777" w:rsidR="00D35506" w:rsidRDefault="00D35506">
            <w:pPr>
              <w:jc w:val="center"/>
              <w:rPr>
                <w:rFonts w:ascii="宋体" w:hAnsi="宋体" w:cs="宋体" w:hint="eastAsia"/>
                <w:color w:val="000000"/>
                <w:sz w:val="20"/>
                <w:szCs w:val="20"/>
              </w:rPr>
            </w:pPr>
          </w:p>
        </w:tc>
      </w:tr>
      <w:tr w:rsidR="00D35506" w14:paraId="3EBACC58"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21C254"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28CBB6"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BCBA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w:t>
            </w:r>
            <w:r>
              <w:rPr>
                <w:rFonts w:ascii="宋体" w:hAnsi="宋体" w:cs="宋体" w:hint="eastAsia"/>
                <w:color w:val="000000"/>
                <w:kern w:val="0"/>
                <w:sz w:val="20"/>
                <w:szCs w:val="20"/>
                <w:lang w:bidi="ar"/>
              </w:rPr>
              <w:lastRenderedPageBreak/>
              <w:t>效益指标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F900B"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持续提高学校教育教学质量</w:t>
            </w: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5C47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w:t>
            </w:r>
            <w:r>
              <w:rPr>
                <w:rFonts w:ascii="宋体" w:hAnsi="宋体" w:cs="宋体" w:hint="eastAsia"/>
                <w:color w:val="000000"/>
                <w:kern w:val="0"/>
                <w:sz w:val="20"/>
                <w:szCs w:val="20"/>
                <w:lang w:bidi="ar"/>
              </w:rPr>
              <w:lastRenderedPageBreak/>
              <w:t>提高</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E2A1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有效提高</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0DA8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BDBF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23651" w14:textId="77777777" w:rsidR="00D35506" w:rsidRDefault="00D35506">
            <w:pPr>
              <w:jc w:val="center"/>
              <w:rPr>
                <w:rFonts w:ascii="宋体" w:hAnsi="宋体" w:cs="宋体" w:hint="eastAsia"/>
                <w:color w:val="000000"/>
                <w:sz w:val="20"/>
                <w:szCs w:val="20"/>
              </w:rPr>
            </w:pPr>
          </w:p>
        </w:tc>
      </w:tr>
      <w:tr w:rsidR="00D35506" w14:paraId="1906D9C7"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3E1CD2" w14:textId="77777777" w:rsidR="00D35506" w:rsidRDefault="00D35506">
            <w:pPr>
              <w:jc w:val="center"/>
              <w:rPr>
                <w:rFonts w:ascii="宋体" w:hAnsi="宋体" w:cs="宋体" w:hint="eastAsia"/>
                <w:color w:val="000000"/>
                <w:sz w:val="20"/>
                <w:szCs w:val="20"/>
              </w:rPr>
            </w:pPr>
          </w:p>
        </w:tc>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45764" w14:textId="77777777" w:rsidR="00D35506" w:rsidRDefault="00D35506">
            <w:pPr>
              <w:jc w:val="center"/>
              <w:rPr>
                <w:rFonts w:ascii="宋体" w:hAnsi="宋体" w:cs="宋体" w:hint="eastAsia"/>
                <w:color w:val="000000"/>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96C8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5184F" w14:textId="77777777" w:rsidR="00D35506" w:rsidRDefault="00D35506">
            <w:pPr>
              <w:jc w:val="left"/>
              <w:rPr>
                <w:rFonts w:ascii="宋体" w:hAnsi="宋体" w:cs="宋体" w:hint="eastAsia"/>
                <w:color w:val="000000"/>
                <w:sz w:val="20"/>
                <w:szCs w:val="20"/>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816B" w14:textId="77777777" w:rsidR="00D35506" w:rsidRDefault="00D35506">
            <w:pPr>
              <w:jc w:val="center"/>
              <w:rPr>
                <w:rFonts w:ascii="宋体" w:hAnsi="宋体" w:cs="宋体" w:hint="eastAsia"/>
                <w:color w:val="000000"/>
                <w:sz w:val="20"/>
                <w:szCs w:val="2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B9CDE" w14:textId="77777777" w:rsidR="00D35506" w:rsidRDefault="00D35506">
            <w:pPr>
              <w:jc w:val="center"/>
              <w:rPr>
                <w:rFonts w:ascii="宋体" w:hAnsi="宋体" w:cs="宋体" w:hint="eastAsia"/>
                <w:color w:val="00000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DD6EE" w14:textId="77777777" w:rsidR="00D35506" w:rsidRDefault="00D35506">
            <w:pPr>
              <w:jc w:val="center"/>
              <w:rPr>
                <w:rFonts w:ascii="宋体" w:hAnsi="宋体" w:cs="宋体" w:hint="eastAsia"/>
                <w:color w:val="000000"/>
                <w:sz w:val="20"/>
                <w:szCs w:val="20"/>
              </w:rPr>
            </w:pP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B199C" w14:textId="77777777" w:rsidR="00D35506" w:rsidRDefault="00D35506">
            <w:pPr>
              <w:jc w:val="center"/>
              <w:rPr>
                <w:rFonts w:ascii="宋体" w:hAnsi="宋体" w:cs="宋体" w:hint="eastAsia"/>
                <w:color w:val="000000"/>
                <w:sz w:val="20"/>
                <w:szCs w:val="20"/>
              </w:rPr>
            </w:pP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27BDE" w14:textId="77777777" w:rsidR="00D35506" w:rsidRDefault="00D35506">
            <w:pPr>
              <w:jc w:val="center"/>
              <w:rPr>
                <w:rFonts w:ascii="宋体" w:hAnsi="宋体" w:cs="宋体" w:hint="eastAsia"/>
                <w:color w:val="000000"/>
                <w:sz w:val="20"/>
                <w:szCs w:val="20"/>
              </w:rPr>
            </w:pPr>
          </w:p>
        </w:tc>
      </w:tr>
      <w:tr w:rsidR="00D35506" w14:paraId="57FE8205" w14:textId="77777777">
        <w:trPr>
          <w:trHeight w:val="400"/>
          <w:jc w:val="center"/>
        </w:trPr>
        <w:tc>
          <w:tcPr>
            <w:tcW w:w="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D70E0" w14:textId="77777777" w:rsidR="00D35506" w:rsidRDefault="00D35506">
            <w:pPr>
              <w:jc w:val="center"/>
              <w:rPr>
                <w:rFonts w:ascii="宋体" w:hAnsi="宋体" w:cs="宋体" w:hint="eastAsia"/>
                <w:color w:val="000000"/>
                <w:sz w:val="20"/>
                <w:szCs w:val="20"/>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0031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3484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34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95544" w14:textId="77777777" w:rsidR="00D35506" w:rsidRDefault="00D35506">
            <w:pPr>
              <w:jc w:val="left"/>
              <w:rPr>
                <w:rFonts w:ascii="宋体" w:hAnsi="宋体" w:cs="宋体" w:hint="eastAsia"/>
                <w:color w:val="000000"/>
                <w:sz w:val="20"/>
                <w:szCs w:val="20"/>
              </w:rPr>
            </w:pPr>
          </w:p>
        </w:tc>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8DA75" w14:textId="77777777" w:rsidR="00D35506" w:rsidRDefault="00D35506">
            <w:pPr>
              <w:jc w:val="center"/>
              <w:rPr>
                <w:rFonts w:ascii="宋体" w:hAnsi="宋体" w:cs="宋体" w:hint="eastAsia"/>
                <w:color w:val="000000"/>
                <w:sz w:val="20"/>
                <w:szCs w:val="2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1A2A7" w14:textId="77777777" w:rsidR="00D35506" w:rsidRDefault="00D35506">
            <w:pPr>
              <w:jc w:val="center"/>
              <w:rPr>
                <w:rFonts w:ascii="宋体" w:hAnsi="宋体" w:cs="宋体" w:hint="eastAsia"/>
                <w:color w:val="000000"/>
                <w:sz w:val="20"/>
                <w:szCs w:val="20"/>
              </w:rPr>
            </w:pP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9CCF0" w14:textId="77777777" w:rsidR="00D35506" w:rsidRDefault="00D35506">
            <w:pPr>
              <w:jc w:val="center"/>
              <w:rPr>
                <w:rFonts w:ascii="宋体" w:hAnsi="宋体" w:cs="宋体" w:hint="eastAsia"/>
                <w:color w:val="000000"/>
                <w:sz w:val="20"/>
                <w:szCs w:val="20"/>
              </w:rPr>
            </w:pP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F7FF16" w14:textId="77777777" w:rsidR="00D35506" w:rsidRDefault="00D35506">
            <w:pPr>
              <w:jc w:val="center"/>
              <w:rPr>
                <w:rFonts w:ascii="宋体" w:hAnsi="宋体" w:cs="宋体" w:hint="eastAsia"/>
                <w:color w:val="000000"/>
                <w:sz w:val="20"/>
                <w:szCs w:val="20"/>
              </w:rPr>
            </w:pP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1B80C" w14:textId="77777777" w:rsidR="00D35506" w:rsidRDefault="00D35506">
            <w:pPr>
              <w:jc w:val="center"/>
              <w:rPr>
                <w:rFonts w:ascii="宋体" w:hAnsi="宋体" w:cs="宋体" w:hint="eastAsia"/>
                <w:color w:val="000000"/>
                <w:sz w:val="20"/>
                <w:szCs w:val="20"/>
              </w:rPr>
            </w:pPr>
          </w:p>
        </w:tc>
      </w:tr>
      <w:tr w:rsidR="00D35506" w14:paraId="5EB07264" w14:textId="77777777">
        <w:trPr>
          <w:trHeight w:val="270"/>
          <w:jc w:val="center"/>
        </w:trPr>
        <w:tc>
          <w:tcPr>
            <w:tcW w:w="62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9CED59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5625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A84E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AC33A" w14:textId="77777777" w:rsidR="00D35506" w:rsidRDefault="00D35506">
            <w:pPr>
              <w:jc w:val="center"/>
              <w:rPr>
                <w:rFonts w:ascii="宋体" w:hAnsi="宋体" w:cs="宋体" w:hint="eastAsia"/>
                <w:color w:val="000000"/>
                <w:sz w:val="20"/>
                <w:szCs w:val="20"/>
              </w:rPr>
            </w:pPr>
          </w:p>
        </w:tc>
      </w:tr>
    </w:tbl>
    <w:p w14:paraId="32215CDE" w14:textId="77777777" w:rsidR="00D35506" w:rsidRDefault="00D35506">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491"/>
        <w:gridCol w:w="492"/>
        <w:gridCol w:w="616"/>
        <w:gridCol w:w="619"/>
        <w:gridCol w:w="1269"/>
        <w:gridCol w:w="739"/>
        <w:gridCol w:w="646"/>
        <w:gridCol w:w="1035"/>
        <w:gridCol w:w="240"/>
        <w:gridCol w:w="405"/>
        <w:gridCol w:w="251"/>
        <w:gridCol w:w="564"/>
        <w:gridCol w:w="398"/>
        <w:gridCol w:w="757"/>
      </w:tblGrid>
      <w:tr w:rsidR="00D35506" w14:paraId="70BD19C2"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4F471C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D35506" w14:paraId="7BCD3533"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192121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D35506" w14:paraId="01BD7B6E"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7EE9D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1DE21A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D35506" w14:paraId="04B65E44"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4DF2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388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62FF1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01CB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BAAE1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r>
      <w:tr w:rsidR="00D35506" w14:paraId="6288E142"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4AF98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2C528" w14:textId="77777777" w:rsidR="00D35506" w:rsidRDefault="00D35506">
            <w:pPr>
              <w:jc w:val="center"/>
              <w:rPr>
                <w:rFonts w:ascii="宋体" w:hAnsi="宋体" w:cs="宋体" w:hint="eastAsia"/>
                <w:color w:val="000000"/>
                <w:sz w:val="20"/>
                <w:szCs w:val="20"/>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2784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D397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1BBB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ADAC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8F8B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9485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D35506" w14:paraId="46243BE3"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68EE6" w14:textId="77777777" w:rsidR="00D35506" w:rsidRDefault="00D35506">
            <w:pPr>
              <w:jc w:val="center"/>
              <w:rPr>
                <w:rFonts w:ascii="宋体" w:hAnsi="宋体" w:cs="宋体" w:hint="eastAsia"/>
                <w:color w:val="000000"/>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4D2F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D22A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57E00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A213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92F7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3FDFE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E30D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D35506" w14:paraId="066127A5"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A4B81" w14:textId="77777777" w:rsidR="00D35506" w:rsidRDefault="00D35506">
            <w:pPr>
              <w:jc w:val="center"/>
              <w:rPr>
                <w:rFonts w:ascii="宋体" w:hAnsi="宋体" w:cs="宋体" w:hint="eastAsia"/>
                <w:color w:val="000000"/>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F7E1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5E7E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DE90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20704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128D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99FE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7E67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7718BD90"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3A9DA9" w14:textId="77777777" w:rsidR="00D35506" w:rsidRDefault="00D35506">
            <w:pPr>
              <w:jc w:val="center"/>
              <w:rPr>
                <w:rFonts w:ascii="宋体" w:hAnsi="宋体" w:cs="宋体" w:hint="eastAsia"/>
                <w:color w:val="000000"/>
                <w:sz w:val="20"/>
                <w:szCs w:val="20"/>
              </w:rPr>
            </w:pP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BF497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32C3B" w14:textId="77777777" w:rsidR="00D35506"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4BBE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8AEE2" w14:textId="77777777" w:rsidR="00D35506"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9EF8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A6658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0FBC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494C8CA1"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2D3DB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38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A4F25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6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FF1C62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D35506" w14:paraId="59D385C4"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BE5FD" w14:textId="77777777" w:rsidR="00D35506" w:rsidRDefault="00D35506">
            <w:pPr>
              <w:jc w:val="center"/>
              <w:rPr>
                <w:rFonts w:ascii="宋体" w:hAnsi="宋体" w:cs="宋体" w:hint="eastAsia"/>
                <w:color w:val="000000"/>
                <w:sz w:val="20"/>
                <w:szCs w:val="20"/>
              </w:rPr>
            </w:pPr>
          </w:p>
        </w:tc>
        <w:tc>
          <w:tcPr>
            <w:tcW w:w="4381" w:type="dxa"/>
            <w:gridSpan w:val="6"/>
            <w:tcBorders>
              <w:top w:val="single" w:sz="4" w:space="0" w:color="000000"/>
              <w:left w:val="single" w:sz="4" w:space="0" w:color="000000"/>
              <w:bottom w:val="single" w:sz="4" w:space="0" w:color="000000"/>
              <w:right w:val="single" w:sz="4" w:space="0" w:color="000000"/>
            </w:tcBorders>
            <w:shd w:val="clear" w:color="auto" w:fill="auto"/>
          </w:tcPr>
          <w:p w14:paraId="7B72EB28" w14:textId="77777777" w:rsidR="00D3550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650" w:type="dxa"/>
            <w:gridSpan w:val="7"/>
            <w:tcBorders>
              <w:top w:val="single" w:sz="4" w:space="0" w:color="000000"/>
              <w:left w:val="single" w:sz="4" w:space="0" w:color="000000"/>
              <w:bottom w:val="single" w:sz="4" w:space="0" w:color="000000"/>
              <w:right w:val="single" w:sz="4" w:space="0" w:color="000000"/>
            </w:tcBorders>
            <w:shd w:val="clear" w:color="auto" w:fill="auto"/>
          </w:tcPr>
          <w:p w14:paraId="02B44BFB" w14:textId="77777777" w:rsidR="00D3550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 xml:space="preserve">  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D35506" w14:paraId="220C5147"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FA924" w14:textId="77777777" w:rsidR="00D35506" w:rsidRDefault="00D35506">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C89B0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EF2F7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FB866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6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5FBF1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191A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AD2FB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0BA7D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31C2D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D35506" w14:paraId="6C422B48"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96D9D9"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0377E" w14:textId="77777777" w:rsidR="00D35506" w:rsidRDefault="00D35506">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DB88F" w14:textId="77777777" w:rsidR="00D35506" w:rsidRDefault="00D35506">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E3358" w14:textId="77777777" w:rsidR="00D35506" w:rsidRDefault="00D35506">
            <w:pPr>
              <w:jc w:val="center"/>
              <w:rPr>
                <w:rFonts w:ascii="宋体" w:hAnsi="宋体" w:cs="宋体" w:hint="eastAsia"/>
                <w:color w:val="000000"/>
                <w:sz w:val="20"/>
                <w:szCs w:val="20"/>
              </w:rPr>
            </w:pPr>
          </w:p>
        </w:tc>
        <w:tc>
          <w:tcPr>
            <w:tcW w:w="6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4984D" w14:textId="77777777" w:rsidR="00D35506" w:rsidRDefault="00D35506">
            <w:pPr>
              <w:jc w:val="center"/>
              <w:rPr>
                <w:rFonts w:ascii="宋体" w:hAnsi="宋体" w:cs="宋体" w:hint="eastAsia"/>
                <w:color w:val="000000"/>
                <w:sz w:val="20"/>
                <w:szCs w:val="20"/>
              </w:rPr>
            </w:pPr>
          </w:p>
        </w:tc>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399F0" w14:textId="77777777" w:rsidR="00D35506" w:rsidRDefault="00D35506">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56F78" w14:textId="77777777" w:rsidR="00D35506" w:rsidRDefault="00D35506">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21BEB" w14:textId="77777777" w:rsidR="00D35506" w:rsidRDefault="00D35506">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5F197" w14:textId="77777777" w:rsidR="00D35506" w:rsidRDefault="00D35506">
            <w:pPr>
              <w:jc w:val="center"/>
              <w:rPr>
                <w:rFonts w:ascii="宋体" w:hAnsi="宋体" w:cs="宋体" w:hint="eastAsia"/>
                <w:color w:val="000000"/>
                <w:sz w:val="20"/>
                <w:szCs w:val="20"/>
              </w:rPr>
            </w:pPr>
          </w:p>
        </w:tc>
      </w:tr>
      <w:tr w:rsidR="00D35506" w14:paraId="5D13ED61"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836C0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D53B8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8F60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3DB96"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BF04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4F2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605AB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4475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1A500" w14:textId="77777777" w:rsidR="00D35506" w:rsidRDefault="00D35506">
            <w:pPr>
              <w:jc w:val="center"/>
              <w:rPr>
                <w:rFonts w:ascii="宋体" w:hAnsi="宋体" w:cs="宋体" w:hint="eastAsia"/>
                <w:color w:val="000000"/>
                <w:sz w:val="20"/>
                <w:szCs w:val="20"/>
              </w:rPr>
            </w:pPr>
          </w:p>
        </w:tc>
      </w:tr>
      <w:tr w:rsidR="00D35506" w14:paraId="120BB13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69028"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53A48"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9974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D3E54"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D1DE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18E8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56F7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1F85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08F06" w14:textId="77777777" w:rsidR="00D35506" w:rsidRDefault="00D35506">
            <w:pPr>
              <w:jc w:val="center"/>
              <w:rPr>
                <w:rFonts w:ascii="宋体" w:hAnsi="宋体" w:cs="宋体" w:hint="eastAsia"/>
                <w:color w:val="000000"/>
                <w:sz w:val="20"/>
                <w:szCs w:val="20"/>
              </w:rPr>
            </w:pPr>
          </w:p>
        </w:tc>
      </w:tr>
      <w:tr w:rsidR="00D35506" w14:paraId="0F851EB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9A9B97"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FDF6C"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B1DD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447EC"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816E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2900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C31A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7A076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B8AB6" w14:textId="77777777" w:rsidR="00D35506" w:rsidRDefault="00D35506">
            <w:pPr>
              <w:jc w:val="center"/>
              <w:rPr>
                <w:rFonts w:ascii="宋体" w:hAnsi="宋体" w:cs="宋体" w:hint="eastAsia"/>
                <w:color w:val="000000"/>
                <w:sz w:val="20"/>
                <w:szCs w:val="20"/>
              </w:rPr>
            </w:pPr>
          </w:p>
        </w:tc>
      </w:tr>
      <w:tr w:rsidR="00D35506" w14:paraId="23D6C4F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92277"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ABCE9F"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2AE1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D5ED3"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C6E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973E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FB69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D752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379DB" w14:textId="77777777" w:rsidR="00D35506" w:rsidRDefault="00D35506">
            <w:pPr>
              <w:jc w:val="center"/>
              <w:rPr>
                <w:rFonts w:ascii="宋体" w:hAnsi="宋体" w:cs="宋体" w:hint="eastAsia"/>
                <w:color w:val="000000"/>
                <w:sz w:val="20"/>
                <w:szCs w:val="20"/>
              </w:rPr>
            </w:pPr>
          </w:p>
        </w:tc>
      </w:tr>
      <w:tr w:rsidR="00D35506" w14:paraId="3A2D098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EFBB2" w14:textId="77777777" w:rsidR="00D35506" w:rsidRDefault="00D35506">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1A857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F5A6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D33B6"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5895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=0.90万元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369C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D216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8267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7A0B5" w14:textId="77777777" w:rsidR="00D35506" w:rsidRDefault="00D35506">
            <w:pPr>
              <w:jc w:val="center"/>
              <w:rPr>
                <w:rFonts w:ascii="宋体" w:hAnsi="宋体" w:cs="宋体" w:hint="eastAsia"/>
                <w:color w:val="000000"/>
                <w:sz w:val="20"/>
                <w:szCs w:val="20"/>
              </w:rPr>
            </w:pPr>
          </w:p>
        </w:tc>
      </w:tr>
      <w:tr w:rsidR="00D35506" w14:paraId="6F750F0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48990"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E589E"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A704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132B2"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购买设备及办公用品金额</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2C2A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B75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2589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DCB11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23698" w14:textId="77777777" w:rsidR="00D35506" w:rsidRDefault="00D35506">
            <w:pPr>
              <w:jc w:val="center"/>
              <w:rPr>
                <w:rFonts w:ascii="宋体" w:hAnsi="宋体" w:cs="宋体" w:hint="eastAsia"/>
                <w:color w:val="000000"/>
                <w:sz w:val="20"/>
                <w:szCs w:val="20"/>
              </w:rPr>
            </w:pPr>
          </w:p>
        </w:tc>
      </w:tr>
      <w:tr w:rsidR="00D35506" w14:paraId="4E4B021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E6704"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2FED0"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63CD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9D92D" w14:textId="77777777" w:rsidR="00D35506" w:rsidRDefault="00D35506">
            <w:pPr>
              <w:jc w:val="left"/>
              <w:rPr>
                <w:rFonts w:ascii="宋体" w:hAnsi="宋体" w:cs="宋体" w:hint="eastAsia"/>
                <w:color w:val="00000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D8CF4" w14:textId="77777777" w:rsidR="00D35506" w:rsidRDefault="00D35506">
            <w:pPr>
              <w:jc w:val="center"/>
              <w:rPr>
                <w:rFonts w:ascii="宋体" w:hAnsi="宋体" w:cs="宋体" w:hint="eastAsia"/>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56559" w14:textId="77777777" w:rsidR="00D35506" w:rsidRDefault="00D35506">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DF925" w14:textId="77777777" w:rsidR="00D35506" w:rsidRDefault="00D35506">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5BFD45" w14:textId="77777777" w:rsidR="00D35506" w:rsidRDefault="00D35506">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03194" w14:textId="77777777" w:rsidR="00D35506" w:rsidRDefault="00D35506">
            <w:pPr>
              <w:jc w:val="center"/>
              <w:rPr>
                <w:rFonts w:ascii="宋体" w:hAnsi="宋体" w:cs="宋体" w:hint="eastAsia"/>
                <w:color w:val="000000"/>
                <w:sz w:val="20"/>
                <w:szCs w:val="20"/>
              </w:rPr>
            </w:pPr>
          </w:p>
        </w:tc>
      </w:tr>
      <w:tr w:rsidR="00D35506" w14:paraId="3788693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BE1A2"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BBCF3"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C797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D87A0" w14:textId="77777777" w:rsidR="00D35506" w:rsidRDefault="00D35506">
            <w:pPr>
              <w:jc w:val="left"/>
              <w:rPr>
                <w:rFonts w:ascii="宋体" w:hAnsi="宋体" w:cs="宋体" w:hint="eastAsia"/>
                <w:color w:val="00000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8EF73" w14:textId="77777777" w:rsidR="00D35506" w:rsidRDefault="00D35506">
            <w:pPr>
              <w:jc w:val="center"/>
              <w:rPr>
                <w:rFonts w:ascii="宋体" w:hAnsi="宋体" w:cs="宋体" w:hint="eastAsia"/>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6F5F3" w14:textId="77777777" w:rsidR="00D35506" w:rsidRDefault="00D35506">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F6700C" w14:textId="77777777" w:rsidR="00D35506" w:rsidRDefault="00D35506">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357778" w14:textId="77777777" w:rsidR="00D35506" w:rsidRDefault="00D35506">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4FADB" w14:textId="77777777" w:rsidR="00D35506" w:rsidRDefault="00D35506">
            <w:pPr>
              <w:jc w:val="center"/>
              <w:rPr>
                <w:rFonts w:ascii="宋体" w:hAnsi="宋体" w:cs="宋体" w:hint="eastAsia"/>
                <w:color w:val="000000"/>
                <w:sz w:val="20"/>
                <w:szCs w:val="20"/>
              </w:rPr>
            </w:pPr>
          </w:p>
        </w:tc>
      </w:tr>
      <w:tr w:rsidR="00D35506" w14:paraId="6042050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A4685" w14:textId="77777777" w:rsidR="00D35506" w:rsidRDefault="00D35506">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B00B5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1180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46AB6" w14:textId="77777777" w:rsidR="00D35506" w:rsidRDefault="00D35506">
            <w:pPr>
              <w:jc w:val="left"/>
              <w:rPr>
                <w:rFonts w:ascii="宋体" w:hAnsi="宋体" w:cs="宋体" w:hint="eastAsia"/>
                <w:color w:val="00000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EA69B" w14:textId="77777777" w:rsidR="00D35506" w:rsidRDefault="00D35506">
            <w:pPr>
              <w:jc w:val="center"/>
              <w:rPr>
                <w:rFonts w:ascii="宋体" w:hAnsi="宋体" w:cs="宋体" w:hint="eastAsia"/>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A3DA9" w14:textId="77777777" w:rsidR="00D35506" w:rsidRDefault="00D35506">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C3C76" w14:textId="77777777" w:rsidR="00D35506" w:rsidRDefault="00D35506">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839F5" w14:textId="77777777" w:rsidR="00D35506" w:rsidRDefault="00D35506">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44398" w14:textId="77777777" w:rsidR="00D35506" w:rsidRDefault="00D35506">
            <w:pPr>
              <w:jc w:val="center"/>
              <w:rPr>
                <w:rFonts w:ascii="宋体" w:hAnsi="宋体" w:cs="宋体" w:hint="eastAsia"/>
                <w:color w:val="000000"/>
                <w:sz w:val="20"/>
                <w:szCs w:val="20"/>
              </w:rPr>
            </w:pPr>
          </w:p>
        </w:tc>
      </w:tr>
      <w:tr w:rsidR="00D35506" w14:paraId="1D6E621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C772BF"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9F2BD"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1FEF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F66C8"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6E13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A889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6818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3601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597871" w14:textId="77777777" w:rsidR="00D35506" w:rsidRDefault="00D35506">
            <w:pPr>
              <w:jc w:val="center"/>
              <w:rPr>
                <w:rFonts w:ascii="宋体" w:hAnsi="宋体" w:cs="宋体" w:hint="eastAsia"/>
                <w:color w:val="000000"/>
                <w:sz w:val="20"/>
                <w:szCs w:val="20"/>
              </w:rPr>
            </w:pPr>
          </w:p>
        </w:tc>
      </w:tr>
      <w:tr w:rsidR="00D35506" w14:paraId="1D0C9E6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B5DA6F" w14:textId="77777777" w:rsidR="00D35506" w:rsidRDefault="00D35506">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899225" w14:textId="77777777" w:rsidR="00D35506" w:rsidRDefault="00D35506">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8434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A9ABD" w14:textId="77777777" w:rsidR="00D35506" w:rsidRDefault="00D35506">
            <w:pPr>
              <w:jc w:val="left"/>
              <w:rPr>
                <w:rFonts w:ascii="宋体" w:hAnsi="宋体" w:cs="宋体" w:hint="eastAsia"/>
                <w:color w:val="00000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F4695" w14:textId="77777777" w:rsidR="00D35506" w:rsidRDefault="00D35506">
            <w:pPr>
              <w:jc w:val="center"/>
              <w:rPr>
                <w:rFonts w:ascii="宋体" w:hAnsi="宋体" w:cs="宋体" w:hint="eastAsia"/>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3C0FB" w14:textId="77777777" w:rsidR="00D35506" w:rsidRDefault="00D35506">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F4AF3" w14:textId="77777777" w:rsidR="00D35506" w:rsidRDefault="00D35506">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B5086" w14:textId="77777777" w:rsidR="00D35506" w:rsidRDefault="00D35506">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D1572" w14:textId="77777777" w:rsidR="00D35506" w:rsidRDefault="00D35506">
            <w:pPr>
              <w:jc w:val="center"/>
              <w:rPr>
                <w:rFonts w:ascii="宋体" w:hAnsi="宋体" w:cs="宋体" w:hint="eastAsia"/>
                <w:color w:val="000000"/>
                <w:sz w:val="20"/>
                <w:szCs w:val="20"/>
              </w:rPr>
            </w:pPr>
          </w:p>
        </w:tc>
      </w:tr>
      <w:tr w:rsidR="00D35506" w14:paraId="48D17F1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2626D9" w14:textId="77777777" w:rsidR="00D35506" w:rsidRDefault="00D35506">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CFA3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0B3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F3B82" w14:textId="77777777" w:rsidR="00D35506" w:rsidRDefault="00D35506">
            <w:pPr>
              <w:jc w:val="left"/>
              <w:rPr>
                <w:rFonts w:ascii="宋体" w:hAnsi="宋体" w:cs="宋体" w:hint="eastAsia"/>
                <w:color w:val="000000"/>
                <w:sz w:val="20"/>
                <w:szCs w:val="20"/>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A27F" w14:textId="77777777" w:rsidR="00D35506" w:rsidRDefault="00D35506">
            <w:pPr>
              <w:jc w:val="center"/>
              <w:rPr>
                <w:rFonts w:ascii="宋体" w:hAnsi="宋体" w:cs="宋体" w:hint="eastAsia"/>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8CBC9" w14:textId="77777777" w:rsidR="00D35506" w:rsidRDefault="00D35506">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EBC5C" w14:textId="77777777" w:rsidR="00D35506" w:rsidRDefault="00D35506">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CBCD5" w14:textId="77777777" w:rsidR="00D35506" w:rsidRDefault="00D35506">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5260D" w14:textId="77777777" w:rsidR="00D35506" w:rsidRDefault="00D35506">
            <w:pPr>
              <w:jc w:val="center"/>
              <w:rPr>
                <w:rFonts w:ascii="宋体" w:hAnsi="宋体" w:cs="宋体" w:hint="eastAsia"/>
                <w:color w:val="000000"/>
                <w:sz w:val="20"/>
                <w:szCs w:val="20"/>
              </w:rPr>
            </w:pPr>
          </w:p>
        </w:tc>
      </w:tr>
      <w:tr w:rsidR="00D35506" w14:paraId="082FE1A8"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804677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16A1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4EC5F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EADD8" w14:textId="77777777" w:rsidR="00D35506" w:rsidRDefault="00D35506">
            <w:pPr>
              <w:jc w:val="center"/>
              <w:rPr>
                <w:rFonts w:ascii="宋体" w:hAnsi="宋体" w:cs="宋体" w:hint="eastAsia"/>
                <w:color w:val="000000"/>
                <w:sz w:val="20"/>
                <w:szCs w:val="20"/>
              </w:rPr>
            </w:pPr>
          </w:p>
        </w:tc>
      </w:tr>
    </w:tbl>
    <w:p w14:paraId="2FF0A7A0" w14:textId="77777777" w:rsidR="00D35506" w:rsidRDefault="00D35506">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511"/>
        <w:gridCol w:w="511"/>
        <w:gridCol w:w="631"/>
        <w:gridCol w:w="496"/>
        <w:gridCol w:w="1292"/>
        <w:gridCol w:w="499"/>
        <w:gridCol w:w="851"/>
        <w:gridCol w:w="1039"/>
        <w:gridCol w:w="261"/>
        <w:gridCol w:w="418"/>
        <w:gridCol w:w="271"/>
        <w:gridCol w:w="565"/>
        <w:gridCol w:w="409"/>
        <w:gridCol w:w="768"/>
      </w:tblGrid>
      <w:tr w:rsidR="00D35506" w14:paraId="569B2581" w14:textId="77777777">
        <w:trPr>
          <w:trHeight w:val="405"/>
          <w:jc w:val="center"/>
        </w:trPr>
        <w:tc>
          <w:tcPr>
            <w:tcW w:w="8522"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E5B7B6F" w14:textId="77777777" w:rsidR="00D35506" w:rsidRDefault="00000000">
            <w:pPr>
              <w:widowControl/>
              <w:jc w:val="center"/>
              <w:textAlignment w:val="center"/>
              <w:rPr>
                <w:rFonts w:ascii="宋体" w:hAnsi="宋体" w:cs="宋体" w:hint="eastAsia"/>
                <w:b/>
                <w:bCs/>
                <w:color w:val="000000"/>
                <w:sz w:val="20"/>
                <w:szCs w:val="20"/>
              </w:rPr>
            </w:pPr>
            <w:r>
              <w:rPr>
                <w:rFonts w:ascii="宋体" w:hAnsi="宋体" w:cs="宋体" w:hint="eastAsia"/>
                <w:color w:val="000000"/>
                <w:kern w:val="0"/>
                <w:sz w:val="20"/>
                <w:szCs w:val="20"/>
                <w:lang w:bidi="ar"/>
              </w:rPr>
              <w:t>项目支出绩效自评表</w:t>
            </w:r>
          </w:p>
        </w:tc>
      </w:tr>
      <w:tr w:rsidR="00D35506" w14:paraId="6517C82B" w14:textId="77777777">
        <w:trPr>
          <w:trHeight w:val="270"/>
          <w:jc w:val="center"/>
        </w:trPr>
        <w:tc>
          <w:tcPr>
            <w:tcW w:w="8522"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8FAB5A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D35506" w14:paraId="21C89BC5" w14:textId="77777777">
        <w:trPr>
          <w:trHeight w:val="270"/>
          <w:jc w:val="center"/>
        </w:trPr>
        <w:tc>
          <w:tcPr>
            <w:tcW w:w="102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C67072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00" w:type="dxa"/>
            <w:gridSpan w:val="12"/>
            <w:tcBorders>
              <w:top w:val="single" w:sz="4" w:space="0" w:color="auto"/>
              <w:left w:val="single" w:sz="4" w:space="0" w:color="000000"/>
              <w:bottom w:val="single" w:sz="4" w:space="0" w:color="000000"/>
              <w:right w:val="single" w:sz="4" w:space="0" w:color="000000"/>
            </w:tcBorders>
            <w:shd w:val="clear" w:color="auto" w:fill="auto"/>
            <w:vAlign w:val="center"/>
          </w:tcPr>
          <w:p w14:paraId="778AC58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昌吉市第四中学2023年高中收费资金</w:t>
            </w:r>
          </w:p>
        </w:tc>
      </w:tr>
      <w:tr w:rsidR="00D35506" w14:paraId="719E36DC" w14:textId="77777777">
        <w:trPr>
          <w:trHeight w:val="270"/>
          <w:jc w:val="center"/>
        </w:trPr>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C923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37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52CE1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B8BDA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4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E50176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昌吉市第四中学</w:t>
            </w:r>
          </w:p>
        </w:tc>
      </w:tr>
      <w:tr w:rsidR="00D35506" w14:paraId="6106ECA6" w14:textId="77777777">
        <w:trPr>
          <w:trHeight w:val="480"/>
          <w:jc w:val="center"/>
        </w:trPr>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AB867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（万元）</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2567B" w14:textId="77777777" w:rsidR="00D35506" w:rsidRDefault="00D35506">
            <w:pPr>
              <w:jc w:val="center"/>
              <w:rPr>
                <w:rFonts w:ascii="宋体" w:hAnsi="宋体" w:cs="宋体" w:hint="eastAsia"/>
                <w:color w:val="000000"/>
                <w:sz w:val="20"/>
                <w:szCs w:val="2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C589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F83A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98B1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A7FE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A56E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4B16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D35506" w14:paraId="07865FB9" w14:textId="77777777">
        <w:trPr>
          <w:trHeight w:val="440"/>
          <w:jc w:val="center"/>
        </w:trPr>
        <w:tc>
          <w:tcPr>
            <w:tcW w:w="10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17E89" w14:textId="77777777" w:rsidR="00D35506" w:rsidRDefault="00D35506">
            <w:pPr>
              <w:jc w:val="center"/>
              <w:rPr>
                <w:rFonts w:ascii="宋体" w:hAnsi="宋体" w:cs="宋体" w:hint="eastAsia"/>
                <w:color w:val="000000"/>
                <w:sz w:val="20"/>
                <w:szCs w:val="20"/>
              </w:rPr>
            </w:pP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02CA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CF4A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51.43</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3891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51.43</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FBF1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51.43</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9330A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F037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3A82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D35506" w14:paraId="0115C4CF" w14:textId="77777777">
        <w:trPr>
          <w:trHeight w:val="440"/>
          <w:jc w:val="center"/>
        </w:trPr>
        <w:tc>
          <w:tcPr>
            <w:tcW w:w="10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2EC63" w14:textId="77777777" w:rsidR="00D35506" w:rsidRDefault="00D35506">
            <w:pPr>
              <w:jc w:val="center"/>
              <w:rPr>
                <w:rFonts w:ascii="宋体" w:hAnsi="宋体" w:cs="宋体" w:hint="eastAsia"/>
                <w:color w:val="000000"/>
                <w:sz w:val="20"/>
                <w:szCs w:val="20"/>
              </w:rPr>
            </w:pP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0363E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DBD1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51.43</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BD92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51.43</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7414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51.43</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027E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753A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046B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3818A0F0" w14:textId="77777777">
        <w:trPr>
          <w:trHeight w:val="440"/>
          <w:jc w:val="center"/>
        </w:trPr>
        <w:tc>
          <w:tcPr>
            <w:tcW w:w="10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BE303" w14:textId="77777777" w:rsidR="00D35506" w:rsidRDefault="00D35506">
            <w:pPr>
              <w:jc w:val="center"/>
              <w:rPr>
                <w:rFonts w:ascii="宋体" w:hAnsi="宋体" w:cs="宋体" w:hint="eastAsia"/>
                <w:color w:val="000000"/>
                <w:sz w:val="20"/>
                <w:szCs w:val="20"/>
              </w:rPr>
            </w:pP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B0AB3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4C94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A650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92E59B" w14:textId="77777777" w:rsidR="00D35506"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F554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698A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BD43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D35506" w14:paraId="23E1CDFE" w14:textId="77777777">
        <w:trPr>
          <w:trHeight w:val="270"/>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E2ED0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2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AD121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3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19B0A2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D35506" w14:paraId="6C304F0E" w14:textId="77777777">
        <w:trPr>
          <w:trHeight w:val="54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84FDC" w14:textId="77777777" w:rsidR="00D35506" w:rsidRDefault="00D35506">
            <w:pPr>
              <w:jc w:val="center"/>
              <w:rPr>
                <w:rFonts w:ascii="宋体" w:hAnsi="宋体" w:cs="宋体" w:hint="eastAsia"/>
                <w:color w:val="000000"/>
                <w:sz w:val="20"/>
                <w:szCs w:val="20"/>
              </w:rPr>
            </w:pPr>
          </w:p>
        </w:tc>
        <w:tc>
          <w:tcPr>
            <w:tcW w:w="4280" w:type="dxa"/>
            <w:gridSpan w:val="6"/>
            <w:tcBorders>
              <w:top w:val="single" w:sz="4" w:space="0" w:color="000000"/>
              <w:left w:val="single" w:sz="4" w:space="0" w:color="000000"/>
              <w:bottom w:val="single" w:sz="4" w:space="0" w:color="000000"/>
              <w:right w:val="single" w:sz="4" w:space="0" w:color="000000"/>
            </w:tcBorders>
            <w:shd w:val="clear" w:color="auto" w:fill="auto"/>
          </w:tcPr>
          <w:p w14:paraId="5C0C6271" w14:textId="77777777" w:rsidR="00D3550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51.43万元用于2023年高中收费项目，主要建设内容为：保障高中学生1150人，于2023年12月31日前完成，通过本项目的实施提高学生生活质量，营造良好的学习氛围，满足群众持续提高学校教育教学质量的需要，促进学校学生学习的发展。改善学习环境，完善教学质量，改善学生学习质量。</w:t>
            </w:r>
          </w:p>
        </w:tc>
        <w:tc>
          <w:tcPr>
            <w:tcW w:w="3731" w:type="dxa"/>
            <w:gridSpan w:val="7"/>
            <w:tcBorders>
              <w:top w:val="single" w:sz="4" w:space="0" w:color="000000"/>
              <w:left w:val="single" w:sz="4" w:space="0" w:color="000000"/>
              <w:bottom w:val="single" w:sz="4" w:space="0" w:color="000000"/>
              <w:right w:val="single" w:sz="4" w:space="0" w:color="000000"/>
            </w:tcBorders>
            <w:shd w:val="clear" w:color="auto" w:fill="auto"/>
          </w:tcPr>
          <w:p w14:paraId="622979BE" w14:textId="77777777" w:rsidR="00D3550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该项目已于2023年12月31日前完成，项目执行资金51.43万元，资金执行率100%。高中收费学生人数达到1150人，该资金使用合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率达到100%，资金拨付及时率达到100%，项目完成及时率达到100%，项目的实施达到有效保障学校正常运转。</w:t>
            </w:r>
          </w:p>
        </w:tc>
      </w:tr>
      <w:tr w:rsidR="00D35506" w14:paraId="6340FA92" w14:textId="77777777">
        <w:trPr>
          <w:trHeight w:val="312"/>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55AE8B" w14:textId="77777777" w:rsidR="00D35506" w:rsidRDefault="00D35506">
            <w:pPr>
              <w:jc w:val="center"/>
              <w:rPr>
                <w:rFonts w:ascii="宋体" w:hAnsi="宋体" w:cs="宋体" w:hint="eastAsia"/>
                <w:color w:val="000000"/>
                <w:sz w:val="20"/>
                <w:szCs w:val="20"/>
              </w:rPr>
            </w:pP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15D80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0E1E1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28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A67C5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FC801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CB3A4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870DD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2B6B8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7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C8827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D35506" w14:paraId="0636473F" w14:textId="77777777">
        <w:trPr>
          <w:trHeight w:val="312"/>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9A4DB"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63C07" w14:textId="77777777" w:rsidR="00D35506" w:rsidRDefault="00D35506">
            <w:pPr>
              <w:jc w:val="center"/>
              <w:rPr>
                <w:rFonts w:ascii="宋体" w:hAnsi="宋体" w:cs="宋体" w:hint="eastAsia"/>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89A38C" w14:textId="77777777" w:rsidR="00D35506" w:rsidRDefault="00D35506">
            <w:pPr>
              <w:jc w:val="center"/>
              <w:rPr>
                <w:rFonts w:ascii="宋体" w:hAnsi="宋体" w:cs="宋体" w:hint="eastAsia"/>
                <w:color w:val="000000"/>
                <w:sz w:val="20"/>
                <w:szCs w:val="20"/>
              </w:rPr>
            </w:pPr>
          </w:p>
        </w:tc>
        <w:tc>
          <w:tcPr>
            <w:tcW w:w="228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404E2" w14:textId="77777777" w:rsidR="00D35506" w:rsidRDefault="00D35506">
            <w:pPr>
              <w:jc w:val="center"/>
              <w:rPr>
                <w:rFonts w:ascii="宋体" w:hAnsi="宋体" w:cs="宋体" w:hint="eastAsia"/>
                <w:color w:val="000000"/>
                <w:sz w:val="20"/>
                <w:szCs w:val="20"/>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C0F77" w14:textId="77777777" w:rsidR="00D35506" w:rsidRDefault="00D35506">
            <w:pPr>
              <w:jc w:val="center"/>
              <w:rPr>
                <w:rFonts w:ascii="宋体" w:hAnsi="宋体" w:cs="宋体" w:hint="eastAsia"/>
                <w:color w:val="000000"/>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A3F5F" w14:textId="77777777" w:rsidR="00D35506" w:rsidRDefault="00D35506">
            <w:pPr>
              <w:jc w:val="center"/>
              <w:rPr>
                <w:rFonts w:ascii="宋体" w:hAnsi="宋体" w:cs="宋体" w:hint="eastAsia"/>
                <w:color w:val="000000"/>
                <w:sz w:val="20"/>
                <w:szCs w:val="20"/>
              </w:rPr>
            </w:pPr>
          </w:p>
        </w:tc>
        <w:tc>
          <w:tcPr>
            <w:tcW w:w="6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5DCBCB" w14:textId="77777777" w:rsidR="00D35506" w:rsidRDefault="00D35506">
            <w:pPr>
              <w:jc w:val="center"/>
              <w:rPr>
                <w:rFonts w:ascii="宋体" w:hAnsi="宋体" w:cs="宋体" w:hint="eastAsia"/>
                <w:color w:val="000000"/>
                <w:sz w:val="20"/>
                <w:szCs w:val="20"/>
              </w:rPr>
            </w:pPr>
          </w:p>
        </w:tc>
        <w:tc>
          <w:tcPr>
            <w:tcW w:w="8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601200" w14:textId="77777777" w:rsidR="00D35506" w:rsidRDefault="00D35506">
            <w:pPr>
              <w:jc w:val="center"/>
              <w:rPr>
                <w:rFonts w:ascii="宋体" w:hAnsi="宋体" w:cs="宋体" w:hint="eastAsia"/>
                <w:color w:val="000000"/>
                <w:sz w:val="20"/>
                <w:szCs w:val="20"/>
              </w:rPr>
            </w:pPr>
          </w:p>
        </w:tc>
        <w:tc>
          <w:tcPr>
            <w:tcW w:w="117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F6018" w14:textId="77777777" w:rsidR="00D35506" w:rsidRDefault="00D35506">
            <w:pPr>
              <w:jc w:val="center"/>
              <w:rPr>
                <w:rFonts w:ascii="宋体" w:hAnsi="宋体" w:cs="宋体" w:hint="eastAsia"/>
                <w:color w:val="000000"/>
                <w:sz w:val="20"/>
                <w:szCs w:val="20"/>
              </w:rPr>
            </w:pPr>
          </w:p>
        </w:tc>
      </w:tr>
      <w:tr w:rsidR="00D35506" w14:paraId="2E06BE69" w14:textId="77777777">
        <w:trPr>
          <w:trHeight w:val="400"/>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57FD2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977CA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641E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BF578"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高中收费学生人数</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4C44E"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=1150人</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B914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=1150人</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1C37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552B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927106" w14:textId="77777777" w:rsidR="00D35506" w:rsidRDefault="00D35506">
            <w:pPr>
              <w:jc w:val="center"/>
              <w:rPr>
                <w:rFonts w:ascii="宋体" w:hAnsi="宋体" w:cs="宋体" w:hint="eastAsia"/>
                <w:color w:val="000000"/>
                <w:sz w:val="20"/>
                <w:szCs w:val="20"/>
              </w:rPr>
            </w:pPr>
          </w:p>
        </w:tc>
      </w:tr>
      <w:tr w:rsidR="00D35506" w14:paraId="1C17E628"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C383B5"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08E20"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90D2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AA5D2"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877E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BBFB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5B1C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912BD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B4161" w14:textId="77777777" w:rsidR="00D35506" w:rsidRDefault="00D35506">
            <w:pPr>
              <w:jc w:val="center"/>
              <w:rPr>
                <w:rFonts w:ascii="宋体" w:hAnsi="宋体" w:cs="宋体" w:hint="eastAsia"/>
                <w:color w:val="000000"/>
                <w:sz w:val="20"/>
                <w:szCs w:val="20"/>
              </w:rPr>
            </w:pPr>
          </w:p>
        </w:tc>
      </w:tr>
      <w:tr w:rsidR="00D35506" w14:paraId="219D4200"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53DAF"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C596A"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EEE2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251C9"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8782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DB1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3BFC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C1F46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CA5149" w14:textId="77777777" w:rsidR="00D35506" w:rsidRDefault="00D35506">
            <w:pPr>
              <w:jc w:val="center"/>
              <w:rPr>
                <w:rFonts w:ascii="宋体" w:hAnsi="宋体" w:cs="宋体" w:hint="eastAsia"/>
                <w:color w:val="000000"/>
                <w:sz w:val="20"/>
                <w:szCs w:val="20"/>
              </w:rPr>
            </w:pPr>
          </w:p>
        </w:tc>
      </w:tr>
      <w:tr w:rsidR="00D35506" w14:paraId="42C6B271"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9C3BB"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D6AC96"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AD3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BFB35"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0E1E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6C62B"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D070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3AC9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A0681B" w14:textId="77777777" w:rsidR="00D35506" w:rsidRDefault="00D35506">
            <w:pPr>
              <w:jc w:val="center"/>
              <w:rPr>
                <w:rFonts w:ascii="宋体" w:hAnsi="宋体" w:cs="宋体" w:hint="eastAsia"/>
                <w:color w:val="000000"/>
                <w:sz w:val="20"/>
                <w:szCs w:val="20"/>
              </w:rPr>
            </w:pPr>
          </w:p>
        </w:tc>
      </w:tr>
      <w:tr w:rsidR="00D35506" w14:paraId="685B5650"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B882B3" w14:textId="77777777" w:rsidR="00D35506" w:rsidRDefault="00D35506">
            <w:pPr>
              <w:jc w:val="center"/>
              <w:rPr>
                <w:rFonts w:ascii="宋体" w:hAnsi="宋体" w:cs="宋体" w:hint="eastAsia"/>
                <w:color w:val="000000"/>
                <w:sz w:val="20"/>
                <w:szCs w:val="20"/>
              </w:rPr>
            </w:pP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7AEB3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E5CD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BB4D6"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人员经费支出</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59B2"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&lt;=12万</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EE75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=15万</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DE11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717CE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0CD28" w14:textId="77777777" w:rsidR="00D35506" w:rsidRDefault="00D35506">
            <w:pPr>
              <w:jc w:val="center"/>
              <w:rPr>
                <w:rFonts w:ascii="宋体" w:hAnsi="宋体" w:cs="宋体" w:hint="eastAsia"/>
                <w:color w:val="000000"/>
                <w:sz w:val="20"/>
                <w:szCs w:val="20"/>
              </w:rPr>
            </w:pPr>
          </w:p>
        </w:tc>
      </w:tr>
      <w:tr w:rsidR="00D35506" w14:paraId="2CF9CA35"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B32A7"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2E040"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1B7D7"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67C9D"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商品及服务支出</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74DC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&lt;=39.43万元</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FB4B8"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=39.43万元</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4C01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B57D4"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52F71" w14:textId="77777777" w:rsidR="00D35506" w:rsidRDefault="00D35506">
            <w:pPr>
              <w:jc w:val="center"/>
              <w:rPr>
                <w:rFonts w:ascii="宋体" w:hAnsi="宋体" w:cs="宋体" w:hint="eastAsia"/>
                <w:color w:val="000000"/>
                <w:sz w:val="20"/>
                <w:szCs w:val="20"/>
              </w:rPr>
            </w:pPr>
          </w:p>
        </w:tc>
      </w:tr>
      <w:tr w:rsidR="00D35506" w14:paraId="62E1D9E7"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CF2A06"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8BE8B1"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B733"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304C2" w14:textId="77777777" w:rsidR="00D35506" w:rsidRDefault="00D35506">
            <w:pPr>
              <w:jc w:val="left"/>
              <w:rPr>
                <w:rFonts w:ascii="宋体" w:hAnsi="宋体" w:cs="宋体" w:hint="eastAsia"/>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A492A"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59D10" w14:textId="77777777" w:rsidR="00D35506" w:rsidRDefault="00D35506">
            <w:pPr>
              <w:jc w:val="center"/>
              <w:rPr>
                <w:rFonts w:ascii="宋体" w:hAnsi="宋体" w:cs="宋体" w:hint="eastAsia"/>
                <w:color w:val="00000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D72941" w14:textId="77777777" w:rsidR="00D35506" w:rsidRDefault="00D35506">
            <w:pPr>
              <w:jc w:val="center"/>
              <w:rPr>
                <w:rFonts w:ascii="宋体" w:hAnsi="宋体" w:cs="宋体" w:hint="eastAsia"/>
                <w:color w:val="000000"/>
                <w:sz w:val="20"/>
                <w:szCs w:val="20"/>
              </w:rPr>
            </w:pP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69688" w14:textId="77777777" w:rsidR="00D35506" w:rsidRDefault="00D35506">
            <w:pPr>
              <w:jc w:val="center"/>
              <w:rPr>
                <w:rFonts w:ascii="宋体" w:hAnsi="宋体" w:cs="宋体" w:hint="eastAsia"/>
                <w:color w:val="000000"/>
                <w:sz w:val="20"/>
                <w:szCs w:val="20"/>
              </w:rPr>
            </w:pP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992CF" w14:textId="77777777" w:rsidR="00D35506" w:rsidRDefault="00D35506">
            <w:pPr>
              <w:jc w:val="center"/>
              <w:rPr>
                <w:rFonts w:ascii="宋体" w:hAnsi="宋体" w:cs="宋体" w:hint="eastAsia"/>
                <w:color w:val="000000"/>
                <w:sz w:val="20"/>
                <w:szCs w:val="20"/>
              </w:rPr>
            </w:pPr>
          </w:p>
        </w:tc>
      </w:tr>
      <w:tr w:rsidR="00D35506" w14:paraId="70EC22B2"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1506F"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759D0"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D4FD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CA554" w14:textId="77777777" w:rsidR="00D35506" w:rsidRDefault="00D35506">
            <w:pPr>
              <w:jc w:val="left"/>
              <w:rPr>
                <w:rFonts w:ascii="宋体" w:hAnsi="宋体" w:cs="宋体" w:hint="eastAsia"/>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F402A"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D4B05" w14:textId="77777777" w:rsidR="00D35506" w:rsidRDefault="00D35506">
            <w:pPr>
              <w:jc w:val="center"/>
              <w:rPr>
                <w:rFonts w:ascii="宋体" w:hAnsi="宋体" w:cs="宋体" w:hint="eastAsia"/>
                <w:color w:val="00000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3EEC3" w14:textId="77777777" w:rsidR="00D35506" w:rsidRDefault="00D35506">
            <w:pPr>
              <w:jc w:val="center"/>
              <w:rPr>
                <w:rFonts w:ascii="宋体" w:hAnsi="宋体" w:cs="宋体" w:hint="eastAsia"/>
                <w:color w:val="000000"/>
                <w:sz w:val="20"/>
                <w:szCs w:val="20"/>
              </w:rPr>
            </w:pP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B708D" w14:textId="77777777" w:rsidR="00D35506" w:rsidRDefault="00D35506">
            <w:pPr>
              <w:jc w:val="center"/>
              <w:rPr>
                <w:rFonts w:ascii="宋体" w:hAnsi="宋体" w:cs="宋体" w:hint="eastAsia"/>
                <w:color w:val="000000"/>
                <w:sz w:val="20"/>
                <w:szCs w:val="20"/>
              </w:rPr>
            </w:pP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9B686" w14:textId="77777777" w:rsidR="00D35506" w:rsidRDefault="00D35506">
            <w:pPr>
              <w:jc w:val="center"/>
              <w:rPr>
                <w:rFonts w:ascii="宋体" w:hAnsi="宋体" w:cs="宋体" w:hint="eastAsia"/>
                <w:color w:val="000000"/>
                <w:sz w:val="20"/>
                <w:szCs w:val="20"/>
              </w:rPr>
            </w:pPr>
          </w:p>
        </w:tc>
      </w:tr>
      <w:tr w:rsidR="00D35506" w14:paraId="436761CD"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FBF5B6" w14:textId="77777777" w:rsidR="00D35506" w:rsidRDefault="00D35506">
            <w:pPr>
              <w:jc w:val="center"/>
              <w:rPr>
                <w:rFonts w:ascii="宋体" w:hAnsi="宋体" w:cs="宋体" w:hint="eastAsia"/>
                <w:color w:val="000000"/>
                <w:sz w:val="20"/>
                <w:szCs w:val="20"/>
              </w:rPr>
            </w:pP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0E0216"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2DDF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9E349" w14:textId="77777777" w:rsidR="00D35506" w:rsidRDefault="00D35506">
            <w:pPr>
              <w:jc w:val="left"/>
              <w:rPr>
                <w:rFonts w:ascii="宋体" w:hAnsi="宋体" w:cs="宋体" w:hint="eastAsia"/>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134D8"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52DB1" w14:textId="77777777" w:rsidR="00D35506" w:rsidRDefault="00D35506">
            <w:pPr>
              <w:jc w:val="center"/>
              <w:rPr>
                <w:rFonts w:ascii="宋体" w:hAnsi="宋体" w:cs="宋体" w:hint="eastAsia"/>
                <w:color w:val="00000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6B65E" w14:textId="77777777" w:rsidR="00D35506" w:rsidRDefault="00D35506">
            <w:pPr>
              <w:jc w:val="center"/>
              <w:rPr>
                <w:rFonts w:ascii="宋体" w:hAnsi="宋体" w:cs="宋体" w:hint="eastAsia"/>
                <w:color w:val="000000"/>
                <w:sz w:val="20"/>
                <w:szCs w:val="20"/>
              </w:rPr>
            </w:pP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F1089" w14:textId="77777777" w:rsidR="00D35506" w:rsidRDefault="00D35506">
            <w:pPr>
              <w:jc w:val="center"/>
              <w:rPr>
                <w:rFonts w:ascii="宋体" w:hAnsi="宋体" w:cs="宋体" w:hint="eastAsia"/>
                <w:color w:val="000000"/>
                <w:sz w:val="20"/>
                <w:szCs w:val="20"/>
              </w:rPr>
            </w:pP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A3030" w14:textId="77777777" w:rsidR="00D35506" w:rsidRDefault="00D35506">
            <w:pPr>
              <w:jc w:val="center"/>
              <w:rPr>
                <w:rFonts w:ascii="宋体" w:hAnsi="宋体" w:cs="宋体" w:hint="eastAsia"/>
                <w:color w:val="000000"/>
                <w:sz w:val="20"/>
                <w:szCs w:val="20"/>
              </w:rPr>
            </w:pPr>
          </w:p>
        </w:tc>
      </w:tr>
      <w:tr w:rsidR="00D35506" w14:paraId="6BD7F2F0"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1FD06F"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C1FCC"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C9720"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r>
              <w:rPr>
                <w:rFonts w:ascii="宋体" w:hAnsi="宋体" w:cs="宋体" w:hint="eastAsia"/>
                <w:color w:val="000000"/>
                <w:kern w:val="0"/>
                <w:sz w:val="20"/>
                <w:szCs w:val="20"/>
                <w:lang w:bidi="ar"/>
              </w:rPr>
              <w:lastRenderedPageBreak/>
              <w:t>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E5B13" w14:textId="77777777" w:rsidR="00D3550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有效保障学校正常运转</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8C76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7DDD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C760BF"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743BA"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DE85B" w14:textId="77777777" w:rsidR="00D35506" w:rsidRDefault="00D35506">
            <w:pPr>
              <w:jc w:val="center"/>
              <w:rPr>
                <w:rFonts w:ascii="宋体" w:hAnsi="宋体" w:cs="宋体" w:hint="eastAsia"/>
                <w:color w:val="000000"/>
                <w:sz w:val="20"/>
                <w:szCs w:val="20"/>
              </w:rPr>
            </w:pPr>
          </w:p>
        </w:tc>
      </w:tr>
      <w:tr w:rsidR="00D35506" w14:paraId="06115435"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FDDCB" w14:textId="77777777" w:rsidR="00D35506" w:rsidRDefault="00D35506">
            <w:pPr>
              <w:jc w:val="center"/>
              <w:rPr>
                <w:rFonts w:ascii="宋体" w:hAnsi="宋体" w:cs="宋体" w:hint="eastAsia"/>
                <w:color w:val="000000"/>
                <w:sz w:val="20"/>
                <w:szCs w:val="20"/>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3C9148" w14:textId="77777777" w:rsidR="00D35506" w:rsidRDefault="00D35506">
            <w:pPr>
              <w:jc w:val="center"/>
              <w:rPr>
                <w:rFonts w:ascii="宋体" w:hAnsi="宋体" w:cs="宋体" w:hint="eastAsia"/>
                <w:color w:val="00000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E5D8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622B6" w14:textId="77777777" w:rsidR="00D35506" w:rsidRDefault="00D35506">
            <w:pPr>
              <w:jc w:val="left"/>
              <w:rPr>
                <w:rFonts w:ascii="宋体" w:hAnsi="宋体" w:cs="宋体" w:hint="eastAsia"/>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E7BE8"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43A50" w14:textId="77777777" w:rsidR="00D35506" w:rsidRDefault="00D35506">
            <w:pPr>
              <w:jc w:val="center"/>
              <w:rPr>
                <w:rFonts w:ascii="宋体" w:hAnsi="宋体" w:cs="宋体" w:hint="eastAsia"/>
                <w:color w:val="00000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BDF064" w14:textId="77777777" w:rsidR="00D35506" w:rsidRDefault="00D35506">
            <w:pPr>
              <w:jc w:val="center"/>
              <w:rPr>
                <w:rFonts w:ascii="宋体" w:hAnsi="宋体" w:cs="宋体" w:hint="eastAsia"/>
                <w:color w:val="000000"/>
                <w:sz w:val="20"/>
                <w:szCs w:val="20"/>
              </w:rPr>
            </w:pP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C2AA7" w14:textId="77777777" w:rsidR="00D35506" w:rsidRDefault="00D35506">
            <w:pPr>
              <w:jc w:val="center"/>
              <w:rPr>
                <w:rFonts w:ascii="宋体" w:hAnsi="宋体" w:cs="宋体" w:hint="eastAsia"/>
                <w:color w:val="000000"/>
                <w:sz w:val="20"/>
                <w:szCs w:val="20"/>
              </w:rPr>
            </w:pP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D5275" w14:textId="77777777" w:rsidR="00D35506" w:rsidRDefault="00D35506">
            <w:pPr>
              <w:jc w:val="center"/>
              <w:rPr>
                <w:rFonts w:ascii="宋体" w:hAnsi="宋体" w:cs="宋体" w:hint="eastAsia"/>
                <w:color w:val="000000"/>
                <w:sz w:val="20"/>
                <w:szCs w:val="20"/>
              </w:rPr>
            </w:pPr>
          </w:p>
        </w:tc>
      </w:tr>
      <w:tr w:rsidR="00D35506" w14:paraId="6BDD3090" w14:textId="77777777">
        <w:trPr>
          <w:trHeight w:val="400"/>
          <w:jc w:val="center"/>
        </w:trPr>
        <w:tc>
          <w:tcPr>
            <w:tcW w:w="5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D838EA" w14:textId="77777777" w:rsidR="00D35506" w:rsidRDefault="00D35506">
            <w:pPr>
              <w:jc w:val="center"/>
              <w:rPr>
                <w:rFonts w:ascii="宋体" w:hAnsi="宋体" w:cs="宋体" w:hint="eastAsia"/>
                <w:color w:val="000000"/>
                <w:sz w:val="20"/>
                <w:szCs w:val="20"/>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C43AC"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CEF15"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CCB0D" w14:textId="77777777" w:rsidR="00D35506" w:rsidRDefault="00D35506">
            <w:pPr>
              <w:jc w:val="left"/>
              <w:rPr>
                <w:rFonts w:ascii="宋体" w:hAnsi="宋体" w:cs="宋体" w:hint="eastAsia"/>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68412" w14:textId="77777777" w:rsidR="00D35506" w:rsidRDefault="00D35506">
            <w:pPr>
              <w:jc w:val="center"/>
              <w:rPr>
                <w:rFonts w:ascii="宋体" w:hAnsi="宋体" w:cs="宋体" w:hint="eastAsia"/>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571EA" w14:textId="77777777" w:rsidR="00D35506" w:rsidRDefault="00D35506">
            <w:pPr>
              <w:jc w:val="center"/>
              <w:rPr>
                <w:rFonts w:ascii="宋体" w:hAnsi="宋体" w:cs="宋体" w:hint="eastAsia"/>
                <w:color w:val="00000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013DE" w14:textId="77777777" w:rsidR="00D35506" w:rsidRDefault="00D35506">
            <w:pPr>
              <w:jc w:val="center"/>
              <w:rPr>
                <w:rFonts w:ascii="宋体" w:hAnsi="宋体" w:cs="宋体" w:hint="eastAsia"/>
                <w:color w:val="000000"/>
                <w:sz w:val="20"/>
                <w:szCs w:val="20"/>
              </w:rPr>
            </w:pP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72136" w14:textId="77777777" w:rsidR="00D35506" w:rsidRDefault="00D35506">
            <w:pPr>
              <w:jc w:val="center"/>
              <w:rPr>
                <w:rFonts w:ascii="宋体" w:hAnsi="宋体" w:cs="宋体" w:hint="eastAsia"/>
                <w:color w:val="000000"/>
                <w:sz w:val="20"/>
                <w:szCs w:val="20"/>
              </w:rPr>
            </w:pP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C1EE3B" w14:textId="77777777" w:rsidR="00D35506" w:rsidRDefault="00D35506">
            <w:pPr>
              <w:jc w:val="center"/>
              <w:rPr>
                <w:rFonts w:ascii="宋体" w:hAnsi="宋体" w:cs="宋体" w:hint="eastAsia"/>
                <w:color w:val="000000"/>
                <w:sz w:val="20"/>
                <w:szCs w:val="20"/>
              </w:rPr>
            </w:pPr>
          </w:p>
        </w:tc>
      </w:tr>
      <w:tr w:rsidR="00D35506" w14:paraId="31A5C1B1" w14:textId="77777777">
        <w:trPr>
          <w:trHeight w:val="270"/>
          <w:jc w:val="center"/>
        </w:trPr>
        <w:tc>
          <w:tcPr>
            <w:tcW w:w="583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9CEA11"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C5B6D"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C48D9" w14:textId="77777777" w:rsidR="00D3550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E3AE62" w14:textId="77777777" w:rsidR="00D35506" w:rsidRDefault="00D35506">
            <w:pPr>
              <w:jc w:val="center"/>
              <w:rPr>
                <w:rFonts w:ascii="宋体" w:hAnsi="宋体" w:cs="宋体" w:hint="eastAsia"/>
                <w:color w:val="000000"/>
                <w:sz w:val="20"/>
                <w:szCs w:val="20"/>
              </w:rPr>
            </w:pPr>
          </w:p>
        </w:tc>
      </w:tr>
    </w:tbl>
    <w:p w14:paraId="3F045FD8" w14:textId="77777777" w:rsidR="00D35506" w:rsidRDefault="00D35506">
      <w:pPr>
        <w:ind w:firstLineChars="200" w:firstLine="640"/>
        <w:jc w:val="left"/>
        <w:rPr>
          <w:rFonts w:ascii="黑体" w:eastAsia="黑体" w:hAnsi="黑体" w:cs="宋体" w:hint="eastAsia"/>
          <w:bCs/>
          <w:kern w:val="0"/>
          <w:sz w:val="32"/>
          <w:szCs w:val="32"/>
        </w:rPr>
      </w:pPr>
    </w:p>
    <w:p w14:paraId="25DDB251" w14:textId="77777777" w:rsidR="00D3550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50EA6E4" w14:textId="77777777" w:rsidR="00D3550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E254E05" w14:textId="77777777" w:rsidR="00D35506"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82F03CF"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EB20EEB"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FF3045F"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8FB706E"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114DD1E"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873815F"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236D934"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D376E01"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83F0D8"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ABB73CF" w14:textId="77777777" w:rsidR="00D355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456AC8E" w14:textId="77777777" w:rsidR="00D3550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C26B40D" w14:textId="77777777" w:rsidR="00D3550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3D64937" w14:textId="77777777" w:rsidR="00D3550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EC38B6F" w14:textId="77777777" w:rsidR="00D3550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C913F7" w14:textId="77777777" w:rsidR="00D3550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30FC145" w14:textId="77777777" w:rsidR="00D35506"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E766C66" w14:textId="77777777" w:rsidR="00D3550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0297A51" w14:textId="77777777" w:rsidR="00D35506"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246599A" w14:textId="77777777" w:rsidR="00D35506"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FE86387" w14:textId="77777777" w:rsidR="00D35506"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13F122D" w14:textId="77777777" w:rsidR="00D35506"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BA923E8" w14:textId="77777777" w:rsidR="00D3550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2D37A23" w14:textId="77777777" w:rsidR="00D35506"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6015820" w14:textId="77777777" w:rsidR="00D3550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C9E7B13" w14:textId="77777777" w:rsidR="00D35506" w:rsidRDefault="00D35506">
      <w:pPr>
        <w:ind w:firstLineChars="200" w:firstLine="640"/>
        <w:rPr>
          <w:rFonts w:ascii="仿宋_GB2312" w:eastAsia="仿宋_GB2312"/>
          <w:sz w:val="32"/>
          <w:szCs w:val="32"/>
        </w:rPr>
      </w:pPr>
    </w:p>
    <w:p w14:paraId="06E44B44" w14:textId="77777777" w:rsidR="00D35506" w:rsidRDefault="00D35506">
      <w:pPr>
        <w:ind w:firstLineChars="200" w:firstLine="640"/>
        <w:outlineLvl w:val="1"/>
        <w:rPr>
          <w:rFonts w:ascii="黑体" w:eastAsia="黑体" w:hAnsi="黑体" w:cs="宋体" w:hint="eastAsia"/>
          <w:bCs/>
          <w:kern w:val="0"/>
          <w:sz w:val="32"/>
          <w:szCs w:val="32"/>
        </w:rPr>
      </w:pPr>
    </w:p>
    <w:sectPr w:rsidR="00D3550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3F4B0" w14:textId="77777777" w:rsidR="003948F8" w:rsidRDefault="003948F8">
      <w:r>
        <w:separator/>
      </w:r>
    </w:p>
  </w:endnote>
  <w:endnote w:type="continuationSeparator" w:id="0">
    <w:p w14:paraId="50A01BA2" w14:textId="77777777" w:rsidR="003948F8" w:rsidRDefault="00394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A1AD9" w14:textId="77777777" w:rsidR="00D35506" w:rsidRDefault="00000000">
    <w:pPr>
      <w:pStyle w:val="a4"/>
    </w:pPr>
    <w:r>
      <w:rPr>
        <w:noProof/>
      </w:rPr>
      <mc:AlternateContent>
        <mc:Choice Requires="wps">
          <w:drawing>
            <wp:anchor distT="0" distB="0" distL="114300" distR="114300" simplePos="0" relativeHeight="251659264" behindDoc="0" locked="0" layoutInCell="1" allowOverlap="1" wp14:anchorId="603AB3BA" wp14:editId="470DD91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D0344" w14:textId="77777777" w:rsidR="00D3550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03AB3B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94D0344" w14:textId="77777777" w:rsidR="00D3550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C6383" w14:textId="77777777" w:rsidR="003948F8" w:rsidRDefault="003948F8">
      <w:r>
        <w:separator/>
      </w:r>
    </w:p>
  </w:footnote>
  <w:footnote w:type="continuationSeparator" w:id="0">
    <w:p w14:paraId="519E83CA" w14:textId="77777777" w:rsidR="003948F8" w:rsidRDefault="00394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37AD33"/>
    <w:multiLevelType w:val="singleLevel"/>
    <w:tmpl w:val="8937AD33"/>
    <w:lvl w:ilvl="0">
      <w:start w:val="8"/>
      <w:numFmt w:val="chineseCounting"/>
      <w:suff w:val="nothing"/>
      <w:lvlText w:val="%1、"/>
      <w:lvlJc w:val="left"/>
      <w:rPr>
        <w:rFonts w:hint="eastAsia"/>
      </w:rPr>
    </w:lvl>
  </w:abstractNum>
  <w:abstractNum w:abstractNumId="1"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2422326">
    <w:abstractNumId w:val="1"/>
  </w:num>
  <w:num w:numId="2" w16cid:durableId="1370377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181EE1"/>
    <w:rsid w:val="000859C2"/>
    <w:rsid w:val="000F14AF"/>
    <w:rsid w:val="00181EE1"/>
    <w:rsid w:val="001E22E1"/>
    <w:rsid w:val="00213C59"/>
    <w:rsid w:val="003210CE"/>
    <w:rsid w:val="00367687"/>
    <w:rsid w:val="003948F8"/>
    <w:rsid w:val="00546509"/>
    <w:rsid w:val="00583FAE"/>
    <w:rsid w:val="005C11DB"/>
    <w:rsid w:val="00763B9C"/>
    <w:rsid w:val="007C5E45"/>
    <w:rsid w:val="008C6FAE"/>
    <w:rsid w:val="009A49E6"/>
    <w:rsid w:val="00B70D59"/>
    <w:rsid w:val="00BA1362"/>
    <w:rsid w:val="00D35506"/>
    <w:rsid w:val="00D41F1A"/>
    <w:rsid w:val="00E448A2"/>
    <w:rsid w:val="00E521E6"/>
    <w:rsid w:val="00EE33A2"/>
    <w:rsid w:val="00F15F57"/>
    <w:rsid w:val="00F37507"/>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557BDC"/>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832AF"/>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0F7369"/>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1B7B51"/>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5330DC"/>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2B615C"/>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B0237"/>
  <w15:docId w15:val="{2A70E50A-4C80-4ACB-96DE-FFAB52D5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 w:type="paragraph" w:styleId="a8">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1604</Words>
  <Characters>9148</Characters>
  <Application>Microsoft Office Word</Application>
  <DocSecurity>0</DocSecurity>
  <Lines>76</Lines>
  <Paragraphs>21</Paragraphs>
  <ScaleCrop>false</ScaleCrop>
  <Company/>
  <LinksUpToDate>false</LinksUpToDate>
  <CharactersWithSpaces>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2024-11-25T08:08:00Z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