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C906B" w14:textId="77777777" w:rsidR="00FA5806" w:rsidRDefault="00FA5806">
      <w:pPr>
        <w:spacing w:after="0" w:line="240" w:lineRule="auto"/>
        <w:rPr>
          <w:rFonts w:ascii="宋体" w:eastAsia="宋体" w:hint="eastAsia"/>
          <w:sz w:val="32"/>
          <w:szCs w:val="32"/>
        </w:rPr>
      </w:pPr>
    </w:p>
    <w:p w14:paraId="35FD279F" w14:textId="77777777" w:rsidR="00FA5806" w:rsidRDefault="00FA5806">
      <w:pPr>
        <w:spacing w:after="0" w:line="240" w:lineRule="auto"/>
        <w:rPr>
          <w:rFonts w:ascii="宋体" w:eastAsia="宋体" w:hint="eastAsia"/>
          <w:sz w:val="44"/>
          <w:szCs w:val="44"/>
        </w:rPr>
      </w:pPr>
    </w:p>
    <w:p w14:paraId="4BE5D4EE" w14:textId="77777777" w:rsidR="00FA5806" w:rsidRDefault="00FA5806">
      <w:pPr>
        <w:spacing w:after="0" w:line="240" w:lineRule="auto"/>
        <w:rPr>
          <w:rFonts w:ascii="宋体" w:eastAsia="宋体" w:hint="eastAsia"/>
          <w:sz w:val="44"/>
          <w:szCs w:val="44"/>
        </w:rPr>
      </w:pPr>
    </w:p>
    <w:p w14:paraId="4B2683F4" w14:textId="77777777" w:rsidR="00FA5806" w:rsidRDefault="00FA5806">
      <w:pPr>
        <w:spacing w:after="0" w:line="240" w:lineRule="auto"/>
        <w:rPr>
          <w:rFonts w:ascii="宋体" w:eastAsia="宋体" w:hint="eastAsia"/>
          <w:sz w:val="44"/>
          <w:szCs w:val="44"/>
        </w:rPr>
      </w:pPr>
    </w:p>
    <w:p w14:paraId="1FA10B26" w14:textId="77777777" w:rsidR="00FA5806" w:rsidRDefault="003A4966">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二六工镇人民政府</w:t>
      </w:r>
      <w:proofErr w:type="gramEnd"/>
    </w:p>
    <w:p w14:paraId="00356CAD" w14:textId="77777777" w:rsidR="00FA5806" w:rsidRDefault="003A4966">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C96E159" w14:textId="77777777" w:rsidR="00FA5806" w:rsidRDefault="003A4966">
      <w:pPr>
        <w:rPr>
          <w:rFonts w:hint="eastAsia"/>
          <w:lang w:eastAsia="zh-CN"/>
        </w:rPr>
      </w:pPr>
      <w:r>
        <w:rPr>
          <w:sz w:val="0"/>
          <w:szCs w:val="0"/>
          <w:lang w:eastAsia="zh-CN"/>
        </w:rPr>
        <w:br w:type="page"/>
      </w:r>
    </w:p>
    <w:p w14:paraId="634FC529" w14:textId="77777777" w:rsidR="00FA5806" w:rsidRDefault="003A4966">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 录</w:t>
      </w:r>
    </w:p>
    <w:p w14:paraId="064B961B"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CCA45FA"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6EB5C31"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E3C8B81"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3C0CD8C"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69A4D1A"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88C9EBD"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5B2664B"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80B1679"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C6A07E2"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ABD408A"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961ED5C"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CDBCC99"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744CBE4"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54EE085"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E07F701"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29BAD0A"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94A4401"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11FBF5D"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9FD4D4A"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58B0F7D"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2DDEEB3"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71B1D07"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36353A69"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30E8FB5"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0ABEA1F"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E417928"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0D1E1D3"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ED143E0"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D25DB9D"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066FDF6"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A299DCE"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997E710" w14:textId="77777777" w:rsidR="00FA5806" w:rsidRDefault="003A496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3883AFD" w14:textId="77777777" w:rsidR="00FA5806" w:rsidRDefault="003A4966">
      <w:pPr>
        <w:rPr>
          <w:rFonts w:hint="eastAsia"/>
          <w:lang w:eastAsia="zh-CN"/>
        </w:rPr>
      </w:pPr>
      <w:r>
        <w:rPr>
          <w:sz w:val="0"/>
          <w:szCs w:val="0"/>
          <w:lang w:eastAsia="zh-CN"/>
        </w:rPr>
        <w:br w:type="page"/>
      </w:r>
    </w:p>
    <w:p w14:paraId="0C4BBE26" w14:textId="77777777" w:rsidR="00FA5806" w:rsidRDefault="003A496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50CA8129"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3C9D512"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w:t>
      </w:r>
      <w:r>
        <w:rPr>
          <w:rFonts w:ascii="仿宋_GB2312" w:eastAsia="仿宋_GB2312" w:hint="eastAsia"/>
          <w:sz w:val="32"/>
          <w:szCs w:val="32"/>
          <w:lang w:eastAsia="zh-CN"/>
        </w:rPr>
        <w:t>.</w:t>
      </w:r>
      <w:r>
        <w:rPr>
          <w:rFonts w:ascii="仿宋_GB2312" w:eastAsia="仿宋_GB2312"/>
          <w:sz w:val="32"/>
          <w:szCs w:val="32"/>
          <w:lang w:eastAsia="zh-CN"/>
        </w:rPr>
        <w:t>贯彻执行党的方针政策和国家法律法规，贯彻执行上级机关、命令和本级党委的决定，执行</w:t>
      </w:r>
      <w:proofErr w:type="gramStart"/>
      <w:r>
        <w:rPr>
          <w:rFonts w:ascii="仿宋_GB2312" w:eastAsia="仿宋_GB2312"/>
          <w:sz w:val="32"/>
          <w:szCs w:val="32"/>
          <w:lang w:eastAsia="zh-CN"/>
        </w:rPr>
        <w:t>二六工镇人民代表大会</w:t>
      </w:r>
      <w:proofErr w:type="gramEnd"/>
      <w:r>
        <w:rPr>
          <w:rFonts w:ascii="仿宋_GB2312" w:eastAsia="仿宋_GB2312"/>
          <w:sz w:val="32"/>
          <w:szCs w:val="32"/>
          <w:lang w:eastAsia="zh-CN"/>
        </w:rPr>
        <w:t>的决议。</w:t>
      </w:r>
    </w:p>
    <w:p w14:paraId="70FFB87A"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对</w:t>
      </w:r>
      <w:proofErr w:type="gramStart"/>
      <w:r>
        <w:rPr>
          <w:rFonts w:ascii="仿宋_GB2312" w:eastAsia="仿宋_GB2312"/>
          <w:sz w:val="32"/>
          <w:szCs w:val="32"/>
          <w:lang w:eastAsia="zh-CN"/>
        </w:rPr>
        <w:t>二六工镇人民代表大会及其主席团</w:t>
      </w:r>
      <w:proofErr w:type="gramEnd"/>
      <w:r>
        <w:rPr>
          <w:rFonts w:ascii="仿宋_GB2312" w:eastAsia="仿宋_GB2312"/>
          <w:sz w:val="32"/>
          <w:szCs w:val="32"/>
          <w:lang w:eastAsia="zh-CN"/>
        </w:rPr>
        <w:t>和上级机关负责并报告工作。</w:t>
      </w:r>
    </w:p>
    <w:p w14:paraId="1D550F37"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w:t>
      </w:r>
      <w:r>
        <w:rPr>
          <w:rFonts w:ascii="仿宋_GB2312" w:eastAsia="仿宋_GB2312" w:hint="eastAsia"/>
          <w:sz w:val="32"/>
          <w:szCs w:val="32"/>
          <w:lang w:eastAsia="zh-CN"/>
        </w:rPr>
        <w:t>.</w:t>
      </w:r>
      <w:r>
        <w:rPr>
          <w:rFonts w:ascii="仿宋_GB2312" w:eastAsia="仿宋_GB2312"/>
          <w:sz w:val="32"/>
          <w:szCs w:val="32"/>
          <w:lang w:eastAsia="zh-CN"/>
        </w:rPr>
        <w:t>编制和执行</w:t>
      </w:r>
      <w:proofErr w:type="gramStart"/>
      <w:r>
        <w:rPr>
          <w:rFonts w:ascii="仿宋_GB2312" w:eastAsia="仿宋_GB2312"/>
          <w:sz w:val="32"/>
          <w:szCs w:val="32"/>
          <w:lang w:eastAsia="zh-CN"/>
        </w:rPr>
        <w:t>二六工镇的</w:t>
      </w:r>
      <w:proofErr w:type="gramEnd"/>
      <w:r>
        <w:rPr>
          <w:rFonts w:ascii="仿宋_GB2312" w:eastAsia="仿宋_GB2312"/>
          <w:sz w:val="32"/>
          <w:szCs w:val="32"/>
          <w:lang w:eastAsia="zh-CN"/>
        </w:rPr>
        <w:t>经济和社会发展规划、计划，执行财政预算。</w:t>
      </w:r>
    </w:p>
    <w:p w14:paraId="63358439"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w:t>
      </w:r>
      <w:r>
        <w:rPr>
          <w:rFonts w:ascii="仿宋_GB2312" w:eastAsia="仿宋_GB2312" w:hint="eastAsia"/>
          <w:sz w:val="32"/>
          <w:szCs w:val="32"/>
          <w:lang w:eastAsia="zh-CN"/>
        </w:rPr>
        <w:t>.</w:t>
      </w:r>
      <w:r>
        <w:rPr>
          <w:rFonts w:ascii="仿宋_GB2312" w:eastAsia="仿宋_GB2312"/>
          <w:sz w:val="32"/>
          <w:szCs w:val="32"/>
          <w:lang w:eastAsia="zh-CN"/>
        </w:rPr>
        <w:t>完成法律法规的其他职责，负责本行政区域经济和各项社会事业的行政工作。</w:t>
      </w:r>
    </w:p>
    <w:p w14:paraId="171E7758"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w:t>
      </w:r>
      <w:r>
        <w:rPr>
          <w:rFonts w:ascii="仿宋_GB2312" w:eastAsia="仿宋_GB2312" w:hint="eastAsia"/>
          <w:sz w:val="32"/>
          <w:szCs w:val="32"/>
          <w:lang w:eastAsia="zh-CN"/>
        </w:rPr>
        <w:t>.</w:t>
      </w:r>
      <w:r>
        <w:rPr>
          <w:rFonts w:ascii="仿宋_GB2312" w:eastAsia="仿宋_GB2312"/>
          <w:sz w:val="32"/>
          <w:szCs w:val="32"/>
          <w:lang w:eastAsia="zh-CN"/>
        </w:rPr>
        <w:t>负责维护社会秩序，营造良好的发展环境，保护公民和各种经济组织的合法权益。</w:t>
      </w:r>
    </w:p>
    <w:p w14:paraId="06D52F62"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指导支持和帮助村民委员会的工作。</w:t>
      </w:r>
    </w:p>
    <w:p w14:paraId="3B876FD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w:t>
      </w:r>
      <w:r>
        <w:rPr>
          <w:rFonts w:ascii="仿宋_GB2312" w:eastAsia="仿宋_GB2312" w:hint="eastAsia"/>
          <w:sz w:val="32"/>
          <w:szCs w:val="32"/>
          <w:lang w:eastAsia="zh-CN"/>
        </w:rPr>
        <w:t>.</w:t>
      </w:r>
      <w:r>
        <w:rPr>
          <w:rFonts w:ascii="仿宋_GB2312" w:eastAsia="仿宋_GB2312"/>
          <w:sz w:val="32"/>
          <w:szCs w:val="32"/>
          <w:lang w:eastAsia="zh-CN"/>
        </w:rPr>
        <w:t>协调派驻二六</w:t>
      </w:r>
      <w:proofErr w:type="gramStart"/>
      <w:r>
        <w:rPr>
          <w:rFonts w:ascii="仿宋_GB2312" w:eastAsia="仿宋_GB2312"/>
          <w:sz w:val="32"/>
          <w:szCs w:val="32"/>
          <w:lang w:eastAsia="zh-CN"/>
        </w:rPr>
        <w:t>工政府</w:t>
      </w:r>
      <w:proofErr w:type="gramEnd"/>
      <w:r>
        <w:rPr>
          <w:rFonts w:ascii="仿宋_GB2312" w:eastAsia="仿宋_GB2312"/>
          <w:sz w:val="32"/>
          <w:szCs w:val="32"/>
          <w:lang w:eastAsia="zh-CN"/>
        </w:rPr>
        <w:t>部门的相应事务，负责综合行政执法工作的规划、管理、协调和监督工作，统筹协调市职能部门及其派出机构行政执法工作，组织辖区内单位和居民对其进行考核和民主评议。</w:t>
      </w:r>
    </w:p>
    <w:p w14:paraId="55DB19AC"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174B1A7"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二六工镇人民政府</w:t>
      </w:r>
      <w:proofErr w:type="gramEnd"/>
      <w:r>
        <w:rPr>
          <w:rFonts w:ascii="仿宋_GB2312" w:eastAsia="仿宋_GB2312"/>
          <w:sz w:val="32"/>
          <w:szCs w:val="32"/>
          <w:lang w:eastAsia="zh-CN"/>
        </w:rPr>
        <w:t>2024年度，实有人数119人，其中：在职人员95人，减少5人；离休人员0人，较上年无变化；退休人员24人，增加4人。</w:t>
      </w:r>
    </w:p>
    <w:p w14:paraId="04D0292A"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二六工镇人民政府</w:t>
      </w:r>
      <w:proofErr w:type="gramEnd"/>
      <w:r>
        <w:rPr>
          <w:rFonts w:ascii="仿宋_GB2312" w:eastAsia="仿宋_GB2312"/>
          <w:sz w:val="32"/>
          <w:szCs w:val="32"/>
          <w:lang w:eastAsia="zh-CN"/>
        </w:rPr>
        <w:t>无下属预算单位，下设10个科室，分别是：党政综合办公室</w:t>
      </w:r>
      <w:r>
        <w:rPr>
          <w:rFonts w:ascii="仿宋_GB2312" w:eastAsia="仿宋_GB2312" w:hint="eastAsia"/>
          <w:sz w:val="32"/>
          <w:szCs w:val="32"/>
          <w:lang w:eastAsia="zh-CN"/>
        </w:rPr>
        <w:t>、</w:t>
      </w:r>
      <w:r>
        <w:rPr>
          <w:rFonts w:ascii="仿宋_GB2312" w:eastAsia="仿宋_GB2312"/>
          <w:sz w:val="32"/>
          <w:szCs w:val="32"/>
          <w:lang w:eastAsia="zh-CN"/>
        </w:rPr>
        <w:t>党建工作办公室</w:t>
      </w:r>
      <w:r>
        <w:rPr>
          <w:rFonts w:ascii="仿宋_GB2312" w:eastAsia="仿宋_GB2312" w:hint="eastAsia"/>
          <w:sz w:val="32"/>
          <w:szCs w:val="32"/>
          <w:lang w:eastAsia="zh-CN"/>
        </w:rPr>
        <w:t>、</w:t>
      </w:r>
      <w:r>
        <w:rPr>
          <w:rFonts w:ascii="仿宋_GB2312" w:eastAsia="仿宋_GB2312"/>
          <w:sz w:val="32"/>
          <w:szCs w:val="32"/>
          <w:lang w:eastAsia="zh-CN"/>
        </w:rPr>
        <w:t>经济发展和</w:t>
      </w:r>
      <w:r>
        <w:rPr>
          <w:rFonts w:ascii="仿宋_GB2312" w:eastAsia="仿宋_GB2312"/>
          <w:sz w:val="32"/>
          <w:szCs w:val="32"/>
          <w:lang w:eastAsia="zh-CN"/>
        </w:rPr>
        <w:lastRenderedPageBreak/>
        <w:t>财政办公室</w:t>
      </w:r>
      <w:r>
        <w:rPr>
          <w:rFonts w:ascii="仿宋_GB2312" w:eastAsia="仿宋_GB2312" w:hint="eastAsia"/>
          <w:sz w:val="32"/>
          <w:szCs w:val="32"/>
          <w:lang w:eastAsia="zh-CN"/>
        </w:rPr>
        <w:t>、</w:t>
      </w:r>
      <w:r>
        <w:rPr>
          <w:rFonts w:ascii="仿宋_GB2312" w:eastAsia="仿宋_GB2312"/>
          <w:sz w:val="32"/>
          <w:szCs w:val="32"/>
          <w:lang w:eastAsia="zh-CN"/>
        </w:rPr>
        <w:t>社会事务办公室（退役军人服务站）</w:t>
      </w:r>
      <w:r>
        <w:rPr>
          <w:rFonts w:ascii="仿宋_GB2312" w:eastAsia="仿宋_GB2312" w:hint="eastAsia"/>
          <w:sz w:val="32"/>
          <w:szCs w:val="32"/>
          <w:lang w:eastAsia="zh-CN"/>
        </w:rPr>
        <w:t>、</w:t>
      </w:r>
      <w:r>
        <w:rPr>
          <w:rFonts w:ascii="仿宋_GB2312" w:eastAsia="仿宋_GB2312"/>
          <w:sz w:val="32"/>
          <w:szCs w:val="32"/>
          <w:lang w:eastAsia="zh-CN"/>
        </w:rPr>
        <w:t>综合执法办公室</w:t>
      </w:r>
      <w:r>
        <w:rPr>
          <w:rFonts w:ascii="仿宋_GB2312" w:eastAsia="仿宋_GB2312" w:hint="eastAsia"/>
          <w:sz w:val="32"/>
          <w:szCs w:val="32"/>
          <w:lang w:eastAsia="zh-CN"/>
        </w:rPr>
        <w:t>、</w:t>
      </w:r>
      <w:r>
        <w:rPr>
          <w:rFonts w:ascii="仿宋_GB2312" w:eastAsia="仿宋_GB2312"/>
          <w:sz w:val="32"/>
          <w:szCs w:val="32"/>
          <w:lang w:eastAsia="zh-CN"/>
        </w:rPr>
        <w:t>昌吉市</w:t>
      </w:r>
      <w:proofErr w:type="gramStart"/>
      <w:r>
        <w:rPr>
          <w:rFonts w:ascii="仿宋_GB2312" w:eastAsia="仿宋_GB2312"/>
          <w:sz w:val="32"/>
          <w:szCs w:val="32"/>
          <w:lang w:eastAsia="zh-CN"/>
        </w:rPr>
        <w:t>二六工镇农业</w:t>
      </w:r>
      <w:proofErr w:type="gramEnd"/>
      <w:r>
        <w:rPr>
          <w:rFonts w:ascii="仿宋_GB2312" w:eastAsia="仿宋_GB2312"/>
          <w:sz w:val="32"/>
          <w:szCs w:val="32"/>
          <w:lang w:eastAsia="zh-CN"/>
        </w:rPr>
        <w:t>发展服务中心</w:t>
      </w:r>
      <w:r>
        <w:rPr>
          <w:rFonts w:ascii="仿宋_GB2312" w:eastAsia="仿宋_GB2312" w:hint="eastAsia"/>
          <w:sz w:val="32"/>
          <w:szCs w:val="32"/>
          <w:lang w:eastAsia="zh-CN"/>
        </w:rPr>
        <w:t>、</w:t>
      </w:r>
      <w:r>
        <w:rPr>
          <w:rFonts w:ascii="仿宋_GB2312" w:eastAsia="仿宋_GB2312"/>
          <w:sz w:val="32"/>
          <w:szCs w:val="32"/>
          <w:lang w:eastAsia="zh-CN"/>
        </w:rPr>
        <w:t>昌吉市</w:t>
      </w:r>
      <w:proofErr w:type="gramStart"/>
      <w:r>
        <w:rPr>
          <w:rFonts w:ascii="仿宋_GB2312" w:eastAsia="仿宋_GB2312"/>
          <w:sz w:val="32"/>
          <w:szCs w:val="32"/>
          <w:lang w:eastAsia="zh-CN"/>
        </w:rPr>
        <w:t>二六工镇公共</w:t>
      </w:r>
      <w:proofErr w:type="gramEnd"/>
      <w:r>
        <w:rPr>
          <w:rFonts w:ascii="仿宋_GB2312" w:eastAsia="仿宋_GB2312"/>
          <w:sz w:val="32"/>
          <w:szCs w:val="32"/>
          <w:lang w:eastAsia="zh-CN"/>
        </w:rPr>
        <w:t>文化服务中心</w:t>
      </w:r>
      <w:r>
        <w:rPr>
          <w:rFonts w:ascii="仿宋_GB2312" w:eastAsia="仿宋_GB2312" w:hint="eastAsia"/>
          <w:sz w:val="32"/>
          <w:szCs w:val="32"/>
          <w:lang w:eastAsia="zh-CN"/>
        </w:rPr>
        <w:t>、</w:t>
      </w:r>
      <w:r>
        <w:rPr>
          <w:rFonts w:ascii="仿宋_GB2312" w:eastAsia="仿宋_GB2312"/>
          <w:sz w:val="32"/>
          <w:szCs w:val="32"/>
          <w:lang w:eastAsia="zh-CN"/>
        </w:rPr>
        <w:t>昌吉市</w:t>
      </w:r>
      <w:proofErr w:type="gramStart"/>
      <w:r>
        <w:rPr>
          <w:rFonts w:ascii="仿宋_GB2312" w:eastAsia="仿宋_GB2312"/>
          <w:sz w:val="32"/>
          <w:szCs w:val="32"/>
          <w:lang w:eastAsia="zh-CN"/>
        </w:rPr>
        <w:t>二六工镇便民</w:t>
      </w:r>
      <w:proofErr w:type="gramEnd"/>
      <w:r>
        <w:rPr>
          <w:rFonts w:ascii="仿宋_GB2312" w:eastAsia="仿宋_GB2312"/>
          <w:sz w:val="32"/>
          <w:szCs w:val="32"/>
          <w:lang w:eastAsia="zh-CN"/>
        </w:rPr>
        <w:t>服务中心</w:t>
      </w:r>
      <w:r>
        <w:rPr>
          <w:rFonts w:ascii="仿宋_GB2312" w:eastAsia="仿宋_GB2312" w:hint="eastAsia"/>
          <w:sz w:val="32"/>
          <w:szCs w:val="32"/>
          <w:lang w:eastAsia="zh-CN"/>
        </w:rPr>
        <w:t>、</w:t>
      </w:r>
      <w:r>
        <w:rPr>
          <w:rFonts w:ascii="仿宋_GB2312" w:eastAsia="仿宋_GB2312"/>
          <w:sz w:val="32"/>
          <w:szCs w:val="32"/>
          <w:lang w:eastAsia="zh-CN"/>
        </w:rPr>
        <w:t>昌吉市</w:t>
      </w:r>
      <w:proofErr w:type="gramStart"/>
      <w:r>
        <w:rPr>
          <w:rFonts w:ascii="仿宋_GB2312" w:eastAsia="仿宋_GB2312"/>
          <w:sz w:val="32"/>
          <w:szCs w:val="32"/>
          <w:lang w:eastAsia="zh-CN"/>
        </w:rPr>
        <w:t>二六工镇村镇</w:t>
      </w:r>
      <w:proofErr w:type="gramEnd"/>
      <w:r>
        <w:rPr>
          <w:rFonts w:ascii="仿宋_GB2312" w:eastAsia="仿宋_GB2312"/>
          <w:sz w:val="32"/>
          <w:szCs w:val="32"/>
          <w:lang w:eastAsia="zh-CN"/>
        </w:rPr>
        <w:t>建设发展中心</w:t>
      </w:r>
      <w:r>
        <w:rPr>
          <w:rFonts w:ascii="仿宋_GB2312" w:eastAsia="仿宋_GB2312" w:hint="eastAsia"/>
          <w:sz w:val="32"/>
          <w:szCs w:val="32"/>
          <w:lang w:eastAsia="zh-CN"/>
        </w:rPr>
        <w:t>、</w:t>
      </w:r>
      <w:r>
        <w:rPr>
          <w:rFonts w:ascii="仿宋_GB2312" w:eastAsia="仿宋_GB2312"/>
          <w:sz w:val="32"/>
          <w:szCs w:val="32"/>
          <w:lang w:eastAsia="zh-CN"/>
        </w:rPr>
        <w:t>昌吉市</w:t>
      </w:r>
      <w:proofErr w:type="gramStart"/>
      <w:r>
        <w:rPr>
          <w:rFonts w:ascii="仿宋_GB2312" w:eastAsia="仿宋_GB2312"/>
          <w:sz w:val="32"/>
          <w:szCs w:val="32"/>
          <w:lang w:eastAsia="zh-CN"/>
        </w:rPr>
        <w:t>二六工镇综</w:t>
      </w:r>
      <w:proofErr w:type="gramEnd"/>
      <w:r>
        <w:rPr>
          <w:rFonts w:ascii="仿宋_GB2312" w:eastAsia="仿宋_GB2312"/>
          <w:sz w:val="32"/>
          <w:szCs w:val="32"/>
          <w:lang w:eastAsia="zh-CN"/>
        </w:rPr>
        <w:t>治和网格化服务中心。</w:t>
      </w:r>
    </w:p>
    <w:p w14:paraId="40C7ED66" w14:textId="77777777" w:rsidR="00FA5806" w:rsidRDefault="003A4966">
      <w:pPr>
        <w:rPr>
          <w:rFonts w:hint="eastAsia"/>
          <w:lang w:eastAsia="zh-CN"/>
        </w:rPr>
      </w:pPr>
      <w:r>
        <w:rPr>
          <w:sz w:val="0"/>
          <w:szCs w:val="0"/>
          <w:lang w:eastAsia="zh-CN"/>
        </w:rPr>
        <w:br w:type="page"/>
      </w:r>
    </w:p>
    <w:p w14:paraId="50EB4449" w14:textId="77777777" w:rsidR="00FA5806" w:rsidRDefault="003A496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CA78360"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167F86D"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2024年度收入总计2,773.29万元，其中：本年收入合计2,773.29万元，使用非财政拨款结余（含专用结余）0.00万元，年初结转和结余0.00万元。</w:t>
      </w:r>
    </w:p>
    <w:p w14:paraId="3CB265D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2024年度支出总计2,773.29万元，其中：本年支出合计2,773.29万元，结余分配0.00万元，年末结转和结余0.00万元。</w:t>
      </w:r>
    </w:p>
    <w:p w14:paraId="22FA70EE"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收入支出总体与上年相比，增加37.10万元，增长1.36%，主要原因是：</w:t>
      </w:r>
      <w:r w:rsidR="00C42052">
        <w:rPr>
          <w:rFonts w:ascii="仿宋_GB2312" w:eastAsia="仿宋_GB2312" w:hint="eastAsia"/>
          <w:sz w:val="32"/>
          <w:szCs w:val="32"/>
          <w:lang w:eastAsia="zh-CN"/>
        </w:rPr>
        <w:t>增加人大微实事项目资金、中央补助地方公共文化服务体系建设补助资金</w:t>
      </w:r>
      <w:r>
        <w:rPr>
          <w:rFonts w:ascii="仿宋_GB2312" w:eastAsia="仿宋_GB2312" w:hint="eastAsia"/>
          <w:sz w:val="32"/>
          <w:szCs w:val="32"/>
          <w:lang w:eastAsia="zh-CN"/>
        </w:rPr>
        <w:t>。</w:t>
      </w:r>
    </w:p>
    <w:p w14:paraId="7CCB234A"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815BD01"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本年收入2,773.29万元，其中：财政拨款收入2,773.29万元,占100.00%；上级补助收入0.00万元,占0.00%；事业收入0.00万元，占0.00%；经营收入0.00万元,占0.00%；附属单位上缴收入0.00万元，占0.00%；其他收入0.00万元，占0.00%。</w:t>
      </w:r>
    </w:p>
    <w:p w14:paraId="1500913A"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1D02AF2"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本年支出2,773.29万元，其中：基本支出2,176.54万元，占78.48%；项目支出596.75万元，占21.52%；上缴上级支出0.00万元，占0.00%；经营支出0.00万元，占0.00%；对附属单位补助支出0.00万元，占0.00%。</w:t>
      </w:r>
    </w:p>
    <w:p w14:paraId="3A0C6DB1"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9D8E8B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2,773.29万元，其中：年初财政拨款结转和结余0.00万元，本年财政拨款收入2,773.29万元。财政拨款支出总计2,773.29万元，其中：年末财政拨款结转和结余0.00万元，本年财政拨款支出2,773.29万元。</w:t>
      </w:r>
    </w:p>
    <w:p w14:paraId="61652812"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财政拨款收入支出总体与上年相比，增加37.10万元，增长1.36%，主要原因是：</w:t>
      </w:r>
      <w:r w:rsidR="00C42052">
        <w:rPr>
          <w:rFonts w:ascii="仿宋_GB2312" w:eastAsia="仿宋_GB2312" w:hint="eastAsia"/>
          <w:sz w:val="32"/>
          <w:szCs w:val="32"/>
          <w:lang w:eastAsia="zh-CN"/>
        </w:rPr>
        <w:t>人大微实事项目资金、中央补助地方公共文化服务体系建设补助资金</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与年初预算相比，年初预算数2,485.81万元，决算数2,773.29万元，预决算差异率11.56%，主要原因是：</w:t>
      </w:r>
      <w:r>
        <w:rPr>
          <w:rFonts w:ascii="仿宋_GB2312" w:eastAsia="仿宋_GB2312" w:hint="eastAsia"/>
          <w:sz w:val="32"/>
          <w:szCs w:val="32"/>
          <w:lang w:eastAsia="zh-CN"/>
        </w:rPr>
        <w:t>年中追加人大微实事项目资金、中央补助地方公共文化服务体系建设补助资金</w:t>
      </w:r>
      <w:r>
        <w:rPr>
          <w:rFonts w:ascii="仿宋_GB2312" w:eastAsia="仿宋_GB2312"/>
          <w:sz w:val="32"/>
          <w:szCs w:val="32"/>
          <w:lang w:eastAsia="zh-CN"/>
        </w:rPr>
        <w:t>。</w:t>
      </w:r>
    </w:p>
    <w:p w14:paraId="00BF2817"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0719CE6" w14:textId="77777777" w:rsidR="00FA5806" w:rsidRDefault="003A496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619CF347"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2024年度一般公共预算财政拨款支出2,766.49万元，占本年支出合计的99.75%。与上年相比，增加32.36万元，增长1.18%，主要原因是：</w:t>
      </w:r>
      <w:r w:rsidR="00C42052">
        <w:rPr>
          <w:rFonts w:ascii="仿宋_GB2312" w:eastAsia="仿宋_GB2312" w:hint="eastAsia"/>
          <w:sz w:val="32"/>
          <w:szCs w:val="32"/>
          <w:lang w:eastAsia="zh-CN"/>
        </w:rPr>
        <w:t>人大微实事项目资金、中央补助地方公共文化服务体系建设补助资金增加</w:t>
      </w:r>
      <w:r>
        <w:rPr>
          <w:rFonts w:ascii="仿宋_GB2312" w:eastAsia="仿宋_GB2312" w:hint="eastAsia"/>
          <w:sz w:val="32"/>
          <w:szCs w:val="32"/>
          <w:lang w:eastAsia="zh-CN"/>
        </w:rPr>
        <w:t>。</w:t>
      </w:r>
      <w:r>
        <w:rPr>
          <w:rFonts w:ascii="仿宋_GB2312" w:eastAsia="仿宋_GB2312"/>
          <w:sz w:val="32"/>
          <w:szCs w:val="32"/>
          <w:lang w:eastAsia="zh-CN"/>
        </w:rPr>
        <w:t>与年初预算相比，年初预算数2,485.81万元，决算数2,766.49万元，预决算差异率11.29%，主要原因是：</w:t>
      </w:r>
      <w:r>
        <w:rPr>
          <w:rFonts w:ascii="仿宋_GB2312" w:eastAsia="仿宋_GB2312" w:hint="eastAsia"/>
          <w:sz w:val="32"/>
          <w:szCs w:val="32"/>
          <w:lang w:eastAsia="zh-CN"/>
        </w:rPr>
        <w:t>年中追加人大微实事项目资金、中央补助地方公共文化服务体系建设补助资金</w:t>
      </w:r>
      <w:r>
        <w:rPr>
          <w:rFonts w:ascii="仿宋_GB2312" w:eastAsia="仿宋_GB2312"/>
          <w:sz w:val="32"/>
          <w:szCs w:val="32"/>
          <w:lang w:eastAsia="zh-CN"/>
        </w:rPr>
        <w:t>。</w:t>
      </w:r>
    </w:p>
    <w:p w14:paraId="5D2DDA49" w14:textId="77777777" w:rsidR="00FA5806" w:rsidRDefault="003A4966">
      <w:pPr>
        <w:spacing w:after="0" w:line="240" w:lineRule="auto"/>
        <w:ind w:firstLineChars="200" w:firstLine="643"/>
        <w:jc w:val="both"/>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31C0726"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一般公共服务支出（类）1,223.51万元，占44.23%。</w:t>
      </w:r>
    </w:p>
    <w:p w14:paraId="254B1479"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文化旅游体育与传媒支出（类）1.00万元，占0.04%。</w:t>
      </w:r>
    </w:p>
    <w:p w14:paraId="4C5D2D5D"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社会保障和就业支出（类）191.54万元，占6.92%。</w:t>
      </w:r>
    </w:p>
    <w:p w14:paraId="2DA22699"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4.</w:t>
      </w:r>
      <w:r>
        <w:rPr>
          <w:rFonts w:ascii="仿宋_GB2312" w:eastAsia="仿宋_GB2312"/>
          <w:sz w:val="32"/>
          <w:szCs w:val="32"/>
          <w:lang w:eastAsia="zh-CN"/>
        </w:rPr>
        <w:t>卫生健康支出（类）110.80万元，占4.01%。</w:t>
      </w:r>
    </w:p>
    <w:p w14:paraId="40AF7EF1"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农林水支出（类）1,083.72万元，占39.17%。</w:t>
      </w:r>
    </w:p>
    <w:p w14:paraId="27A5C8B5"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住房保障支出（类）127.06万元，占4.59%。</w:t>
      </w:r>
    </w:p>
    <w:p w14:paraId="1E118379"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其他支出（类）28.84万元，占1.04%。</w:t>
      </w:r>
    </w:p>
    <w:p w14:paraId="20ED89E2" w14:textId="77777777" w:rsidR="00FA5806" w:rsidRDefault="003A496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3CF5D2C"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1、一般公共服务支出（类）政府办公厅（室）及相关机构事务（款）行政运行（项）：支出决算数为839.61万元，比上年决算减少27.21万元，下降3.14%，主要原因是：</w:t>
      </w:r>
      <w:r>
        <w:rPr>
          <w:rFonts w:ascii="仿宋_GB2312" w:eastAsia="仿宋_GB2312" w:hint="eastAsia"/>
          <w:sz w:val="32"/>
          <w:szCs w:val="32"/>
          <w:lang w:eastAsia="zh-CN"/>
        </w:rPr>
        <w:t>本年单位在职人员减少，基本</w:t>
      </w:r>
      <w:r>
        <w:rPr>
          <w:rFonts w:ascii="仿宋_GB2312" w:eastAsia="仿宋_GB2312"/>
          <w:sz w:val="32"/>
          <w:szCs w:val="32"/>
          <w:lang w:eastAsia="zh-CN"/>
        </w:rPr>
        <w:t>工资</w:t>
      </w:r>
      <w:r>
        <w:rPr>
          <w:rFonts w:ascii="仿宋_GB2312" w:eastAsia="仿宋_GB2312" w:hint="eastAsia"/>
          <w:sz w:val="32"/>
          <w:szCs w:val="32"/>
          <w:lang w:eastAsia="zh-CN"/>
        </w:rPr>
        <w:t>、津贴补贴、奖金等人员经费减少</w:t>
      </w:r>
      <w:r>
        <w:rPr>
          <w:rFonts w:ascii="仿宋_GB2312" w:eastAsia="仿宋_GB2312"/>
          <w:sz w:val="32"/>
          <w:szCs w:val="32"/>
          <w:lang w:eastAsia="zh-CN"/>
        </w:rPr>
        <w:t>。</w:t>
      </w:r>
    </w:p>
    <w:p w14:paraId="5536320E"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2、一般公共服务支出（类）政府办公厅（室）及相关机构事务（款）其他政府办公厅（室）及相关机构事务支出（项）：支出决算数为105.58万元，比上年决算减少238.14万元，下降69.28%，主要原因是：</w:t>
      </w:r>
      <w:r>
        <w:rPr>
          <w:rFonts w:ascii="仿宋_GB2312" w:eastAsia="仿宋_GB2312" w:hint="eastAsia"/>
          <w:sz w:val="32"/>
          <w:szCs w:val="32"/>
          <w:lang w:eastAsia="zh-CN"/>
        </w:rPr>
        <w:t>本</w:t>
      </w:r>
      <w:r>
        <w:rPr>
          <w:rFonts w:ascii="仿宋_GB2312" w:eastAsia="仿宋_GB2312"/>
          <w:sz w:val="32"/>
          <w:szCs w:val="32"/>
          <w:lang w:eastAsia="zh-CN"/>
        </w:rPr>
        <w:t>年减少</w:t>
      </w:r>
      <w:r>
        <w:rPr>
          <w:rFonts w:ascii="仿宋_GB2312" w:eastAsia="仿宋_GB2312" w:hint="eastAsia"/>
          <w:sz w:val="32"/>
          <w:szCs w:val="32"/>
          <w:lang w:eastAsia="zh-CN"/>
        </w:rPr>
        <w:t>农村人居环境整治补助资金、市政协暖心事项目专项资金等项目</w:t>
      </w:r>
      <w:r>
        <w:rPr>
          <w:rFonts w:ascii="仿宋_GB2312" w:eastAsia="仿宋_GB2312"/>
          <w:sz w:val="32"/>
          <w:szCs w:val="32"/>
          <w:lang w:eastAsia="zh-CN"/>
        </w:rPr>
        <w:t>支出。</w:t>
      </w:r>
    </w:p>
    <w:p w14:paraId="1B2B3175"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本年单位增加中央政法纪检监察转移支付资金</w:t>
      </w:r>
      <w:r>
        <w:rPr>
          <w:rFonts w:ascii="仿宋_GB2312" w:eastAsia="仿宋_GB2312"/>
          <w:sz w:val="32"/>
          <w:szCs w:val="32"/>
          <w:lang w:eastAsia="zh-CN"/>
        </w:rPr>
        <w:t>。</w:t>
      </w:r>
    </w:p>
    <w:p w14:paraId="63151E55"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4、一般公共服务支出（类）组织事务（款）其他组织事务支出（项）：支出决算数为273.90万元，比上年决算增加164.56万元，增长150.50%，主要原因是：</w:t>
      </w:r>
      <w:r>
        <w:rPr>
          <w:rFonts w:ascii="仿宋_GB2312" w:eastAsia="仿宋_GB2312" w:hint="eastAsia"/>
          <w:sz w:val="32"/>
          <w:szCs w:val="32"/>
          <w:lang w:eastAsia="zh-CN"/>
        </w:rPr>
        <w:t>本年增加基层组织建设补助经费、三老人员补贴等</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3C399200"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5、一般公共服务支出（类）统战事务（款）宗教事务（项）：支出决算数为2.42万元，比上年决算减少0.32万元，下降11.68%，主要原因是：</w:t>
      </w:r>
      <w:r>
        <w:rPr>
          <w:rFonts w:ascii="仿宋_GB2312" w:eastAsia="仿宋_GB2312" w:hint="eastAsia"/>
          <w:sz w:val="32"/>
          <w:szCs w:val="32"/>
          <w:lang w:eastAsia="zh-CN"/>
        </w:rPr>
        <w:t>本年减少自治区宗教事务委员会人员经费</w:t>
      </w:r>
      <w:r>
        <w:rPr>
          <w:rFonts w:ascii="仿宋_GB2312" w:eastAsia="仿宋_GB2312"/>
          <w:sz w:val="32"/>
          <w:szCs w:val="32"/>
          <w:lang w:eastAsia="zh-CN"/>
        </w:rPr>
        <w:t>。</w:t>
      </w:r>
    </w:p>
    <w:p w14:paraId="07A2CBCA"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6、文化旅游体育与传媒支出（类）文化和旅游（款）其他文化和旅游支出（项）：支出决算数为0.00万元，比上年决算减少1.00万元，下降100.00%，主要原因是：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中央补助地方公共文化服务体系建设补助资金光明村项目调整至</w:t>
      </w:r>
      <w:r>
        <w:rPr>
          <w:rFonts w:ascii="仿宋_GB2312" w:eastAsia="仿宋_GB2312"/>
          <w:sz w:val="32"/>
          <w:szCs w:val="32"/>
          <w:lang w:eastAsia="zh-CN"/>
        </w:rPr>
        <w:t>其他文化旅游体育与传媒支出</w:t>
      </w:r>
      <w:r>
        <w:rPr>
          <w:rFonts w:ascii="仿宋_GB2312" w:eastAsia="仿宋_GB2312" w:hint="eastAsia"/>
          <w:sz w:val="32"/>
          <w:szCs w:val="32"/>
          <w:lang w:eastAsia="zh-CN"/>
        </w:rPr>
        <w:t>科目支出。</w:t>
      </w:r>
    </w:p>
    <w:p w14:paraId="0B70CA4B"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7、文化旅游体育与传媒支出（类）其他文化旅游体育与传媒支出（款）其他文化旅游体育与传媒支出（项）：支出决算数为1.00万元，比上年决算增加1.00万元，增长100.00%，主要原因是：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中央补助地方公共文化服务体系建设补助资金光明村项目调整至本科目支出。</w:t>
      </w:r>
    </w:p>
    <w:p w14:paraId="010D64C9"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8、社会保障和就业支出（类）行政事业单位养老支出（款）机关事业单位基本养老保险缴费支出（项）：支出决算数为167.93万元，比上年决算增加10.61万元，增长6.74%，主要原因是：</w:t>
      </w:r>
      <w:r>
        <w:rPr>
          <w:rFonts w:ascii="仿宋_GB2312" w:eastAsia="仿宋_GB2312" w:hint="eastAsia"/>
          <w:sz w:val="32"/>
          <w:szCs w:val="32"/>
          <w:lang w:eastAsia="zh-CN"/>
        </w:rPr>
        <w:t>本年单位基本养老保险缴费基数增加，</w:t>
      </w:r>
      <w:r>
        <w:rPr>
          <w:rFonts w:ascii="仿宋_GB2312" w:eastAsia="仿宋_GB2312"/>
          <w:sz w:val="32"/>
          <w:szCs w:val="32"/>
          <w:lang w:eastAsia="zh-CN"/>
        </w:rPr>
        <w:t>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79E015B5"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9、社会保障和就业支出（类）行政事业单位养老支出（款）机关事业单位职业年金缴费支出（项）：支出决算数为23.61万元，比上年决算减少5.38万元，下降18.56%，主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本年单位新增退休人员较上年减少，一次性发放</w:t>
      </w:r>
      <w:r>
        <w:rPr>
          <w:rFonts w:ascii="仿宋_GB2312" w:eastAsia="仿宋_GB2312"/>
          <w:sz w:val="32"/>
          <w:szCs w:val="32"/>
          <w:lang w:eastAsia="zh-CN"/>
        </w:rPr>
        <w:t>职业年金缴费</w:t>
      </w:r>
      <w:r>
        <w:rPr>
          <w:rFonts w:ascii="仿宋_GB2312" w:eastAsia="仿宋_GB2312" w:hint="eastAsia"/>
          <w:sz w:val="32"/>
          <w:szCs w:val="32"/>
          <w:lang w:eastAsia="zh-CN"/>
        </w:rPr>
        <w:t>支出减少</w:t>
      </w:r>
      <w:r>
        <w:rPr>
          <w:rFonts w:ascii="仿宋_GB2312" w:eastAsia="仿宋_GB2312"/>
          <w:sz w:val="32"/>
          <w:szCs w:val="32"/>
          <w:lang w:eastAsia="zh-CN"/>
        </w:rPr>
        <w:t>。</w:t>
      </w:r>
    </w:p>
    <w:p w14:paraId="24ADC4C8"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10、卫生健康支出（类）行政事业单位医疗（款）行政单位医疗（项）：支出决算数为27.56万元，比上年决算增加1.10万元，增长4.16%，主要原因是：</w:t>
      </w:r>
      <w:r>
        <w:rPr>
          <w:rFonts w:ascii="仿宋_GB2312" w:eastAsia="仿宋_GB2312" w:hint="eastAsia"/>
          <w:sz w:val="32"/>
          <w:szCs w:val="32"/>
          <w:lang w:eastAsia="zh-CN"/>
        </w:rPr>
        <w:t>本年单位行政</w:t>
      </w:r>
      <w:r>
        <w:rPr>
          <w:rFonts w:ascii="仿宋_GB2312" w:eastAsia="仿宋_GB2312"/>
          <w:sz w:val="32"/>
          <w:szCs w:val="32"/>
          <w:lang w:eastAsia="zh-CN"/>
        </w:rPr>
        <w:t>在职人员</w:t>
      </w:r>
      <w:r>
        <w:rPr>
          <w:rFonts w:ascii="仿宋_GB2312" w:eastAsia="仿宋_GB2312" w:hint="eastAsia"/>
          <w:sz w:val="32"/>
          <w:szCs w:val="32"/>
          <w:lang w:eastAsia="zh-CN"/>
        </w:rPr>
        <w:t>医疗保险缴费增加</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3962ED9F"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11、卫生健康支出（类）行政事业单位医疗（款）事业单位医疗（项）：支出决算数为72.14万元，比上年决算增加4.33万元，增长6.39%，主要原因是：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医疗保险缴费增加</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w:t>
      </w:r>
      <w:r>
        <w:rPr>
          <w:rFonts w:ascii="仿宋_GB2312" w:eastAsia="仿宋_GB2312"/>
          <w:sz w:val="32"/>
          <w:szCs w:val="32"/>
          <w:lang w:eastAsia="zh-CN"/>
        </w:rPr>
        <w:t>增加。</w:t>
      </w:r>
    </w:p>
    <w:p w14:paraId="2342B2BF"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12、卫生健康支出（类）行政事业单位医疗（款）公务员医疗补助（项）：支出决算数为10.50万元，比上年决算增加1.71万元，增长19.45%，主要原因是：</w:t>
      </w:r>
      <w:r>
        <w:rPr>
          <w:rFonts w:ascii="仿宋_GB2312" w:eastAsia="仿宋_GB2312" w:hint="eastAsia"/>
          <w:sz w:val="32"/>
          <w:szCs w:val="32"/>
          <w:lang w:eastAsia="zh-CN"/>
        </w:rPr>
        <w:t>本年单位在职人员基本</w:t>
      </w:r>
      <w:r>
        <w:rPr>
          <w:rFonts w:ascii="仿宋_GB2312" w:eastAsia="仿宋_GB2312"/>
          <w:sz w:val="32"/>
          <w:szCs w:val="32"/>
          <w:lang w:eastAsia="zh-CN"/>
        </w:rPr>
        <w:t>公务员医疗补助</w:t>
      </w:r>
      <w:r>
        <w:rPr>
          <w:rFonts w:ascii="仿宋_GB2312" w:eastAsia="仿宋_GB2312" w:hint="eastAsia"/>
          <w:sz w:val="32"/>
          <w:szCs w:val="32"/>
          <w:lang w:eastAsia="zh-CN"/>
        </w:rPr>
        <w:t>缴费</w:t>
      </w:r>
      <w:r>
        <w:rPr>
          <w:rFonts w:ascii="仿宋_GB2312" w:eastAsia="仿宋_GB2312"/>
          <w:sz w:val="32"/>
          <w:szCs w:val="32"/>
          <w:lang w:eastAsia="zh-CN"/>
        </w:rPr>
        <w:t>增加。</w:t>
      </w:r>
    </w:p>
    <w:p w14:paraId="50D015E3"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13、卫生健康支出（类）行政事业单位医疗（款）其他行政事业单位医疗支出（项）：支出决算数为0.60万元，比上年决算减少0.03万元，下降4.76%，主要原因是：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sidR="00C42052">
        <w:rPr>
          <w:rFonts w:ascii="仿宋_GB2312" w:eastAsia="仿宋_GB2312" w:hint="eastAsia"/>
          <w:sz w:val="32"/>
          <w:szCs w:val="32"/>
          <w:lang w:eastAsia="zh-CN"/>
        </w:rPr>
        <w:t>行政</w:t>
      </w:r>
      <w:r>
        <w:rPr>
          <w:rFonts w:ascii="仿宋_GB2312" w:eastAsia="仿宋_GB2312" w:hint="eastAsia"/>
          <w:sz w:val="32"/>
          <w:szCs w:val="32"/>
          <w:lang w:eastAsia="zh-CN"/>
        </w:rPr>
        <w:t>人员减少，公务员医疗补助缴费支出减少。</w:t>
      </w:r>
    </w:p>
    <w:p w14:paraId="59E490C3"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14、农林水支出（类）农业农村（款）事业运行（项）：支出决算数为907.52万元，比上年决算增加22.38万元，增长2.53%，主要原因是：</w:t>
      </w:r>
      <w:r>
        <w:rPr>
          <w:rFonts w:ascii="仿宋_GB2312" w:eastAsia="仿宋_GB2312" w:hint="eastAsia"/>
          <w:sz w:val="32"/>
          <w:szCs w:val="32"/>
          <w:lang w:eastAsia="zh-CN"/>
        </w:rPr>
        <w:t>本年单位</w:t>
      </w:r>
      <w:r w:rsidR="00C42052">
        <w:rPr>
          <w:rFonts w:ascii="仿宋_GB2312" w:eastAsia="仿宋_GB2312" w:hint="eastAsia"/>
          <w:sz w:val="32"/>
          <w:szCs w:val="32"/>
          <w:lang w:eastAsia="zh-CN"/>
        </w:rPr>
        <w:t>事业</w:t>
      </w:r>
      <w:r>
        <w:rPr>
          <w:rFonts w:ascii="仿宋_GB2312" w:eastAsia="仿宋_GB2312"/>
          <w:sz w:val="32"/>
          <w:szCs w:val="32"/>
          <w:lang w:eastAsia="zh-CN"/>
        </w:rPr>
        <w:t>人员工资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增加。</w:t>
      </w:r>
    </w:p>
    <w:p w14:paraId="309266E0"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15、农林水支出（类）农业农村（款）农业生态资源保护（项）：支出决算数为41.41万元，比上年决算增加41.41万元，增长100.00%，主要原因是：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增加中央</w:t>
      </w:r>
      <w:r>
        <w:rPr>
          <w:rFonts w:ascii="仿宋_GB2312" w:eastAsia="仿宋_GB2312"/>
          <w:sz w:val="32"/>
          <w:szCs w:val="32"/>
          <w:lang w:eastAsia="zh-CN"/>
        </w:rPr>
        <w:t>农业生态资源保护</w:t>
      </w:r>
      <w:r>
        <w:rPr>
          <w:rFonts w:ascii="仿宋_GB2312" w:eastAsia="仿宋_GB2312" w:hint="eastAsia"/>
          <w:sz w:val="32"/>
          <w:szCs w:val="32"/>
          <w:lang w:eastAsia="zh-CN"/>
        </w:rPr>
        <w:t>地膜补贴及回收资金</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7B8177A3"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16、农林水支出（类）农业农村（款）其他农业农村支出（项）：支出决算数为5.00万元，比上年决算减少8.00万元，下降61.54%，主要原因是：</w:t>
      </w:r>
      <w:r>
        <w:rPr>
          <w:rFonts w:ascii="仿宋_GB2312" w:eastAsia="仿宋_GB2312" w:hint="eastAsia"/>
          <w:sz w:val="32"/>
          <w:szCs w:val="32"/>
          <w:lang w:eastAsia="zh-CN"/>
        </w:rPr>
        <w:t>本</w:t>
      </w:r>
      <w:r>
        <w:rPr>
          <w:rFonts w:ascii="仿宋_GB2312" w:eastAsia="仿宋_GB2312"/>
          <w:sz w:val="32"/>
          <w:szCs w:val="32"/>
          <w:lang w:eastAsia="zh-CN"/>
        </w:rPr>
        <w:t>年减少</w:t>
      </w:r>
      <w:r>
        <w:rPr>
          <w:rFonts w:ascii="仿宋_GB2312" w:eastAsia="仿宋_GB2312" w:hint="eastAsia"/>
          <w:sz w:val="32"/>
          <w:szCs w:val="32"/>
          <w:lang w:eastAsia="zh-CN"/>
        </w:rPr>
        <w:t>昌吉州畜牧业高质量发展资金等</w:t>
      </w:r>
      <w:r>
        <w:rPr>
          <w:rFonts w:ascii="仿宋_GB2312" w:eastAsia="仿宋_GB2312"/>
          <w:sz w:val="32"/>
          <w:szCs w:val="32"/>
          <w:lang w:eastAsia="zh-CN"/>
        </w:rPr>
        <w:t>项目支出。</w:t>
      </w:r>
    </w:p>
    <w:p w14:paraId="30D7A75F"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17、农林水支出（类）农村综合改革（款）对村级公益事业建设的补助（项）：支出决算数为129.79万元，比上年决算增加44.84万元，增长52.78%，主要原因是：</w:t>
      </w:r>
      <w:r>
        <w:rPr>
          <w:rFonts w:ascii="仿宋_GB2312" w:eastAsia="仿宋_GB2312" w:hint="eastAsia"/>
          <w:sz w:val="32"/>
          <w:szCs w:val="32"/>
          <w:lang w:eastAsia="zh-CN"/>
        </w:rPr>
        <w:t>本</w:t>
      </w:r>
      <w:r>
        <w:rPr>
          <w:rFonts w:ascii="仿宋_GB2312" w:eastAsia="仿宋_GB2312"/>
          <w:sz w:val="32"/>
          <w:szCs w:val="32"/>
          <w:lang w:eastAsia="zh-CN"/>
        </w:rPr>
        <w:t>年增加</w:t>
      </w:r>
      <w:r>
        <w:rPr>
          <w:rFonts w:ascii="仿宋_GB2312" w:eastAsia="仿宋_GB2312" w:hint="eastAsia"/>
          <w:sz w:val="32"/>
          <w:szCs w:val="32"/>
          <w:lang w:eastAsia="zh-CN"/>
        </w:rPr>
        <w:t>中央农村综合改革转移支付等</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5C3CA46D"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18、住房保障支出（类）住房改革支出（款）住房公积金（项）：支出决算数为127.06万元，比上年决算增加7.93万元，增长6.66%，主要原因是：</w:t>
      </w:r>
      <w:r>
        <w:rPr>
          <w:rFonts w:ascii="仿宋_GB2312" w:eastAsia="仿宋_GB2312" w:hint="eastAsia"/>
          <w:sz w:val="32"/>
          <w:szCs w:val="32"/>
          <w:lang w:eastAsia="zh-CN"/>
        </w:rPr>
        <w:t>本年单位住房公积金缴费支出</w:t>
      </w:r>
      <w:r>
        <w:rPr>
          <w:rFonts w:ascii="仿宋_GB2312" w:eastAsia="仿宋_GB2312"/>
          <w:sz w:val="32"/>
          <w:szCs w:val="32"/>
          <w:lang w:eastAsia="zh-CN"/>
        </w:rPr>
        <w:t>增加。</w:t>
      </w:r>
    </w:p>
    <w:p w14:paraId="1D7CDD4A"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19、其他支出（类）其他支出（款）其他支出（项）：支出决算数为28.84万元，比上年决算增加12.03万元，增长71.56%，主要原因是：</w:t>
      </w:r>
      <w:r>
        <w:rPr>
          <w:rFonts w:ascii="仿宋_GB2312" w:eastAsia="仿宋_GB2312" w:hint="eastAsia"/>
          <w:sz w:val="32"/>
          <w:szCs w:val="32"/>
          <w:lang w:eastAsia="zh-CN"/>
        </w:rPr>
        <w:t>本</w:t>
      </w:r>
      <w:r>
        <w:rPr>
          <w:rFonts w:ascii="仿宋_GB2312" w:eastAsia="仿宋_GB2312"/>
          <w:sz w:val="32"/>
          <w:szCs w:val="32"/>
          <w:lang w:eastAsia="zh-CN"/>
        </w:rPr>
        <w:t>年增加</w:t>
      </w:r>
      <w:r>
        <w:rPr>
          <w:rFonts w:ascii="仿宋_GB2312" w:eastAsia="仿宋_GB2312" w:hint="eastAsia"/>
          <w:sz w:val="32"/>
          <w:szCs w:val="32"/>
          <w:lang w:eastAsia="zh-CN"/>
        </w:rPr>
        <w:t>昌吉州村干部报酬补助资金</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w:t>
      </w:r>
    </w:p>
    <w:p w14:paraId="5A4224BE"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6886417"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2024年度一般公共预算财政拨款基本支出2,176.54万元，其中：人员经费2,063.59万元，包括：基本工资、津贴</w:t>
      </w:r>
      <w:r>
        <w:rPr>
          <w:rFonts w:ascii="仿宋_GB2312" w:eastAsia="仿宋_GB2312"/>
          <w:sz w:val="32"/>
          <w:szCs w:val="32"/>
          <w:lang w:eastAsia="zh-CN"/>
        </w:rPr>
        <w:lastRenderedPageBreak/>
        <w:t>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2974A2BE"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公用经费112.94万元，包括：办公费、印刷费、咨询费、手续费、水费、电费、邮电费、取暖费、物业管理费、差旅费、福利费、公务用车运行维护费和其他交通费用。</w:t>
      </w:r>
    </w:p>
    <w:p w14:paraId="7A942B70"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1534E6B"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2024年度政府性基金预算财政拨款收入总计6.80万元，其中：年初结转和结余0.00万元，本年收入6.80万元。政府性基金预算财政拨款支出总计6.80万元，其中：年末结转和结余0.00万元，本年支出6.80万元。</w:t>
      </w:r>
    </w:p>
    <w:p w14:paraId="13F4138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政府性基金预算财政拨款收入支出总体与上年相比，增加4.80万元，增长240.00%，主要原因是：</w:t>
      </w:r>
      <w:r>
        <w:rPr>
          <w:rFonts w:ascii="仿宋_GB2312" w:eastAsia="仿宋_GB2312" w:hint="eastAsia"/>
          <w:sz w:val="32"/>
          <w:szCs w:val="32"/>
          <w:lang w:eastAsia="zh-CN"/>
        </w:rPr>
        <w:t>本年单位</w:t>
      </w:r>
      <w:r>
        <w:rPr>
          <w:rFonts w:ascii="仿宋_GB2312" w:eastAsia="仿宋_GB2312"/>
          <w:sz w:val="32"/>
          <w:szCs w:val="32"/>
          <w:lang w:eastAsia="zh-CN"/>
        </w:rPr>
        <w:t>农村基础设施建设项目</w:t>
      </w:r>
      <w:r>
        <w:rPr>
          <w:rFonts w:ascii="仿宋_GB2312" w:eastAsia="仿宋_GB2312" w:hint="eastAsia"/>
          <w:sz w:val="32"/>
          <w:szCs w:val="32"/>
          <w:lang w:eastAsia="zh-CN"/>
        </w:rPr>
        <w:t>经费较上年增加</w:t>
      </w:r>
      <w:r>
        <w:rPr>
          <w:rFonts w:ascii="仿宋_GB2312" w:eastAsia="仿宋_GB2312"/>
          <w:sz w:val="32"/>
          <w:szCs w:val="32"/>
          <w:lang w:eastAsia="zh-CN"/>
        </w:rPr>
        <w:t>。与年初预算相比，年初预算数0.00万元，决算数6.80万元，预决算差异率100%，主要原因是：</w:t>
      </w:r>
      <w:r>
        <w:rPr>
          <w:rFonts w:ascii="仿宋_GB2312" w:eastAsia="仿宋_GB2312" w:hint="eastAsia"/>
          <w:sz w:val="32"/>
          <w:szCs w:val="32"/>
          <w:lang w:eastAsia="zh-CN"/>
        </w:rPr>
        <w:t>本年单位</w:t>
      </w:r>
      <w:r>
        <w:rPr>
          <w:rFonts w:ascii="仿宋_GB2312" w:eastAsia="仿宋_GB2312"/>
          <w:sz w:val="32"/>
          <w:szCs w:val="32"/>
          <w:lang w:eastAsia="zh-CN"/>
        </w:rPr>
        <w:t>年中追加农村基础设施建设项目</w:t>
      </w:r>
      <w:r>
        <w:rPr>
          <w:rFonts w:ascii="仿宋_GB2312" w:eastAsia="仿宋_GB2312" w:hint="eastAsia"/>
          <w:sz w:val="32"/>
          <w:szCs w:val="32"/>
          <w:lang w:eastAsia="zh-CN"/>
        </w:rPr>
        <w:t>资金</w:t>
      </w:r>
      <w:r>
        <w:rPr>
          <w:rFonts w:ascii="仿宋_GB2312" w:eastAsia="仿宋_GB2312"/>
          <w:sz w:val="32"/>
          <w:szCs w:val="32"/>
          <w:lang w:eastAsia="zh-CN"/>
        </w:rPr>
        <w:t>。</w:t>
      </w:r>
    </w:p>
    <w:p w14:paraId="159EAFF0"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政府性基金预算财政拨款支出6.80万元。</w:t>
      </w:r>
    </w:p>
    <w:p w14:paraId="03D04802"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1、城乡社区支出（类）国有土地使用权出让收入安排的支出（款）农村基础设施建设支出（项）：支出决算数为6.80万元，比上年决算增加6.80万元，增长100.00%，主要原因是：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农村基础设施建设项目</w:t>
      </w:r>
      <w:r>
        <w:rPr>
          <w:rFonts w:ascii="仿宋_GB2312" w:eastAsia="仿宋_GB2312" w:hint="eastAsia"/>
          <w:sz w:val="32"/>
          <w:szCs w:val="32"/>
          <w:lang w:eastAsia="zh-CN"/>
        </w:rPr>
        <w:t>经费较上年增加</w:t>
      </w:r>
      <w:r>
        <w:rPr>
          <w:rFonts w:ascii="仿宋_GB2312" w:eastAsia="仿宋_GB2312"/>
          <w:sz w:val="32"/>
          <w:szCs w:val="32"/>
          <w:lang w:eastAsia="zh-CN"/>
        </w:rPr>
        <w:t>。</w:t>
      </w:r>
    </w:p>
    <w:p w14:paraId="68672295"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2、其他支出（类）彩票公益金安排的支出（款）用于体育事业的彩票公益金支出（项）：支出决算数为0.00万元，比上年决算减少2.00万元，下降100.00%，主要原因是：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单位减少即开型体育彩票公益金返还资金</w:t>
      </w:r>
      <w:r>
        <w:rPr>
          <w:rFonts w:ascii="仿宋_GB2312" w:eastAsia="仿宋_GB2312"/>
          <w:sz w:val="32"/>
          <w:szCs w:val="32"/>
          <w:lang w:eastAsia="zh-CN"/>
        </w:rPr>
        <w:t>。</w:t>
      </w:r>
    </w:p>
    <w:p w14:paraId="57A68E43"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BAC7BE7"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31A2569"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D19F479"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经费支出21.99万元，比上年减少2.01万元，下降8.38%，主要原因是：</w:t>
      </w:r>
      <w:r>
        <w:rPr>
          <w:rFonts w:ascii="仿宋_GB2312" w:eastAsia="仿宋_GB2312" w:hint="eastAsia"/>
          <w:sz w:val="32"/>
          <w:szCs w:val="32"/>
          <w:lang w:eastAsia="zh-CN"/>
        </w:rPr>
        <w:t>我单位减少公务用车</w:t>
      </w:r>
      <w:r w:rsidR="00C42052">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上年度与本年度均</w:t>
      </w:r>
      <w:r>
        <w:rPr>
          <w:rFonts w:ascii="仿宋_GB2312" w:eastAsia="仿宋_GB2312"/>
          <w:sz w:val="32"/>
          <w:szCs w:val="32"/>
          <w:lang w:eastAsia="zh-CN"/>
        </w:rPr>
        <w:t>无因公出国（境）费；公务用车购置及运行维护费支出21.99万元，占100.00%，比上年减少2.01万元，下降8.38%，主要原因是：</w:t>
      </w:r>
      <w:r>
        <w:rPr>
          <w:rFonts w:ascii="仿宋_GB2312" w:eastAsia="仿宋_GB2312" w:hint="eastAsia"/>
          <w:sz w:val="32"/>
          <w:szCs w:val="32"/>
          <w:lang w:eastAsia="zh-CN"/>
        </w:rPr>
        <w:t>我单位减少公务用车</w:t>
      </w:r>
      <w:r w:rsidR="00C42052">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次数，燃油费和车辆维修费减少</w:t>
      </w:r>
      <w:r>
        <w:rPr>
          <w:rFonts w:ascii="仿宋_GB2312" w:eastAsia="仿宋_GB2312"/>
          <w:sz w:val="32"/>
          <w:szCs w:val="32"/>
          <w:lang w:eastAsia="zh-CN"/>
        </w:rPr>
        <w:t>；</w:t>
      </w:r>
      <w:bookmarkStart w:id="0" w:name="OLE_LINK1"/>
      <w:r>
        <w:rPr>
          <w:rFonts w:ascii="仿宋_GB2312" w:eastAsia="仿宋_GB2312"/>
          <w:sz w:val="32"/>
          <w:szCs w:val="32"/>
          <w:lang w:eastAsia="zh-CN"/>
        </w:rPr>
        <w:t>公务接待费</w:t>
      </w:r>
      <w:bookmarkEnd w:id="0"/>
      <w:r>
        <w:rPr>
          <w:rFonts w:ascii="仿宋_GB2312" w:eastAsia="仿宋_GB2312"/>
          <w:sz w:val="32"/>
          <w:szCs w:val="32"/>
          <w:lang w:eastAsia="zh-CN"/>
        </w:rPr>
        <w:t>支出0.00万元，占0.00%，与上年相比无变化，主要原因是：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上年度与本年度均</w:t>
      </w:r>
      <w:r>
        <w:rPr>
          <w:rFonts w:ascii="仿宋_GB2312" w:eastAsia="仿宋_GB2312"/>
          <w:sz w:val="32"/>
          <w:szCs w:val="32"/>
          <w:lang w:eastAsia="zh-CN"/>
        </w:rPr>
        <w:t>无公务接待费。</w:t>
      </w:r>
    </w:p>
    <w:p w14:paraId="17C4C32A"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27FE9D0"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w:t>
      </w:r>
      <w:r>
        <w:rPr>
          <w:rFonts w:ascii="仿宋_GB2312" w:eastAsia="仿宋_GB2312" w:hint="eastAsia"/>
          <w:sz w:val="32"/>
          <w:szCs w:val="32"/>
          <w:lang w:eastAsia="zh-CN"/>
        </w:rPr>
        <w:t>无</w:t>
      </w:r>
      <w:r>
        <w:rPr>
          <w:rFonts w:ascii="仿宋_GB2312" w:eastAsia="仿宋_GB2312"/>
          <w:sz w:val="32"/>
          <w:szCs w:val="32"/>
          <w:lang w:eastAsia="zh-CN"/>
        </w:rPr>
        <w:t>安排因公出国（境）事宜无此项支出。单位全年安排的因公出国（境）团组0个，因公出国（境）0人次。</w:t>
      </w:r>
    </w:p>
    <w:p w14:paraId="3039BC50"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公务用车购置及运行维护费21.99万元，其中：公务用车购置费0.00万元，公务用车运行维护费21.99万元。公务用车运行维护费开支内容包括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。公务用车购置数0辆，公务用车保有量8辆。国有资产占用情况中固定资产车辆10辆，与公务用车保有量差异原因是</w:t>
      </w:r>
      <w:r>
        <w:rPr>
          <w:rFonts w:ascii="仿宋_GB2312" w:eastAsia="仿宋_GB2312" w:hint="eastAsia"/>
          <w:sz w:val="32"/>
          <w:szCs w:val="32"/>
          <w:lang w:eastAsia="zh-CN"/>
        </w:rPr>
        <w:t>：差异车辆为一般业务用车2辆，车辆费用未使用财政拨款公务用车运行维护费支付。</w:t>
      </w:r>
    </w:p>
    <w:p w14:paraId="31FA0455"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公务接待费0.00万元，开支内容包括本单位</w:t>
      </w:r>
      <w:r>
        <w:rPr>
          <w:rFonts w:ascii="仿宋_GB2312" w:eastAsia="仿宋_GB2312" w:hint="eastAsia"/>
          <w:sz w:val="32"/>
          <w:szCs w:val="32"/>
          <w:lang w:eastAsia="zh-CN"/>
        </w:rPr>
        <w:t>无</w:t>
      </w:r>
      <w:r>
        <w:rPr>
          <w:rFonts w:ascii="仿宋_GB2312" w:eastAsia="仿宋_GB2312"/>
          <w:sz w:val="32"/>
          <w:szCs w:val="32"/>
          <w:lang w:eastAsia="zh-CN"/>
        </w:rPr>
        <w:t>公务接待</w:t>
      </w:r>
      <w:r>
        <w:rPr>
          <w:rFonts w:ascii="仿宋_GB2312" w:eastAsia="仿宋_GB2312" w:hint="eastAsia"/>
          <w:sz w:val="32"/>
          <w:szCs w:val="32"/>
          <w:lang w:eastAsia="zh-CN"/>
        </w:rPr>
        <w:t>费</w:t>
      </w:r>
      <w:r>
        <w:rPr>
          <w:rFonts w:ascii="仿宋_GB2312" w:eastAsia="仿宋_GB2312"/>
          <w:sz w:val="32"/>
          <w:szCs w:val="32"/>
          <w:lang w:eastAsia="zh-CN"/>
        </w:rPr>
        <w:t>。单位全年安排的国内公务接待0批次，0人次。</w:t>
      </w:r>
    </w:p>
    <w:p w14:paraId="5F84FE5A"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经费支出全年预算数21.99万元，决算数21.99万元，预决算差异率0.00%，主要原因是：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预决算一致无差异。其中：因公出国（境）费全年预算数0.00万元，决算数0.00万元，预决算差异率0.00%，主要原因是：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；公务用车运行维护费全年预算数21.99万元，决算数21.99万元，预决算差异率0.00%，主要原因是：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预决算一致无差异；公务接待费全年预算数0.00万元，决算数0.00万元，预决算差异率0.00%，主要原因是：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C1EBBDC"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2198F63" w14:textId="77777777" w:rsidR="00FA5806" w:rsidRDefault="003A496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799E7FB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2024年度昌吉市</w:t>
      </w:r>
      <w:proofErr w:type="gramStart"/>
      <w:r>
        <w:rPr>
          <w:rFonts w:ascii="仿宋_GB2312" w:eastAsia="仿宋_GB2312"/>
          <w:sz w:val="32"/>
          <w:szCs w:val="32"/>
          <w:lang w:eastAsia="zh-CN"/>
        </w:rPr>
        <w:t>二六工镇人民政府</w:t>
      </w:r>
      <w:proofErr w:type="gramEnd"/>
      <w:r>
        <w:rPr>
          <w:rFonts w:ascii="仿宋_GB2312" w:eastAsia="仿宋_GB2312"/>
          <w:sz w:val="32"/>
          <w:szCs w:val="32"/>
          <w:lang w:eastAsia="zh-CN"/>
        </w:rPr>
        <w:t>单位（行政单位和参照公务员法管理事业单位）机关运行经费支出112.94万元，比上年增加2.71万元，增长2.46%，主要原因是：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w:t>
      </w:r>
      <w:r>
        <w:rPr>
          <w:rFonts w:ascii="仿宋_GB2312" w:eastAsia="仿宋_GB2312"/>
          <w:sz w:val="32"/>
          <w:szCs w:val="32"/>
          <w:lang w:eastAsia="zh-CN"/>
        </w:rPr>
        <w:t>物业管理费、差旅费、福利费、其他交通费用</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50974708" w14:textId="77777777" w:rsidR="00FA5806" w:rsidRDefault="003A496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568CE1EF"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2024年度政府采购支出总额88.95万元，其中：政府采购货物支出58.82万元、政府采购工程支出0.49万元、政府采购服务支出29.63万元。</w:t>
      </w:r>
    </w:p>
    <w:p w14:paraId="75C47A78"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授予中小企业合同金额88.95万元，占政府采购支出总额的100.00%，其中：授予小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合同金额88.95万元，占政府采购支出总额的100.00%。</w:t>
      </w:r>
    </w:p>
    <w:p w14:paraId="0D9B35F9" w14:textId="77777777" w:rsidR="00FA5806" w:rsidRDefault="003A496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67245FC"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截至2024年12月31日，房屋7,594.00平方米，价值</w:t>
      </w:r>
      <w:proofErr w:type="gramStart"/>
      <w:r>
        <w:rPr>
          <w:rFonts w:ascii="仿宋_GB2312" w:eastAsia="仿宋_GB2312"/>
          <w:sz w:val="32"/>
          <w:szCs w:val="32"/>
        </w:rPr>
        <w:t>929.52万元。</w:t>
      </w:r>
      <w:r>
        <w:rPr>
          <w:rFonts w:ascii="仿宋_GB2312" w:eastAsia="仿宋_GB2312"/>
          <w:sz w:val="32"/>
          <w:szCs w:val="32"/>
          <w:lang w:eastAsia="zh-CN"/>
        </w:rPr>
        <w:t>车辆</w:t>
      </w:r>
      <w:proofErr w:type="gramEnd"/>
      <w:r>
        <w:rPr>
          <w:rFonts w:ascii="仿宋_GB2312" w:eastAsia="仿宋_GB2312"/>
          <w:sz w:val="32"/>
          <w:szCs w:val="32"/>
          <w:lang w:eastAsia="zh-CN"/>
        </w:rPr>
        <w:t>10辆，价值81.39万元，其中：副部（省）级及以上领导用车0辆、主要负责人用车0辆、机要通信用车0辆、应急保障用车0辆、执法执勤用车0辆、特种专业技术用车0辆、离退休干部服务用车0辆、其他用车10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38F394B0"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39BE9FE"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根据预算绩效管理要求，本单位2024年度预算绩效管理形成整体支出绩效自评表1个，全年预算总额2,773.29万元，实际执行总额2,773.29万元；预算绩效评价项目2</w:t>
      </w:r>
      <w:r>
        <w:rPr>
          <w:rFonts w:ascii="仿宋_GB2312" w:eastAsia="仿宋_GB2312" w:hint="eastAsia"/>
          <w:sz w:val="32"/>
          <w:szCs w:val="32"/>
          <w:lang w:eastAsia="zh-CN"/>
        </w:rPr>
        <w:t>3</w:t>
      </w:r>
      <w:r>
        <w:rPr>
          <w:rFonts w:ascii="仿宋_GB2312" w:eastAsia="仿宋_GB2312"/>
          <w:sz w:val="32"/>
          <w:szCs w:val="32"/>
          <w:lang w:eastAsia="zh-CN"/>
        </w:rPr>
        <w:t>个，全年预算数</w:t>
      </w:r>
      <w:r>
        <w:rPr>
          <w:rFonts w:ascii="仿宋_GB2312" w:eastAsia="仿宋_GB2312" w:hint="eastAsia"/>
          <w:sz w:val="32"/>
          <w:szCs w:val="32"/>
          <w:lang w:eastAsia="zh-CN"/>
        </w:rPr>
        <w:t>644.45</w:t>
      </w:r>
      <w:r>
        <w:rPr>
          <w:rFonts w:ascii="仿宋_GB2312" w:eastAsia="仿宋_GB2312"/>
          <w:sz w:val="32"/>
          <w:szCs w:val="32"/>
          <w:lang w:eastAsia="zh-CN"/>
        </w:rPr>
        <w:t>万元，全年执行数</w:t>
      </w:r>
      <w:r>
        <w:rPr>
          <w:rFonts w:ascii="仿宋_GB2312" w:eastAsia="仿宋_GB2312" w:hint="eastAsia"/>
          <w:sz w:val="32"/>
          <w:szCs w:val="32"/>
          <w:lang w:eastAsia="zh-CN"/>
        </w:rPr>
        <w:t>634.35</w:t>
      </w:r>
      <w:r>
        <w:rPr>
          <w:rFonts w:ascii="仿宋_GB2312" w:eastAsia="仿宋_GB2312"/>
          <w:sz w:val="32"/>
          <w:szCs w:val="32"/>
          <w:lang w:eastAsia="zh-CN"/>
        </w:rPr>
        <w:t>万元。预算绩效</w:t>
      </w:r>
      <w:r>
        <w:rPr>
          <w:rFonts w:ascii="仿宋_GB2312" w:eastAsia="仿宋_GB2312"/>
          <w:sz w:val="32"/>
          <w:szCs w:val="32"/>
          <w:lang w:eastAsia="zh-CN"/>
        </w:rPr>
        <w:lastRenderedPageBreak/>
        <w:t>管理取得的成效：一是在经济效益方面，项目围绕特色乡镇为目标，以人的城镇化为核心，以提高城镇化质量为抓手，积极推进公共服务、社会保障一体化，努力打造半小时城市生活圈，建设特色美丽宜居乡村；二是社会效益方面，由于项目的实施构建</w:t>
      </w:r>
      <w:proofErr w:type="gramStart"/>
      <w:r>
        <w:rPr>
          <w:rFonts w:ascii="仿宋_GB2312" w:eastAsia="仿宋_GB2312"/>
          <w:sz w:val="32"/>
          <w:szCs w:val="32"/>
          <w:lang w:eastAsia="zh-CN"/>
        </w:rPr>
        <w:t>产城融合</w:t>
      </w:r>
      <w:proofErr w:type="gramEnd"/>
      <w:r>
        <w:rPr>
          <w:rFonts w:ascii="仿宋_GB2312" w:eastAsia="仿宋_GB2312"/>
          <w:sz w:val="32"/>
          <w:szCs w:val="32"/>
          <w:lang w:eastAsia="zh-CN"/>
        </w:rPr>
        <w:t>为平台，优化城镇空间布局与功能，提升了</w:t>
      </w:r>
      <w:proofErr w:type="gramStart"/>
      <w:r>
        <w:rPr>
          <w:rFonts w:ascii="仿宋_GB2312" w:eastAsia="仿宋_GB2312"/>
          <w:sz w:val="32"/>
          <w:szCs w:val="32"/>
          <w:lang w:eastAsia="zh-CN"/>
        </w:rPr>
        <w:t>二六工镇特色</w:t>
      </w:r>
      <w:proofErr w:type="gramEnd"/>
      <w:r>
        <w:rPr>
          <w:rFonts w:ascii="仿宋_GB2312" w:eastAsia="仿宋_GB2312"/>
          <w:sz w:val="32"/>
          <w:szCs w:val="32"/>
          <w:lang w:eastAsia="zh-CN"/>
        </w:rPr>
        <w:t>乡镇特色品质，利于维护农村社会的安定和谐；三是生态效益方面，通过实施该项目以加强体制机制创新为动力，推动重点领域改革，释放</w:t>
      </w:r>
      <w:proofErr w:type="gramStart"/>
      <w:r>
        <w:rPr>
          <w:rFonts w:ascii="仿宋_GB2312" w:eastAsia="仿宋_GB2312"/>
          <w:sz w:val="32"/>
          <w:szCs w:val="32"/>
          <w:lang w:eastAsia="zh-CN"/>
        </w:rPr>
        <w:t>二六工镇城镇</w:t>
      </w:r>
      <w:proofErr w:type="gramEnd"/>
      <w:r>
        <w:rPr>
          <w:rFonts w:ascii="仿宋_GB2312" w:eastAsia="仿宋_GB2312"/>
          <w:sz w:val="32"/>
          <w:szCs w:val="32"/>
          <w:lang w:eastAsia="zh-CN"/>
        </w:rPr>
        <w:t>发展潜力，打造成为功能完善、具有区域特色的城镇一体化的新型城镇化示范点。发现的问题及原因：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F6CAF1B" w14:textId="77777777" w:rsidR="00FA5806" w:rsidRDefault="00FA5806">
      <w:pPr>
        <w:widowControl w:val="0"/>
        <w:spacing w:after="0" w:line="240" w:lineRule="auto"/>
        <w:rPr>
          <w:rFonts w:ascii="宋体" w:eastAsia="宋体" w:hAnsi="宋体" w:cs="Times New Roman" w:hint="eastAsia"/>
          <w:b/>
          <w:bCs/>
          <w:sz w:val="18"/>
          <w:szCs w:val="18"/>
          <w:lang w:eastAsia="zh-CN"/>
        </w:rPr>
      </w:pPr>
    </w:p>
    <w:p w14:paraId="47868622"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0ED4B2B4"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A5806" w14:paraId="642E99D7" w14:textId="77777777">
        <w:trPr>
          <w:cantSplit/>
          <w:trHeight w:val="523"/>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10D84988"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489AB57"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w:t>
            </w:r>
            <w:proofErr w:type="gramStart"/>
            <w:r>
              <w:rPr>
                <w:rFonts w:ascii="宋体" w:eastAsia="宋体" w:hAnsi="宋体" w:cs="Times New Roman" w:hint="eastAsia"/>
                <w:b/>
                <w:bCs/>
                <w:sz w:val="18"/>
                <w:szCs w:val="18"/>
                <w:lang w:eastAsia="zh-CN"/>
              </w:rPr>
              <w:t>二六工镇人民政府</w:t>
            </w:r>
            <w:proofErr w:type="gramEnd"/>
          </w:p>
        </w:tc>
        <w:tc>
          <w:tcPr>
            <w:tcW w:w="284" w:type="dxa"/>
            <w:tcBorders>
              <w:top w:val="nil"/>
              <w:left w:val="nil"/>
              <w:bottom w:val="nil"/>
              <w:right w:val="nil"/>
            </w:tcBorders>
            <w:noWrap/>
            <w:vAlign w:val="center"/>
          </w:tcPr>
          <w:p w14:paraId="407F06A4" w14:textId="77777777" w:rsidR="00FA5806" w:rsidRDefault="00FA5806">
            <w:pPr>
              <w:spacing w:after="0" w:line="240" w:lineRule="auto"/>
              <w:rPr>
                <w:rFonts w:ascii="宋体" w:eastAsia="宋体" w:hAnsi="宋体" w:cs="Times New Roman" w:hint="eastAsia"/>
                <w:b/>
                <w:bCs/>
                <w:sz w:val="18"/>
                <w:szCs w:val="18"/>
                <w:lang w:eastAsia="zh-CN"/>
              </w:rPr>
            </w:pPr>
          </w:p>
        </w:tc>
      </w:tr>
      <w:tr w:rsidR="00FA5806" w14:paraId="3E994D98"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6AD0CC42"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738E32E"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C70486F"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A97934E"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3FAEE07"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C8A6274"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3EFC2CD"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010F0F7"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64F8F9F0" w14:textId="77777777" w:rsidR="00FA5806" w:rsidRDefault="00FA5806">
            <w:pPr>
              <w:spacing w:after="0" w:line="240" w:lineRule="auto"/>
              <w:jc w:val="center"/>
              <w:rPr>
                <w:rFonts w:ascii="宋体" w:eastAsia="宋体" w:hAnsi="宋体" w:cs="Times New Roman" w:hint="eastAsia"/>
                <w:b/>
                <w:bCs/>
                <w:sz w:val="18"/>
                <w:szCs w:val="18"/>
                <w:lang w:eastAsia="zh-CN"/>
              </w:rPr>
            </w:pPr>
          </w:p>
        </w:tc>
      </w:tr>
      <w:tr w:rsidR="00FA5806" w14:paraId="1A049DB3"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1A429F28" w14:textId="77777777" w:rsidR="00FA5806" w:rsidRDefault="00FA580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8E07A55"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6C1B63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198.78</w:t>
            </w:r>
          </w:p>
        </w:tc>
        <w:tc>
          <w:tcPr>
            <w:tcW w:w="1242" w:type="dxa"/>
            <w:tcBorders>
              <w:top w:val="nil"/>
              <w:left w:val="nil"/>
              <w:bottom w:val="single" w:sz="4" w:space="0" w:color="auto"/>
              <w:right w:val="single" w:sz="4" w:space="0" w:color="auto"/>
            </w:tcBorders>
            <w:vAlign w:val="center"/>
          </w:tcPr>
          <w:p w14:paraId="707843AE"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215.78</w:t>
            </w:r>
          </w:p>
        </w:tc>
        <w:tc>
          <w:tcPr>
            <w:tcW w:w="1417" w:type="dxa"/>
            <w:tcBorders>
              <w:top w:val="nil"/>
              <w:left w:val="nil"/>
              <w:bottom w:val="single" w:sz="4" w:space="0" w:color="auto"/>
              <w:right w:val="single" w:sz="4" w:space="0" w:color="auto"/>
            </w:tcBorders>
            <w:vAlign w:val="center"/>
          </w:tcPr>
          <w:p w14:paraId="50C95309"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215.78</w:t>
            </w:r>
          </w:p>
        </w:tc>
        <w:tc>
          <w:tcPr>
            <w:tcW w:w="1134" w:type="dxa"/>
            <w:tcBorders>
              <w:top w:val="nil"/>
              <w:left w:val="nil"/>
              <w:bottom w:val="single" w:sz="4" w:space="0" w:color="auto"/>
              <w:right w:val="single" w:sz="4" w:space="0" w:color="auto"/>
            </w:tcBorders>
            <w:vAlign w:val="center"/>
          </w:tcPr>
          <w:p w14:paraId="56835E9A"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08D12E1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BE1CA4C"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001AAA51" w14:textId="77777777" w:rsidR="00FA5806" w:rsidRDefault="00FA5806">
            <w:pPr>
              <w:spacing w:after="0" w:line="240" w:lineRule="auto"/>
              <w:jc w:val="center"/>
              <w:rPr>
                <w:rFonts w:ascii="宋体" w:eastAsia="宋体" w:hAnsi="宋体" w:cs="Times New Roman" w:hint="eastAsia"/>
                <w:b/>
                <w:bCs/>
                <w:sz w:val="18"/>
                <w:szCs w:val="18"/>
                <w:lang w:eastAsia="zh-CN"/>
              </w:rPr>
            </w:pPr>
          </w:p>
        </w:tc>
      </w:tr>
      <w:tr w:rsidR="00FA5806" w14:paraId="15993259"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3E229F51" w14:textId="77777777" w:rsidR="00FA5806" w:rsidRDefault="00FA580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146AC9D"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F58EC50"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2,287.03</w:t>
            </w:r>
          </w:p>
        </w:tc>
        <w:tc>
          <w:tcPr>
            <w:tcW w:w="1242" w:type="dxa"/>
            <w:tcBorders>
              <w:top w:val="nil"/>
              <w:left w:val="nil"/>
              <w:bottom w:val="single" w:sz="4" w:space="0" w:color="auto"/>
              <w:right w:val="single" w:sz="4" w:space="0" w:color="auto"/>
            </w:tcBorders>
            <w:vAlign w:val="center"/>
          </w:tcPr>
          <w:p w14:paraId="316E746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2,557.51</w:t>
            </w:r>
          </w:p>
        </w:tc>
        <w:tc>
          <w:tcPr>
            <w:tcW w:w="1417" w:type="dxa"/>
            <w:tcBorders>
              <w:top w:val="nil"/>
              <w:left w:val="nil"/>
              <w:bottom w:val="single" w:sz="4" w:space="0" w:color="auto"/>
              <w:right w:val="single" w:sz="4" w:space="0" w:color="auto"/>
            </w:tcBorders>
            <w:vAlign w:val="center"/>
          </w:tcPr>
          <w:p w14:paraId="75748E39"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2,557.51</w:t>
            </w:r>
          </w:p>
        </w:tc>
        <w:tc>
          <w:tcPr>
            <w:tcW w:w="1134" w:type="dxa"/>
            <w:tcBorders>
              <w:top w:val="nil"/>
              <w:left w:val="nil"/>
              <w:bottom w:val="single" w:sz="4" w:space="0" w:color="auto"/>
              <w:right w:val="single" w:sz="4" w:space="0" w:color="auto"/>
            </w:tcBorders>
            <w:vAlign w:val="center"/>
          </w:tcPr>
          <w:p w14:paraId="138115C0"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A2C0FBC"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76486D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6960DB9"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5F4D088A"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312D4664" w14:textId="77777777" w:rsidR="00FA5806" w:rsidRDefault="00FA580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0F23DCD"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839A249"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613A8EE"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B448735"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F03C06F"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4DFA6DC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B51D365"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D277F57"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2BA6E1C5"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294D9177" w14:textId="77777777" w:rsidR="00FA5806" w:rsidRDefault="00FA580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FD25B53"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406318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2,485.81</w:t>
            </w:r>
          </w:p>
        </w:tc>
        <w:tc>
          <w:tcPr>
            <w:tcW w:w="1242" w:type="dxa"/>
            <w:tcBorders>
              <w:top w:val="nil"/>
              <w:left w:val="nil"/>
              <w:bottom w:val="single" w:sz="4" w:space="0" w:color="auto"/>
              <w:right w:val="single" w:sz="4" w:space="0" w:color="auto"/>
            </w:tcBorders>
            <w:vAlign w:val="center"/>
          </w:tcPr>
          <w:p w14:paraId="5CA5FE19"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2,773.29</w:t>
            </w:r>
          </w:p>
        </w:tc>
        <w:tc>
          <w:tcPr>
            <w:tcW w:w="1417" w:type="dxa"/>
            <w:tcBorders>
              <w:top w:val="nil"/>
              <w:left w:val="nil"/>
              <w:bottom w:val="single" w:sz="4" w:space="0" w:color="auto"/>
              <w:right w:val="single" w:sz="4" w:space="0" w:color="auto"/>
            </w:tcBorders>
            <w:vAlign w:val="center"/>
          </w:tcPr>
          <w:p w14:paraId="6711F5EC"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2,773.29</w:t>
            </w:r>
          </w:p>
        </w:tc>
        <w:tc>
          <w:tcPr>
            <w:tcW w:w="1134" w:type="dxa"/>
            <w:tcBorders>
              <w:top w:val="nil"/>
              <w:left w:val="nil"/>
              <w:bottom w:val="single" w:sz="4" w:space="0" w:color="auto"/>
              <w:right w:val="single" w:sz="4" w:space="0" w:color="auto"/>
            </w:tcBorders>
            <w:vAlign w:val="center"/>
          </w:tcPr>
          <w:p w14:paraId="37144DB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0F5CC9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0B7247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5CFE87A6"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2C457A85"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3C2FFCB6"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7FEAA29"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FD2AAC8"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6FEE83DC" w14:textId="77777777" w:rsidR="00FA5806" w:rsidRDefault="00FA5806">
            <w:pPr>
              <w:spacing w:after="0" w:line="240" w:lineRule="auto"/>
              <w:rPr>
                <w:rFonts w:ascii="宋体" w:eastAsia="宋体" w:hAnsi="宋体" w:cs="Times New Roman" w:hint="eastAsia"/>
                <w:b/>
                <w:bCs/>
                <w:sz w:val="18"/>
                <w:szCs w:val="18"/>
                <w:lang w:eastAsia="zh-CN"/>
              </w:rPr>
            </w:pPr>
          </w:p>
        </w:tc>
      </w:tr>
      <w:tr w:rsidR="00FA5806" w14:paraId="127AE2A6"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007A13DE" w14:textId="77777777" w:rsidR="00FA5806" w:rsidRDefault="00FA5806">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6658CD10"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完成以下工作发放残疾人两项补贴人数198人、保障三老人员70人三老补贴及时发放、城乡居民养老保险覆盖率和城乡居民医疗保险覆盖率100%、保障村干部44人工资及时发放、开展文化惠民活动次数一季度一次、保障6个行政村正常运转、预防非法集资开展次数一季度一次、开展国家安全教育宣传月次数一季度一次。做好履职效能工作，提升服务能力。</w:t>
            </w:r>
          </w:p>
        </w:tc>
        <w:tc>
          <w:tcPr>
            <w:tcW w:w="4581" w:type="dxa"/>
            <w:gridSpan w:val="4"/>
            <w:tcBorders>
              <w:top w:val="single" w:sz="4" w:space="0" w:color="auto"/>
              <w:left w:val="nil"/>
              <w:bottom w:val="single" w:sz="4" w:space="0" w:color="auto"/>
              <w:right w:val="single" w:sz="4" w:space="0" w:color="auto"/>
            </w:tcBorders>
          </w:tcPr>
          <w:p w14:paraId="77BFDF76"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成以下工作发放残疾人两项补贴人数198人、保障三老人员70人三老补贴及时发放、城乡居民养老保险覆盖率和城乡居民医疗保险覆盖率100%、保障村干部44人工资及时发放、开展文化惠民活动次数一季度一次、保障6个行政村正常运转、预防非法集资开展次数一季度一次、开展国家安全教育宣传月次数一季度一次。做好履职效能工作，提升服务能力。</w:t>
            </w:r>
          </w:p>
        </w:tc>
        <w:tc>
          <w:tcPr>
            <w:tcW w:w="284" w:type="dxa"/>
            <w:tcBorders>
              <w:top w:val="nil"/>
              <w:left w:val="nil"/>
              <w:bottom w:val="nil"/>
              <w:right w:val="nil"/>
            </w:tcBorders>
            <w:noWrap/>
            <w:vAlign w:val="center"/>
          </w:tcPr>
          <w:p w14:paraId="16ECB8D1" w14:textId="77777777" w:rsidR="00FA5806" w:rsidRDefault="00FA5806">
            <w:pPr>
              <w:spacing w:after="0" w:line="240" w:lineRule="auto"/>
              <w:rPr>
                <w:rFonts w:ascii="宋体" w:eastAsia="宋体" w:hAnsi="宋体" w:cs="Times New Roman" w:hint="eastAsia"/>
                <w:sz w:val="18"/>
                <w:szCs w:val="18"/>
                <w:lang w:eastAsia="zh-CN"/>
              </w:rPr>
            </w:pPr>
          </w:p>
        </w:tc>
      </w:tr>
      <w:tr w:rsidR="00FA5806" w14:paraId="5F6340FA"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0F55C10A"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7DB6217"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64EF4CE"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E12649D"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2AADCD0"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FE5E21F"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120687A"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354C00C" w14:textId="77777777" w:rsidR="00FA5806" w:rsidRDefault="003A496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558813F" w14:textId="77777777" w:rsidR="00FA5806" w:rsidRDefault="00FA5806">
            <w:pPr>
              <w:spacing w:after="0" w:line="240" w:lineRule="auto"/>
              <w:rPr>
                <w:rFonts w:ascii="宋体" w:eastAsia="宋体" w:hAnsi="宋体" w:cs="Times New Roman" w:hint="eastAsia"/>
                <w:b/>
                <w:bCs/>
                <w:sz w:val="18"/>
                <w:szCs w:val="18"/>
                <w:lang w:eastAsia="zh-CN"/>
              </w:rPr>
            </w:pPr>
          </w:p>
        </w:tc>
      </w:tr>
      <w:tr w:rsidR="00FA5806" w14:paraId="573E98BE" w14:textId="77777777">
        <w:trPr>
          <w:cantSplit/>
          <w:trHeight w:val="478"/>
          <w:jc w:val="center"/>
        </w:trPr>
        <w:tc>
          <w:tcPr>
            <w:tcW w:w="993" w:type="dxa"/>
            <w:vMerge w:val="restart"/>
            <w:tcBorders>
              <w:top w:val="nil"/>
              <w:left w:val="single" w:sz="4" w:space="0" w:color="auto"/>
              <w:bottom w:val="nil"/>
              <w:right w:val="single" w:sz="4" w:space="0" w:color="auto"/>
            </w:tcBorders>
            <w:noWrap/>
            <w:vAlign w:val="center"/>
          </w:tcPr>
          <w:p w14:paraId="7DC090A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5F7A751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7E9E6B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保障行政村个数</w:t>
            </w:r>
          </w:p>
        </w:tc>
        <w:tc>
          <w:tcPr>
            <w:tcW w:w="1242" w:type="dxa"/>
            <w:tcBorders>
              <w:top w:val="nil"/>
              <w:left w:val="nil"/>
              <w:bottom w:val="single" w:sz="4" w:space="0" w:color="auto"/>
              <w:right w:val="single" w:sz="4" w:space="0" w:color="auto"/>
            </w:tcBorders>
            <w:noWrap/>
            <w:vAlign w:val="center"/>
          </w:tcPr>
          <w:p w14:paraId="6344D6A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=6个</w:t>
            </w:r>
          </w:p>
        </w:tc>
        <w:tc>
          <w:tcPr>
            <w:tcW w:w="1417" w:type="dxa"/>
            <w:tcBorders>
              <w:top w:val="nil"/>
              <w:left w:val="nil"/>
              <w:bottom w:val="single" w:sz="4" w:space="0" w:color="auto"/>
              <w:right w:val="single" w:sz="4" w:space="0" w:color="auto"/>
            </w:tcBorders>
            <w:noWrap/>
            <w:vAlign w:val="center"/>
          </w:tcPr>
          <w:p w14:paraId="62EB3B9A"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预算公开说明</w:t>
            </w:r>
          </w:p>
        </w:tc>
        <w:tc>
          <w:tcPr>
            <w:tcW w:w="1134" w:type="dxa"/>
            <w:tcBorders>
              <w:top w:val="nil"/>
              <w:left w:val="nil"/>
              <w:bottom w:val="single" w:sz="4" w:space="0" w:color="auto"/>
              <w:right w:val="single" w:sz="4" w:space="0" w:color="auto"/>
            </w:tcBorders>
            <w:noWrap/>
            <w:vAlign w:val="center"/>
          </w:tcPr>
          <w:p w14:paraId="755A5D9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6C5FB45"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6个</w:t>
            </w:r>
          </w:p>
        </w:tc>
        <w:tc>
          <w:tcPr>
            <w:tcW w:w="720" w:type="dxa"/>
            <w:tcBorders>
              <w:top w:val="nil"/>
              <w:left w:val="nil"/>
              <w:bottom w:val="single" w:sz="4" w:space="0" w:color="auto"/>
              <w:right w:val="single" w:sz="4" w:space="0" w:color="auto"/>
            </w:tcBorders>
            <w:noWrap/>
            <w:vAlign w:val="center"/>
          </w:tcPr>
          <w:p w14:paraId="1445589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436365A1"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368055AD" w14:textId="77777777">
        <w:trPr>
          <w:cantSplit/>
          <w:trHeight w:val="556"/>
          <w:jc w:val="center"/>
        </w:trPr>
        <w:tc>
          <w:tcPr>
            <w:tcW w:w="993" w:type="dxa"/>
            <w:vMerge/>
            <w:tcBorders>
              <w:top w:val="nil"/>
              <w:left w:val="single" w:sz="4" w:space="0" w:color="auto"/>
              <w:bottom w:val="nil"/>
              <w:right w:val="single" w:sz="4" w:space="0" w:color="auto"/>
            </w:tcBorders>
            <w:vAlign w:val="center"/>
          </w:tcPr>
          <w:p w14:paraId="1776A743"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3DFB80F1"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48E81F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开展预防非法集资次数</w:t>
            </w:r>
          </w:p>
        </w:tc>
        <w:tc>
          <w:tcPr>
            <w:tcW w:w="1242" w:type="dxa"/>
            <w:tcBorders>
              <w:top w:val="nil"/>
              <w:left w:val="nil"/>
              <w:bottom w:val="single" w:sz="4" w:space="0" w:color="auto"/>
              <w:right w:val="single" w:sz="4" w:space="0" w:color="auto"/>
            </w:tcBorders>
            <w:noWrap/>
            <w:vAlign w:val="center"/>
          </w:tcPr>
          <w:p w14:paraId="1A1C56C5"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4C39710C"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w:t>
            </w:r>
          </w:p>
        </w:tc>
        <w:tc>
          <w:tcPr>
            <w:tcW w:w="1134" w:type="dxa"/>
            <w:tcBorders>
              <w:top w:val="nil"/>
              <w:left w:val="nil"/>
              <w:bottom w:val="single" w:sz="4" w:space="0" w:color="auto"/>
              <w:right w:val="single" w:sz="4" w:space="0" w:color="auto"/>
            </w:tcBorders>
            <w:noWrap/>
            <w:vAlign w:val="center"/>
          </w:tcPr>
          <w:p w14:paraId="52B2BD03"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E0A0C42"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5285169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56C09E28"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1A9F53EF"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74638BF6"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9FD4C76"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56B1A83"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开展国家安全教育宣传月次数</w:t>
            </w:r>
          </w:p>
        </w:tc>
        <w:tc>
          <w:tcPr>
            <w:tcW w:w="1242" w:type="dxa"/>
            <w:tcBorders>
              <w:top w:val="nil"/>
              <w:left w:val="nil"/>
              <w:bottom w:val="single" w:sz="4" w:space="0" w:color="auto"/>
              <w:right w:val="single" w:sz="4" w:space="0" w:color="auto"/>
            </w:tcBorders>
            <w:noWrap/>
            <w:vAlign w:val="center"/>
          </w:tcPr>
          <w:p w14:paraId="28E5170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77B0BF01"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w:t>
            </w:r>
          </w:p>
        </w:tc>
        <w:tc>
          <w:tcPr>
            <w:tcW w:w="1134" w:type="dxa"/>
            <w:tcBorders>
              <w:top w:val="nil"/>
              <w:left w:val="nil"/>
              <w:bottom w:val="single" w:sz="4" w:space="0" w:color="auto"/>
              <w:right w:val="single" w:sz="4" w:space="0" w:color="auto"/>
            </w:tcBorders>
            <w:noWrap/>
            <w:vAlign w:val="center"/>
          </w:tcPr>
          <w:p w14:paraId="529C7F4D"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8CC8337"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38D2B17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05EE1B70"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121F6EAC" w14:textId="77777777">
        <w:trPr>
          <w:cantSplit/>
          <w:trHeight w:val="519"/>
          <w:jc w:val="center"/>
        </w:trPr>
        <w:tc>
          <w:tcPr>
            <w:tcW w:w="993" w:type="dxa"/>
            <w:vMerge/>
            <w:tcBorders>
              <w:top w:val="nil"/>
              <w:left w:val="single" w:sz="4" w:space="0" w:color="auto"/>
              <w:bottom w:val="nil"/>
              <w:right w:val="single" w:sz="4" w:space="0" w:color="auto"/>
            </w:tcBorders>
            <w:vAlign w:val="center"/>
          </w:tcPr>
          <w:p w14:paraId="6D63ACCC"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3E8F80F"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B812B4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开展文化惠民活动次数</w:t>
            </w:r>
          </w:p>
        </w:tc>
        <w:tc>
          <w:tcPr>
            <w:tcW w:w="1242" w:type="dxa"/>
            <w:tcBorders>
              <w:top w:val="nil"/>
              <w:left w:val="nil"/>
              <w:bottom w:val="single" w:sz="4" w:space="0" w:color="auto"/>
              <w:right w:val="single" w:sz="4" w:space="0" w:color="auto"/>
            </w:tcBorders>
            <w:noWrap/>
            <w:vAlign w:val="center"/>
          </w:tcPr>
          <w:p w14:paraId="6566BFE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31DCCAB9"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w:t>
            </w:r>
          </w:p>
        </w:tc>
        <w:tc>
          <w:tcPr>
            <w:tcW w:w="1134" w:type="dxa"/>
            <w:tcBorders>
              <w:top w:val="nil"/>
              <w:left w:val="nil"/>
              <w:bottom w:val="single" w:sz="4" w:space="0" w:color="auto"/>
              <w:right w:val="single" w:sz="4" w:space="0" w:color="auto"/>
            </w:tcBorders>
            <w:noWrap/>
            <w:vAlign w:val="center"/>
          </w:tcPr>
          <w:p w14:paraId="7E59F1D2"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B9F0497"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7E800612"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1075CBFD"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0CEAFDF2" w14:textId="77777777">
        <w:trPr>
          <w:cantSplit/>
          <w:trHeight w:val="554"/>
          <w:jc w:val="center"/>
        </w:trPr>
        <w:tc>
          <w:tcPr>
            <w:tcW w:w="993" w:type="dxa"/>
            <w:vMerge/>
            <w:tcBorders>
              <w:top w:val="nil"/>
              <w:left w:val="single" w:sz="4" w:space="0" w:color="auto"/>
              <w:bottom w:val="nil"/>
              <w:right w:val="single" w:sz="4" w:space="0" w:color="auto"/>
            </w:tcBorders>
            <w:vAlign w:val="center"/>
          </w:tcPr>
          <w:p w14:paraId="5AE57414"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FA31AED"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F4CD303"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保障村干部人数</w:t>
            </w:r>
          </w:p>
        </w:tc>
        <w:tc>
          <w:tcPr>
            <w:tcW w:w="1242" w:type="dxa"/>
            <w:tcBorders>
              <w:top w:val="nil"/>
              <w:left w:val="nil"/>
              <w:bottom w:val="single" w:sz="4" w:space="0" w:color="auto"/>
              <w:right w:val="single" w:sz="4" w:space="0" w:color="auto"/>
            </w:tcBorders>
            <w:noWrap/>
            <w:vAlign w:val="center"/>
          </w:tcPr>
          <w:p w14:paraId="6147D68E"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&gt;=44人</w:t>
            </w:r>
          </w:p>
        </w:tc>
        <w:tc>
          <w:tcPr>
            <w:tcW w:w="1417" w:type="dxa"/>
            <w:tcBorders>
              <w:top w:val="nil"/>
              <w:left w:val="nil"/>
              <w:bottom w:val="single" w:sz="4" w:space="0" w:color="auto"/>
              <w:right w:val="single" w:sz="4" w:space="0" w:color="auto"/>
            </w:tcBorders>
            <w:noWrap/>
            <w:vAlign w:val="center"/>
          </w:tcPr>
          <w:p w14:paraId="1BFEF5D5"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村干部名单</w:t>
            </w:r>
          </w:p>
        </w:tc>
        <w:tc>
          <w:tcPr>
            <w:tcW w:w="1134" w:type="dxa"/>
            <w:tcBorders>
              <w:top w:val="nil"/>
              <w:left w:val="nil"/>
              <w:bottom w:val="single" w:sz="4" w:space="0" w:color="auto"/>
              <w:right w:val="single" w:sz="4" w:space="0" w:color="auto"/>
            </w:tcBorders>
            <w:noWrap/>
            <w:vAlign w:val="center"/>
          </w:tcPr>
          <w:p w14:paraId="1F29A39A"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B761FC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45人</w:t>
            </w:r>
          </w:p>
        </w:tc>
        <w:tc>
          <w:tcPr>
            <w:tcW w:w="720" w:type="dxa"/>
            <w:tcBorders>
              <w:top w:val="nil"/>
              <w:left w:val="nil"/>
              <w:bottom w:val="single" w:sz="4" w:space="0" w:color="auto"/>
              <w:right w:val="single" w:sz="4" w:space="0" w:color="auto"/>
            </w:tcBorders>
            <w:noWrap/>
            <w:vAlign w:val="center"/>
          </w:tcPr>
          <w:p w14:paraId="1DAD6D5C"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21491D05"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77ADC3A9" w14:textId="77777777">
        <w:trPr>
          <w:cantSplit/>
          <w:trHeight w:val="420"/>
          <w:jc w:val="center"/>
        </w:trPr>
        <w:tc>
          <w:tcPr>
            <w:tcW w:w="993" w:type="dxa"/>
            <w:vMerge/>
            <w:tcBorders>
              <w:top w:val="nil"/>
              <w:left w:val="single" w:sz="4" w:space="0" w:color="auto"/>
              <w:bottom w:val="nil"/>
              <w:right w:val="single" w:sz="4" w:space="0" w:color="auto"/>
            </w:tcBorders>
            <w:vAlign w:val="center"/>
          </w:tcPr>
          <w:p w14:paraId="2E1CD813" w14:textId="77777777" w:rsidR="00FA5806" w:rsidRDefault="00FA5806">
            <w:pPr>
              <w:spacing w:after="0" w:line="240" w:lineRule="auto"/>
              <w:rPr>
                <w:rFonts w:ascii="宋体" w:eastAsia="宋体" w:hAnsi="宋体" w:cs="Times New Roman" w:hint="eastAsia"/>
                <w:sz w:val="18"/>
                <w:szCs w:val="18"/>
                <w:lang w:eastAsia="zh-CN"/>
              </w:rPr>
            </w:pPr>
          </w:p>
        </w:tc>
        <w:tc>
          <w:tcPr>
            <w:tcW w:w="1417" w:type="dxa"/>
            <w:vMerge w:val="restart"/>
            <w:tcBorders>
              <w:top w:val="nil"/>
              <w:left w:val="nil"/>
              <w:bottom w:val="nil"/>
              <w:right w:val="single" w:sz="4" w:space="0" w:color="auto"/>
            </w:tcBorders>
            <w:noWrap/>
            <w:vAlign w:val="center"/>
          </w:tcPr>
          <w:p w14:paraId="239A1C5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6A3EA58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城乡居民基本医疗覆盖率</w:t>
            </w:r>
          </w:p>
        </w:tc>
        <w:tc>
          <w:tcPr>
            <w:tcW w:w="1242" w:type="dxa"/>
            <w:tcBorders>
              <w:top w:val="nil"/>
              <w:left w:val="nil"/>
              <w:bottom w:val="single" w:sz="4" w:space="0" w:color="auto"/>
              <w:right w:val="single" w:sz="4" w:space="0" w:color="auto"/>
            </w:tcBorders>
            <w:noWrap/>
            <w:vAlign w:val="center"/>
          </w:tcPr>
          <w:p w14:paraId="0060F70D"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22F25A62"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w:t>
            </w:r>
          </w:p>
        </w:tc>
        <w:tc>
          <w:tcPr>
            <w:tcW w:w="1134" w:type="dxa"/>
            <w:tcBorders>
              <w:top w:val="nil"/>
              <w:left w:val="nil"/>
              <w:bottom w:val="single" w:sz="4" w:space="0" w:color="auto"/>
              <w:right w:val="single" w:sz="4" w:space="0" w:color="auto"/>
            </w:tcBorders>
            <w:noWrap/>
            <w:vAlign w:val="center"/>
          </w:tcPr>
          <w:p w14:paraId="46821EF8"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8EAEF42"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90.88%</w:t>
            </w:r>
          </w:p>
        </w:tc>
        <w:tc>
          <w:tcPr>
            <w:tcW w:w="720" w:type="dxa"/>
            <w:tcBorders>
              <w:top w:val="nil"/>
              <w:left w:val="nil"/>
              <w:bottom w:val="single" w:sz="4" w:space="0" w:color="auto"/>
              <w:right w:val="single" w:sz="4" w:space="0" w:color="auto"/>
            </w:tcBorders>
            <w:noWrap/>
            <w:vAlign w:val="center"/>
          </w:tcPr>
          <w:p w14:paraId="37E95E5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0ED40AC4"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4F8AE507"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60382F04"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67099C5"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8C81B4C"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城乡居民养老保险覆盖率</w:t>
            </w:r>
          </w:p>
        </w:tc>
        <w:tc>
          <w:tcPr>
            <w:tcW w:w="1242" w:type="dxa"/>
            <w:tcBorders>
              <w:top w:val="nil"/>
              <w:left w:val="nil"/>
              <w:bottom w:val="single" w:sz="4" w:space="0" w:color="auto"/>
              <w:right w:val="single" w:sz="4" w:space="0" w:color="auto"/>
            </w:tcBorders>
            <w:noWrap/>
            <w:vAlign w:val="center"/>
          </w:tcPr>
          <w:p w14:paraId="7FCBE854"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4C9CE7C9"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w:t>
            </w:r>
          </w:p>
        </w:tc>
        <w:tc>
          <w:tcPr>
            <w:tcW w:w="1134" w:type="dxa"/>
            <w:tcBorders>
              <w:top w:val="nil"/>
              <w:left w:val="nil"/>
              <w:bottom w:val="single" w:sz="4" w:space="0" w:color="auto"/>
              <w:right w:val="single" w:sz="4" w:space="0" w:color="auto"/>
            </w:tcBorders>
            <w:noWrap/>
            <w:vAlign w:val="center"/>
          </w:tcPr>
          <w:p w14:paraId="3A74DADE"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FFD501D"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90.88%</w:t>
            </w:r>
          </w:p>
        </w:tc>
        <w:tc>
          <w:tcPr>
            <w:tcW w:w="720" w:type="dxa"/>
            <w:tcBorders>
              <w:top w:val="nil"/>
              <w:left w:val="nil"/>
              <w:bottom w:val="single" w:sz="4" w:space="0" w:color="auto"/>
              <w:right w:val="single" w:sz="4" w:space="0" w:color="auto"/>
            </w:tcBorders>
            <w:noWrap/>
            <w:vAlign w:val="center"/>
          </w:tcPr>
          <w:p w14:paraId="23F73DB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5F07F690"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1CAC33F8"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E811AE8" w14:textId="77777777" w:rsidR="00FA5806" w:rsidRDefault="00FA5806">
            <w:pPr>
              <w:spacing w:after="0" w:line="240" w:lineRule="auto"/>
              <w:rPr>
                <w:rFonts w:ascii="宋体" w:eastAsia="宋体" w:hAnsi="宋体" w:cs="Times New Roman" w:hint="eastAsia"/>
                <w:sz w:val="18"/>
                <w:szCs w:val="18"/>
                <w:lang w:eastAsia="zh-CN"/>
              </w:rPr>
            </w:pPr>
          </w:p>
        </w:tc>
        <w:tc>
          <w:tcPr>
            <w:tcW w:w="1417" w:type="dxa"/>
            <w:vMerge w:val="restart"/>
            <w:tcBorders>
              <w:top w:val="nil"/>
              <w:left w:val="nil"/>
              <w:bottom w:val="nil"/>
              <w:right w:val="single" w:sz="4" w:space="0" w:color="auto"/>
            </w:tcBorders>
            <w:noWrap/>
            <w:vAlign w:val="center"/>
          </w:tcPr>
          <w:p w14:paraId="59F1F632"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27EB3AE"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发放残疾人两项补贴人数</w:t>
            </w:r>
          </w:p>
        </w:tc>
        <w:tc>
          <w:tcPr>
            <w:tcW w:w="1242" w:type="dxa"/>
            <w:tcBorders>
              <w:top w:val="nil"/>
              <w:left w:val="nil"/>
              <w:bottom w:val="single" w:sz="4" w:space="0" w:color="auto"/>
              <w:right w:val="single" w:sz="4" w:space="0" w:color="auto"/>
            </w:tcBorders>
            <w:noWrap/>
            <w:vAlign w:val="center"/>
          </w:tcPr>
          <w:p w14:paraId="41BFFA0B"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=198人</w:t>
            </w:r>
          </w:p>
        </w:tc>
        <w:tc>
          <w:tcPr>
            <w:tcW w:w="1417" w:type="dxa"/>
            <w:tcBorders>
              <w:top w:val="nil"/>
              <w:left w:val="nil"/>
              <w:bottom w:val="single" w:sz="4" w:space="0" w:color="auto"/>
              <w:right w:val="single" w:sz="4" w:space="0" w:color="auto"/>
            </w:tcBorders>
            <w:noWrap/>
            <w:vAlign w:val="center"/>
          </w:tcPr>
          <w:p w14:paraId="7CE85E0C"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两项补贴人员名单</w:t>
            </w:r>
          </w:p>
        </w:tc>
        <w:tc>
          <w:tcPr>
            <w:tcW w:w="1134" w:type="dxa"/>
            <w:tcBorders>
              <w:top w:val="nil"/>
              <w:left w:val="nil"/>
              <w:bottom w:val="single" w:sz="4" w:space="0" w:color="auto"/>
              <w:right w:val="single" w:sz="4" w:space="0" w:color="auto"/>
            </w:tcBorders>
            <w:noWrap/>
            <w:vAlign w:val="center"/>
          </w:tcPr>
          <w:p w14:paraId="796CDB55"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027382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207人</w:t>
            </w:r>
          </w:p>
        </w:tc>
        <w:tc>
          <w:tcPr>
            <w:tcW w:w="720" w:type="dxa"/>
            <w:tcBorders>
              <w:top w:val="nil"/>
              <w:left w:val="nil"/>
              <w:bottom w:val="single" w:sz="4" w:space="0" w:color="auto"/>
              <w:right w:val="single" w:sz="4" w:space="0" w:color="auto"/>
            </w:tcBorders>
            <w:noWrap/>
            <w:vAlign w:val="center"/>
          </w:tcPr>
          <w:p w14:paraId="5BA1F5C6"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6F5EA350" w14:textId="77777777" w:rsidR="00FA5806" w:rsidRDefault="00FA5806">
            <w:pPr>
              <w:spacing w:after="0" w:line="240" w:lineRule="auto"/>
              <w:jc w:val="center"/>
              <w:rPr>
                <w:rFonts w:ascii="宋体" w:eastAsia="宋体" w:hAnsi="宋体" w:cs="Times New Roman" w:hint="eastAsia"/>
                <w:sz w:val="18"/>
                <w:szCs w:val="18"/>
                <w:lang w:eastAsia="zh-CN"/>
              </w:rPr>
            </w:pPr>
          </w:p>
        </w:tc>
      </w:tr>
      <w:tr w:rsidR="00FA5806" w14:paraId="404FAF2E"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55266F8" w14:textId="77777777" w:rsidR="00FA5806" w:rsidRDefault="00FA5806">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5450293" w14:textId="77777777" w:rsidR="00FA5806" w:rsidRDefault="00FA580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3808A03"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保障三老人员人数</w:t>
            </w:r>
          </w:p>
        </w:tc>
        <w:tc>
          <w:tcPr>
            <w:tcW w:w="1242" w:type="dxa"/>
            <w:tcBorders>
              <w:top w:val="nil"/>
              <w:left w:val="nil"/>
              <w:bottom w:val="single" w:sz="4" w:space="0" w:color="auto"/>
              <w:right w:val="single" w:sz="4" w:space="0" w:color="auto"/>
            </w:tcBorders>
            <w:noWrap/>
            <w:vAlign w:val="center"/>
          </w:tcPr>
          <w:p w14:paraId="453B48F1"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&gt;=70人</w:t>
            </w:r>
          </w:p>
        </w:tc>
        <w:tc>
          <w:tcPr>
            <w:tcW w:w="1417" w:type="dxa"/>
            <w:tcBorders>
              <w:top w:val="nil"/>
              <w:left w:val="nil"/>
              <w:bottom w:val="single" w:sz="4" w:space="0" w:color="auto"/>
              <w:right w:val="single" w:sz="4" w:space="0" w:color="auto"/>
            </w:tcBorders>
            <w:noWrap/>
            <w:vAlign w:val="center"/>
          </w:tcPr>
          <w:p w14:paraId="0E6A13B4" w14:textId="77777777" w:rsidR="00FA5806" w:rsidRDefault="003A496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三老人员名单</w:t>
            </w:r>
          </w:p>
        </w:tc>
        <w:tc>
          <w:tcPr>
            <w:tcW w:w="1134" w:type="dxa"/>
            <w:tcBorders>
              <w:top w:val="nil"/>
              <w:left w:val="nil"/>
              <w:bottom w:val="single" w:sz="4" w:space="0" w:color="auto"/>
              <w:right w:val="single" w:sz="4" w:space="0" w:color="auto"/>
            </w:tcBorders>
            <w:noWrap/>
            <w:vAlign w:val="center"/>
          </w:tcPr>
          <w:p w14:paraId="1682A52D"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D077F73"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77人</w:t>
            </w:r>
          </w:p>
        </w:tc>
        <w:tc>
          <w:tcPr>
            <w:tcW w:w="720" w:type="dxa"/>
            <w:tcBorders>
              <w:top w:val="nil"/>
              <w:left w:val="nil"/>
              <w:bottom w:val="single" w:sz="4" w:space="0" w:color="auto"/>
              <w:right w:val="single" w:sz="4" w:space="0" w:color="auto"/>
            </w:tcBorders>
            <w:noWrap/>
            <w:vAlign w:val="center"/>
          </w:tcPr>
          <w:p w14:paraId="13B118ED" w14:textId="77777777" w:rsidR="00FA5806" w:rsidRDefault="003A496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0C15EDC7" w14:textId="77777777" w:rsidR="00FA5806" w:rsidRDefault="00FA5806">
            <w:pPr>
              <w:spacing w:after="0" w:line="240" w:lineRule="auto"/>
              <w:jc w:val="center"/>
              <w:rPr>
                <w:rFonts w:ascii="宋体" w:eastAsia="宋体" w:hAnsi="宋体" w:cs="Times New Roman" w:hint="eastAsia"/>
                <w:sz w:val="18"/>
                <w:szCs w:val="18"/>
                <w:lang w:eastAsia="zh-CN"/>
              </w:rPr>
            </w:pPr>
          </w:p>
        </w:tc>
      </w:tr>
    </w:tbl>
    <w:p w14:paraId="4C0040EA"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0C73C9B"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E0BD9E5"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6CD9D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bookmarkStart w:id="1" w:name="_Hlk201837198"/>
            <w:bookmarkEnd w:id="1"/>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8EE6E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2023年中央农业生态资源保护地膜补贴及回收资金</w:t>
            </w:r>
          </w:p>
        </w:tc>
      </w:tr>
      <w:tr w:rsidR="00FA5806" w14:paraId="71E58D0E"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B2FB4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5FEC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73096C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B82BEF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0787B5B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E61452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4A7A93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F12681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030D39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C31099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04A9EC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9B9405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2E5DE2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20E9301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C52EE8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95314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A8FEC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92.90</w:t>
            </w:r>
          </w:p>
        </w:tc>
        <w:tc>
          <w:tcPr>
            <w:tcW w:w="1968" w:type="dxa"/>
            <w:gridSpan w:val="3"/>
            <w:tcBorders>
              <w:top w:val="single" w:sz="4" w:space="0" w:color="auto"/>
              <w:left w:val="nil"/>
              <w:bottom w:val="single" w:sz="4" w:space="0" w:color="auto"/>
              <w:right w:val="single" w:sz="4" w:space="0" w:color="auto"/>
            </w:tcBorders>
            <w:vAlign w:val="center"/>
          </w:tcPr>
          <w:p w14:paraId="3E719C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41.41</w:t>
            </w:r>
          </w:p>
        </w:tc>
        <w:tc>
          <w:tcPr>
            <w:tcW w:w="1428" w:type="dxa"/>
            <w:gridSpan w:val="2"/>
            <w:tcBorders>
              <w:top w:val="single" w:sz="4" w:space="0" w:color="auto"/>
              <w:left w:val="nil"/>
              <w:bottom w:val="single" w:sz="4" w:space="0" w:color="auto"/>
              <w:right w:val="single" w:sz="4" w:space="0" w:color="auto"/>
            </w:tcBorders>
            <w:vAlign w:val="center"/>
          </w:tcPr>
          <w:p w14:paraId="279F39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41.41</w:t>
            </w:r>
          </w:p>
        </w:tc>
        <w:tc>
          <w:tcPr>
            <w:tcW w:w="1372" w:type="dxa"/>
            <w:gridSpan w:val="2"/>
            <w:tcBorders>
              <w:top w:val="nil"/>
              <w:left w:val="nil"/>
              <w:bottom w:val="single" w:sz="4" w:space="0" w:color="auto"/>
              <w:right w:val="single" w:sz="4" w:space="0" w:color="auto"/>
            </w:tcBorders>
            <w:vAlign w:val="center"/>
          </w:tcPr>
          <w:p w14:paraId="2269C2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E47C3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223C2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410F090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CE5E34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A4CF23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F5C0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92.90</w:t>
            </w:r>
          </w:p>
        </w:tc>
        <w:tc>
          <w:tcPr>
            <w:tcW w:w="1968" w:type="dxa"/>
            <w:gridSpan w:val="3"/>
            <w:tcBorders>
              <w:top w:val="single" w:sz="4" w:space="0" w:color="auto"/>
              <w:left w:val="nil"/>
              <w:bottom w:val="single" w:sz="4" w:space="0" w:color="auto"/>
              <w:right w:val="single" w:sz="4" w:space="0" w:color="auto"/>
            </w:tcBorders>
            <w:vAlign w:val="center"/>
          </w:tcPr>
          <w:p w14:paraId="22ECFD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41.41</w:t>
            </w:r>
          </w:p>
        </w:tc>
        <w:tc>
          <w:tcPr>
            <w:tcW w:w="1428" w:type="dxa"/>
            <w:gridSpan w:val="2"/>
            <w:tcBorders>
              <w:top w:val="single" w:sz="4" w:space="0" w:color="auto"/>
              <w:left w:val="nil"/>
              <w:bottom w:val="single" w:sz="4" w:space="0" w:color="auto"/>
              <w:right w:val="single" w:sz="4" w:space="0" w:color="auto"/>
            </w:tcBorders>
            <w:vAlign w:val="center"/>
          </w:tcPr>
          <w:p w14:paraId="78C88C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41.41</w:t>
            </w:r>
          </w:p>
        </w:tc>
        <w:tc>
          <w:tcPr>
            <w:tcW w:w="1372" w:type="dxa"/>
            <w:gridSpan w:val="2"/>
            <w:tcBorders>
              <w:top w:val="nil"/>
              <w:left w:val="nil"/>
              <w:bottom w:val="single" w:sz="4" w:space="0" w:color="auto"/>
              <w:right w:val="single" w:sz="4" w:space="0" w:color="auto"/>
            </w:tcBorders>
            <w:vAlign w:val="center"/>
          </w:tcPr>
          <w:p w14:paraId="40BA49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950A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AF67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E0C042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8DAE4F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08F56F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60702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5F566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27B12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67798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2E8C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D4C1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8B1847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E090CE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C421DE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F81915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0D255E9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D334BC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3EEF1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市农字【2023】17号文件设立2023年中央农业生态资源保护地膜补贴及回收资金92.9万元，用于推动地膜科学回收，积极宣传《中华人民共和国土壤污染防治法》《农用薄膜管理办法》《新疆维吾尔自治区农田地膜管理条例》，营造地膜回收氛围。</w:t>
            </w:r>
          </w:p>
        </w:tc>
        <w:tc>
          <w:tcPr>
            <w:tcW w:w="5716" w:type="dxa"/>
            <w:gridSpan w:val="8"/>
            <w:tcBorders>
              <w:top w:val="single" w:sz="4" w:space="0" w:color="auto"/>
              <w:left w:val="nil"/>
              <w:bottom w:val="single" w:sz="4" w:space="0" w:color="auto"/>
              <w:right w:val="single" w:sz="4" w:space="0" w:color="auto"/>
            </w:tcBorders>
            <w:vAlign w:val="center"/>
          </w:tcPr>
          <w:p w14:paraId="60C1FD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截止2024年12月31日已支付41.4134万元用于1.32万亩使用架构地膜补助及6个行政村建立残膜回收点补助5000元，此项目由生产办、财政所联合对使用加厚地膜农户进行现场抽查、测量亩数，并建立</w:t>
            </w:r>
            <w:proofErr w:type="gramStart"/>
            <w:r>
              <w:rPr>
                <w:rFonts w:ascii="宋体" w:eastAsia="宋体" w:hAnsi="宋体" w:cs="Times New Roman" w:hint="eastAsia"/>
                <w:color w:val="000000"/>
                <w:sz w:val="18"/>
                <w:szCs w:val="18"/>
                <w:lang w:eastAsia="zh-CN"/>
              </w:rPr>
              <w:t>抽查台</w:t>
            </w:r>
            <w:proofErr w:type="gramEnd"/>
            <w:r>
              <w:rPr>
                <w:rFonts w:ascii="宋体" w:eastAsia="宋体" w:hAnsi="宋体" w:cs="Times New Roman" w:hint="eastAsia"/>
                <w:color w:val="000000"/>
                <w:sz w:val="18"/>
                <w:szCs w:val="18"/>
                <w:lang w:eastAsia="zh-CN"/>
              </w:rPr>
              <w:t>账，严格支付补助资金。通过对使用加厚地膜农户进行补助有效降低了农户使用加厚成本，推广了加厚地膜使用，推动了加厚地膜科学回收，改善了农村资源利用率。</w:t>
            </w:r>
          </w:p>
        </w:tc>
      </w:tr>
      <w:tr w:rsidR="00FA5806" w14:paraId="4E55B66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DAAFF6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14FAD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3E8F89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952F1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53D543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CD46BF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C3DCB9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9B89EA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AAA252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C5F6E5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4196D3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E7F3D0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25621C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D5A5AA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3C66EFF3" w14:textId="77777777">
        <w:trPr>
          <w:trHeight w:val="700"/>
          <w:jc w:val="center"/>
        </w:trPr>
        <w:tc>
          <w:tcPr>
            <w:tcW w:w="709" w:type="dxa"/>
            <w:vMerge w:val="restart"/>
            <w:tcBorders>
              <w:top w:val="nil"/>
              <w:left w:val="single" w:sz="4" w:space="0" w:color="auto"/>
              <w:bottom w:val="nil"/>
              <w:right w:val="single" w:sz="4" w:space="0" w:color="auto"/>
            </w:tcBorders>
            <w:vAlign w:val="center"/>
          </w:tcPr>
          <w:p w14:paraId="4944760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2718D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9453A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FE40CB0"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回收地膜亩数</w:t>
            </w:r>
          </w:p>
        </w:tc>
        <w:tc>
          <w:tcPr>
            <w:tcW w:w="627" w:type="dxa"/>
            <w:tcBorders>
              <w:top w:val="nil"/>
              <w:left w:val="nil"/>
              <w:bottom w:val="single" w:sz="4" w:space="0" w:color="auto"/>
              <w:right w:val="single" w:sz="4" w:space="0" w:color="auto"/>
            </w:tcBorders>
            <w:vAlign w:val="center"/>
          </w:tcPr>
          <w:p w14:paraId="5AC791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5178C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=1.32万亩</w:t>
            </w:r>
          </w:p>
        </w:tc>
        <w:tc>
          <w:tcPr>
            <w:tcW w:w="728" w:type="dxa"/>
            <w:tcBorders>
              <w:top w:val="nil"/>
              <w:left w:val="nil"/>
              <w:bottom w:val="single" w:sz="4" w:space="0" w:color="auto"/>
              <w:right w:val="single" w:sz="4" w:space="0" w:color="auto"/>
            </w:tcBorders>
            <w:vAlign w:val="center"/>
          </w:tcPr>
          <w:p w14:paraId="63886B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=1.32万亩</w:t>
            </w:r>
          </w:p>
        </w:tc>
        <w:tc>
          <w:tcPr>
            <w:tcW w:w="637" w:type="dxa"/>
            <w:tcBorders>
              <w:top w:val="nil"/>
              <w:left w:val="nil"/>
              <w:bottom w:val="single" w:sz="4" w:space="0" w:color="auto"/>
              <w:right w:val="single" w:sz="4" w:space="0" w:color="auto"/>
            </w:tcBorders>
            <w:vAlign w:val="center"/>
          </w:tcPr>
          <w:p w14:paraId="03A033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F47E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59D8E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5ECF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3BFE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09F37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121971"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C7CD1C6" w14:textId="77777777">
        <w:trPr>
          <w:trHeight w:val="800"/>
          <w:jc w:val="center"/>
        </w:trPr>
        <w:tc>
          <w:tcPr>
            <w:tcW w:w="300" w:type="dxa"/>
            <w:vMerge/>
            <w:tcBorders>
              <w:top w:val="nil"/>
              <w:left w:val="single" w:sz="4" w:space="0" w:color="auto"/>
              <w:bottom w:val="nil"/>
              <w:right w:val="single" w:sz="4" w:space="0" w:color="auto"/>
            </w:tcBorders>
            <w:vAlign w:val="center"/>
          </w:tcPr>
          <w:p w14:paraId="5410065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5CFC88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4D31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F80F1C5"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30C7CD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C24D8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2C9B87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65AD06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D26B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870ED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5CAE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B134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4AA0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ED0F9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FE50DF0" w14:textId="77777777">
        <w:trPr>
          <w:trHeight w:val="800"/>
          <w:jc w:val="center"/>
        </w:trPr>
        <w:tc>
          <w:tcPr>
            <w:tcW w:w="300" w:type="dxa"/>
            <w:vMerge/>
            <w:tcBorders>
              <w:top w:val="nil"/>
              <w:left w:val="single" w:sz="4" w:space="0" w:color="auto"/>
              <w:bottom w:val="nil"/>
              <w:right w:val="single" w:sz="4" w:space="0" w:color="auto"/>
            </w:tcBorders>
            <w:vAlign w:val="center"/>
          </w:tcPr>
          <w:p w14:paraId="5B888DA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AFB2F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7159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A71AE0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补助资金覆盖率</w:t>
            </w:r>
          </w:p>
        </w:tc>
        <w:tc>
          <w:tcPr>
            <w:tcW w:w="627" w:type="dxa"/>
            <w:tcBorders>
              <w:top w:val="nil"/>
              <w:left w:val="nil"/>
              <w:bottom w:val="single" w:sz="4" w:space="0" w:color="auto"/>
              <w:right w:val="single" w:sz="4" w:space="0" w:color="auto"/>
            </w:tcBorders>
            <w:vAlign w:val="center"/>
          </w:tcPr>
          <w:p w14:paraId="462DEA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A8663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0A54A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3162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93C5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D0FE1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3CC6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A333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B0492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849F6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C32B7F9" w14:textId="77777777">
        <w:trPr>
          <w:trHeight w:val="800"/>
          <w:jc w:val="center"/>
        </w:trPr>
        <w:tc>
          <w:tcPr>
            <w:tcW w:w="300" w:type="dxa"/>
            <w:vMerge/>
            <w:tcBorders>
              <w:top w:val="nil"/>
              <w:left w:val="single" w:sz="4" w:space="0" w:color="auto"/>
              <w:bottom w:val="nil"/>
              <w:right w:val="single" w:sz="4" w:space="0" w:color="auto"/>
            </w:tcBorders>
            <w:vAlign w:val="center"/>
          </w:tcPr>
          <w:p w14:paraId="015474E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1564B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C472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E5E180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补助资金支付及时率</w:t>
            </w:r>
          </w:p>
        </w:tc>
        <w:tc>
          <w:tcPr>
            <w:tcW w:w="627" w:type="dxa"/>
            <w:tcBorders>
              <w:top w:val="nil"/>
              <w:left w:val="nil"/>
              <w:bottom w:val="single" w:sz="4" w:space="0" w:color="auto"/>
              <w:right w:val="single" w:sz="4" w:space="0" w:color="auto"/>
            </w:tcBorders>
            <w:vAlign w:val="center"/>
          </w:tcPr>
          <w:p w14:paraId="5ACDCD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4531C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66D3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ACA77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66E1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79EBFD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5D10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5868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8A9D2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EACFC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7AED2F8" w14:textId="77777777">
        <w:trPr>
          <w:trHeight w:val="800"/>
          <w:jc w:val="center"/>
        </w:trPr>
        <w:tc>
          <w:tcPr>
            <w:tcW w:w="300" w:type="dxa"/>
            <w:vMerge/>
            <w:tcBorders>
              <w:top w:val="nil"/>
              <w:left w:val="single" w:sz="4" w:space="0" w:color="auto"/>
              <w:bottom w:val="nil"/>
              <w:right w:val="single" w:sz="4" w:space="0" w:color="auto"/>
            </w:tcBorders>
            <w:vAlign w:val="center"/>
          </w:tcPr>
          <w:p w14:paraId="70C8B6C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F17E8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331D2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57B53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每个村补助金额</w:t>
            </w:r>
          </w:p>
        </w:tc>
        <w:tc>
          <w:tcPr>
            <w:tcW w:w="627" w:type="dxa"/>
            <w:tcBorders>
              <w:top w:val="nil"/>
              <w:left w:val="nil"/>
              <w:bottom w:val="single" w:sz="4" w:space="0" w:color="auto"/>
              <w:right w:val="single" w:sz="4" w:space="0" w:color="auto"/>
            </w:tcBorders>
            <w:vAlign w:val="center"/>
          </w:tcPr>
          <w:p w14:paraId="54CF44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E8801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=5000元</w:t>
            </w:r>
          </w:p>
        </w:tc>
        <w:tc>
          <w:tcPr>
            <w:tcW w:w="728" w:type="dxa"/>
            <w:tcBorders>
              <w:top w:val="nil"/>
              <w:left w:val="nil"/>
              <w:bottom w:val="single" w:sz="4" w:space="0" w:color="auto"/>
              <w:right w:val="single" w:sz="4" w:space="0" w:color="auto"/>
            </w:tcBorders>
            <w:vAlign w:val="center"/>
          </w:tcPr>
          <w:p w14:paraId="32B8A8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=5000元</w:t>
            </w:r>
          </w:p>
        </w:tc>
        <w:tc>
          <w:tcPr>
            <w:tcW w:w="637" w:type="dxa"/>
            <w:tcBorders>
              <w:top w:val="nil"/>
              <w:left w:val="nil"/>
              <w:bottom w:val="single" w:sz="4" w:space="0" w:color="auto"/>
              <w:right w:val="single" w:sz="4" w:space="0" w:color="auto"/>
            </w:tcBorders>
            <w:vAlign w:val="center"/>
          </w:tcPr>
          <w:p w14:paraId="7112D6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C0C0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F9CF2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31203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510F4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807E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A81268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F3630AD" w14:textId="77777777">
        <w:trPr>
          <w:trHeight w:val="800"/>
          <w:jc w:val="center"/>
        </w:trPr>
        <w:tc>
          <w:tcPr>
            <w:tcW w:w="300" w:type="dxa"/>
            <w:vMerge/>
            <w:tcBorders>
              <w:top w:val="nil"/>
              <w:left w:val="single" w:sz="4" w:space="0" w:color="auto"/>
              <w:bottom w:val="nil"/>
              <w:right w:val="single" w:sz="4" w:space="0" w:color="auto"/>
            </w:tcBorders>
            <w:vAlign w:val="center"/>
          </w:tcPr>
          <w:p w14:paraId="48E03F1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DE1751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564A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268711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每亩补助金额</w:t>
            </w:r>
          </w:p>
        </w:tc>
        <w:tc>
          <w:tcPr>
            <w:tcW w:w="627" w:type="dxa"/>
            <w:tcBorders>
              <w:top w:val="nil"/>
              <w:left w:val="nil"/>
              <w:bottom w:val="single" w:sz="4" w:space="0" w:color="auto"/>
              <w:right w:val="single" w:sz="4" w:space="0" w:color="auto"/>
            </w:tcBorders>
            <w:vAlign w:val="center"/>
          </w:tcPr>
          <w:p w14:paraId="5BC884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699DF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=29元</w:t>
            </w:r>
          </w:p>
        </w:tc>
        <w:tc>
          <w:tcPr>
            <w:tcW w:w="728" w:type="dxa"/>
            <w:tcBorders>
              <w:top w:val="nil"/>
              <w:left w:val="nil"/>
              <w:bottom w:val="single" w:sz="4" w:space="0" w:color="auto"/>
              <w:right w:val="single" w:sz="4" w:space="0" w:color="auto"/>
            </w:tcBorders>
            <w:vAlign w:val="center"/>
          </w:tcPr>
          <w:p w14:paraId="482B36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=29元</w:t>
            </w:r>
          </w:p>
        </w:tc>
        <w:tc>
          <w:tcPr>
            <w:tcW w:w="637" w:type="dxa"/>
            <w:tcBorders>
              <w:top w:val="nil"/>
              <w:left w:val="nil"/>
              <w:bottom w:val="single" w:sz="4" w:space="0" w:color="auto"/>
              <w:right w:val="single" w:sz="4" w:space="0" w:color="auto"/>
            </w:tcBorders>
            <w:vAlign w:val="center"/>
          </w:tcPr>
          <w:p w14:paraId="3CC394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1AB3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396F24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7CE47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9F7F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DAD8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AB9A68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EEFAA39" w14:textId="77777777">
        <w:trPr>
          <w:trHeight w:val="800"/>
          <w:jc w:val="center"/>
        </w:trPr>
        <w:tc>
          <w:tcPr>
            <w:tcW w:w="300" w:type="dxa"/>
            <w:vMerge/>
            <w:tcBorders>
              <w:top w:val="nil"/>
              <w:left w:val="single" w:sz="4" w:space="0" w:color="auto"/>
              <w:bottom w:val="nil"/>
              <w:right w:val="single" w:sz="4" w:space="0" w:color="auto"/>
            </w:tcBorders>
            <w:vAlign w:val="center"/>
          </w:tcPr>
          <w:p w14:paraId="5CF6606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DDE7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609D2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1D04E2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提高资源重复利用率</w:t>
            </w:r>
          </w:p>
        </w:tc>
        <w:tc>
          <w:tcPr>
            <w:tcW w:w="627" w:type="dxa"/>
            <w:tcBorders>
              <w:top w:val="nil"/>
              <w:left w:val="nil"/>
              <w:bottom w:val="single" w:sz="4" w:space="0" w:color="auto"/>
              <w:right w:val="single" w:sz="4" w:space="0" w:color="auto"/>
            </w:tcBorders>
            <w:vAlign w:val="center"/>
          </w:tcPr>
          <w:p w14:paraId="2F521C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C223C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87C2C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ED25F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9808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E8F85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30F61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26D7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D2FAD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90DBBE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3998768" w14:textId="77777777">
        <w:trPr>
          <w:trHeight w:val="800"/>
          <w:jc w:val="center"/>
        </w:trPr>
        <w:tc>
          <w:tcPr>
            <w:tcW w:w="300" w:type="dxa"/>
            <w:vMerge/>
            <w:tcBorders>
              <w:top w:val="nil"/>
              <w:left w:val="single" w:sz="4" w:space="0" w:color="auto"/>
              <w:bottom w:val="nil"/>
              <w:right w:val="single" w:sz="4" w:space="0" w:color="auto"/>
            </w:tcBorders>
            <w:vAlign w:val="center"/>
          </w:tcPr>
          <w:p w14:paraId="5B6223D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061F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8E748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BDE150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627" w:type="dxa"/>
            <w:tcBorders>
              <w:top w:val="nil"/>
              <w:left w:val="nil"/>
              <w:bottom w:val="single" w:sz="4" w:space="0" w:color="auto"/>
              <w:right w:val="single" w:sz="4" w:space="0" w:color="auto"/>
            </w:tcBorders>
            <w:vAlign w:val="center"/>
          </w:tcPr>
          <w:p w14:paraId="01D9D1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C4F0B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F8B865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6AE50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594A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7A82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AE7A8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2FE0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BC24C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80B466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97160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3EC897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4621DD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31F1D1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BAAE0E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583D68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DC947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DC68A7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4BA33C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661E0A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3F4C58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049C759"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0DA105EC"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56CF8B0"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09FD934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8D5C7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A221E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2023年村干部年终绩效工资</w:t>
            </w:r>
          </w:p>
        </w:tc>
      </w:tr>
      <w:tr w:rsidR="00FA5806" w14:paraId="27367E5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08CD3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CB55B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647496B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7C5B8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3BB75DD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098D49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21FDB8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B349E1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CA16AA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784D55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DF95AA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21674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28BE40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4BD94BB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49829F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C8FDF2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67081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49.92</w:t>
            </w:r>
          </w:p>
        </w:tc>
        <w:tc>
          <w:tcPr>
            <w:tcW w:w="1968" w:type="dxa"/>
            <w:gridSpan w:val="3"/>
            <w:tcBorders>
              <w:top w:val="single" w:sz="4" w:space="0" w:color="auto"/>
              <w:left w:val="nil"/>
              <w:bottom w:val="single" w:sz="4" w:space="0" w:color="auto"/>
              <w:right w:val="single" w:sz="4" w:space="0" w:color="auto"/>
            </w:tcBorders>
            <w:vAlign w:val="center"/>
          </w:tcPr>
          <w:p w14:paraId="752618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49.92</w:t>
            </w:r>
          </w:p>
        </w:tc>
        <w:tc>
          <w:tcPr>
            <w:tcW w:w="1428" w:type="dxa"/>
            <w:gridSpan w:val="2"/>
            <w:tcBorders>
              <w:top w:val="single" w:sz="4" w:space="0" w:color="auto"/>
              <w:left w:val="nil"/>
              <w:bottom w:val="single" w:sz="4" w:space="0" w:color="auto"/>
              <w:right w:val="single" w:sz="4" w:space="0" w:color="auto"/>
            </w:tcBorders>
            <w:vAlign w:val="center"/>
          </w:tcPr>
          <w:p w14:paraId="517CFA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40.03</w:t>
            </w:r>
          </w:p>
        </w:tc>
        <w:tc>
          <w:tcPr>
            <w:tcW w:w="1372" w:type="dxa"/>
            <w:gridSpan w:val="2"/>
            <w:tcBorders>
              <w:top w:val="nil"/>
              <w:left w:val="nil"/>
              <w:bottom w:val="single" w:sz="4" w:space="0" w:color="auto"/>
              <w:right w:val="single" w:sz="4" w:space="0" w:color="auto"/>
            </w:tcBorders>
            <w:vAlign w:val="center"/>
          </w:tcPr>
          <w:p w14:paraId="42A519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2CFAC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80.19%</w:t>
            </w:r>
          </w:p>
        </w:tc>
        <w:tc>
          <w:tcPr>
            <w:tcW w:w="1552" w:type="dxa"/>
            <w:gridSpan w:val="2"/>
            <w:tcBorders>
              <w:top w:val="nil"/>
              <w:left w:val="nil"/>
              <w:bottom w:val="single" w:sz="4" w:space="0" w:color="auto"/>
              <w:right w:val="single" w:sz="4" w:space="0" w:color="auto"/>
            </w:tcBorders>
            <w:vAlign w:val="center"/>
          </w:tcPr>
          <w:p w14:paraId="041C46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5.05</w:t>
            </w:r>
          </w:p>
        </w:tc>
      </w:tr>
      <w:tr w:rsidR="00FA5806" w14:paraId="4E380A5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A3B452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D8216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85AC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49.92</w:t>
            </w:r>
          </w:p>
        </w:tc>
        <w:tc>
          <w:tcPr>
            <w:tcW w:w="1968" w:type="dxa"/>
            <w:gridSpan w:val="3"/>
            <w:tcBorders>
              <w:top w:val="single" w:sz="4" w:space="0" w:color="auto"/>
              <w:left w:val="nil"/>
              <w:bottom w:val="single" w:sz="4" w:space="0" w:color="auto"/>
              <w:right w:val="single" w:sz="4" w:space="0" w:color="auto"/>
            </w:tcBorders>
            <w:vAlign w:val="center"/>
          </w:tcPr>
          <w:p w14:paraId="5731ED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49.92</w:t>
            </w:r>
          </w:p>
        </w:tc>
        <w:tc>
          <w:tcPr>
            <w:tcW w:w="1428" w:type="dxa"/>
            <w:gridSpan w:val="2"/>
            <w:tcBorders>
              <w:top w:val="single" w:sz="4" w:space="0" w:color="auto"/>
              <w:left w:val="nil"/>
              <w:bottom w:val="single" w:sz="4" w:space="0" w:color="auto"/>
              <w:right w:val="single" w:sz="4" w:space="0" w:color="auto"/>
            </w:tcBorders>
            <w:vAlign w:val="center"/>
          </w:tcPr>
          <w:p w14:paraId="316BB5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40.03</w:t>
            </w:r>
          </w:p>
        </w:tc>
        <w:tc>
          <w:tcPr>
            <w:tcW w:w="1372" w:type="dxa"/>
            <w:gridSpan w:val="2"/>
            <w:tcBorders>
              <w:top w:val="nil"/>
              <w:left w:val="nil"/>
              <w:bottom w:val="single" w:sz="4" w:space="0" w:color="auto"/>
              <w:right w:val="single" w:sz="4" w:space="0" w:color="auto"/>
            </w:tcBorders>
            <w:vAlign w:val="center"/>
          </w:tcPr>
          <w:p w14:paraId="0C1114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4488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E437D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5D7649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6F19EE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6A8C1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88E20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F766B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D1128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64113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9A1C4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E0661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A9F267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33A965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9A6B5A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B9412B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7EE12A43"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69456D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3D335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本项目拟投入49.92万元用于2023年昌吉州村干部绩效工资补助资金专项经费，11月30日前完成支付。为进一步强化基层保障，提升村干部报酬待遇，强村干部岗位吸引力。使受益村干部满意度90%以上。</w:t>
            </w:r>
          </w:p>
        </w:tc>
        <w:tc>
          <w:tcPr>
            <w:tcW w:w="5716" w:type="dxa"/>
            <w:gridSpan w:val="8"/>
            <w:tcBorders>
              <w:top w:val="single" w:sz="4" w:space="0" w:color="auto"/>
              <w:left w:val="nil"/>
              <w:bottom w:val="single" w:sz="4" w:space="0" w:color="auto"/>
              <w:right w:val="single" w:sz="4" w:space="0" w:color="auto"/>
            </w:tcBorders>
            <w:vAlign w:val="center"/>
          </w:tcPr>
          <w:p w14:paraId="08B410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截止2024年12月31日已支付40.0266万元用于支付2023年47名村干部绩效，此项目严格按照财务制度进行支付，</w:t>
            </w:r>
            <w:proofErr w:type="gramStart"/>
            <w:r>
              <w:rPr>
                <w:rFonts w:ascii="宋体" w:eastAsia="宋体" w:hAnsi="宋体" w:cs="Times New Roman" w:hint="eastAsia"/>
                <w:color w:val="000000"/>
                <w:sz w:val="18"/>
                <w:szCs w:val="18"/>
                <w:lang w:eastAsia="zh-CN"/>
              </w:rPr>
              <w:t>党建办</w:t>
            </w:r>
            <w:proofErr w:type="gramEnd"/>
            <w:r>
              <w:rPr>
                <w:rFonts w:ascii="宋体" w:eastAsia="宋体" w:hAnsi="宋体" w:cs="Times New Roman" w:hint="eastAsia"/>
                <w:color w:val="000000"/>
                <w:sz w:val="18"/>
                <w:szCs w:val="18"/>
                <w:lang w:eastAsia="zh-CN"/>
              </w:rPr>
              <w:t>对村干部进行考核实行动态管理通过发放绩效进一步提升村干部福利待遇，提高了村干部生活质量，激发了村干部的责任感和主动性，推动其更好地落实政策、服务村民，促进农村经济发展与社会稳定。</w:t>
            </w:r>
          </w:p>
        </w:tc>
      </w:tr>
      <w:tr w:rsidR="00FA5806" w14:paraId="23E30AE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F1F4E9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15DE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5122FC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5C09B9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91D108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B10A2E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8463BC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97117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28DC63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3FA98F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FCB9CF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151A10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39B2F3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36FD24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4FE25FC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826AF7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F2636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80F71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38B4184"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村干部数量</w:t>
            </w:r>
          </w:p>
        </w:tc>
        <w:tc>
          <w:tcPr>
            <w:tcW w:w="627" w:type="dxa"/>
            <w:tcBorders>
              <w:top w:val="nil"/>
              <w:left w:val="nil"/>
              <w:bottom w:val="single" w:sz="4" w:space="0" w:color="auto"/>
              <w:right w:val="single" w:sz="4" w:space="0" w:color="auto"/>
            </w:tcBorders>
            <w:vAlign w:val="center"/>
          </w:tcPr>
          <w:p w14:paraId="705D47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58674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=44人</w:t>
            </w:r>
          </w:p>
        </w:tc>
        <w:tc>
          <w:tcPr>
            <w:tcW w:w="728" w:type="dxa"/>
            <w:tcBorders>
              <w:top w:val="nil"/>
              <w:left w:val="nil"/>
              <w:bottom w:val="single" w:sz="4" w:space="0" w:color="auto"/>
              <w:right w:val="single" w:sz="4" w:space="0" w:color="auto"/>
            </w:tcBorders>
            <w:vAlign w:val="center"/>
          </w:tcPr>
          <w:p w14:paraId="5236E0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=47人</w:t>
            </w:r>
          </w:p>
        </w:tc>
        <w:tc>
          <w:tcPr>
            <w:tcW w:w="637" w:type="dxa"/>
            <w:tcBorders>
              <w:top w:val="nil"/>
              <w:left w:val="nil"/>
              <w:bottom w:val="single" w:sz="4" w:space="0" w:color="auto"/>
              <w:right w:val="single" w:sz="4" w:space="0" w:color="auto"/>
            </w:tcBorders>
            <w:vAlign w:val="center"/>
          </w:tcPr>
          <w:p w14:paraId="1E5AC4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w:t>
            </w:r>
          </w:p>
        </w:tc>
        <w:tc>
          <w:tcPr>
            <w:tcW w:w="791" w:type="dxa"/>
            <w:tcBorders>
              <w:top w:val="nil"/>
              <w:left w:val="nil"/>
              <w:bottom w:val="single" w:sz="4" w:space="0" w:color="auto"/>
              <w:right w:val="single" w:sz="4" w:space="0" w:color="auto"/>
            </w:tcBorders>
            <w:vAlign w:val="center"/>
          </w:tcPr>
          <w:p w14:paraId="1B3827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12.09</w:t>
            </w:r>
          </w:p>
        </w:tc>
        <w:tc>
          <w:tcPr>
            <w:tcW w:w="741" w:type="dxa"/>
            <w:tcBorders>
              <w:top w:val="nil"/>
              <w:left w:val="nil"/>
              <w:bottom w:val="single" w:sz="4" w:space="0" w:color="auto"/>
              <w:right w:val="single" w:sz="4" w:space="0" w:color="auto"/>
            </w:tcBorders>
            <w:vAlign w:val="center"/>
          </w:tcPr>
          <w:p w14:paraId="544FF6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A7AB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71FA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9BDF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C893FE" w14:textId="77777777" w:rsidR="00FA5806" w:rsidRDefault="003A496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2023年10月以后新入职3人</w:t>
            </w:r>
          </w:p>
        </w:tc>
      </w:tr>
      <w:tr w:rsidR="00FA5806" w14:paraId="4B76A637" w14:textId="77777777">
        <w:trPr>
          <w:trHeight w:val="800"/>
          <w:jc w:val="center"/>
        </w:trPr>
        <w:tc>
          <w:tcPr>
            <w:tcW w:w="300" w:type="dxa"/>
            <w:vMerge/>
            <w:tcBorders>
              <w:top w:val="nil"/>
              <w:left w:val="single" w:sz="4" w:space="0" w:color="auto"/>
              <w:bottom w:val="nil"/>
              <w:right w:val="single" w:sz="4" w:space="0" w:color="auto"/>
            </w:tcBorders>
            <w:vAlign w:val="center"/>
          </w:tcPr>
          <w:p w14:paraId="3A81FDD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7F4B83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4BE0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40016B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727392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6CB82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84F96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0573F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3E60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9FC1F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47A3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F4545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889E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74349E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E9388F9" w14:textId="77777777">
        <w:trPr>
          <w:trHeight w:val="800"/>
          <w:jc w:val="center"/>
        </w:trPr>
        <w:tc>
          <w:tcPr>
            <w:tcW w:w="300" w:type="dxa"/>
            <w:vMerge/>
            <w:tcBorders>
              <w:top w:val="nil"/>
              <w:left w:val="single" w:sz="4" w:space="0" w:color="auto"/>
              <w:bottom w:val="nil"/>
              <w:right w:val="single" w:sz="4" w:space="0" w:color="auto"/>
            </w:tcBorders>
            <w:vAlign w:val="center"/>
          </w:tcPr>
          <w:p w14:paraId="21D3658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EA7B7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8FE1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DBF07E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项目当年完成率</w:t>
            </w:r>
          </w:p>
        </w:tc>
        <w:tc>
          <w:tcPr>
            <w:tcW w:w="627" w:type="dxa"/>
            <w:tcBorders>
              <w:top w:val="nil"/>
              <w:left w:val="nil"/>
              <w:bottom w:val="single" w:sz="4" w:space="0" w:color="auto"/>
              <w:right w:val="single" w:sz="4" w:space="0" w:color="auto"/>
            </w:tcBorders>
            <w:vAlign w:val="center"/>
          </w:tcPr>
          <w:p w14:paraId="049E8F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51FA64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F999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B74A1F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7566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26E28A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E0FF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1C7BB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6E66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71032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0FD2CC5" w14:textId="77777777">
        <w:trPr>
          <w:trHeight w:val="800"/>
          <w:jc w:val="center"/>
        </w:trPr>
        <w:tc>
          <w:tcPr>
            <w:tcW w:w="300" w:type="dxa"/>
            <w:vMerge/>
            <w:tcBorders>
              <w:top w:val="nil"/>
              <w:left w:val="single" w:sz="4" w:space="0" w:color="auto"/>
              <w:bottom w:val="nil"/>
              <w:right w:val="single" w:sz="4" w:space="0" w:color="auto"/>
            </w:tcBorders>
            <w:vAlign w:val="center"/>
          </w:tcPr>
          <w:p w14:paraId="0CFA981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4A895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27560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BF596B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四个好补助资金</w:t>
            </w:r>
          </w:p>
        </w:tc>
        <w:tc>
          <w:tcPr>
            <w:tcW w:w="627" w:type="dxa"/>
            <w:tcBorders>
              <w:top w:val="nil"/>
              <w:left w:val="nil"/>
              <w:bottom w:val="single" w:sz="4" w:space="0" w:color="auto"/>
              <w:right w:val="single" w:sz="4" w:space="0" w:color="auto"/>
            </w:tcBorders>
            <w:vAlign w:val="center"/>
          </w:tcPr>
          <w:p w14:paraId="17A31A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72F55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=1.04万元</w:t>
            </w:r>
          </w:p>
        </w:tc>
        <w:tc>
          <w:tcPr>
            <w:tcW w:w="728" w:type="dxa"/>
            <w:tcBorders>
              <w:top w:val="nil"/>
              <w:left w:val="nil"/>
              <w:bottom w:val="single" w:sz="4" w:space="0" w:color="auto"/>
              <w:right w:val="single" w:sz="4" w:space="0" w:color="auto"/>
            </w:tcBorders>
            <w:vAlign w:val="center"/>
          </w:tcPr>
          <w:p w14:paraId="1DE2DD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=1.04万元</w:t>
            </w:r>
          </w:p>
        </w:tc>
        <w:tc>
          <w:tcPr>
            <w:tcW w:w="637" w:type="dxa"/>
            <w:tcBorders>
              <w:top w:val="nil"/>
              <w:left w:val="nil"/>
              <w:bottom w:val="single" w:sz="4" w:space="0" w:color="auto"/>
              <w:right w:val="single" w:sz="4" w:space="0" w:color="auto"/>
            </w:tcBorders>
            <w:vAlign w:val="center"/>
          </w:tcPr>
          <w:p w14:paraId="235AA4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6E04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2B564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D935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EE591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15F4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D43115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0BDF1EE" w14:textId="77777777">
        <w:trPr>
          <w:trHeight w:val="800"/>
          <w:jc w:val="center"/>
        </w:trPr>
        <w:tc>
          <w:tcPr>
            <w:tcW w:w="300" w:type="dxa"/>
            <w:vMerge/>
            <w:tcBorders>
              <w:top w:val="nil"/>
              <w:left w:val="single" w:sz="4" w:space="0" w:color="auto"/>
              <w:bottom w:val="nil"/>
              <w:right w:val="single" w:sz="4" w:space="0" w:color="auto"/>
            </w:tcBorders>
            <w:vAlign w:val="center"/>
          </w:tcPr>
          <w:p w14:paraId="2BAB463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B0FB0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9C0A7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4A9B4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三个好补助资金</w:t>
            </w:r>
          </w:p>
        </w:tc>
        <w:tc>
          <w:tcPr>
            <w:tcW w:w="627" w:type="dxa"/>
            <w:tcBorders>
              <w:top w:val="nil"/>
              <w:left w:val="nil"/>
              <w:bottom w:val="single" w:sz="4" w:space="0" w:color="auto"/>
              <w:right w:val="single" w:sz="4" w:space="0" w:color="auto"/>
            </w:tcBorders>
            <w:vAlign w:val="center"/>
          </w:tcPr>
          <w:p w14:paraId="4632B1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1C6DD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=0.78万元</w:t>
            </w:r>
          </w:p>
        </w:tc>
        <w:tc>
          <w:tcPr>
            <w:tcW w:w="728" w:type="dxa"/>
            <w:tcBorders>
              <w:top w:val="nil"/>
              <w:left w:val="nil"/>
              <w:bottom w:val="single" w:sz="4" w:space="0" w:color="auto"/>
              <w:right w:val="single" w:sz="4" w:space="0" w:color="auto"/>
            </w:tcBorders>
            <w:vAlign w:val="center"/>
          </w:tcPr>
          <w:p w14:paraId="653173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=0.78万元</w:t>
            </w:r>
          </w:p>
        </w:tc>
        <w:tc>
          <w:tcPr>
            <w:tcW w:w="637" w:type="dxa"/>
            <w:tcBorders>
              <w:top w:val="nil"/>
              <w:left w:val="nil"/>
              <w:bottom w:val="single" w:sz="4" w:space="0" w:color="auto"/>
              <w:right w:val="single" w:sz="4" w:space="0" w:color="auto"/>
            </w:tcBorders>
            <w:vAlign w:val="center"/>
          </w:tcPr>
          <w:p w14:paraId="352BEB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05CF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6F2EE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C0DB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1C149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2E3E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C30A1D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43A2260" w14:textId="77777777">
        <w:trPr>
          <w:trHeight w:val="800"/>
          <w:jc w:val="center"/>
        </w:trPr>
        <w:tc>
          <w:tcPr>
            <w:tcW w:w="300" w:type="dxa"/>
            <w:vMerge/>
            <w:tcBorders>
              <w:top w:val="nil"/>
              <w:left w:val="single" w:sz="4" w:space="0" w:color="auto"/>
              <w:bottom w:val="nil"/>
              <w:right w:val="single" w:sz="4" w:space="0" w:color="auto"/>
            </w:tcBorders>
            <w:vAlign w:val="center"/>
          </w:tcPr>
          <w:p w14:paraId="11F6E0C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18DC7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CDFD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C89F2E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五个好补助资金</w:t>
            </w:r>
          </w:p>
        </w:tc>
        <w:tc>
          <w:tcPr>
            <w:tcW w:w="627" w:type="dxa"/>
            <w:tcBorders>
              <w:top w:val="nil"/>
              <w:left w:val="nil"/>
              <w:bottom w:val="single" w:sz="4" w:space="0" w:color="auto"/>
              <w:right w:val="single" w:sz="4" w:space="0" w:color="auto"/>
            </w:tcBorders>
            <w:vAlign w:val="center"/>
          </w:tcPr>
          <w:p w14:paraId="133830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DAD75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=1.30万元</w:t>
            </w:r>
          </w:p>
        </w:tc>
        <w:tc>
          <w:tcPr>
            <w:tcW w:w="728" w:type="dxa"/>
            <w:tcBorders>
              <w:top w:val="nil"/>
              <w:left w:val="nil"/>
              <w:bottom w:val="single" w:sz="4" w:space="0" w:color="auto"/>
              <w:right w:val="single" w:sz="4" w:space="0" w:color="auto"/>
            </w:tcBorders>
            <w:vAlign w:val="center"/>
          </w:tcPr>
          <w:p w14:paraId="32942F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=1.3万元</w:t>
            </w:r>
          </w:p>
        </w:tc>
        <w:tc>
          <w:tcPr>
            <w:tcW w:w="637" w:type="dxa"/>
            <w:tcBorders>
              <w:top w:val="nil"/>
              <w:left w:val="nil"/>
              <w:bottom w:val="single" w:sz="4" w:space="0" w:color="auto"/>
              <w:right w:val="single" w:sz="4" w:space="0" w:color="auto"/>
            </w:tcBorders>
            <w:vAlign w:val="center"/>
          </w:tcPr>
          <w:p w14:paraId="79FF2F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CC29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2C6FE4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AC1F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530CA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BC756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6008B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E87D21A" w14:textId="77777777">
        <w:trPr>
          <w:trHeight w:val="800"/>
          <w:jc w:val="center"/>
        </w:trPr>
        <w:tc>
          <w:tcPr>
            <w:tcW w:w="300" w:type="dxa"/>
            <w:vMerge/>
            <w:tcBorders>
              <w:top w:val="nil"/>
              <w:left w:val="single" w:sz="4" w:space="0" w:color="auto"/>
              <w:bottom w:val="nil"/>
              <w:right w:val="single" w:sz="4" w:space="0" w:color="auto"/>
            </w:tcBorders>
            <w:vAlign w:val="center"/>
          </w:tcPr>
          <w:p w14:paraId="55459FE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154C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B1ADE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0C7AE1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有效提高村干部待遇</w:t>
            </w:r>
          </w:p>
        </w:tc>
        <w:tc>
          <w:tcPr>
            <w:tcW w:w="627" w:type="dxa"/>
            <w:tcBorders>
              <w:top w:val="nil"/>
              <w:left w:val="nil"/>
              <w:bottom w:val="single" w:sz="4" w:space="0" w:color="auto"/>
              <w:right w:val="single" w:sz="4" w:space="0" w:color="auto"/>
            </w:tcBorders>
            <w:vAlign w:val="center"/>
          </w:tcPr>
          <w:p w14:paraId="476F75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9FB05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E1EC3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D3018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3A5E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F4DD2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79194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70092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C0D7F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CDE12E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3804766" w14:textId="77777777">
        <w:trPr>
          <w:trHeight w:val="800"/>
          <w:jc w:val="center"/>
        </w:trPr>
        <w:tc>
          <w:tcPr>
            <w:tcW w:w="300" w:type="dxa"/>
            <w:vMerge/>
            <w:tcBorders>
              <w:top w:val="nil"/>
              <w:left w:val="single" w:sz="4" w:space="0" w:color="auto"/>
              <w:bottom w:val="nil"/>
              <w:right w:val="single" w:sz="4" w:space="0" w:color="auto"/>
            </w:tcBorders>
            <w:vAlign w:val="center"/>
          </w:tcPr>
          <w:p w14:paraId="4B94136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B915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98393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7BBBD6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受益村干部满意度</w:t>
            </w:r>
          </w:p>
        </w:tc>
        <w:tc>
          <w:tcPr>
            <w:tcW w:w="627" w:type="dxa"/>
            <w:tcBorders>
              <w:top w:val="nil"/>
              <w:left w:val="nil"/>
              <w:bottom w:val="single" w:sz="4" w:space="0" w:color="auto"/>
              <w:right w:val="single" w:sz="4" w:space="0" w:color="auto"/>
            </w:tcBorders>
            <w:vAlign w:val="center"/>
          </w:tcPr>
          <w:p w14:paraId="085DD5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C851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9F7FF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A02F8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F939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1C4C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AAC14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6A554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FAD86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F08E68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F0F874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3FC7D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8E1FD9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0C9463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497A21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8314A3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5F899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94.14分</w:t>
            </w:r>
          </w:p>
        </w:tc>
        <w:tc>
          <w:tcPr>
            <w:tcW w:w="741" w:type="dxa"/>
            <w:tcBorders>
              <w:top w:val="single" w:sz="4" w:space="0" w:color="auto"/>
              <w:left w:val="nil"/>
              <w:bottom w:val="single" w:sz="4" w:space="0" w:color="auto"/>
              <w:right w:val="single" w:sz="4" w:space="0" w:color="auto"/>
            </w:tcBorders>
            <w:vAlign w:val="center"/>
          </w:tcPr>
          <w:p w14:paraId="3D27052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CFD374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93D982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B02B3F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1BF9DA5"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01C57B73"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01DAE4A"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0B349E9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4199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14766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2023年第四季度农村三老人员生活补贴</w:t>
            </w:r>
          </w:p>
        </w:tc>
      </w:tr>
      <w:tr w:rsidR="00FA5806" w14:paraId="579C155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B3AE2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42D4F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294C340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B73E1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16DBF77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9EBCFD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69098F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449D26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F190D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F33A32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B05F62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EC1868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15361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232E2D8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FB1BC6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96181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926B4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968" w:type="dxa"/>
            <w:gridSpan w:val="3"/>
            <w:tcBorders>
              <w:top w:val="single" w:sz="4" w:space="0" w:color="auto"/>
              <w:left w:val="nil"/>
              <w:bottom w:val="single" w:sz="4" w:space="0" w:color="auto"/>
              <w:right w:val="single" w:sz="4" w:space="0" w:color="auto"/>
            </w:tcBorders>
            <w:vAlign w:val="center"/>
          </w:tcPr>
          <w:p w14:paraId="2CF4AC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428" w:type="dxa"/>
            <w:gridSpan w:val="2"/>
            <w:tcBorders>
              <w:top w:val="single" w:sz="4" w:space="0" w:color="auto"/>
              <w:left w:val="nil"/>
              <w:bottom w:val="single" w:sz="4" w:space="0" w:color="auto"/>
              <w:right w:val="single" w:sz="4" w:space="0" w:color="auto"/>
            </w:tcBorders>
            <w:vAlign w:val="center"/>
          </w:tcPr>
          <w:p w14:paraId="4195B7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372" w:type="dxa"/>
            <w:gridSpan w:val="2"/>
            <w:tcBorders>
              <w:top w:val="nil"/>
              <w:left w:val="nil"/>
              <w:bottom w:val="single" w:sz="4" w:space="0" w:color="auto"/>
              <w:right w:val="single" w:sz="4" w:space="0" w:color="auto"/>
            </w:tcBorders>
            <w:vAlign w:val="center"/>
          </w:tcPr>
          <w:p w14:paraId="27BD99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FC3ED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A84C9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69AEB9A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969DF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35FBF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01035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968" w:type="dxa"/>
            <w:gridSpan w:val="3"/>
            <w:tcBorders>
              <w:top w:val="single" w:sz="4" w:space="0" w:color="auto"/>
              <w:left w:val="nil"/>
              <w:bottom w:val="single" w:sz="4" w:space="0" w:color="auto"/>
              <w:right w:val="single" w:sz="4" w:space="0" w:color="auto"/>
            </w:tcBorders>
            <w:vAlign w:val="center"/>
          </w:tcPr>
          <w:p w14:paraId="38E647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428" w:type="dxa"/>
            <w:gridSpan w:val="2"/>
            <w:tcBorders>
              <w:top w:val="single" w:sz="4" w:space="0" w:color="auto"/>
              <w:left w:val="nil"/>
              <w:bottom w:val="single" w:sz="4" w:space="0" w:color="auto"/>
              <w:right w:val="single" w:sz="4" w:space="0" w:color="auto"/>
            </w:tcBorders>
            <w:vAlign w:val="center"/>
          </w:tcPr>
          <w:p w14:paraId="755EE1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2.81</w:t>
            </w:r>
          </w:p>
        </w:tc>
        <w:tc>
          <w:tcPr>
            <w:tcW w:w="1372" w:type="dxa"/>
            <w:gridSpan w:val="2"/>
            <w:tcBorders>
              <w:top w:val="nil"/>
              <w:left w:val="nil"/>
              <w:bottom w:val="single" w:sz="4" w:space="0" w:color="auto"/>
              <w:right w:val="single" w:sz="4" w:space="0" w:color="auto"/>
            </w:tcBorders>
            <w:vAlign w:val="center"/>
          </w:tcPr>
          <w:p w14:paraId="5406F9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A972A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43469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506FDB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F15937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9C6F48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09EBC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4A7BB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1DEC9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AD1FC5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4CB3C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3E937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518BF1D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83F349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BD21F2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703381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07D9678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0C8DDE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4F6C8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本项目拟投入2.8095万元用于</w:t>
            </w:r>
            <w:proofErr w:type="gramStart"/>
            <w:r>
              <w:rPr>
                <w:rFonts w:ascii="宋体" w:eastAsia="宋体" w:hAnsi="宋体" w:cs="Times New Roman" w:hint="eastAsia"/>
                <w:color w:val="000000"/>
                <w:sz w:val="18"/>
                <w:szCs w:val="18"/>
                <w:lang w:eastAsia="zh-CN"/>
              </w:rPr>
              <w:t>二六工镇三</w:t>
            </w:r>
            <w:proofErr w:type="gramEnd"/>
            <w:r>
              <w:rPr>
                <w:rFonts w:ascii="宋体" w:eastAsia="宋体" w:hAnsi="宋体" w:cs="Times New Roman" w:hint="eastAsia"/>
                <w:color w:val="000000"/>
                <w:sz w:val="18"/>
                <w:szCs w:val="18"/>
                <w:lang w:eastAsia="zh-CN"/>
              </w:rPr>
              <w:t>老人员项目运转，经费用于</w:t>
            </w:r>
            <w:proofErr w:type="gramStart"/>
            <w:r>
              <w:rPr>
                <w:rFonts w:ascii="宋体" w:eastAsia="宋体" w:hAnsi="宋体" w:cs="Times New Roman" w:hint="eastAsia"/>
                <w:color w:val="000000"/>
                <w:sz w:val="18"/>
                <w:szCs w:val="18"/>
                <w:lang w:eastAsia="zh-CN"/>
              </w:rPr>
              <w:t>二六工镇1名</w:t>
            </w:r>
            <w:proofErr w:type="gramEnd"/>
            <w:r>
              <w:rPr>
                <w:rFonts w:ascii="宋体" w:eastAsia="宋体" w:hAnsi="宋体" w:cs="Times New Roman" w:hint="eastAsia"/>
                <w:color w:val="000000"/>
                <w:sz w:val="18"/>
                <w:szCs w:val="18"/>
                <w:lang w:eastAsia="zh-CN"/>
              </w:rPr>
              <w:t>老党员，2名老干部合计3人；三老人员项目资金为第四季度追加资金；该项目资金于2024年12月31日前完成资金使用，通过本项目，满足四老人员的生活需要，促进社会和谐的发展。改善老人生活条件，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7A7F7C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截止12月31日已支付2.81万元用于三老人员补助，此项目严格按照财务支付流程进行支付，需要精准识别与审核通过民政、退役军人事务等部门核实三老人员的身份和资格，确保补贴发放的准确性</w:t>
            </w:r>
            <w:proofErr w:type="gramStart"/>
            <w:r>
              <w:rPr>
                <w:rFonts w:ascii="宋体" w:eastAsia="宋体" w:hAnsi="宋体" w:cs="Times New Roman" w:hint="eastAsia"/>
                <w:color w:val="000000"/>
                <w:sz w:val="18"/>
                <w:szCs w:val="18"/>
                <w:lang w:eastAsia="zh-CN"/>
              </w:rPr>
              <w:t>党建办</w:t>
            </w:r>
            <w:proofErr w:type="gramEnd"/>
            <w:r>
              <w:rPr>
                <w:rFonts w:ascii="宋体" w:eastAsia="宋体" w:hAnsi="宋体" w:cs="Times New Roman" w:hint="eastAsia"/>
                <w:color w:val="000000"/>
                <w:sz w:val="18"/>
                <w:szCs w:val="18"/>
                <w:lang w:eastAsia="zh-CN"/>
              </w:rPr>
              <w:t>每季度对三老人员名单进行动态管理通过对三老人员发放补贴切实保障了三老人员的生活质量，提高了三老人员生活待遇，提高了三老人员模范带头作用。</w:t>
            </w:r>
          </w:p>
        </w:tc>
      </w:tr>
      <w:tr w:rsidR="00FA5806" w14:paraId="2089AD4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A6485E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72823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CF9EC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AE2269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0EF1D3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041715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9A6220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575017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4C6540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791642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FBB47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EC2B47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E9359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5EA173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09E8FF6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CC8CF1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EBD60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22AE7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0DBDF6"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老党员数量</w:t>
            </w:r>
          </w:p>
        </w:tc>
        <w:tc>
          <w:tcPr>
            <w:tcW w:w="627" w:type="dxa"/>
            <w:tcBorders>
              <w:top w:val="nil"/>
              <w:left w:val="nil"/>
              <w:bottom w:val="single" w:sz="4" w:space="0" w:color="auto"/>
              <w:right w:val="single" w:sz="4" w:space="0" w:color="auto"/>
            </w:tcBorders>
            <w:vAlign w:val="center"/>
          </w:tcPr>
          <w:p w14:paraId="613D54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DD57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728" w:type="dxa"/>
            <w:tcBorders>
              <w:top w:val="nil"/>
              <w:left w:val="nil"/>
              <w:bottom w:val="single" w:sz="4" w:space="0" w:color="auto"/>
              <w:right w:val="single" w:sz="4" w:space="0" w:color="auto"/>
            </w:tcBorders>
            <w:vAlign w:val="center"/>
          </w:tcPr>
          <w:p w14:paraId="2E6846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637" w:type="dxa"/>
            <w:tcBorders>
              <w:top w:val="nil"/>
              <w:left w:val="nil"/>
              <w:bottom w:val="single" w:sz="4" w:space="0" w:color="auto"/>
              <w:right w:val="single" w:sz="4" w:space="0" w:color="auto"/>
            </w:tcBorders>
            <w:vAlign w:val="center"/>
          </w:tcPr>
          <w:p w14:paraId="716B54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A118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23E9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D164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45人</w:t>
            </w:r>
          </w:p>
        </w:tc>
        <w:tc>
          <w:tcPr>
            <w:tcW w:w="644" w:type="dxa"/>
            <w:tcBorders>
              <w:top w:val="nil"/>
              <w:left w:val="nil"/>
              <w:bottom w:val="single" w:sz="4" w:space="0" w:color="auto"/>
              <w:right w:val="single" w:sz="4" w:space="0" w:color="auto"/>
            </w:tcBorders>
            <w:vAlign w:val="center"/>
          </w:tcPr>
          <w:p w14:paraId="301933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DDAF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B20EA7"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4586A6C1" w14:textId="77777777">
        <w:trPr>
          <w:trHeight w:val="800"/>
          <w:jc w:val="center"/>
        </w:trPr>
        <w:tc>
          <w:tcPr>
            <w:tcW w:w="300" w:type="dxa"/>
            <w:vMerge/>
            <w:tcBorders>
              <w:top w:val="nil"/>
              <w:left w:val="single" w:sz="4" w:space="0" w:color="auto"/>
              <w:bottom w:val="nil"/>
              <w:right w:val="single" w:sz="4" w:space="0" w:color="auto"/>
            </w:tcBorders>
            <w:vAlign w:val="center"/>
          </w:tcPr>
          <w:p w14:paraId="4A9BBB8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3754BE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EEE4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8B7F9B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老干部数量</w:t>
            </w:r>
          </w:p>
        </w:tc>
        <w:tc>
          <w:tcPr>
            <w:tcW w:w="627" w:type="dxa"/>
            <w:tcBorders>
              <w:top w:val="nil"/>
              <w:left w:val="nil"/>
              <w:bottom w:val="single" w:sz="4" w:space="0" w:color="auto"/>
              <w:right w:val="single" w:sz="4" w:space="0" w:color="auto"/>
            </w:tcBorders>
            <w:vAlign w:val="center"/>
          </w:tcPr>
          <w:p w14:paraId="54F4BD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0C0D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w:t>
            </w:r>
          </w:p>
        </w:tc>
        <w:tc>
          <w:tcPr>
            <w:tcW w:w="728" w:type="dxa"/>
            <w:tcBorders>
              <w:top w:val="nil"/>
              <w:left w:val="nil"/>
              <w:bottom w:val="single" w:sz="4" w:space="0" w:color="auto"/>
              <w:right w:val="single" w:sz="4" w:space="0" w:color="auto"/>
            </w:tcBorders>
            <w:vAlign w:val="center"/>
          </w:tcPr>
          <w:p w14:paraId="0567E5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=2人</w:t>
            </w:r>
          </w:p>
        </w:tc>
        <w:tc>
          <w:tcPr>
            <w:tcW w:w="637" w:type="dxa"/>
            <w:tcBorders>
              <w:top w:val="nil"/>
              <w:left w:val="nil"/>
              <w:bottom w:val="single" w:sz="4" w:space="0" w:color="auto"/>
              <w:right w:val="single" w:sz="4" w:space="0" w:color="auto"/>
            </w:tcBorders>
            <w:vAlign w:val="center"/>
          </w:tcPr>
          <w:p w14:paraId="7DEC4E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7DEE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33C2B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6F66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644" w:type="dxa"/>
            <w:tcBorders>
              <w:top w:val="nil"/>
              <w:left w:val="nil"/>
              <w:bottom w:val="single" w:sz="4" w:space="0" w:color="auto"/>
              <w:right w:val="single" w:sz="4" w:space="0" w:color="auto"/>
            </w:tcBorders>
            <w:vAlign w:val="center"/>
          </w:tcPr>
          <w:p w14:paraId="7AC924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17F31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78FDFB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F0405C1" w14:textId="77777777">
        <w:trPr>
          <w:trHeight w:val="800"/>
          <w:jc w:val="center"/>
        </w:trPr>
        <w:tc>
          <w:tcPr>
            <w:tcW w:w="300" w:type="dxa"/>
            <w:vMerge/>
            <w:tcBorders>
              <w:top w:val="nil"/>
              <w:left w:val="single" w:sz="4" w:space="0" w:color="auto"/>
              <w:bottom w:val="nil"/>
              <w:right w:val="single" w:sz="4" w:space="0" w:color="auto"/>
            </w:tcBorders>
            <w:vAlign w:val="center"/>
          </w:tcPr>
          <w:p w14:paraId="59B81F3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9175E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6567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72F3DC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资金使用规范率</w:t>
            </w:r>
          </w:p>
        </w:tc>
        <w:tc>
          <w:tcPr>
            <w:tcW w:w="627" w:type="dxa"/>
            <w:tcBorders>
              <w:top w:val="nil"/>
              <w:left w:val="nil"/>
              <w:bottom w:val="single" w:sz="4" w:space="0" w:color="auto"/>
              <w:right w:val="single" w:sz="4" w:space="0" w:color="auto"/>
            </w:tcBorders>
            <w:vAlign w:val="center"/>
          </w:tcPr>
          <w:p w14:paraId="2A61F6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3691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77CA6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3FA0F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2985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EB47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33BD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6F1D0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E3F7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5A7521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4BFBAF7" w14:textId="77777777">
        <w:trPr>
          <w:trHeight w:val="800"/>
          <w:jc w:val="center"/>
        </w:trPr>
        <w:tc>
          <w:tcPr>
            <w:tcW w:w="300" w:type="dxa"/>
            <w:vMerge/>
            <w:tcBorders>
              <w:top w:val="nil"/>
              <w:left w:val="single" w:sz="4" w:space="0" w:color="auto"/>
              <w:bottom w:val="nil"/>
              <w:right w:val="single" w:sz="4" w:space="0" w:color="auto"/>
            </w:tcBorders>
            <w:vAlign w:val="center"/>
          </w:tcPr>
          <w:p w14:paraId="185DA41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6BE9A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F099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A36A1DA"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CEBF1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29BA1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790612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8ECF0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E014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37B01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EA805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F4B1A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F3302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03D2E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0169917" w14:textId="77777777">
        <w:trPr>
          <w:trHeight w:val="800"/>
          <w:jc w:val="center"/>
        </w:trPr>
        <w:tc>
          <w:tcPr>
            <w:tcW w:w="300" w:type="dxa"/>
            <w:vMerge/>
            <w:tcBorders>
              <w:top w:val="nil"/>
              <w:left w:val="single" w:sz="4" w:space="0" w:color="auto"/>
              <w:bottom w:val="nil"/>
              <w:right w:val="single" w:sz="4" w:space="0" w:color="auto"/>
            </w:tcBorders>
            <w:vAlign w:val="center"/>
          </w:tcPr>
          <w:p w14:paraId="7A74931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53B88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7EFE0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89435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老党员拨付额度</w:t>
            </w:r>
          </w:p>
        </w:tc>
        <w:tc>
          <w:tcPr>
            <w:tcW w:w="627" w:type="dxa"/>
            <w:tcBorders>
              <w:top w:val="nil"/>
              <w:left w:val="nil"/>
              <w:bottom w:val="single" w:sz="4" w:space="0" w:color="auto"/>
              <w:right w:val="single" w:sz="4" w:space="0" w:color="auto"/>
            </w:tcBorders>
            <w:vAlign w:val="center"/>
          </w:tcPr>
          <w:p w14:paraId="14E8A1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9780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=0.81万元</w:t>
            </w:r>
          </w:p>
        </w:tc>
        <w:tc>
          <w:tcPr>
            <w:tcW w:w="728" w:type="dxa"/>
            <w:tcBorders>
              <w:top w:val="nil"/>
              <w:left w:val="nil"/>
              <w:bottom w:val="single" w:sz="4" w:space="0" w:color="auto"/>
              <w:right w:val="single" w:sz="4" w:space="0" w:color="auto"/>
            </w:tcBorders>
            <w:vAlign w:val="center"/>
          </w:tcPr>
          <w:p w14:paraId="3E2570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=0.81万元</w:t>
            </w:r>
          </w:p>
        </w:tc>
        <w:tc>
          <w:tcPr>
            <w:tcW w:w="637" w:type="dxa"/>
            <w:tcBorders>
              <w:top w:val="nil"/>
              <w:left w:val="nil"/>
              <w:bottom w:val="single" w:sz="4" w:space="0" w:color="auto"/>
              <w:right w:val="single" w:sz="4" w:space="0" w:color="auto"/>
            </w:tcBorders>
            <w:vAlign w:val="center"/>
          </w:tcPr>
          <w:p w14:paraId="3D6C92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5008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62AB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A4822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70.37万元</w:t>
            </w:r>
          </w:p>
        </w:tc>
        <w:tc>
          <w:tcPr>
            <w:tcW w:w="644" w:type="dxa"/>
            <w:tcBorders>
              <w:top w:val="nil"/>
              <w:left w:val="nil"/>
              <w:bottom w:val="single" w:sz="4" w:space="0" w:color="auto"/>
              <w:right w:val="single" w:sz="4" w:space="0" w:color="auto"/>
            </w:tcBorders>
            <w:vAlign w:val="center"/>
          </w:tcPr>
          <w:p w14:paraId="0C6FDF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D719B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903566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2673D2E" w14:textId="77777777">
        <w:trPr>
          <w:trHeight w:val="800"/>
          <w:jc w:val="center"/>
        </w:trPr>
        <w:tc>
          <w:tcPr>
            <w:tcW w:w="300" w:type="dxa"/>
            <w:vMerge/>
            <w:tcBorders>
              <w:top w:val="nil"/>
              <w:left w:val="single" w:sz="4" w:space="0" w:color="auto"/>
              <w:bottom w:val="nil"/>
              <w:right w:val="single" w:sz="4" w:space="0" w:color="auto"/>
            </w:tcBorders>
            <w:vAlign w:val="center"/>
          </w:tcPr>
          <w:p w14:paraId="3DFBE1D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314EBA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A200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EC836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老干部拨付额度</w:t>
            </w:r>
          </w:p>
        </w:tc>
        <w:tc>
          <w:tcPr>
            <w:tcW w:w="627" w:type="dxa"/>
            <w:tcBorders>
              <w:top w:val="nil"/>
              <w:left w:val="nil"/>
              <w:bottom w:val="single" w:sz="4" w:space="0" w:color="auto"/>
              <w:right w:val="single" w:sz="4" w:space="0" w:color="auto"/>
            </w:tcBorders>
            <w:vAlign w:val="center"/>
          </w:tcPr>
          <w:p w14:paraId="3D79EF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F2FA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728" w:type="dxa"/>
            <w:tcBorders>
              <w:top w:val="nil"/>
              <w:left w:val="nil"/>
              <w:bottom w:val="single" w:sz="4" w:space="0" w:color="auto"/>
              <w:right w:val="single" w:sz="4" w:space="0" w:color="auto"/>
            </w:tcBorders>
            <w:vAlign w:val="center"/>
          </w:tcPr>
          <w:p w14:paraId="498A63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=2万元</w:t>
            </w:r>
          </w:p>
        </w:tc>
        <w:tc>
          <w:tcPr>
            <w:tcW w:w="637" w:type="dxa"/>
            <w:tcBorders>
              <w:top w:val="nil"/>
              <w:left w:val="nil"/>
              <w:bottom w:val="single" w:sz="4" w:space="0" w:color="auto"/>
              <w:right w:val="single" w:sz="4" w:space="0" w:color="auto"/>
            </w:tcBorders>
            <w:vAlign w:val="center"/>
          </w:tcPr>
          <w:p w14:paraId="5D2957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FDEF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D366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E15AE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36.86万元</w:t>
            </w:r>
          </w:p>
        </w:tc>
        <w:tc>
          <w:tcPr>
            <w:tcW w:w="644" w:type="dxa"/>
            <w:tcBorders>
              <w:top w:val="nil"/>
              <w:left w:val="nil"/>
              <w:bottom w:val="single" w:sz="4" w:space="0" w:color="auto"/>
              <w:right w:val="single" w:sz="4" w:space="0" w:color="auto"/>
            </w:tcBorders>
            <w:vAlign w:val="center"/>
          </w:tcPr>
          <w:p w14:paraId="30E070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5533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8B427C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68A8C5B" w14:textId="77777777">
        <w:trPr>
          <w:trHeight w:val="800"/>
          <w:jc w:val="center"/>
        </w:trPr>
        <w:tc>
          <w:tcPr>
            <w:tcW w:w="300" w:type="dxa"/>
            <w:vMerge/>
            <w:tcBorders>
              <w:top w:val="nil"/>
              <w:left w:val="single" w:sz="4" w:space="0" w:color="auto"/>
              <w:bottom w:val="nil"/>
              <w:right w:val="single" w:sz="4" w:space="0" w:color="auto"/>
            </w:tcBorders>
            <w:vAlign w:val="center"/>
          </w:tcPr>
          <w:p w14:paraId="7DA314E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4EF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F4AB3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4FD553F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有效加强三老人员模范带头作用</w:t>
            </w:r>
          </w:p>
        </w:tc>
        <w:tc>
          <w:tcPr>
            <w:tcW w:w="627" w:type="dxa"/>
            <w:tcBorders>
              <w:top w:val="nil"/>
              <w:left w:val="nil"/>
              <w:bottom w:val="single" w:sz="4" w:space="0" w:color="auto"/>
              <w:right w:val="single" w:sz="4" w:space="0" w:color="auto"/>
            </w:tcBorders>
            <w:vAlign w:val="center"/>
          </w:tcPr>
          <w:p w14:paraId="460357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94CB7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5F167A0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C5473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E872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68AC5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4C2C5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644" w:type="dxa"/>
            <w:tcBorders>
              <w:top w:val="nil"/>
              <w:left w:val="nil"/>
              <w:bottom w:val="single" w:sz="4" w:space="0" w:color="auto"/>
              <w:right w:val="single" w:sz="4" w:space="0" w:color="auto"/>
            </w:tcBorders>
            <w:vAlign w:val="center"/>
          </w:tcPr>
          <w:p w14:paraId="4F2CE4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84FBE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63A52E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4B12722" w14:textId="77777777">
        <w:trPr>
          <w:trHeight w:val="800"/>
          <w:jc w:val="center"/>
        </w:trPr>
        <w:tc>
          <w:tcPr>
            <w:tcW w:w="300" w:type="dxa"/>
            <w:vMerge/>
            <w:tcBorders>
              <w:top w:val="nil"/>
              <w:left w:val="single" w:sz="4" w:space="0" w:color="auto"/>
              <w:bottom w:val="nil"/>
              <w:right w:val="single" w:sz="4" w:space="0" w:color="auto"/>
            </w:tcBorders>
            <w:vAlign w:val="center"/>
          </w:tcPr>
          <w:p w14:paraId="7C375A6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93BE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9056D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043ABF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4F28F3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1126E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B2098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C9051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A374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4B240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55BE9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22187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B6706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A60F55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CEBF9A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3707F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93A371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95F964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3156C2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7E3C54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81400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271465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EA3883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2AC6F7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C3CA31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D486232"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43D514D8"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08D7D81"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1FF0646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14B24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80918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2024年中央农村综合改革转移支付预算广东户村路灯</w:t>
            </w:r>
          </w:p>
        </w:tc>
      </w:tr>
      <w:tr w:rsidR="00FA5806" w14:paraId="562DF6D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480A1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AB83C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48FB5E6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E628F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2033B3F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C64B6E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ECAB43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17036B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8F0B04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4A74F7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19F45A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63F892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E7CAE3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5BB4383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A8CEC7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B587F3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D15A0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21B82C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3193A9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372" w:type="dxa"/>
            <w:gridSpan w:val="2"/>
            <w:tcBorders>
              <w:top w:val="nil"/>
              <w:left w:val="nil"/>
              <w:bottom w:val="single" w:sz="4" w:space="0" w:color="auto"/>
              <w:right w:val="single" w:sz="4" w:space="0" w:color="auto"/>
            </w:tcBorders>
            <w:vAlign w:val="center"/>
          </w:tcPr>
          <w:p w14:paraId="08DA44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8889A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B9C06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69900E5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BDCC27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F1C083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1743B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632585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317F5B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372" w:type="dxa"/>
            <w:gridSpan w:val="2"/>
            <w:tcBorders>
              <w:top w:val="nil"/>
              <w:left w:val="nil"/>
              <w:bottom w:val="single" w:sz="4" w:space="0" w:color="auto"/>
              <w:right w:val="single" w:sz="4" w:space="0" w:color="auto"/>
            </w:tcBorders>
            <w:vAlign w:val="center"/>
          </w:tcPr>
          <w:p w14:paraId="7DDDF8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8E7A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00060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56B04A7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683119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45F27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F72C2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0900C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13097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0320D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B3350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A93E4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A1062C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426DCD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1F3748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CB51D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533136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1AB324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FB5C0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本项目拟投入50万元用于广东户村太能路灯安装项目；保障项目正常运转，美化亮</w:t>
            </w:r>
            <w:proofErr w:type="gramStart"/>
            <w:r>
              <w:rPr>
                <w:rFonts w:ascii="宋体" w:eastAsia="宋体" w:hAnsi="宋体" w:cs="Times New Roman" w:hint="eastAsia"/>
                <w:color w:val="000000"/>
                <w:sz w:val="18"/>
                <w:szCs w:val="18"/>
                <w:lang w:eastAsia="zh-CN"/>
              </w:rPr>
              <w:t>化美丽</w:t>
            </w:r>
            <w:proofErr w:type="gramEnd"/>
            <w:r>
              <w:rPr>
                <w:rFonts w:ascii="宋体" w:eastAsia="宋体" w:hAnsi="宋体" w:cs="Times New Roman" w:hint="eastAsia"/>
                <w:color w:val="000000"/>
                <w:sz w:val="18"/>
                <w:szCs w:val="18"/>
                <w:lang w:eastAsia="zh-CN"/>
              </w:rPr>
              <w:t>乡村；该项目资金于2024年12月31日前完成资金使用，通过本项目，改善光明村村民夜间道路安全使用情况，与乡村振兴有效衔接，提升我镇广东户村容村貌，提升村民生活质量，提高村民生活幸福指数。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7AA55EC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50万元用于广东户村太能路灯安装项目，共安装240盏路灯通过公开招标确定施工单位，项目验收合格后予以支付50万元。通过此项目改善了光明村村民夜间道路安全使用情况完成了广东户村亮化工程，与乡村振兴有效衔接，提升了我镇广东户村容村貌，完善了广东户村的基础设施，促进农村经济发展和精神文明建设。</w:t>
            </w:r>
          </w:p>
        </w:tc>
      </w:tr>
      <w:tr w:rsidR="00FA5806" w14:paraId="35EC5F5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37D098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E42E9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2DCB59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83048F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F6CDC8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E5570A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ED06ED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D383D5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195FE4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248FBA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4EC0ED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F03072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2365F5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AF3CC2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46A82BB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813798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E293A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EAF9B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1DA642F"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22422B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88D1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1EEB8A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4D24C3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737D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9B72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1839B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E978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BE6B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41495C"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6FA9FA64" w14:textId="77777777">
        <w:trPr>
          <w:trHeight w:val="800"/>
          <w:jc w:val="center"/>
        </w:trPr>
        <w:tc>
          <w:tcPr>
            <w:tcW w:w="300" w:type="dxa"/>
            <w:vMerge/>
            <w:tcBorders>
              <w:top w:val="nil"/>
              <w:left w:val="single" w:sz="4" w:space="0" w:color="auto"/>
              <w:bottom w:val="nil"/>
              <w:right w:val="single" w:sz="4" w:space="0" w:color="auto"/>
            </w:tcBorders>
            <w:vAlign w:val="center"/>
          </w:tcPr>
          <w:p w14:paraId="3CA19E1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39A77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D9C6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A96D56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路灯数量</w:t>
            </w:r>
          </w:p>
        </w:tc>
        <w:tc>
          <w:tcPr>
            <w:tcW w:w="627" w:type="dxa"/>
            <w:tcBorders>
              <w:top w:val="nil"/>
              <w:left w:val="nil"/>
              <w:bottom w:val="single" w:sz="4" w:space="0" w:color="auto"/>
              <w:right w:val="single" w:sz="4" w:space="0" w:color="auto"/>
            </w:tcBorders>
            <w:vAlign w:val="center"/>
          </w:tcPr>
          <w:p w14:paraId="278474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F7F04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=240盏</w:t>
            </w:r>
          </w:p>
        </w:tc>
        <w:tc>
          <w:tcPr>
            <w:tcW w:w="728" w:type="dxa"/>
            <w:tcBorders>
              <w:top w:val="nil"/>
              <w:left w:val="nil"/>
              <w:bottom w:val="single" w:sz="4" w:space="0" w:color="auto"/>
              <w:right w:val="single" w:sz="4" w:space="0" w:color="auto"/>
            </w:tcBorders>
            <w:vAlign w:val="center"/>
          </w:tcPr>
          <w:p w14:paraId="66EBB2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=240盏</w:t>
            </w:r>
          </w:p>
        </w:tc>
        <w:tc>
          <w:tcPr>
            <w:tcW w:w="637" w:type="dxa"/>
            <w:tcBorders>
              <w:top w:val="nil"/>
              <w:left w:val="nil"/>
              <w:bottom w:val="single" w:sz="4" w:space="0" w:color="auto"/>
              <w:right w:val="single" w:sz="4" w:space="0" w:color="auto"/>
            </w:tcBorders>
            <w:vAlign w:val="center"/>
          </w:tcPr>
          <w:p w14:paraId="7B31E5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45B1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0B7AB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14CA6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A6F2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BD08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03824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4688344" w14:textId="77777777">
        <w:trPr>
          <w:trHeight w:val="800"/>
          <w:jc w:val="center"/>
        </w:trPr>
        <w:tc>
          <w:tcPr>
            <w:tcW w:w="300" w:type="dxa"/>
            <w:vMerge/>
            <w:tcBorders>
              <w:top w:val="nil"/>
              <w:left w:val="single" w:sz="4" w:space="0" w:color="auto"/>
              <w:bottom w:val="nil"/>
              <w:right w:val="single" w:sz="4" w:space="0" w:color="auto"/>
            </w:tcBorders>
            <w:vAlign w:val="center"/>
          </w:tcPr>
          <w:p w14:paraId="66F7C04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98E1B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1866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81967A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51A91B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9D38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7C59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6727F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8B87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0D210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D1D5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E08C3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149C6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54205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87103EE" w14:textId="77777777">
        <w:trPr>
          <w:trHeight w:val="800"/>
          <w:jc w:val="center"/>
        </w:trPr>
        <w:tc>
          <w:tcPr>
            <w:tcW w:w="300" w:type="dxa"/>
            <w:vMerge/>
            <w:tcBorders>
              <w:top w:val="nil"/>
              <w:left w:val="single" w:sz="4" w:space="0" w:color="auto"/>
              <w:bottom w:val="nil"/>
              <w:right w:val="single" w:sz="4" w:space="0" w:color="auto"/>
            </w:tcBorders>
            <w:vAlign w:val="center"/>
          </w:tcPr>
          <w:p w14:paraId="5880984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85DB33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B0B7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F7F222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6B4ECC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052E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6CDAB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B4550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1E29B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93253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A9EF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5D59C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4AFB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38CB7B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B7F06D8" w14:textId="77777777">
        <w:trPr>
          <w:trHeight w:val="800"/>
          <w:jc w:val="center"/>
        </w:trPr>
        <w:tc>
          <w:tcPr>
            <w:tcW w:w="300" w:type="dxa"/>
            <w:vMerge/>
            <w:tcBorders>
              <w:top w:val="nil"/>
              <w:left w:val="single" w:sz="4" w:space="0" w:color="auto"/>
              <w:bottom w:val="nil"/>
              <w:right w:val="single" w:sz="4" w:space="0" w:color="auto"/>
            </w:tcBorders>
            <w:vAlign w:val="center"/>
          </w:tcPr>
          <w:p w14:paraId="62B0A57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C999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A0196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F607A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路灯安装平均成本</w:t>
            </w:r>
          </w:p>
        </w:tc>
        <w:tc>
          <w:tcPr>
            <w:tcW w:w="627" w:type="dxa"/>
            <w:tcBorders>
              <w:top w:val="nil"/>
              <w:left w:val="nil"/>
              <w:bottom w:val="single" w:sz="4" w:space="0" w:color="auto"/>
              <w:right w:val="single" w:sz="4" w:space="0" w:color="auto"/>
            </w:tcBorders>
            <w:vAlign w:val="center"/>
          </w:tcPr>
          <w:p w14:paraId="0E917D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E91D2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roofErr w:type="gramStart"/>
            <w:r>
              <w:rPr>
                <w:rFonts w:ascii="宋体" w:eastAsia="宋体" w:hAnsi="宋体" w:cs="Times New Roman" w:hint="eastAsia"/>
                <w:color w:val="000000"/>
                <w:sz w:val="18"/>
                <w:szCs w:val="18"/>
                <w:lang w:eastAsia="zh-CN"/>
              </w:rPr>
              <w:t>2083元/盏</w:t>
            </w:r>
            <w:proofErr w:type="gramEnd"/>
          </w:p>
        </w:tc>
        <w:tc>
          <w:tcPr>
            <w:tcW w:w="728" w:type="dxa"/>
            <w:tcBorders>
              <w:top w:val="nil"/>
              <w:left w:val="nil"/>
              <w:bottom w:val="single" w:sz="4" w:space="0" w:color="auto"/>
              <w:right w:val="single" w:sz="4" w:space="0" w:color="auto"/>
            </w:tcBorders>
            <w:vAlign w:val="center"/>
          </w:tcPr>
          <w:p w14:paraId="3B47D7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roofErr w:type="gramStart"/>
            <w:r>
              <w:rPr>
                <w:rFonts w:ascii="宋体" w:eastAsia="宋体" w:hAnsi="宋体" w:cs="Times New Roman" w:hint="eastAsia"/>
                <w:color w:val="000000"/>
                <w:sz w:val="18"/>
                <w:szCs w:val="18"/>
                <w:lang w:eastAsia="zh-CN"/>
              </w:rPr>
              <w:t>2083元/盏</w:t>
            </w:r>
            <w:proofErr w:type="gramEnd"/>
          </w:p>
        </w:tc>
        <w:tc>
          <w:tcPr>
            <w:tcW w:w="637" w:type="dxa"/>
            <w:tcBorders>
              <w:top w:val="nil"/>
              <w:left w:val="nil"/>
              <w:bottom w:val="single" w:sz="4" w:space="0" w:color="auto"/>
              <w:right w:val="single" w:sz="4" w:space="0" w:color="auto"/>
            </w:tcBorders>
            <w:vAlign w:val="center"/>
          </w:tcPr>
          <w:p w14:paraId="4E2D8B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475C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0A9EB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1C8AD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AB336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851C3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3CB5B6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A897D91" w14:textId="77777777">
        <w:trPr>
          <w:trHeight w:val="800"/>
          <w:jc w:val="center"/>
        </w:trPr>
        <w:tc>
          <w:tcPr>
            <w:tcW w:w="300" w:type="dxa"/>
            <w:vMerge/>
            <w:tcBorders>
              <w:top w:val="nil"/>
              <w:left w:val="single" w:sz="4" w:space="0" w:color="auto"/>
              <w:bottom w:val="nil"/>
              <w:right w:val="single" w:sz="4" w:space="0" w:color="auto"/>
            </w:tcBorders>
            <w:vAlign w:val="center"/>
          </w:tcPr>
          <w:p w14:paraId="2336405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34E57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F907D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05251C7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有效带动广东户村夜间经济发展</w:t>
            </w:r>
          </w:p>
        </w:tc>
        <w:tc>
          <w:tcPr>
            <w:tcW w:w="627" w:type="dxa"/>
            <w:tcBorders>
              <w:top w:val="nil"/>
              <w:left w:val="nil"/>
              <w:bottom w:val="single" w:sz="4" w:space="0" w:color="auto"/>
              <w:right w:val="single" w:sz="4" w:space="0" w:color="auto"/>
            </w:tcBorders>
            <w:vAlign w:val="center"/>
          </w:tcPr>
          <w:p w14:paraId="7BC2D5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9302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w:t>
            </w:r>
          </w:p>
        </w:tc>
        <w:tc>
          <w:tcPr>
            <w:tcW w:w="728" w:type="dxa"/>
            <w:tcBorders>
              <w:top w:val="nil"/>
              <w:left w:val="nil"/>
              <w:bottom w:val="single" w:sz="4" w:space="0" w:color="auto"/>
              <w:right w:val="single" w:sz="4" w:space="0" w:color="auto"/>
            </w:tcBorders>
            <w:vAlign w:val="center"/>
          </w:tcPr>
          <w:p w14:paraId="2ECE482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AB209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25782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78076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65379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6AA3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51A2B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7F5C4B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4E4FFEF" w14:textId="77777777">
        <w:trPr>
          <w:trHeight w:val="800"/>
          <w:jc w:val="center"/>
        </w:trPr>
        <w:tc>
          <w:tcPr>
            <w:tcW w:w="300" w:type="dxa"/>
            <w:vMerge/>
            <w:tcBorders>
              <w:top w:val="nil"/>
              <w:left w:val="single" w:sz="4" w:space="0" w:color="auto"/>
              <w:bottom w:val="nil"/>
              <w:right w:val="single" w:sz="4" w:space="0" w:color="auto"/>
            </w:tcBorders>
            <w:vAlign w:val="center"/>
          </w:tcPr>
          <w:p w14:paraId="07A32DF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A284F1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6F6C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A2D62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有效完善广东户村基础设施建设</w:t>
            </w:r>
          </w:p>
        </w:tc>
        <w:tc>
          <w:tcPr>
            <w:tcW w:w="627" w:type="dxa"/>
            <w:tcBorders>
              <w:top w:val="nil"/>
              <w:left w:val="nil"/>
              <w:bottom w:val="single" w:sz="4" w:space="0" w:color="auto"/>
              <w:right w:val="single" w:sz="4" w:space="0" w:color="auto"/>
            </w:tcBorders>
            <w:vAlign w:val="center"/>
          </w:tcPr>
          <w:p w14:paraId="09FE539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DA5F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w:t>
            </w:r>
          </w:p>
        </w:tc>
        <w:tc>
          <w:tcPr>
            <w:tcW w:w="728" w:type="dxa"/>
            <w:tcBorders>
              <w:top w:val="nil"/>
              <w:left w:val="nil"/>
              <w:bottom w:val="single" w:sz="4" w:space="0" w:color="auto"/>
              <w:right w:val="single" w:sz="4" w:space="0" w:color="auto"/>
            </w:tcBorders>
            <w:vAlign w:val="center"/>
          </w:tcPr>
          <w:p w14:paraId="608B33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7523EF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4575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8AEE51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897BE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6CA8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38736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536DDB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5CB10FE" w14:textId="77777777">
        <w:trPr>
          <w:trHeight w:val="800"/>
          <w:jc w:val="center"/>
        </w:trPr>
        <w:tc>
          <w:tcPr>
            <w:tcW w:w="300" w:type="dxa"/>
            <w:vMerge/>
            <w:tcBorders>
              <w:top w:val="nil"/>
              <w:left w:val="single" w:sz="4" w:space="0" w:color="auto"/>
              <w:bottom w:val="nil"/>
              <w:right w:val="single" w:sz="4" w:space="0" w:color="auto"/>
            </w:tcBorders>
            <w:vAlign w:val="center"/>
          </w:tcPr>
          <w:p w14:paraId="403B6C1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AE4F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43CF8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227C23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6A53AC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05CF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4F27C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5A141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4C7E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9479B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E0DAC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8E81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F13CB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56B709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225D74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57CCB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5549C2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9F6AB8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71F387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3C58EE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D075E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EC6EB6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040E9B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552E68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86282B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63E6140"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10C172FA"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86497AA"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530D9A5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1B537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15DB5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2024年中央农村综合改革转移支付预算资金光明村</w:t>
            </w:r>
          </w:p>
        </w:tc>
      </w:tr>
      <w:tr w:rsidR="00FA5806" w14:paraId="0DF912F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E7901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D8FA5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5ADDAB0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4F6DF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6AEE3E8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7584F7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1EE412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C457D3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0E13B8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B4F89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8B1973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0020C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994C24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2108088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0E1192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8FE1A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8D001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1ED983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19846B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29.84</w:t>
            </w:r>
          </w:p>
        </w:tc>
        <w:tc>
          <w:tcPr>
            <w:tcW w:w="1372" w:type="dxa"/>
            <w:gridSpan w:val="2"/>
            <w:tcBorders>
              <w:top w:val="nil"/>
              <w:left w:val="nil"/>
              <w:bottom w:val="single" w:sz="4" w:space="0" w:color="auto"/>
              <w:right w:val="single" w:sz="4" w:space="0" w:color="auto"/>
            </w:tcBorders>
            <w:vAlign w:val="center"/>
          </w:tcPr>
          <w:p w14:paraId="081BE9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1CD7C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99.47%</w:t>
            </w:r>
          </w:p>
        </w:tc>
        <w:tc>
          <w:tcPr>
            <w:tcW w:w="1552" w:type="dxa"/>
            <w:gridSpan w:val="2"/>
            <w:tcBorders>
              <w:top w:val="nil"/>
              <w:left w:val="nil"/>
              <w:bottom w:val="single" w:sz="4" w:space="0" w:color="auto"/>
              <w:right w:val="single" w:sz="4" w:space="0" w:color="auto"/>
            </w:tcBorders>
            <w:vAlign w:val="center"/>
          </w:tcPr>
          <w:p w14:paraId="333F5E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9.87</w:t>
            </w:r>
          </w:p>
        </w:tc>
      </w:tr>
      <w:tr w:rsidR="00FA5806" w14:paraId="7D185C3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C3B8A1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2D81E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3DD43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7A7FC55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12C3D7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29.85</w:t>
            </w:r>
          </w:p>
        </w:tc>
        <w:tc>
          <w:tcPr>
            <w:tcW w:w="1372" w:type="dxa"/>
            <w:gridSpan w:val="2"/>
            <w:tcBorders>
              <w:top w:val="nil"/>
              <w:left w:val="nil"/>
              <w:bottom w:val="single" w:sz="4" w:space="0" w:color="auto"/>
              <w:right w:val="single" w:sz="4" w:space="0" w:color="auto"/>
            </w:tcBorders>
            <w:vAlign w:val="center"/>
          </w:tcPr>
          <w:p w14:paraId="7E3EA5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4654D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D5D3D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6E2B1C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A97020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34873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03586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075DE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4DA34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21C00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7396F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16ABD0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69DF21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1CAD8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DF056A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838659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67BC46A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45CA0F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096EF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本项目拟投入30万元用于光明村太能路灯安装项目；保障项目正常运转，美化亮</w:t>
            </w:r>
            <w:proofErr w:type="gramStart"/>
            <w:r>
              <w:rPr>
                <w:rFonts w:ascii="宋体" w:eastAsia="宋体" w:hAnsi="宋体" w:cs="Times New Roman" w:hint="eastAsia"/>
                <w:color w:val="000000"/>
                <w:sz w:val="18"/>
                <w:szCs w:val="18"/>
                <w:lang w:eastAsia="zh-CN"/>
              </w:rPr>
              <w:t>化美丽</w:t>
            </w:r>
            <w:proofErr w:type="gramEnd"/>
            <w:r>
              <w:rPr>
                <w:rFonts w:ascii="宋体" w:eastAsia="宋体" w:hAnsi="宋体" w:cs="Times New Roman" w:hint="eastAsia"/>
                <w:color w:val="000000"/>
                <w:sz w:val="18"/>
                <w:szCs w:val="18"/>
                <w:lang w:eastAsia="zh-CN"/>
              </w:rPr>
              <w:t>乡村；该项目资金于2024年12月31日前完成资金使用，通过本项目，改善幸福村村民夜间道路安全使用情况，与乡村振兴有效衔接，提升我镇光明村村容村貌，提升村民生活质量，提高村民生活幸福指数。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796D0D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29.845万元用于光明村五组新建居民点安装路灯120盏，此项目严格按照政府采购流程进行采购120盏路灯，在项目验收合格后予以支付29.845万元，剩余0.155万元财政已收回。通过安装路灯完善光明村基础设施建设，做好了乡村道路亮化工程，提高了夜间交通安全，改善了居民生活品质，丰富了农民夜间文化生活。</w:t>
            </w:r>
          </w:p>
        </w:tc>
      </w:tr>
      <w:tr w:rsidR="00FA5806" w14:paraId="1A3616E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CEFD47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B73BA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B78BF7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2557EA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4E9EC9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D26681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573671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7477E9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CCFD2B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BD2FC3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8218B2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9E3A56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D4DBC5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A3EE72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2BAE665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818CEE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AC5E5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4F511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8B464D3"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3B8CF5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AF48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448CD9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A9322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A59B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14157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D777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1B65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9217A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59FF93"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1F774432" w14:textId="77777777">
        <w:trPr>
          <w:trHeight w:val="800"/>
          <w:jc w:val="center"/>
        </w:trPr>
        <w:tc>
          <w:tcPr>
            <w:tcW w:w="300" w:type="dxa"/>
            <w:vMerge/>
            <w:tcBorders>
              <w:top w:val="nil"/>
              <w:left w:val="single" w:sz="4" w:space="0" w:color="auto"/>
              <w:bottom w:val="nil"/>
              <w:right w:val="single" w:sz="4" w:space="0" w:color="auto"/>
            </w:tcBorders>
            <w:vAlign w:val="center"/>
          </w:tcPr>
          <w:p w14:paraId="5C9923C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9FF1D2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0F3F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138B2A"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路灯安装数量</w:t>
            </w:r>
          </w:p>
        </w:tc>
        <w:tc>
          <w:tcPr>
            <w:tcW w:w="627" w:type="dxa"/>
            <w:tcBorders>
              <w:top w:val="nil"/>
              <w:left w:val="nil"/>
              <w:bottom w:val="single" w:sz="4" w:space="0" w:color="auto"/>
              <w:right w:val="single" w:sz="4" w:space="0" w:color="auto"/>
            </w:tcBorders>
            <w:vAlign w:val="center"/>
          </w:tcPr>
          <w:p w14:paraId="3FCE82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753E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=120盏</w:t>
            </w:r>
          </w:p>
        </w:tc>
        <w:tc>
          <w:tcPr>
            <w:tcW w:w="728" w:type="dxa"/>
            <w:tcBorders>
              <w:top w:val="nil"/>
              <w:left w:val="nil"/>
              <w:bottom w:val="single" w:sz="4" w:space="0" w:color="auto"/>
              <w:right w:val="single" w:sz="4" w:space="0" w:color="auto"/>
            </w:tcBorders>
            <w:vAlign w:val="center"/>
          </w:tcPr>
          <w:p w14:paraId="5CEDF4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=120盏</w:t>
            </w:r>
          </w:p>
        </w:tc>
        <w:tc>
          <w:tcPr>
            <w:tcW w:w="637" w:type="dxa"/>
            <w:tcBorders>
              <w:top w:val="nil"/>
              <w:left w:val="nil"/>
              <w:bottom w:val="single" w:sz="4" w:space="0" w:color="auto"/>
              <w:right w:val="single" w:sz="4" w:space="0" w:color="auto"/>
            </w:tcBorders>
            <w:vAlign w:val="center"/>
          </w:tcPr>
          <w:p w14:paraId="2FC4ED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DC07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283C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AF7A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EA18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3BD56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1A5C4B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CC4B54B" w14:textId="77777777">
        <w:trPr>
          <w:trHeight w:val="800"/>
          <w:jc w:val="center"/>
        </w:trPr>
        <w:tc>
          <w:tcPr>
            <w:tcW w:w="300" w:type="dxa"/>
            <w:vMerge/>
            <w:tcBorders>
              <w:top w:val="nil"/>
              <w:left w:val="single" w:sz="4" w:space="0" w:color="auto"/>
              <w:bottom w:val="nil"/>
              <w:right w:val="single" w:sz="4" w:space="0" w:color="auto"/>
            </w:tcBorders>
            <w:vAlign w:val="center"/>
          </w:tcPr>
          <w:p w14:paraId="3D7FE4B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7717C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D8F7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3AD157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竣工验收合格率</w:t>
            </w:r>
          </w:p>
        </w:tc>
        <w:tc>
          <w:tcPr>
            <w:tcW w:w="627" w:type="dxa"/>
            <w:tcBorders>
              <w:top w:val="nil"/>
              <w:left w:val="nil"/>
              <w:bottom w:val="single" w:sz="4" w:space="0" w:color="auto"/>
              <w:right w:val="single" w:sz="4" w:space="0" w:color="auto"/>
            </w:tcBorders>
            <w:vAlign w:val="center"/>
          </w:tcPr>
          <w:p w14:paraId="621C8D0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5B44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6D03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305C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51CD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C4AD42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B908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7888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121A1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24F06C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26D9817" w14:textId="77777777">
        <w:trPr>
          <w:trHeight w:val="800"/>
          <w:jc w:val="center"/>
        </w:trPr>
        <w:tc>
          <w:tcPr>
            <w:tcW w:w="300" w:type="dxa"/>
            <w:vMerge/>
            <w:tcBorders>
              <w:top w:val="nil"/>
              <w:left w:val="single" w:sz="4" w:space="0" w:color="auto"/>
              <w:bottom w:val="nil"/>
              <w:right w:val="single" w:sz="4" w:space="0" w:color="auto"/>
            </w:tcBorders>
            <w:vAlign w:val="center"/>
          </w:tcPr>
          <w:p w14:paraId="516C01B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78BCDD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644F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8403EA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03B0A4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9150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D29B2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19802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A8FE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42E5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6CE9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35045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97E4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1D345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9389F1A" w14:textId="77777777">
        <w:trPr>
          <w:trHeight w:val="800"/>
          <w:jc w:val="center"/>
        </w:trPr>
        <w:tc>
          <w:tcPr>
            <w:tcW w:w="300" w:type="dxa"/>
            <w:vMerge/>
            <w:tcBorders>
              <w:top w:val="nil"/>
              <w:left w:val="single" w:sz="4" w:space="0" w:color="auto"/>
              <w:bottom w:val="nil"/>
              <w:right w:val="single" w:sz="4" w:space="0" w:color="auto"/>
            </w:tcBorders>
            <w:vAlign w:val="center"/>
          </w:tcPr>
          <w:p w14:paraId="017083E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80C4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AF99A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ABAB3C"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路灯安装成本</w:t>
            </w:r>
          </w:p>
        </w:tc>
        <w:tc>
          <w:tcPr>
            <w:tcW w:w="627" w:type="dxa"/>
            <w:tcBorders>
              <w:top w:val="nil"/>
              <w:left w:val="nil"/>
              <w:bottom w:val="single" w:sz="4" w:space="0" w:color="auto"/>
              <w:right w:val="single" w:sz="4" w:space="0" w:color="auto"/>
            </w:tcBorders>
            <w:vAlign w:val="center"/>
          </w:tcPr>
          <w:p w14:paraId="48D4C8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6162C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=0.25万元</w:t>
            </w:r>
          </w:p>
        </w:tc>
        <w:tc>
          <w:tcPr>
            <w:tcW w:w="728" w:type="dxa"/>
            <w:tcBorders>
              <w:top w:val="nil"/>
              <w:left w:val="nil"/>
              <w:bottom w:val="single" w:sz="4" w:space="0" w:color="auto"/>
              <w:right w:val="single" w:sz="4" w:space="0" w:color="auto"/>
            </w:tcBorders>
            <w:vAlign w:val="center"/>
          </w:tcPr>
          <w:p w14:paraId="3BC1E9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=0.2487万元</w:t>
            </w:r>
          </w:p>
        </w:tc>
        <w:tc>
          <w:tcPr>
            <w:tcW w:w="637" w:type="dxa"/>
            <w:tcBorders>
              <w:top w:val="nil"/>
              <w:left w:val="nil"/>
              <w:bottom w:val="single" w:sz="4" w:space="0" w:color="auto"/>
              <w:right w:val="single" w:sz="4" w:space="0" w:color="auto"/>
            </w:tcBorders>
            <w:vAlign w:val="center"/>
          </w:tcPr>
          <w:p w14:paraId="1924C7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99.47</w:t>
            </w:r>
          </w:p>
        </w:tc>
        <w:tc>
          <w:tcPr>
            <w:tcW w:w="791" w:type="dxa"/>
            <w:tcBorders>
              <w:top w:val="nil"/>
              <w:left w:val="nil"/>
              <w:bottom w:val="single" w:sz="4" w:space="0" w:color="auto"/>
              <w:right w:val="single" w:sz="4" w:space="0" w:color="auto"/>
            </w:tcBorders>
            <w:vAlign w:val="center"/>
          </w:tcPr>
          <w:p w14:paraId="330554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19.73</w:t>
            </w:r>
          </w:p>
        </w:tc>
        <w:tc>
          <w:tcPr>
            <w:tcW w:w="741" w:type="dxa"/>
            <w:tcBorders>
              <w:top w:val="nil"/>
              <w:left w:val="nil"/>
              <w:bottom w:val="single" w:sz="4" w:space="0" w:color="auto"/>
              <w:right w:val="single" w:sz="4" w:space="0" w:color="auto"/>
            </w:tcBorders>
            <w:vAlign w:val="center"/>
          </w:tcPr>
          <w:p w14:paraId="6E9079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9AAE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42D43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77E89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C7756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项目合同及送审价格为30万元，最终审计价格29.845万元，剩余金额财政已收回</w:t>
            </w:r>
          </w:p>
        </w:tc>
      </w:tr>
      <w:tr w:rsidR="00FA5806" w14:paraId="31ED92D7" w14:textId="77777777">
        <w:trPr>
          <w:trHeight w:val="800"/>
          <w:jc w:val="center"/>
        </w:trPr>
        <w:tc>
          <w:tcPr>
            <w:tcW w:w="300" w:type="dxa"/>
            <w:vMerge/>
            <w:tcBorders>
              <w:top w:val="nil"/>
              <w:left w:val="single" w:sz="4" w:space="0" w:color="auto"/>
              <w:bottom w:val="nil"/>
              <w:right w:val="single" w:sz="4" w:space="0" w:color="auto"/>
            </w:tcBorders>
            <w:vAlign w:val="center"/>
          </w:tcPr>
          <w:p w14:paraId="4C3C6B3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E9A4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24656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F7F509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有效完善光明村基础设施建设</w:t>
            </w:r>
          </w:p>
        </w:tc>
        <w:tc>
          <w:tcPr>
            <w:tcW w:w="627" w:type="dxa"/>
            <w:tcBorders>
              <w:top w:val="nil"/>
              <w:left w:val="nil"/>
              <w:bottom w:val="single" w:sz="4" w:space="0" w:color="auto"/>
              <w:right w:val="single" w:sz="4" w:space="0" w:color="auto"/>
            </w:tcBorders>
            <w:vAlign w:val="center"/>
          </w:tcPr>
          <w:p w14:paraId="0242ED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CA3AF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w:t>
            </w:r>
          </w:p>
        </w:tc>
        <w:tc>
          <w:tcPr>
            <w:tcW w:w="728" w:type="dxa"/>
            <w:tcBorders>
              <w:top w:val="nil"/>
              <w:left w:val="nil"/>
              <w:bottom w:val="single" w:sz="4" w:space="0" w:color="auto"/>
              <w:right w:val="single" w:sz="4" w:space="0" w:color="auto"/>
            </w:tcBorders>
            <w:vAlign w:val="center"/>
          </w:tcPr>
          <w:p w14:paraId="0E8FC1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C05D8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619B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6881B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E9B61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9E6B3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2859F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B3DEE5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8AC2EB4" w14:textId="77777777">
        <w:trPr>
          <w:trHeight w:val="800"/>
          <w:jc w:val="center"/>
        </w:trPr>
        <w:tc>
          <w:tcPr>
            <w:tcW w:w="300" w:type="dxa"/>
            <w:vMerge/>
            <w:tcBorders>
              <w:top w:val="nil"/>
              <w:left w:val="single" w:sz="4" w:space="0" w:color="auto"/>
              <w:bottom w:val="nil"/>
              <w:right w:val="single" w:sz="4" w:space="0" w:color="auto"/>
            </w:tcBorders>
            <w:vAlign w:val="center"/>
          </w:tcPr>
          <w:p w14:paraId="0227190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F7C9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CFF06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E9BB66C"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服务村民满意度</w:t>
            </w:r>
          </w:p>
        </w:tc>
        <w:tc>
          <w:tcPr>
            <w:tcW w:w="627" w:type="dxa"/>
            <w:tcBorders>
              <w:top w:val="nil"/>
              <w:left w:val="nil"/>
              <w:bottom w:val="single" w:sz="4" w:space="0" w:color="auto"/>
              <w:right w:val="single" w:sz="4" w:space="0" w:color="auto"/>
            </w:tcBorders>
            <w:vAlign w:val="center"/>
          </w:tcPr>
          <w:p w14:paraId="46B226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6F57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96E4B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74414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D4C1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21AF2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EDE47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6023E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34D99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121B4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1C9411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88A2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4BCFA4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0DB3D4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5CBB14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25DBA4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0BF1C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99.60分</w:t>
            </w:r>
          </w:p>
        </w:tc>
        <w:tc>
          <w:tcPr>
            <w:tcW w:w="741" w:type="dxa"/>
            <w:tcBorders>
              <w:top w:val="single" w:sz="4" w:space="0" w:color="auto"/>
              <w:left w:val="nil"/>
              <w:bottom w:val="single" w:sz="4" w:space="0" w:color="auto"/>
              <w:right w:val="single" w:sz="4" w:space="0" w:color="auto"/>
            </w:tcBorders>
            <w:vAlign w:val="center"/>
          </w:tcPr>
          <w:p w14:paraId="1EC60E6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F23C03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991D14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A17503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6D0E45"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70D1CE0A"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BDA3D8F"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1D9300FA"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786E6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D2FCB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2024年中央补助地方公共文化服务体系建设补助资金光明村</w:t>
            </w:r>
          </w:p>
        </w:tc>
      </w:tr>
      <w:tr w:rsidR="00FA5806" w14:paraId="01AA2671"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99390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02EBD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0C345B0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F9427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79F00AE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79169E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099C81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69E370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EB2007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DC9289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27857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C3736A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D38DFD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0E6DBCF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8DF2AE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47E3B8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9BEB9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14D20A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58FBCB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4EB3F2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87CAF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27786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3ABCA99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2F6819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D5F9A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CD79B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567AB4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3C78D3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025AB4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CDBDD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9C236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1F50D1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2C2E74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A2ED44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19260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7932E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468EF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8AC7A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E627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789F1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8B6419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104978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836044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B4E5F9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4A781F33"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2FEB22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005E8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w:t>
            </w:r>
            <w:proofErr w:type="gramStart"/>
            <w:r>
              <w:rPr>
                <w:rFonts w:ascii="宋体" w:eastAsia="宋体" w:hAnsi="宋体" w:cs="Times New Roman" w:hint="eastAsia"/>
                <w:color w:val="000000"/>
                <w:sz w:val="18"/>
                <w:szCs w:val="18"/>
                <w:lang w:eastAsia="zh-CN"/>
              </w:rPr>
              <w:t>州财教</w:t>
            </w:r>
            <w:proofErr w:type="gramEnd"/>
            <w:r>
              <w:rPr>
                <w:rFonts w:ascii="宋体" w:eastAsia="宋体" w:hAnsi="宋体" w:cs="Times New Roman" w:hint="eastAsia"/>
                <w:color w:val="000000"/>
                <w:sz w:val="18"/>
                <w:szCs w:val="18"/>
                <w:lang w:eastAsia="zh-CN"/>
              </w:rPr>
              <w:t>【2024】3号文件投入1万元2024年中央补助地方公共文化服务体系建设补助资金光明村项目，此经费主要用于光明村州级农家书屋数字化建设补助。通过此项目推动文化繁荣发展，加强农村文化建设，促进文化交流，加强农村文化阵地建设，加强转变农民观念，满足群众精神文化需求，丰富群众文化生活。使受益群众满意率达到90%以上。</w:t>
            </w:r>
          </w:p>
        </w:tc>
        <w:tc>
          <w:tcPr>
            <w:tcW w:w="5716" w:type="dxa"/>
            <w:gridSpan w:val="8"/>
            <w:tcBorders>
              <w:top w:val="single" w:sz="4" w:space="0" w:color="auto"/>
              <w:left w:val="nil"/>
              <w:bottom w:val="single" w:sz="4" w:space="0" w:color="auto"/>
              <w:right w:val="single" w:sz="4" w:space="0" w:color="auto"/>
            </w:tcBorders>
            <w:vAlign w:val="center"/>
          </w:tcPr>
          <w:p w14:paraId="6DB817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拨付1万元用于1万元2024年中央补助地方公共文化服务体系建设补助资金光明村项目，此项目严格按照财务制度进行支付，保障资金专款专用，通过此项目支付1万元主要用于光明村州级农家书屋数字化建设补助，有效推动了文化繁荣发展，加强农村文化建设，促进文化交流，加强了农村文化阵地建设，丰富了村民文化生活。</w:t>
            </w:r>
          </w:p>
        </w:tc>
      </w:tr>
      <w:tr w:rsidR="00FA5806" w14:paraId="0A010DD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D51BE1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F58A8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DCF92A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F39694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887CDF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CF621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971F25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36BD95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B7CB1C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BBC48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36E53B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A8E7EE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7A836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B2F208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7D82B1C2"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57D406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11DAC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A7B23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10B8044"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51447E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BC35C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20BA6C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2AD0A8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E419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6B786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A767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430F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C225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20E876"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093B0212" w14:textId="77777777">
        <w:trPr>
          <w:trHeight w:val="800"/>
          <w:jc w:val="center"/>
        </w:trPr>
        <w:tc>
          <w:tcPr>
            <w:tcW w:w="300" w:type="dxa"/>
            <w:vMerge/>
            <w:tcBorders>
              <w:top w:val="nil"/>
              <w:left w:val="single" w:sz="4" w:space="0" w:color="auto"/>
              <w:bottom w:val="nil"/>
              <w:right w:val="single" w:sz="4" w:space="0" w:color="auto"/>
            </w:tcBorders>
            <w:vAlign w:val="center"/>
          </w:tcPr>
          <w:p w14:paraId="19EA56D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12373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DD33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0047BF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71478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75C51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BAF70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48BC3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E781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C6502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1778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880F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BB6E4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26DCC1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811443E" w14:textId="77777777">
        <w:trPr>
          <w:trHeight w:val="800"/>
          <w:jc w:val="center"/>
        </w:trPr>
        <w:tc>
          <w:tcPr>
            <w:tcW w:w="300" w:type="dxa"/>
            <w:vMerge/>
            <w:tcBorders>
              <w:top w:val="nil"/>
              <w:left w:val="single" w:sz="4" w:space="0" w:color="auto"/>
              <w:bottom w:val="nil"/>
              <w:right w:val="single" w:sz="4" w:space="0" w:color="auto"/>
            </w:tcBorders>
            <w:vAlign w:val="center"/>
          </w:tcPr>
          <w:p w14:paraId="37CB281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CE7D2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A450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5A5D19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1565E9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01C7C2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78179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D17FD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6250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2A812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D781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88D0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AEC5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4D986B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579248C" w14:textId="77777777">
        <w:trPr>
          <w:trHeight w:val="800"/>
          <w:jc w:val="center"/>
        </w:trPr>
        <w:tc>
          <w:tcPr>
            <w:tcW w:w="300" w:type="dxa"/>
            <w:vMerge/>
            <w:tcBorders>
              <w:top w:val="nil"/>
              <w:left w:val="single" w:sz="4" w:space="0" w:color="auto"/>
              <w:bottom w:val="nil"/>
              <w:right w:val="single" w:sz="4" w:space="0" w:color="auto"/>
            </w:tcBorders>
            <w:vAlign w:val="center"/>
          </w:tcPr>
          <w:p w14:paraId="6973AF6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1BE0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674D4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B10BE8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月均使用金额</w:t>
            </w:r>
          </w:p>
        </w:tc>
        <w:tc>
          <w:tcPr>
            <w:tcW w:w="627" w:type="dxa"/>
            <w:tcBorders>
              <w:top w:val="nil"/>
              <w:left w:val="nil"/>
              <w:bottom w:val="single" w:sz="4" w:space="0" w:color="auto"/>
              <w:right w:val="single" w:sz="4" w:space="0" w:color="auto"/>
            </w:tcBorders>
            <w:vAlign w:val="center"/>
          </w:tcPr>
          <w:p w14:paraId="1C692E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A3499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&lt;=0.08万元</w:t>
            </w:r>
          </w:p>
        </w:tc>
        <w:tc>
          <w:tcPr>
            <w:tcW w:w="728" w:type="dxa"/>
            <w:tcBorders>
              <w:top w:val="nil"/>
              <w:left w:val="nil"/>
              <w:bottom w:val="single" w:sz="4" w:space="0" w:color="auto"/>
              <w:right w:val="single" w:sz="4" w:space="0" w:color="auto"/>
            </w:tcBorders>
            <w:vAlign w:val="center"/>
          </w:tcPr>
          <w:p w14:paraId="1EE924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=0.08万元</w:t>
            </w:r>
          </w:p>
        </w:tc>
        <w:tc>
          <w:tcPr>
            <w:tcW w:w="637" w:type="dxa"/>
            <w:tcBorders>
              <w:top w:val="nil"/>
              <w:left w:val="nil"/>
              <w:bottom w:val="single" w:sz="4" w:space="0" w:color="auto"/>
              <w:right w:val="single" w:sz="4" w:space="0" w:color="auto"/>
            </w:tcBorders>
            <w:vAlign w:val="center"/>
          </w:tcPr>
          <w:p w14:paraId="713723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4A4B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C3F4A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0821B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018F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DC49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5FC273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3D9B88A" w14:textId="77777777">
        <w:trPr>
          <w:trHeight w:val="800"/>
          <w:jc w:val="center"/>
        </w:trPr>
        <w:tc>
          <w:tcPr>
            <w:tcW w:w="300" w:type="dxa"/>
            <w:vMerge/>
            <w:tcBorders>
              <w:top w:val="nil"/>
              <w:left w:val="single" w:sz="4" w:space="0" w:color="auto"/>
              <w:bottom w:val="nil"/>
              <w:right w:val="single" w:sz="4" w:space="0" w:color="auto"/>
            </w:tcBorders>
            <w:vAlign w:val="center"/>
          </w:tcPr>
          <w:p w14:paraId="537BF83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5EDF1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46707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1FA2791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有效带动光明村经济发展</w:t>
            </w:r>
          </w:p>
        </w:tc>
        <w:tc>
          <w:tcPr>
            <w:tcW w:w="627" w:type="dxa"/>
            <w:tcBorders>
              <w:top w:val="nil"/>
              <w:left w:val="nil"/>
              <w:bottom w:val="single" w:sz="4" w:space="0" w:color="auto"/>
              <w:right w:val="single" w:sz="4" w:space="0" w:color="auto"/>
            </w:tcBorders>
            <w:vAlign w:val="center"/>
          </w:tcPr>
          <w:p w14:paraId="370B73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D4FF0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w:t>
            </w:r>
          </w:p>
        </w:tc>
        <w:tc>
          <w:tcPr>
            <w:tcW w:w="728" w:type="dxa"/>
            <w:tcBorders>
              <w:top w:val="nil"/>
              <w:left w:val="nil"/>
              <w:bottom w:val="single" w:sz="4" w:space="0" w:color="auto"/>
              <w:right w:val="single" w:sz="4" w:space="0" w:color="auto"/>
            </w:tcBorders>
            <w:vAlign w:val="center"/>
          </w:tcPr>
          <w:p w14:paraId="0EC491B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61654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A7F5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37492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A249D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BC0E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E9452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B33233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5AA62DC" w14:textId="77777777">
        <w:trPr>
          <w:trHeight w:val="800"/>
          <w:jc w:val="center"/>
        </w:trPr>
        <w:tc>
          <w:tcPr>
            <w:tcW w:w="300" w:type="dxa"/>
            <w:vMerge/>
            <w:tcBorders>
              <w:top w:val="nil"/>
              <w:left w:val="single" w:sz="4" w:space="0" w:color="auto"/>
              <w:bottom w:val="nil"/>
              <w:right w:val="single" w:sz="4" w:space="0" w:color="auto"/>
            </w:tcBorders>
            <w:vAlign w:val="center"/>
          </w:tcPr>
          <w:p w14:paraId="2289404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73BBD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F9C4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F91DB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有效加强农家书屋数字化建设</w:t>
            </w:r>
          </w:p>
        </w:tc>
        <w:tc>
          <w:tcPr>
            <w:tcW w:w="627" w:type="dxa"/>
            <w:tcBorders>
              <w:top w:val="nil"/>
              <w:left w:val="nil"/>
              <w:bottom w:val="single" w:sz="4" w:space="0" w:color="auto"/>
              <w:right w:val="single" w:sz="4" w:space="0" w:color="auto"/>
            </w:tcBorders>
            <w:vAlign w:val="center"/>
          </w:tcPr>
          <w:p w14:paraId="77F4FA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C4A1D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124B36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A6F09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C1ED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ABE7C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8B5C8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E2C3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66142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C3984D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EC042BC" w14:textId="77777777">
        <w:trPr>
          <w:trHeight w:val="800"/>
          <w:jc w:val="center"/>
        </w:trPr>
        <w:tc>
          <w:tcPr>
            <w:tcW w:w="300" w:type="dxa"/>
            <w:vMerge/>
            <w:tcBorders>
              <w:top w:val="nil"/>
              <w:left w:val="single" w:sz="4" w:space="0" w:color="auto"/>
              <w:bottom w:val="nil"/>
              <w:right w:val="single" w:sz="4" w:space="0" w:color="auto"/>
            </w:tcBorders>
            <w:vAlign w:val="center"/>
          </w:tcPr>
          <w:p w14:paraId="449F463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55CA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F3EE4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ADAB8D3"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73F142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7EFC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7A5F0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41AA6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7DC3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B7E0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53C3E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2D4E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C1F08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D9A97D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8EC1EC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CD1D8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7F1DDC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4D5845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E43CDA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A35991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540141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64FFB1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561874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98FF01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1FB2DE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C1DA913"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2565D99E"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F5A38A5"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EAEE07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3BFF4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FBC87B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2024年人大微实事项目资金</w:t>
            </w:r>
          </w:p>
        </w:tc>
      </w:tr>
      <w:tr w:rsidR="00FA5806" w14:paraId="5388DCE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68B3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87800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7EC810D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C3AB6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79B2A7C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48F108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F794AD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B388DA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39FAD1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FC1232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F6D6A8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39D7A9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B74C4E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247585B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5DBAA2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71B75C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3833F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968" w:type="dxa"/>
            <w:gridSpan w:val="3"/>
            <w:tcBorders>
              <w:top w:val="single" w:sz="4" w:space="0" w:color="auto"/>
              <w:left w:val="nil"/>
              <w:bottom w:val="single" w:sz="4" w:space="0" w:color="auto"/>
              <w:right w:val="single" w:sz="4" w:space="0" w:color="auto"/>
            </w:tcBorders>
            <w:vAlign w:val="center"/>
          </w:tcPr>
          <w:p w14:paraId="7D2009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428" w:type="dxa"/>
            <w:gridSpan w:val="2"/>
            <w:tcBorders>
              <w:top w:val="single" w:sz="4" w:space="0" w:color="auto"/>
              <w:left w:val="nil"/>
              <w:bottom w:val="single" w:sz="4" w:space="0" w:color="auto"/>
              <w:right w:val="single" w:sz="4" w:space="0" w:color="auto"/>
            </w:tcBorders>
            <w:vAlign w:val="center"/>
          </w:tcPr>
          <w:p w14:paraId="512594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372" w:type="dxa"/>
            <w:gridSpan w:val="2"/>
            <w:tcBorders>
              <w:top w:val="nil"/>
              <w:left w:val="nil"/>
              <w:bottom w:val="single" w:sz="4" w:space="0" w:color="auto"/>
              <w:right w:val="single" w:sz="4" w:space="0" w:color="auto"/>
            </w:tcBorders>
            <w:vAlign w:val="center"/>
          </w:tcPr>
          <w:p w14:paraId="29BF03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FEA189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2BF00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2E7062B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B97F4D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F9855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2041D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968" w:type="dxa"/>
            <w:gridSpan w:val="3"/>
            <w:tcBorders>
              <w:top w:val="single" w:sz="4" w:space="0" w:color="auto"/>
              <w:left w:val="nil"/>
              <w:bottom w:val="single" w:sz="4" w:space="0" w:color="auto"/>
              <w:right w:val="single" w:sz="4" w:space="0" w:color="auto"/>
            </w:tcBorders>
            <w:vAlign w:val="center"/>
          </w:tcPr>
          <w:p w14:paraId="62F83D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428" w:type="dxa"/>
            <w:gridSpan w:val="2"/>
            <w:tcBorders>
              <w:top w:val="single" w:sz="4" w:space="0" w:color="auto"/>
              <w:left w:val="nil"/>
              <w:bottom w:val="single" w:sz="4" w:space="0" w:color="auto"/>
              <w:right w:val="single" w:sz="4" w:space="0" w:color="auto"/>
            </w:tcBorders>
            <w:vAlign w:val="center"/>
          </w:tcPr>
          <w:p w14:paraId="6852C3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26.00</w:t>
            </w:r>
          </w:p>
        </w:tc>
        <w:tc>
          <w:tcPr>
            <w:tcW w:w="1372" w:type="dxa"/>
            <w:gridSpan w:val="2"/>
            <w:tcBorders>
              <w:top w:val="nil"/>
              <w:left w:val="nil"/>
              <w:bottom w:val="single" w:sz="4" w:space="0" w:color="auto"/>
              <w:right w:val="single" w:sz="4" w:space="0" w:color="auto"/>
            </w:tcBorders>
            <w:vAlign w:val="center"/>
          </w:tcPr>
          <w:p w14:paraId="4A156F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356300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C7CE5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D2866C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86B90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75192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E5214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DDBFE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BAFEE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75ADA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3826F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DFDD02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12D50E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1FABF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B82ED5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8D7FDB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4472428"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284F49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1A86D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2024年通过人大</w:t>
            </w:r>
            <w:proofErr w:type="gramStart"/>
            <w:r>
              <w:rPr>
                <w:rFonts w:ascii="宋体" w:eastAsia="宋体" w:hAnsi="宋体" w:cs="Times New Roman" w:hint="eastAsia"/>
                <w:color w:val="000000"/>
                <w:sz w:val="18"/>
                <w:szCs w:val="18"/>
                <w:lang w:eastAsia="zh-CN"/>
              </w:rPr>
              <w:t>微事实</w:t>
            </w:r>
            <w:proofErr w:type="gramEnd"/>
            <w:r>
              <w:rPr>
                <w:rFonts w:ascii="宋体" w:eastAsia="宋体" w:hAnsi="宋体" w:cs="Times New Roman" w:hint="eastAsia"/>
                <w:color w:val="000000"/>
                <w:sz w:val="18"/>
                <w:szCs w:val="18"/>
                <w:lang w:eastAsia="zh-CN"/>
              </w:rPr>
              <w:t>项目现投入26万元用于广东户村四片区文化室维修、幸福村文化室维修</w:t>
            </w:r>
            <w:proofErr w:type="gramStart"/>
            <w:r>
              <w:rPr>
                <w:rFonts w:ascii="宋体" w:eastAsia="宋体" w:hAnsi="宋体" w:cs="Times New Roman" w:hint="eastAsia"/>
                <w:color w:val="000000"/>
                <w:sz w:val="18"/>
                <w:szCs w:val="18"/>
                <w:lang w:eastAsia="zh-CN"/>
              </w:rPr>
              <w:t>项目机</w:t>
            </w:r>
            <w:proofErr w:type="gramEnd"/>
            <w:r>
              <w:rPr>
                <w:rFonts w:ascii="宋体" w:eastAsia="宋体" w:hAnsi="宋体" w:cs="Times New Roman" w:hint="eastAsia"/>
                <w:color w:val="000000"/>
                <w:sz w:val="18"/>
                <w:szCs w:val="18"/>
                <w:lang w:eastAsia="zh-CN"/>
              </w:rPr>
              <w:t>水岸华庭小区建设车棚和电瓶车充电桩安装项目，进一步助推民生事业</w:t>
            </w:r>
            <w:proofErr w:type="gramStart"/>
            <w:r>
              <w:rPr>
                <w:rFonts w:ascii="宋体" w:eastAsia="宋体" w:hAnsi="宋体" w:cs="Times New Roman" w:hint="eastAsia"/>
                <w:color w:val="000000"/>
                <w:sz w:val="18"/>
                <w:szCs w:val="18"/>
                <w:lang w:eastAsia="zh-CN"/>
              </w:rPr>
              <w:t>走深走实</w:t>
            </w:r>
            <w:proofErr w:type="gramEnd"/>
            <w:r>
              <w:rPr>
                <w:rFonts w:ascii="宋体" w:eastAsia="宋体" w:hAnsi="宋体" w:cs="Times New Roman" w:hint="eastAsia"/>
                <w:color w:val="000000"/>
                <w:sz w:val="18"/>
                <w:szCs w:val="18"/>
                <w:lang w:eastAsia="zh-CN"/>
              </w:rPr>
              <w:t>，切实增强了民生福祉，推进各种基础设施建设逐渐向农村延伸，为全面推进乡村振兴，使服务群众满意度90%以上。</w:t>
            </w:r>
          </w:p>
        </w:tc>
        <w:tc>
          <w:tcPr>
            <w:tcW w:w="5716" w:type="dxa"/>
            <w:gridSpan w:val="8"/>
            <w:tcBorders>
              <w:top w:val="single" w:sz="4" w:space="0" w:color="auto"/>
              <w:left w:val="nil"/>
              <w:bottom w:val="single" w:sz="4" w:space="0" w:color="auto"/>
              <w:right w:val="single" w:sz="4" w:space="0" w:color="auto"/>
            </w:tcBorders>
            <w:vAlign w:val="center"/>
          </w:tcPr>
          <w:p w14:paraId="056FFC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截止2024年12月31日已支付26万元</w:t>
            </w:r>
            <w:proofErr w:type="gramStart"/>
            <w:r>
              <w:rPr>
                <w:rFonts w:ascii="宋体" w:eastAsia="宋体" w:hAnsi="宋体" w:cs="Times New Roman" w:hint="eastAsia"/>
                <w:color w:val="000000"/>
                <w:sz w:val="18"/>
                <w:szCs w:val="18"/>
                <w:lang w:eastAsia="zh-CN"/>
              </w:rPr>
              <w:t>用于用于</w:t>
            </w:r>
            <w:proofErr w:type="gramEnd"/>
            <w:r>
              <w:rPr>
                <w:rFonts w:ascii="宋体" w:eastAsia="宋体" w:hAnsi="宋体" w:cs="Times New Roman" w:hint="eastAsia"/>
                <w:color w:val="000000"/>
                <w:sz w:val="18"/>
                <w:szCs w:val="18"/>
                <w:lang w:eastAsia="zh-CN"/>
              </w:rPr>
              <w:t>广东户村四片区文化室维修、幸福村文化室维修</w:t>
            </w:r>
            <w:proofErr w:type="gramStart"/>
            <w:r>
              <w:rPr>
                <w:rFonts w:ascii="宋体" w:eastAsia="宋体" w:hAnsi="宋体" w:cs="Times New Roman" w:hint="eastAsia"/>
                <w:color w:val="000000"/>
                <w:sz w:val="18"/>
                <w:szCs w:val="18"/>
                <w:lang w:eastAsia="zh-CN"/>
              </w:rPr>
              <w:t>项目机</w:t>
            </w:r>
            <w:proofErr w:type="gramEnd"/>
            <w:r>
              <w:rPr>
                <w:rFonts w:ascii="宋体" w:eastAsia="宋体" w:hAnsi="宋体" w:cs="Times New Roman" w:hint="eastAsia"/>
                <w:color w:val="000000"/>
                <w:sz w:val="18"/>
                <w:szCs w:val="18"/>
                <w:lang w:eastAsia="zh-CN"/>
              </w:rPr>
              <w:t>水岸华庭小区建设车棚和电瓶车充电桩安装项目，此项目严格按照政府采购流程进行采购，项目验收合格后予以支付26万元，完善了农村基础设施建设，改善了村干部工作环境，给村民出行带来方便，实现了与乡村振兴有效衔接，为乡村振兴和农村可持续发展添加助力。</w:t>
            </w:r>
          </w:p>
        </w:tc>
      </w:tr>
      <w:tr w:rsidR="00FA5806" w14:paraId="24461A9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842E96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FFCF5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5C2BAD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A86895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64FDA8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07E18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086475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A6BDD4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714AC4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F21342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7D9626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9A1CF4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F99D54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B97A94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4F71F862"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07771E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15A146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7CD40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825F3AD"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项目数量</w:t>
            </w:r>
          </w:p>
        </w:tc>
        <w:tc>
          <w:tcPr>
            <w:tcW w:w="627" w:type="dxa"/>
            <w:tcBorders>
              <w:top w:val="nil"/>
              <w:left w:val="nil"/>
              <w:bottom w:val="single" w:sz="4" w:space="0" w:color="auto"/>
              <w:right w:val="single" w:sz="4" w:space="0" w:color="auto"/>
            </w:tcBorders>
            <w:vAlign w:val="center"/>
          </w:tcPr>
          <w:p w14:paraId="3301D7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8C6E7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728" w:type="dxa"/>
            <w:tcBorders>
              <w:top w:val="nil"/>
              <w:left w:val="nil"/>
              <w:bottom w:val="single" w:sz="4" w:space="0" w:color="auto"/>
              <w:right w:val="single" w:sz="4" w:space="0" w:color="auto"/>
            </w:tcBorders>
            <w:vAlign w:val="center"/>
          </w:tcPr>
          <w:p w14:paraId="31A5A8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3B3C5E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0817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F867D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772F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6D4A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3E243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36B2B0"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3E741AC0" w14:textId="77777777">
        <w:trPr>
          <w:trHeight w:val="800"/>
          <w:jc w:val="center"/>
        </w:trPr>
        <w:tc>
          <w:tcPr>
            <w:tcW w:w="300" w:type="dxa"/>
            <w:vMerge/>
            <w:tcBorders>
              <w:top w:val="nil"/>
              <w:left w:val="single" w:sz="4" w:space="0" w:color="auto"/>
              <w:bottom w:val="nil"/>
              <w:right w:val="single" w:sz="4" w:space="0" w:color="auto"/>
            </w:tcBorders>
            <w:vAlign w:val="center"/>
          </w:tcPr>
          <w:p w14:paraId="6252976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5870F0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594E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21BAFA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竣工验收合格率</w:t>
            </w:r>
          </w:p>
        </w:tc>
        <w:tc>
          <w:tcPr>
            <w:tcW w:w="627" w:type="dxa"/>
            <w:tcBorders>
              <w:top w:val="nil"/>
              <w:left w:val="nil"/>
              <w:bottom w:val="single" w:sz="4" w:space="0" w:color="auto"/>
              <w:right w:val="single" w:sz="4" w:space="0" w:color="auto"/>
            </w:tcBorders>
            <w:vAlign w:val="center"/>
          </w:tcPr>
          <w:p w14:paraId="2B2DD7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8B720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478BB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6B3D1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705A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04D96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8CF1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1C85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2DAA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FA53F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5CB8774" w14:textId="77777777">
        <w:trPr>
          <w:trHeight w:val="800"/>
          <w:jc w:val="center"/>
        </w:trPr>
        <w:tc>
          <w:tcPr>
            <w:tcW w:w="300" w:type="dxa"/>
            <w:vMerge/>
            <w:tcBorders>
              <w:top w:val="nil"/>
              <w:left w:val="single" w:sz="4" w:space="0" w:color="auto"/>
              <w:bottom w:val="nil"/>
              <w:right w:val="single" w:sz="4" w:space="0" w:color="auto"/>
            </w:tcBorders>
            <w:vAlign w:val="center"/>
          </w:tcPr>
          <w:p w14:paraId="0733006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AA45D2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961E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01BCD1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资金及时发放</w:t>
            </w:r>
          </w:p>
        </w:tc>
        <w:tc>
          <w:tcPr>
            <w:tcW w:w="627" w:type="dxa"/>
            <w:tcBorders>
              <w:top w:val="nil"/>
              <w:left w:val="nil"/>
              <w:bottom w:val="single" w:sz="4" w:space="0" w:color="auto"/>
              <w:right w:val="single" w:sz="4" w:space="0" w:color="auto"/>
            </w:tcBorders>
            <w:vAlign w:val="center"/>
          </w:tcPr>
          <w:p w14:paraId="4598C4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0B648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BFD9B0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B306F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3517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BDAD1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A2BF3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8E53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285F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CED470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0D440A5" w14:textId="77777777">
        <w:trPr>
          <w:trHeight w:val="800"/>
          <w:jc w:val="center"/>
        </w:trPr>
        <w:tc>
          <w:tcPr>
            <w:tcW w:w="300" w:type="dxa"/>
            <w:vMerge/>
            <w:tcBorders>
              <w:top w:val="nil"/>
              <w:left w:val="single" w:sz="4" w:space="0" w:color="auto"/>
              <w:bottom w:val="nil"/>
              <w:right w:val="single" w:sz="4" w:space="0" w:color="auto"/>
            </w:tcBorders>
            <w:vAlign w:val="center"/>
          </w:tcPr>
          <w:p w14:paraId="2C183CC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8E0EE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82855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E711AE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安装车棚充电桩</w:t>
            </w:r>
          </w:p>
        </w:tc>
        <w:tc>
          <w:tcPr>
            <w:tcW w:w="627" w:type="dxa"/>
            <w:tcBorders>
              <w:top w:val="nil"/>
              <w:left w:val="nil"/>
              <w:bottom w:val="single" w:sz="4" w:space="0" w:color="auto"/>
              <w:right w:val="single" w:sz="4" w:space="0" w:color="auto"/>
            </w:tcBorders>
            <w:vAlign w:val="center"/>
          </w:tcPr>
          <w:p w14:paraId="4422D4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73C74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=6万元</w:t>
            </w:r>
          </w:p>
        </w:tc>
        <w:tc>
          <w:tcPr>
            <w:tcW w:w="728" w:type="dxa"/>
            <w:tcBorders>
              <w:top w:val="nil"/>
              <w:left w:val="nil"/>
              <w:bottom w:val="single" w:sz="4" w:space="0" w:color="auto"/>
              <w:right w:val="single" w:sz="4" w:space="0" w:color="auto"/>
            </w:tcBorders>
            <w:vAlign w:val="center"/>
          </w:tcPr>
          <w:p w14:paraId="353ED1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=6万元</w:t>
            </w:r>
          </w:p>
        </w:tc>
        <w:tc>
          <w:tcPr>
            <w:tcW w:w="637" w:type="dxa"/>
            <w:tcBorders>
              <w:top w:val="nil"/>
              <w:left w:val="nil"/>
              <w:bottom w:val="single" w:sz="4" w:space="0" w:color="auto"/>
              <w:right w:val="single" w:sz="4" w:space="0" w:color="auto"/>
            </w:tcBorders>
            <w:vAlign w:val="center"/>
          </w:tcPr>
          <w:p w14:paraId="460197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1C1B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F6264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B95F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A2D3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97E6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68496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9B1055C" w14:textId="77777777">
        <w:trPr>
          <w:trHeight w:val="800"/>
          <w:jc w:val="center"/>
        </w:trPr>
        <w:tc>
          <w:tcPr>
            <w:tcW w:w="300" w:type="dxa"/>
            <w:vMerge/>
            <w:tcBorders>
              <w:top w:val="nil"/>
              <w:left w:val="single" w:sz="4" w:space="0" w:color="auto"/>
              <w:bottom w:val="nil"/>
              <w:right w:val="single" w:sz="4" w:space="0" w:color="auto"/>
            </w:tcBorders>
            <w:vAlign w:val="center"/>
          </w:tcPr>
          <w:p w14:paraId="39C0C01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295735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76B3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6D7392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广东户村四片区文化室维修</w:t>
            </w:r>
          </w:p>
        </w:tc>
        <w:tc>
          <w:tcPr>
            <w:tcW w:w="627" w:type="dxa"/>
            <w:tcBorders>
              <w:top w:val="nil"/>
              <w:left w:val="nil"/>
              <w:bottom w:val="single" w:sz="4" w:space="0" w:color="auto"/>
              <w:right w:val="single" w:sz="4" w:space="0" w:color="auto"/>
            </w:tcBorders>
            <w:vAlign w:val="center"/>
          </w:tcPr>
          <w:p w14:paraId="29B96A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94828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7050CE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67019E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18A0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7FD04C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06F9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90CD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18E4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B092A8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C7D4645" w14:textId="77777777">
        <w:trPr>
          <w:trHeight w:val="800"/>
          <w:jc w:val="center"/>
        </w:trPr>
        <w:tc>
          <w:tcPr>
            <w:tcW w:w="300" w:type="dxa"/>
            <w:vMerge/>
            <w:tcBorders>
              <w:top w:val="nil"/>
              <w:left w:val="single" w:sz="4" w:space="0" w:color="auto"/>
              <w:bottom w:val="nil"/>
              <w:right w:val="single" w:sz="4" w:space="0" w:color="auto"/>
            </w:tcBorders>
            <w:vAlign w:val="center"/>
          </w:tcPr>
          <w:p w14:paraId="57277A7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92954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75A1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BDD9B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幸福村文化室维修</w:t>
            </w:r>
          </w:p>
        </w:tc>
        <w:tc>
          <w:tcPr>
            <w:tcW w:w="627" w:type="dxa"/>
            <w:tcBorders>
              <w:top w:val="nil"/>
              <w:left w:val="nil"/>
              <w:bottom w:val="single" w:sz="4" w:space="0" w:color="auto"/>
              <w:right w:val="single" w:sz="4" w:space="0" w:color="auto"/>
            </w:tcBorders>
            <w:vAlign w:val="center"/>
          </w:tcPr>
          <w:p w14:paraId="3F5702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7F57C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6FAD1F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5FA274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5CEB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5D10C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E1D8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49975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03EA9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EFF8AD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D7D5F83" w14:textId="77777777">
        <w:trPr>
          <w:trHeight w:val="800"/>
          <w:jc w:val="center"/>
        </w:trPr>
        <w:tc>
          <w:tcPr>
            <w:tcW w:w="300" w:type="dxa"/>
            <w:vMerge/>
            <w:tcBorders>
              <w:top w:val="nil"/>
              <w:left w:val="single" w:sz="4" w:space="0" w:color="auto"/>
              <w:bottom w:val="nil"/>
              <w:right w:val="single" w:sz="4" w:space="0" w:color="auto"/>
            </w:tcBorders>
            <w:vAlign w:val="center"/>
          </w:tcPr>
          <w:p w14:paraId="1CFDB6C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5AF2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8234B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D235A9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有效改善村干部办公环境</w:t>
            </w:r>
          </w:p>
        </w:tc>
        <w:tc>
          <w:tcPr>
            <w:tcW w:w="627" w:type="dxa"/>
            <w:tcBorders>
              <w:top w:val="nil"/>
              <w:left w:val="nil"/>
              <w:bottom w:val="single" w:sz="4" w:space="0" w:color="auto"/>
              <w:right w:val="single" w:sz="4" w:space="0" w:color="auto"/>
            </w:tcBorders>
            <w:vAlign w:val="center"/>
          </w:tcPr>
          <w:p w14:paraId="305761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3397F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6FE403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979C9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2927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5E723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F399B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1A996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77B07E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5EA6DA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0F90E5C" w14:textId="77777777">
        <w:trPr>
          <w:trHeight w:val="800"/>
          <w:jc w:val="center"/>
        </w:trPr>
        <w:tc>
          <w:tcPr>
            <w:tcW w:w="300" w:type="dxa"/>
            <w:vMerge/>
            <w:tcBorders>
              <w:top w:val="nil"/>
              <w:left w:val="single" w:sz="4" w:space="0" w:color="auto"/>
              <w:bottom w:val="nil"/>
              <w:right w:val="single" w:sz="4" w:space="0" w:color="auto"/>
            </w:tcBorders>
            <w:vAlign w:val="center"/>
          </w:tcPr>
          <w:p w14:paraId="1DC5CEC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9A65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64374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4E3E2CA"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服务村干部满意度</w:t>
            </w:r>
          </w:p>
        </w:tc>
        <w:tc>
          <w:tcPr>
            <w:tcW w:w="627" w:type="dxa"/>
            <w:tcBorders>
              <w:top w:val="nil"/>
              <w:left w:val="nil"/>
              <w:bottom w:val="single" w:sz="4" w:space="0" w:color="auto"/>
              <w:right w:val="single" w:sz="4" w:space="0" w:color="auto"/>
            </w:tcBorders>
            <w:vAlign w:val="center"/>
          </w:tcPr>
          <w:p w14:paraId="758039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33710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27ADE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C623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3C83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9F99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3CE17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585F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D6275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553F55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897DCA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A8B8E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CC9B1A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0B1680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0F0A0E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A594E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F275D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43ACF0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F24AC4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CF252A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75973E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DBF8D2D"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04F8BC54"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55D84D5"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345DB2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BDC08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D911E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2024年昌吉州村干部报酬补助资金</w:t>
            </w:r>
          </w:p>
        </w:tc>
      </w:tr>
      <w:tr w:rsidR="00FA5806" w14:paraId="30A8D97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F44D9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C507F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473B2AA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3E12D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3B2B5E1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8AB78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5474B9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2C7D6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4D3E18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F802E0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3733DB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712F6D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D943E6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1B3FFFF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9C4B23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F6452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7C864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968" w:type="dxa"/>
            <w:gridSpan w:val="3"/>
            <w:tcBorders>
              <w:top w:val="single" w:sz="4" w:space="0" w:color="auto"/>
              <w:left w:val="nil"/>
              <w:bottom w:val="single" w:sz="4" w:space="0" w:color="auto"/>
              <w:right w:val="single" w:sz="4" w:space="0" w:color="auto"/>
            </w:tcBorders>
            <w:vAlign w:val="center"/>
          </w:tcPr>
          <w:p w14:paraId="3DBADF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428" w:type="dxa"/>
            <w:gridSpan w:val="2"/>
            <w:tcBorders>
              <w:top w:val="single" w:sz="4" w:space="0" w:color="auto"/>
              <w:left w:val="nil"/>
              <w:bottom w:val="single" w:sz="4" w:space="0" w:color="auto"/>
              <w:right w:val="single" w:sz="4" w:space="0" w:color="auto"/>
            </w:tcBorders>
            <w:vAlign w:val="center"/>
          </w:tcPr>
          <w:p w14:paraId="450D48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372" w:type="dxa"/>
            <w:gridSpan w:val="2"/>
            <w:tcBorders>
              <w:top w:val="nil"/>
              <w:left w:val="nil"/>
              <w:bottom w:val="single" w:sz="4" w:space="0" w:color="auto"/>
              <w:right w:val="single" w:sz="4" w:space="0" w:color="auto"/>
            </w:tcBorders>
            <w:vAlign w:val="center"/>
          </w:tcPr>
          <w:p w14:paraId="2995CE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332C3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D7F64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7B8263E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14C2CE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63894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F95A6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968" w:type="dxa"/>
            <w:gridSpan w:val="3"/>
            <w:tcBorders>
              <w:top w:val="single" w:sz="4" w:space="0" w:color="auto"/>
              <w:left w:val="nil"/>
              <w:bottom w:val="single" w:sz="4" w:space="0" w:color="auto"/>
              <w:right w:val="single" w:sz="4" w:space="0" w:color="auto"/>
            </w:tcBorders>
            <w:vAlign w:val="center"/>
          </w:tcPr>
          <w:p w14:paraId="4B0F6C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428" w:type="dxa"/>
            <w:gridSpan w:val="2"/>
            <w:tcBorders>
              <w:top w:val="single" w:sz="4" w:space="0" w:color="auto"/>
              <w:left w:val="nil"/>
              <w:bottom w:val="single" w:sz="4" w:space="0" w:color="auto"/>
              <w:right w:val="single" w:sz="4" w:space="0" w:color="auto"/>
            </w:tcBorders>
            <w:vAlign w:val="center"/>
          </w:tcPr>
          <w:p w14:paraId="29B9C4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28.84</w:t>
            </w:r>
          </w:p>
        </w:tc>
        <w:tc>
          <w:tcPr>
            <w:tcW w:w="1372" w:type="dxa"/>
            <w:gridSpan w:val="2"/>
            <w:tcBorders>
              <w:top w:val="nil"/>
              <w:left w:val="nil"/>
              <w:bottom w:val="single" w:sz="4" w:space="0" w:color="auto"/>
              <w:right w:val="single" w:sz="4" w:space="0" w:color="auto"/>
            </w:tcBorders>
            <w:vAlign w:val="center"/>
          </w:tcPr>
          <w:p w14:paraId="56BF9A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F8D88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3C519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7C0081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40B90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07A02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997EB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4235D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BB67B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2B8D9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7F65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A5346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EB68CD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D029F0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89B155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08DE5D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C65019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C4709D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C51A4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立2024年昌吉州村干部报酬补助资金专项经费28.84万元用于为进一步强化基层保障，提升村干部报酬待遇，增强村干部岗位吸引力，加强基层组织建设，，认真解决群众反映强烈的突出问题和普遍关注的热点难点问题，发挥自身优势，积极协调落实各项惠民生项目，做好惠民实事好事。搭建政府与群众间的桥梁纽带。使服务群众满意度90%以上</w:t>
            </w:r>
          </w:p>
        </w:tc>
        <w:tc>
          <w:tcPr>
            <w:tcW w:w="5716" w:type="dxa"/>
            <w:gridSpan w:val="8"/>
            <w:tcBorders>
              <w:top w:val="single" w:sz="4" w:space="0" w:color="auto"/>
              <w:left w:val="nil"/>
              <w:bottom w:val="single" w:sz="4" w:space="0" w:color="auto"/>
              <w:right w:val="single" w:sz="4" w:space="0" w:color="auto"/>
            </w:tcBorders>
            <w:vAlign w:val="center"/>
          </w:tcPr>
          <w:p w14:paraId="43234D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截止2024年12月31日已支付28.84万元用于支付2024年47名村干部报酬，通过发放工资进一步提升村干部福利待遇，激发了村干部的责任感和主动性，推动其更好地落实政策、服务村民，促进农村经济发展与社会稳定</w:t>
            </w:r>
          </w:p>
        </w:tc>
      </w:tr>
      <w:tr w:rsidR="00FA5806" w14:paraId="41C0C05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9FB906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DF3A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8D5EE1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21CC5E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4E0C99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EA2992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EDAF5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103DC7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C2D4F1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140165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2A62AE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BC7A56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521F61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2EB239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2D35C24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A9F2F2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7E0E6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A0315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4C4223"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3F91F0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B45E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0EA3AE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38706B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C998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FB31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A6F1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44" w:type="dxa"/>
            <w:tcBorders>
              <w:top w:val="nil"/>
              <w:left w:val="nil"/>
              <w:bottom w:val="single" w:sz="4" w:space="0" w:color="auto"/>
              <w:right w:val="single" w:sz="4" w:space="0" w:color="auto"/>
            </w:tcBorders>
            <w:vAlign w:val="center"/>
          </w:tcPr>
          <w:p w14:paraId="497ACC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70154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1C4952"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63A3B250" w14:textId="77777777">
        <w:trPr>
          <w:trHeight w:val="800"/>
          <w:jc w:val="center"/>
        </w:trPr>
        <w:tc>
          <w:tcPr>
            <w:tcW w:w="300" w:type="dxa"/>
            <w:vMerge/>
            <w:tcBorders>
              <w:top w:val="nil"/>
              <w:left w:val="single" w:sz="4" w:space="0" w:color="auto"/>
              <w:bottom w:val="nil"/>
              <w:right w:val="single" w:sz="4" w:space="0" w:color="auto"/>
            </w:tcBorders>
            <w:vAlign w:val="center"/>
          </w:tcPr>
          <w:p w14:paraId="026A0DE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9A546E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9D741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77B905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村干部数量</w:t>
            </w:r>
          </w:p>
        </w:tc>
        <w:tc>
          <w:tcPr>
            <w:tcW w:w="627" w:type="dxa"/>
            <w:tcBorders>
              <w:top w:val="nil"/>
              <w:left w:val="nil"/>
              <w:bottom w:val="single" w:sz="4" w:space="0" w:color="auto"/>
              <w:right w:val="single" w:sz="4" w:space="0" w:color="auto"/>
            </w:tcBorders>
            <w:vAlign w:val="center"/>
          </w:tcPr>
          <w:p w14:paraId="5A5D28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E201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=44人</w:t>
            </w:r>
          </w:p>
        </w:tc>
        <w:tc>
          <w:tcPr>
            <w:tcW w:w="728" w:type="dxa"/>
            <w:tcBorders>
              <w:top w:val="nil"/>
              <w:left w:val="nil"/>
              <w:bottom w:val="single" w:sz="4" w:space="0" w:color="auto"/>
              <w:right w:val="single" w:sz="4" w:space="0" w:color="auto"/>
            </w:tcBorders>
            <w:vAlign w:val="center"/>
          </w:tcPr>
          <w:p w14:paraId="7358C3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=50人</w:t>
            </w:r>
          </w:p>
        </w:tc>
        <w:tc>
          <w:tcPr>
            <w:tcW w:w="637" w:type="dxa"/>
            <w:tcBorders>
              <w:top w:val="nil"/>
              <w:left w:val="nil"/>
              <w:bottom w:val="single" w:sz="4" w:space="0" w:color="auto"/>
              <w:right w:val="single" w:sz="4" w:space="0" w:color="auto"/>
            </w:tcBorders>
            <w:vAlign w:val="center"/>
          </w:tcPr>
          <w:p w14:paraId="2F4E58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114</w:t>
            </w:r>
          </w:p>
        </w:tc>
        <w:tc>
          <w:tcPr>
            <w:tcW w:w="791" w:type="dxa"/>
            <w:tcBorders>
              <w:top w:val="nil"/>
              <w:left w:val="nil"/>
              <w:bottom w:val="single" w:sz="4" w:space="0" w:color="auto"/>
              <w:right w:val="single" w:sz="4" w:space="0" w:color="auto"/>
            </w:tcBorders>
            <w:vAlign w:val="center"/>
          </w:tcPr>
          <w:p w14:paraId="6BADFA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8.6</w:t>
            </w:r>
          </w:p>
        </w:tc>
        <w:tc>
          <w:tcPr>
            <w:tcW w:w="741" w:type="dxa"/>
            <w:tcBorders>
              <w:top w:val="nil"/>
              <w:left w:val="nil"/>
              <w:bottom w:val="single" w:sz="4" w:space="0" w:color="auto"/>
              <w:right w:val="single" w:sz="4" w:space="0" w:color="auto"/>
            </w:tcBorders>
            <w:vAlign w:val="center"/>
          </w:tcPr>
          <w:p w14:paraId="0C6D56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A144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44人</w:t>
            </w:r>
          </w:p>
        </w:tc>
        <w:tc>
          <w:tcPr>
            <w:tcW w:w="644" w:type="dxa"/>
            <w:tcBorders>
              <w:top w:val="nil"/>
              <w:left w:val="nil"/>
              <w:bottom w:val="single" w:sz="4" w:space="0" w:color="auto"/>
              <w:right w:val="single" w:sz="4" w:space="0" w:color="auto"/>
            </w:tcBorders>
            <w:vAlign w:val="center"/>
          </w:tcPr>
          <w:p w14:paraId="1AC6AB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ADF9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74315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经过选举村干部新入职6人</w:t>
            </w:r>
          </w:p>
        </w:tc>
      </w:tr>
      <w:tr w:rsidR="00FA5806" w14:paraId="1D89B971" w14:textId="77777777">
        <w:trPr>
          <w:trHeight w:val="800"/>
          <w:jc w:val="center"/>
        </w:trPr>
        <w:tc>
          <w:tcPr>
            <w:tcW w:w="300" w:type="dxa"/>
            <w:vMerge/>
            <w:tcBorders>
              <w:top w:val="nil"/>
              <w:left w:val="single" w:sz="4" w:space="0" w:color="auto"/>
              <w:bottom w:val="nil"/>
              <w:right w:val="single" w:sz="4" w:space="0" w:color="auto"/>
            </w:tcBorders>
            <w:vAlign w:val="center"/>
          </w:tcPr>
          <w:p w14:paraId="19FC9BE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F4C10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9E35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286011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9E559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E9905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F6886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FEF5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1C98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318E2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C101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36831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39A4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1726B4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0D87D5A" w14:textId="77777777">
        <w:trPr>
          <w:trHeight w:val="800"/>
          <w:jc w:val="center"/>
        </w:trPr>
        <w:tc>
          <w:tcPr>
            <w:tcW w:w="300" w:type="dxa"/>
            <w:vMerge/>
            <w:tcBorders>
              <w:top w:val="nil"/>
              <w:left w:val="single" w:sz="4" w:space="0" w:color="auto"/>
              <w:bottom w:val="nil"/>
              <w:right w:val="single" w:sz="4" w:space="0" w:color="auto"/>
            </w:tcBorders>
            <w:vAlign w:val="center"/>
          </w:tcPr>
          <w:p w14:paraId="479BDE3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1A807B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3C7D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9A0B97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补助资金及时发放率</w:t>
            </w:r>
          </w:p>
        </w:tc>
        <w:tc>
          <w:tcPr>
            <w:tcW w:w="627" w:type="dxa"/>
            <w:tcBorders>
              <w:top w:val="nil"/>
              <w:left w:val="nil"/>
              <w:bottom w:val="single" w:sz="4" w:space="0" w:color="auto"/>
              <w:right w:val="single" w:sz="4" w:space="0" w:color="auto"/>
            </w:tcBorders>
            <w:vAlign w:val="center"/>
          </w:tcPr>
          <w:p w14:paraId="65F6C0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6502E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241C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D52FB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92AC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E170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9F55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EA4D8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51D3B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83B58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EE55FA8" w14:textId="77777777">
        <w:trPr>
          <w:trHeight w:val="800"/>
          <w:jc w:val="center"/>
        </w:trPr>
        <w:tc>
          <w:tcPr>
            <w:tcW w:w="300" w:type="dxa"/>
            <w:vMerge/>
            <w:tcBorders>
              <w:top w:val="nil"/>
              <w:left w:val="single" w:sz="4" w:space="0" w:color="auto"/>
              <w:bottom w:val="nil"/>
              <w:right w:val="single" w:sz="4" w:space="0" w:color="auto"/>
            </w:tcBorders>
            <w:vAlign w:val="center"/>
          </w:tcPr>
          <w:p w14:paraId="5C4D8FB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8FCE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6032E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3101FE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补助资金额度/月</w:t>
            </w:r>
          </w:p>
        </w:tc>
        <w:tc>
          <w:tcPr>
            <w:tcW w:w="627" w:type="dxa"/>
            <w:tcBorders>
              <w:top w:val="nil"/>
              <w:left w:val="nil"/>
              <w:bottom w:val="single" w:sz="4" w:space="0" w:color="auto"/>
              <w:right w:val="single" w:sz="4" w:space="0" w:color="auto"/>
            </w:tcBorders>
            <w:vAlign w:val="center"/>
          </w:tcPr>
          <w:p w14:paraId="4CA50F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347E4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=2.40万元</w:t>
            </w:r>
          </w:p>
        </w:tc>
        <w:tc>
          <w:tcPr>
            <w:tcW w:w="728" w:type="dxa"/>
            <w:tcBorders>
              <w:top w:val="nil"/>
              <w:left w:val="nil"/>
              <w:bottom w:val="single" w:sz="4" w:space="0" w:color="auto"/>
              <w:right w:val="single" w:sz="4" w:space="0" w:color="auto"/>
            </w:tcBorders>
            <w:vAlign w:val="center"/>
          </w:tcPr>
          <w:p w14:paraId="280FDD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37" w:type="dxa"/>
            <w:tcBorders>
              <w:top w:val="nil"/>
              <w:left w:val="nil"/>
              <w:bottom w:val="single" w:sz="4" w:space="0" w:color="auto"/>
              <w:right w:val="single" w:sz="4" w:space="0" w:color="auto"/>
            </w:tcBorders>
            <w:vAlign w:val="center"/>
          </w:tcPr>
          <w:p w14:paraId="03BA40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3BDD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2A3CC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0DE76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44" w:type="dxa"/>
            <w:tcBorders>
              <w:top w:val="nil"/>
              <w:left w:val="nil"/>
              <w:bottom w:val="single" w:sz="4" w:space="0" w:color="auto"/>
              <w:right w:val="single" w:sz="4" w:space="0" w:color="auto"/>
            </w:tcBorders>
            <w:vAlign w:val="center"/>
          </w:tcPr>
          <w:p w14:paraId="317DBD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DAA7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24A13C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4D6E27B" w14:textId="77777777">
        <w:trPr>
          <w:trHeight w:val="800"/>
          <w:jc w:val="center"/>
        </w:trPr>
        <w:tc>
          <w:tcPr>
            <w:tcW w:w="300" w:type="dxa"/>
            <w:vMerge/>
            <w:tcBorders>
              <w:top w:val="nil"/>
              <w:left w:val="single" w:sz="4" w:space="0" w:color="auto"/>
              <w:bottom w:val="nil"/>
              <w:right w:val="single" w:sz="4" w:space="0" w:color="auto"/>
            </w:tcBorders>
            <w:vAlign w:val="center"/>
          </w:tcPr>
          <w:p w14:paraId="309389D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71D01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ED66F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239224F5"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有效提高村干部生活质量</w:t>
            </w:r>
          </w:p>
        </w:tc>
        <w:tc>
          <w:tcPr>
            <w:tcW w:w="627" w:type="dxa"/>
            <w:tcBorders>
              <w:top w:val="nil"/>
              <w:left w:val="nil"/>
              <w:bottom w:val="single" w:sz="4" w:space="0" w:color="auto"/>
              <w:right w:val="single" w:sz="4" w:space="0" w:color="auto"/>
            </w:tcBorders>
            <w:vAlign w:val="center"/>
          </w:tcPr>
          <w:p w14:paraId="38A096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C45C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1F1BAF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4164DB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6AFA1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ADA0E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A6D84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644" w:type="dxa"/>
            <w:tcBorders>
              <w:top w:val="nil"/>
              <w:left w:val="nil"/>
              <w:bottom w:val="single" w:sz="4" w:space="0" w:color="auto"/>
              <w:right w:val="single" w:sz="4" w:space="0" w:color="auto"/>
            </w:tcBorders>
            <w:vAlign w:val="center"/>
          </w:tcPr>
          <w:p w14:paraId="76795D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90ACE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E9352A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0E5ABAD" w14:textId="77777777">
        <w:trPr>
          <w:trHeight w:val="800"/>
          <w:jc w:val="center"/>
        </w:trPr>
        <w:tc>
          <w:tcPr>
            <w:tcW w:w="300" w:type="dxa"/>
            <w:vMerge/>
            <w:tcBorders>
              <w:top w:val="nil"/>
              <w:left w:val="single" w:sz="4" w:space="0" w:color="auto"/>
              <w:bottom w:val="nil"/>
              <w:right w:val="single" w:sz="4" w:space="0" w:color="auto"/>
            </w:tcBorders>
            <w:vAlign w:val="center"/>
          </w:tcPr>
          <w:p w14:paraId="12BB4E4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B7634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6827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AC4417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有效加强基层组织建设</w:t>
            </w:r>
          </w:p>
        </w:tc>
        <w:tc>
          <w:tcPr>
            <w:tcW w:w="627" w:type="dxa"/>
            <w:tcBorders>
              <w:top w:val="nil"/>
              <w:left w:val="nil"/>
              <w:bottom w:val="single" w:sz="4" w:space="0" w:color="auto"/>
              <w:right w:val="single" w:sz="4" w:space="0" w:color="auto"/>
            </w:tcBorders>
            <w:vAlign w:val="center"/>
          </w:tcPr>
          <w:p w14:paraId="761082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26A02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67E7DDA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52E3B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A34D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D3C1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EB856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644" w:type="dxa"/>
            <w:tcBorders>
              <w:top w:val="nil"/>
              <w:left w:val="nil"/>
              <w:bottom w:val="single" w:sz="4" w:space="0" w:color="auto"/>
              <w:right w:val="single" w:sz="4" w:space="0" w:color="auto"/>
            </w:tcBorders>
            <w:vAlign w:val="center"/>
          </w:tcPr>
          <w:p w14:paraId="60D536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E95BF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1EECAC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4DC1ADE" w14:textId="77777777">
        <w:trPr>
          <w:trHeight w:val="800"/>
          <w:jc w:val="center"/>
        </w:trPr>
        <w:tc>
          <w:tcPr>
            <w:tcW w:w="300" w:type="dxa"/>
            <w:vMerge/>
            <w:tcBorders>
              <w:top w:val="nil"/>
              <w:left w:val="single" w:sz="4" w:space="0" w:color="auto"/>
              <w:bottom w:val="nil"/>
              <w:right w:val="single" w:sz="4" w:space="0" w:color="auto"/>
            </w:tcBorders>
            <w:vAlign w:val="center"/>
          </w:tcPr>
          <w:p w14:paraId="45F7E9F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D752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97AE0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9F5100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7974C5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FD004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A587B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F8D04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F715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50AB7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72025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75C1D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3E317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A02B4B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507442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FF5B3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15B19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EDC2FC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020F5E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B8573E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9BBEE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98.60分</w:t>
            </w:r>
          </w:p>
        </w:tc>
        <w:tc>
          <w:tcPr>
            <w:tcW w:w="741" w:type="dxa"/>
            <w:tcBorders>
              <w:top w:val="single" w:sz="4" w:space="0" w:color="auto"/>
              <w:left w:val="nil"/>
              <w:bottom w:val="single" w:sz="4" w:space="0" w:color="auto"/>
              <w:right w:val="single" w:sz="4" w:space="0" w:color="auto"/>
            </w:tcBorders>
            <w:vAlign w:val="center"/>
          </w:tcPr>
          <w:p w14:paraId="59B5933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5DDF8A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F98FDA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B48BBF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0602F66"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72CD8B5D"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26865C5"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49C9859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15217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7B299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2024年自治区农村综合改革转移支付预算幸福村路灯</w:t>
            </w:r>
          </w:p>
        </w:tc>
      </w:tr>
      <w:tr w:rsidR="00FA5806" w14:paraId="63B0A06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173BD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D605B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34AC1BF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9B945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47B4D22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A067FB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65F33D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D5502E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15CD6B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A62E4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F4A47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941E0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050D2D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0961975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EEEF26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D6BAF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BCEF2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2D3D5D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2635FE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49.95</w:t>
            </w:r>
          </w:p>
        </w:tc>
        <w:tc>
          <w:tcPr>
            <w:tcW w:w="1372" w:type="dxa"/>
            <w:gridSpan w:val="2"/>
            <w:tcBorders>
              <w:top w:val="nil"/>
              <w:left w:val="nil"/>
              <w:bottom w:val="single" w:sz="4" w:space="0" w:color="auto"/>
              <w:right w:val="single" w:sz="4" w:space="0" w:color="auto"/>
            </w:tcBorders>
            <w:vAlign w:val="center"/>
          </w:tcPr>
          <w:p w14:paraId="007FE7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5D6DF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99.90%</w:t>
            </w:r>
          </w:p>
        </w:tc>
        <w:tc>
          <w:tcPr>
            <w:tcW w:w="1552" w:type="dxa"/>
            <w:gridSpan w:val="2"/>
            <w:tcBorders>
              <w:top w:val="nil"/>
              <w:left w:val="nil"/>
              <w:bottom w:val="single" w:sz="4" w:space="0" w:color="auto"/>
              <w:right w:val="single" w:sz="4" w:space="0" w:color="auto"/>
            </w:tcBorders>
            <w:vAlign w:val="center"/>
          </w:tcPr>
          <w:p w14:paraId="5F4587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2B1BBB3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F77AD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43121B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BE825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13E06C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23BFD1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49.95</w:t>
            </w:r>
          </w:p>
        </w:tc>
        <w:tc>
          <w:tcPr>
            <w:tcW w:w="1372" w:type="dxa"/>
            <w:gridSpan w:val="2"/>
            <w:tcBorders>
              <w:top w:val="nil"/>
              <w:left w:val="nil"/>
              <w:bottom w:val="single" w:sz="4" w:space="0" w:color="auto"/>
              <w:right w:val="single" w:sz="4" w:space="0" w:color="auto"/>
            </w:tcBorders>
            <w:vAlign w:val="center"/>
          </w:tcPr>
          <w:p w14:paraId="10C4FE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06B09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56552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7DC90A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1EA135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BF4825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E3A05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2F1BF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F4EDC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F7822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EDBACA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C7A38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9F818C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3A50CD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DE954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56549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0D29A06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DDB175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91AE2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本项目拟投入50万元用于幸福村太能路灯安装项目；保障项目正常运转，美化亮</w:t>
            </w:r>
            <w:proofErr w:type="gramStart"/>
            <w:r>
              <w:rPr>
                <w:rFonts w:ascii="宋体" w:eastAsia="宋体" w:hAnsi="宋体" w:cs="Times New Roman" w:hint="eastAsia"/>
                <w:color w:val="000000"/>
                <w:sz w:val="18"/>
                <w:szCs w:val="18"/>
                <w:lang w:eastAsia="zh-CN"/>
              </w:rPr>
              <w:t>化美丽</w:t>
            </w:r>
            <w:proofErr w:type="gramEnd"/>
            <w:r>
              <w:rPr>
                <w:rFonts w:ascii="宋体" w:eastAsia="宋体" w:hAnsi="宋体" w:cs="Times New Roman" w:hint="eastAsia"/>
                <w:color w:val="000000"/>
                <w:sz w:val="18"/>
                <w:szCs w:val="18"/>
                <w:lang w:eastAsia="zh-CN"/>
              </w:rPr>
              <w:t>乡村；该项目资金于2024年12月31日前完成资金使用，通过本项目，改善幸福村村民夜间道路安全使用情况，与乡村振兴有效衔接，提升我镇幸福村村容村貌，提升村民生活质量，提高村民生活幸福指数。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27734BA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49.95万元用于幸福村居民点巷道完成太能路灯安装项目，此项目通过公开招标确定施工单位，项目验收合格后予以支付49.95万元，剩余资金财政已收回。通过此项目改善幸福村村民夜间道路安全使用情况，为村民夜间出行提供便利，还能增强村庄的安全感，完成了</w:t>
            </w:r>
            <w:proofErr w:type="gramStart"/>
            <w:r>
              <w:rPr>
                <w:rFonts w:ascii="宋体" w:eastAsia="宋体" w:hAnsi="宋体" w:cs="Times New Roman" w:hint="eastAsia"/>
                <w:color w:val="000000"/>
                <w:sz w:val="18"/>
                <w:szCs w:val="18"/>
                <w:lang w:eastAsia="zh-CN"/>
              </w:rPr>
              <w:t>幸福村亮化</w:t>
            </w:r>
            <w:proofErr w:type="gramEnd"/>
            <w:r>
              <w:rPr>
                <w:rFonts w:ascii="宋体" w:eastAsia="宋体" w:hAnsi="宋体" w:cs="Times New Roman" w:hint="eastAsia"/>
                <w:color w:val="000000"/>
                <w:sz w:val="18"/>
                <w:szCs w:val="18"/>
                <w:lang w:eastAsia="zh-CN"/>
              </w:rPr>
              <w:t>工程，与乡村振兴有效衔接，提升了我镇幸福村村容村貌，改善了幸福村基础设施建设，促进农村经济发展和精神文明建设。</w:t>
            </w:r>
          </w:p>
        </w:tc>
      </w:tr>
      <w:tr w:rsidR="00FA5806" w14:paraId="4B733EA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0FC6B3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AABD6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730114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A12840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35F570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B9AB5F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944437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ADDDC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C5040D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DD4F2B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D712D2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9DD171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1CCA25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27D495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6AC4F19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F36B75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123C9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4ECEE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895213"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1F1E60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5A48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018CC1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0FF46D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2A18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03980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EC68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6457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1906B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6A0815"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46A2CF43" w14:textId="77777777">
        <w:trPr>
          <w:trHeight w:val="800"/>
          <w:jc w:val="center"/>
        </w:trPr>
        <w:tc>
          <w:tcPr>
            <w:tcW w:w="300" w:type="dxa"/>
            <w:vMerge/>
            <w:tcBorders>
              <w:top w:val="nil"/>
              <w:left w:val="single" w:sz="4" w:space="0" w:color="auto"/>
              <w:bottom w:val="nil"/>
              <w:right w:val="single" w:sz="4" w:space="0" w:color="auto"/>
            </w:tcBorders>
            <w:vAlign w:val="center"/>
          </w:tcPr>
          <w:p w14:paraId="2074C6C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FBB96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04AC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4E8C5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路灯数量</w:t>
            </w:r>
          </w:p>
        </w:tc>
        <w:tc>
          <w:tcPr>
            <w:tcW w:w="627" w:type="dxa"/>
            <w:tcBorders>
              <w:top w:val="nil"/>
              <w:left w:val="nil"/>
              <w:bottom w:val="single" w:sz="4" w:space="0" w:color="auto"/>
              <w:right w:val="single" w:sz="4" w:space="0" w:color="auto"/>
            </w:tcBorders>
            <w:vAlign w:val="center"/>
          </w:tcPr>
          <w:p w14:paraId="4C6BF7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5094F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=180盏</w:t>
            </w:r>
          </w:p>
        </w:tc>
        <w:tc>
          <w:tcPr>
            <w:tcW w:w="728" w:type="dxa"/>
            <w:tcBorders>
              <w:top w:val="nil"/>
              <w:left w:val="nil"/>
              <w:bottom w:val="single" w:sz="4" w:space="0" w:color="auto"/>
              <w:right w:val="single" w:sz="4" w:space="0" w:color="auto"/>
            </w:tcBorders>
            <w:vAlign w:val="center"/>
          </w:tcPr>
          <w:p w14:paraId="312FA5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=226盏</w:t>
            </w:r>
          </w:p>
        </w:tc>
        <w:tc>
          <w:tcPr>
            <w:tcW w:w="637" w:type="dxa"/>
            <w:tcBorders>
              <w:top w:val="nil"/>
              <w:left w:val="nil"/>
              <w:bottom w:val="single" w:sz="4" w:space="0" w:color="auto"/>
              <w:right w:val="single" w:sz="4" w:space="0" w:color="auto"/>
            </w:tcBorders>
            <w:vAlign w:val="center"/>
          </w:tcPr>
          <w:p w14:paraId="0BF785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125</w:t>
            </w:r>
          </w:p>
        </w:tc>
        <w:tc>
          <w:tcPr>
            <w:tcW w:w="791" w:type="dxa"/>
            <w:tcBorders>
              <w:top w:val="nil"/>
              <w:left w:val="nil"/>
              <w:bottom w:val="single" w:sz="4" w:space="0" w:color="auto"/>
              <w:right w:val="single" w:sz="4" w:space="0" w:color="auto"/>
            </w:tcBorders>
            <w:vAlign w:val="center"/>
          </w:tcPr>
          <w:p w14:paraId="31D31B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w:t>
            </w:r>
          </w:p>
        </w:tc>
        <w:tc>
          <w:tcPr>
            <w:tcW w:w="741" w:type="dxa"/>
            <w:tcBorders>
              <w:top w:val="nil"/>
              <w:left w:val="nil"/>
              <w:bottom w:val="single" w:sz="4" w:space="0" w:color="auto"/>
              <w:right w:val="single" w:sz="4" w:space="0" w:color="auto"/>
            </w:tcBorders>
            <w:vAlign w:val="center"/>
          </w:tcPr>
          <w:p w14:paraId="0ACDF8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CA1E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EDCA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77DA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0CD06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0C3C102" w14:textId="77777777">
        <w:trPr>
          <w:trHeight w:val="800"/>
          <w:jc w:val="center"/>
        </w:trPr>
        <w:tc>
          <w:tcPr>
            <w:tcW w:w="300" w:type="dxa"/>
            <w:vMerge/>
            <w:tcBorders>
              <w:top w:val="nil"/>
              <w:left w:val="single" w:sz="4" w:space="0" w:color="auto"/>
              <w:bottom w:val="nil"/>
              <w:right w:val="single" w:sz="4" w:space="0" w:color="auto"/>
            </w:tcBorders>
            <w:vAlign w:val="center"/>
          </w:tcPr>
          <w:p w14:paraId="6EF615C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AD73D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41DA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75A8B9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7AA0B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174F5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EF990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7276A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E3887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A586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2145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7AE3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6918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EA1F6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92665E3" w14:textId="77777777">
        <w:trPr>
          <w:trHeight w:val="800"/>
          <w:jc w:val="center"/>
        </w:trPr>
        <w:tc>
          <w:tcPr>
            <w:tcW w:w="300" w:type="dxa"/>
            <w:vMerge/>
            <w:tcBorders>
              <w:top w:val="nil"/>
              <w:left w:val="single" w:sz="4" w:space="0" w:color="auto"/>
              <w:bottom w:val="nil"/>
              <w:right w:val="single" w:sz="4" w:space="0" w:color="auto"/>
            </w:tcBorders>
            <w:vAlign w:val="center"/>
          </w:tcPr>
          <w:p w14:paraId="30D0369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CB99B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D517A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0F8A25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1D7944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3BC7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05E96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C79B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A94F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5F3C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967E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78F6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8D61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DAC0E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0F07495" w14:textId="77777777">
        <w:trPr>
          <w:trHeight w:val="800"/>
          <w:jc w:val="center"/>
        </w:trPr>
        <w:tc>
          <w:tcPr>
            <w:tcW w:w="300" w:type="dxa"/>
            <w:vMerge/>
            <w:tcBorders>
              <w:top w:val="nil"/>
              <w:left w:val="single" w:sz="4" w:space="0" w:color="auto"/>
              <w:bottom w:val="nil"/>
              <w:right w:val="single" w:sz="4" w:space="0" w:color="auto"/>
            </w:tcBorders>
            <w:vAlign w:val="center"/>
          </w:tcPr>
          <w:p w14:paraId="211F696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1AF6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E6D5A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33718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路灯平均安装成本</w:t>
            </w:r>
          </w:p>
        </w:tc>
        <w:tc>
          <w:tcPr>
            <w:tcW w:w="627" w:type="dxa"/>
            <w:tcBorders>
              <w:top w:val="nil"/>
              <w:left w:val="nil"/>
              <w:bottom w:val="single" w:sz="4" w:space="0" w:color="auto"/>
              <w:right w:val="single" w:sz="4" w:space="0" w:color="auto"/>
            </w:tcBorders>
            <w:vAlign w:val="center"/>
          </w:tcPr>
          <w:p w14:paraId="2496FE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FB4A9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roofErr w:type="gramStart"/>
            <w:r>
              <w:rPr>
                <w:rFonts w:ascii="宋体" w:eastAsia="宋体" w:hAnsi="宋体" w:cs="Times New Roman" w:hint="eastAsia"/>
                <w:color w:val="000000"/>
                <w:sz w:val="18"/>
                <w:szCs w:val="18"/>
                <w:lang w:eastAsia="zh-CN"/>
              </w:rPr>
              <w:t>2778元/盏</w:t>
            </w:r>
            <w:proofErr w:type="gramEnd"/>
          </w:p>
        </w:tc>
        <w:tc>
          <w:tcPr>
            <w:tcW w:w="728" w:type="dxa"/>
            <w:tcBorders>
              <w:top w:val="nil"/>
              <w:left w:val="nil"/>
              <w:bottom w:val="single" w:sz="4" w:space="0" w:color="auto"/>
              <w:right w:val="single" w:sz="4" w:space="0" w:color="auto"/>
            </w:tcBorders>
            <w:vAlign w:val="center"/>
          </w:tcPr>
          <w:p w14:paraId="60D998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=2774.</w:t>
            </w:r>
            <w:proofErr w:type="gramStart"/>
            <w:r>
              <w:rPr>
                <w:rFonts w:ascii="宋体" w:eastAsia="宋体" w:hAnsi="宋体" w:cs="Times New Roman" w:hint="eastAsia"/>
                <w:color w:val="000000"/>
                <w:sz w:val="18"/>
                <w:szCs w:val="18"/>
                <w:lang w:eastAsia="zh-CN"/>
              </w:rPr>
              <w:t>5元/盏</w:t>
            </w:r>
            <w:proofErr w:type="gramEnd"/>
          </w:p>
        </w:tc>
        <w:tc>
          <w:tcPr>
            <w:tcW w:w="637" w:type="dxa"/>
            <w:tcBorders>
              <w:top w:val="nil"/>
              <w:left w:val="nil"/>
              <w:bottom w:val="single" w:sz="4" w:space="0" w:color="auto"/>
              <w:right w:val="single" w:sz="4" w:space="0" w:color="auto"/>
            </w:tcBorders>
            <w:vAlign w:val="center"/>
          </w:tcPr>
          <w:p w14:paraId="16C435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99.87</w:t>
            </w:r>
          </w:p>
        </w:tc>
        <w:tc>
          <w:tcPr>
            <w:tcW w:w="791" w:type="dxa"/>
            <w:tcBorders>
              <w:top w:val="nil"/>
              <w:left w:val="nil"/>
              <w:bottom w:val="single" w:sz="4" w:space="0" w:color="auto"/>
              <w:right w:val="single" w:sz="4" w:space="0" w:color="auto"/>
            </w:tcBorders>
            <w:vAlign w:val="center"/>
          </w:tcPr>
          <w:p w14:paraId="004D7E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19.94</w:t>
            </w:r>
          </w:p>
        </w:tc>
        <w:tc>
          <w:tcPr>
            <w:tcW w:w="741" w:type="dxa"/>
            <w:tcBorders>
              <w:top w:val="nil"/>
              <w:left w:val="nil"/>
              <w:bottom w:val="single" w:sz="4" w:space="0" w:color="auto"/>
              <w:right w:val="single" w:sz="4" w:space="0" w:color="auto"/>
            </w:tcBorders>
            <w:vAlign w:val="center"/>
          </w:tcPr>
          <w:p w14:paraId="380575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46E2E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0347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2D9C5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78413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合同及送审价格为50万，最终审计价格为49.95万元，剩余指标财政已收回</w:t>
            </w:r>
          </w:p>
        </w:tc>
      </w:tr>
      <w:tr w:rsidR="00FA5806" w14:paraId="1BAC9DC1" w14:textId="77777777">
        <w:trPr>
          <w:trHeight w:val="800"/>
          <w:jc w:val="center"/>
        </w:trPr>
        <w:tc>
          <w:tcPr>
            <w:tcW w:w="300" w:type="dxa"/>
            <w:vMerge/>
            <w:tcBorders>
              <w:top w:val="nil"/>
              <w:left w:val="single" w:sz="4" w:space="0" w:color="auto"/>
              <w:bottom w:val="nil"/>
              <w:right w:val="single" w:sz="4" w:space="0" w:color="auto"/>
            </w:tcBorders>
            <w:vAlign w:val="center"/>
          </w:tcPr>
          <w:p w14:paraId="23B51AB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5CFE8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40732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632FEC3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有效带动幸福村夜间经济发展</w:t>
            </w:r>
          </w:p>
        </w:tc>
        <w:tc>
          <w:tcPr>
            <w:tcW w:w="627" w:type="dxa"/>
            <w:tcBorders>
              <w:top w:val="nil"/>
              <w:left w:val="nil"/>
              <w:bottom w:val="single" w:sz="4" w:space="0" w:color="auto"/>
              <w:right w:val="single" w:sz="4" w:space="0" w:color="auto"/>
            </w:tcBorders>
            <w:vAlign w:val="center"/>
          </w:tcPr>
          <w:p w14:paraId="4084E95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5F9A5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w:t>
            </w:r>
          </w:p>
        </w:tc>
        <w:tc>
          <w:tcPr>
            <w:tcW w:w="728" w:type="dxa"/>
            <w:tcBorders>
              <w:top w:val="nil"/>
              <w:left w:val="nil"/>
              <w:bottom w:val="single" w:sz="4" w:space="0" w:color="auto"/>
              <w:right w:val="single" w:sz="4" w:space="0" w:color="auto"/>
            </w:tcBorders>
            <w:vAlign w:val="center"/>
          </w:tcPr>
          <w:p w14:paraId="1553A2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49C24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2759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A380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878B4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9AFC7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77B6E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53B36A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314DC4D" w14:textId="77777777">
        <w:trPr>
          <w:trHeight w:val="800"/>
          <w:jc w:val="center"/>
        </w:trPr>
        <w:tc>
          <w:tcPr>
            <w:tcW w:w="300" w:type="dxa"/>
            <w:vMerge/>
            <w:tcBorders>
              <w:top w:val="nil"/>
              <w:left w:val="single" w:sz="4" w:space="0" w:color="auto"/>
              <w:bottom w:val="nil"/>
              <w:right w:val="single" w:sz="4" w:space="0" w:color="auto"/>
            </w:tcBorders>
            <w:vAlign w:val="center"/>
          </w:tcPr>
          <w:p w14:paraId="482CBCF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5A575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D5E8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C4CB5C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有效完善幸福村基础设施建设</w:t>
            </w:r>
          </w:p>
        </w:tc>
        <w:tc>
          <w:tcPr>
            <w:tcW w:w="627" w:type="dxa"/>
            <w:tcBorders>
              <w:top w:val="nil"/>
              <w:left w:val="nil"/>
              <w:bottom w:val="single" w:sz="4" w:space="0" w:color="auto"/>
              <w:right w:val="single" w:sz="4" w:space="0" w:color="auto"/>
            </w:tcBorders>
            <w:vAlign w:val="center"/>
          </w:tcPr>
          <w:p w14:paraId="15E6673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3126D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有效完善</w:t>
            </w:r>
          </w:p>
        </w:tc>
        <w:tc>
          <w:tcPr>
            <w:tcW w:w="728" w:type="dxa"/>
            <w:tcBorders>
              <w:top w:val="nil"/>
              <w:left w:val="nil"/>
              <w:bottom w:val="single" w:sz="4" w:space="0" w:color="auto"/>
              <w:right w:val="single" w:sz="4" w:space="0" w:color="auto"/>
            </w:tcBorders>
            <w:vAlign w:val="center"/>
          </w:tcPr>
          <w:p w14:paraId="34F5A9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F692D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F99F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3614F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742045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AAE42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A312C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B8FB4B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2412261" w14:textId="77777777">
        <w:trPr>
          <w:trHeight w:val="800"/>
          <w:jc w:val="center"/>
        </w:trPr>
        <w:tc>
          <w:tcPr>
            <w:tcW w:w="300" w:type="dxa"/>
            <w:vMerge/>
            <w:tcBorders>
              <w:top w:val="nil"/>
              <w:left w:val="single" w:sz="4" w:space="0" w:color="auto"/>
              <w:bottom w:val="nil"/>
              <w:right w:val="single" w:sz="4" w:space="0" w:color="auto"/>
            </w:tcBorders>
            <w:vAlign w:val="center"/>
          </w:tcPr>
          <w:p w14:paraId="2254273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70B6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C0F96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D0B7CC3"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6CBE2D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6E4F1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80BDF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A9516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9CA9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2F0B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CCB20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7A0E5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287DC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129F8F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88943F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7D0A66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A8B81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4E570B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1219F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1F2CF3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B047F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97.44分</w:t>
            </w:r>
          </w:p>
        </w:tc>
        <w:tc>
          <w:tcPr>
            <w:tcW w:w="741" w:type="dxa"/>
            <w:tcBorders>
              <w:top w:val="single" w:sz="4" w:space="0" w:color="auto"/>
              <w:left w:val="nil"/>
              <w:bottom w:val="single" w:sz="4" w:space="0" w:color="auto"/>
              <w:right w:val="single" w:sz="4" w:space="0" w:color="auto"/>
            </w:tcBorders>
            <w:vAlign w:val="center"/>
          </w:tcPr>
          <w:p w14:paraId="36AA506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EDB305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9DA914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103836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ED47B42"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1501C615"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018DB90"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1552"/>
      </w:tblGrid>
      <w:tr w:rsidR="00FA5806" w14:paraId="15D8CC1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ABE52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2"/>
            <w:tcBorders>
              <w:top w:val="single" w:sz="4" w:space="0" w:color="auto"/>
              <w:left w:val="nil"/>
              <w:bottom w:val="single" w:sz="4" w:space="0" w:color="auto"/>
              <w:right w:val="single" w:sz="4" w:space="0" w:color="auto"/>
            </w:tcBorders>
            <w:vAlign w:val="center"/>
          </w:tcPr>
          <w:p w14:paraId="6183BC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三老人员补贴</w:t>
            </w:r>
          </w:p>
        </w:tc>
      </w:tr>
      <w:tr w:rsidR="00FA5806" w14:paraId="56C6642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1B8CF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0FABE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5E6D58F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5"/>
            <w:tcBorders>
              <w:top w:val="single" w:sz="4" w:space="0" w:color="auto"/>
              <w:left w:val="nil"/>
              <w:bottom w:val="single" w:sz="4" w:space="0" w:color="auto"/>
              <w:right w:val="single" w:sz="4" w:space="0" w:color="auto"/>
            </w:tcBorders>
            <w:vAlign w:val="center"/>
          </w:tcPr>
          <w:p w14:paraId="23FA5C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0C9A03D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3FE3EC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BBA709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A7E421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8B997F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3088A8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B6E05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7C9432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tcBorders>
              <w:top w:val="nil"/>
              <w:left w:val="nil"/>
              <w:bottom w:val="single" w:sz="4" w:space="0" w:color="auto"/>
              <w:right w:val="single" w:sz="4" w:space="0" w:color="auto"/>
            </w:tcBorders>
            <w:vAlign w:val="center"/>
          </w:tcPr>
          <w:p w14:paraId="3F21BE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4FCA7AE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B915C0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83DF4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81A11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968" w:type="dxa"/>
            <w:gridSpan w:val="3"/>
            <w:tcBorders>
              <w:top w:val="single" w:sz="4" w:space="0" w:color="auto"/>
              <w:left w:val="nil"/>
              <w:bottom w:val="single" w:sz="4" w:space="0" w:color="auto"/>
              <w:right w:val="single" w:sz="4" w:space="0" w:color="auto"/>
            </w:tcBorders>
            <w:vAlign w:val="center"/>
          </w:tcPr>
          <w:p w14:paraId="1B2E3D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428" w:type="dxa"/>
            <w:gridSpan w:val="2"/>
            <w:tcBorders>
              <w:top w:val="single" w:sz="4" w:space="0" w:color="auto"/>
              <w:left w:val="nil"/>
              <w:bottom w:val="single" w:sz="4" w:space="0" w:color="auto"/>
              <w:right w:val="single" w:sz="4" w:space="0" w:color="auto"/>
            </w:tcBorders>
            <w:vAlign w:val="center"/>
          </w:tcPr>
          <w:p w14:paraId="580430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372" w:type="dxa"/>
            <w:gridSpan w:val="2"/>
            <w:tcBorders>
              <w:top w:val="nil"/>
              <w:left w:val="nil"/>
              <w:bottom w:val="single" w:sz="4" w:space="0" w:color="auto"/>
              <w:right w:val="single" w:sz="4" w:space="0" w:color="auto"/>
            </w:tcBorders>
            <w:vAlign w:val="center"/>
          </w:tcPr>
          <w:p w14:paraId="33B7A7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7AD2B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tcBorders>
              <w:top w:val="nil"/>
              <w:left w:val="nil"/>
              <w:bottom w:val="single" w:sz="4" w:space="0" w:color="auto"/>
              <w:right w:val="single" w:sz="4" w:space="0" w:color="auto"/>
            </w:tcBorders>
            <w:vAlign w:val="center"/>
          </w:tcPr>
          <w:p w14:paraId="396416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3BC53B2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5DABD8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A4A47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E45BE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968" w:type="dxa"/>
            <w:gridSpan w:val="3"/>
            <w:tcBorders>
              <w:top w:val="single" w:sz="4" w:space="0" w:color="auto"/>
              <w:left w:val="nil"/>
              <w:bottom w:val="single" w:sz="4" w:space="0" w:color="auto"/>
              <w:right w:val="single" w:sz="4" w:space="0" w:color="auto"/>
            </w:tcBorders>
            <w:vAlign w:val="center"/>
          </w:tcPr>
          <w:p w14:paraId="04AADF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428" w:type="dxa"/>
            <w:gridSpan w:val="2"/>
            <w:tcBorders>
              <w:top w:val="single" w:sz="4" w:space="0" w:color="auto"/>
              <w:left w:val="nil"/>
              <w:bottom w:val="single" w:sz="4" w:space="0" w:color="auto"/>
              <w:right w:val="single" w:sz="4" w:space="0" w:color="auto"/>
            </w:tcBorders>
            <w:vAlign w:val="center"/>
          </w:tcPr>
          <w:p w14:paraId="2A5FC7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97.09</w:t>
            </w:r>
          </w:p>
        </w:tc>
        <w:tc>
          <w:tcPr>
            <w:tcW w:w="1372" w:type="dxa"/>
            <w:gridSpan w:val="2"/>
            <w:tcBorders>
              <w:top w:val="nil"/>
              <w:left w:val="nil"/>
              <w:bottom w:val="single" w:sz="4" w:space="0" w:color="auto"/>
              <w:right w:val="single" w:sz="4" w:space="0" w:color="auto"/>
            </w:tcBorders>
            <w:vAlign w:val="center"/>
          </w:tcPr>
          <w:p w14:paraId="377544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C37C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tcBorders>
              <w:top w:val="nil"/>
              <w:left w:val="nil"/>
              <w:bottom w:val="single" w:sz="4" w:space="0" w:color="auto"/>
              <w:right w:val="single" w:sz="4" w:space="0" w:color="auto"/>
            </w:tcBorders>
            <w:vAlign w:val="center"/>
          </w:tcPr>
          <w:p w14:paraId="6E8D3F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9EBB4D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87A91E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3BD26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F03E6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3A60D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45B34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9FBCC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E33A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tcBorders>
              <w:top w:val="nil"/>
              <w:left w:val="nil"/>
              <w:bottom w:val="single" w:sz="4" w:space="0" w:color="auto"/>
              <w:right w:val="single" w:sz="4" w:space="0" w:color="auto"/>
            </w:tcBorders>
            <w:vAlign w:val="center"/>
          </w:tcPr>
          <w:p w14:paraId="274555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014F91B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2850E9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58EA8E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7"/>
            <w:tcBorders>
              <w:top w:val="single" w:sz="4" w:space="0" w:color="auto"/>
              <w:left w:val="nil"/>
              <w:bottom w:val="single" w:sz="4" w:space="0" w:color="auto"/>
              <w:right w:val="single" w:sz="4" w:space="0" w:color="auto"/>
            </w:tcBorders>
            <w:vAlign w:val="center"/>
          </w:tcPr>
          <w:p w14:paraId="5CF36AA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58FD78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495D56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32976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本项目拟投入97.09万元用于</w:t>
            </w:r>
            <w:proofErr w:type="gramStart"/>
            <w:r>
              <w:rPr>
                <w:rFonts w:ascii="宋体" w:eastAsia="宋体" w:hAnsi="宋体" w:cs="Times New Roman" w:hint="eastAsia"/>
                <w:color w:val="000000"/>
                <w:sz w:val="18"/>
                <w:szCs w:val="18"/>
                <w:lang w:eastAsia="zh-CN"/>
              </w:rPr>
              <w:t>二六工镇三</w:t>
            </w:r>
            <w:proofErr w:type="gramEnd"/>
            <w:r>
              <w:rPr>
                <w:rFonts w:ascii="宋体" w:eastAsia="宋体" w:hAnsi="宋体" w:cs="Times New Roman" w:hint="eastAsia"/>
                <w:color w:val="000000"/>
                <w:sz w:val="18"/>
                <w:szCs w:val="18"/>
                <w:lang w:eastAsia="zh-CN"/>
              </w:rPr>
              <w:t>老人员项目运转，经费用于</w:t>
            </w:r>
            <w:proofErr w:type="gramStart"/>
            <w:r>
              <w:rPr>
                <w:rFonts w:ascii="宋体" w:eastAsia="宋体" w:hAnsi="宋体" w:cs="Times New Roman" w:hint="eastAsia"/>
                <w:color w:val="000000"/>
                <w:sz w:val="18"/>
                <w:szCs w:val="18"/>
                <w:lang w:eastAsia="zh-CN"/>
              </w:rPr>
              <w:t>二六工镇47名</w:t>
            </w:r>
            <w:proofErr w:type="gramEnd"/>
            <w:r>
              <w:rPr>
                <w:rFonts w:ascii="宋体" w:eastAsia="宋体" w:hAnsi="宋体" w:cs="Times New Roman" w:hint="eastAsia"/>
                <w:color w:val="000000"/>
                <w:sz w:val="18"/>
                <w:szCs w:val="18"/>
                <w:lang w:eastAsia="zh-CN"/>
              </w:rPr>
              <w:t>老党员，23名老干部合计70人；三老人员项目资金每季度发放一次，每次22.5225万元，一年合计为97.09万元；该项目资金于2024年12月31日前完成资金使用，通过本项目，满足三老人员的生活需要，促进社会和谐的发展。改善老人生活条件，使受益群众满意度达到90%。</w:t>
            </w:r>
          </w:p>
        </w:tc>
        <w:tc>
          <w:tcPr>
            <w:tcW w:w="5716" w:type="dxa"/>
            <w:gridSpan w:val="7"/>
            <w:tcBorders>
              <w:top w:val="single" w:sz="4" w:space="0" w:color="auto"/>
              <w:left w:val="nil"/>
              <w:bottom w:val="single" w:sz="4" w:space="0" w:color="auto"/>
              <w:right w:val="single" w:sz="4" w:space="0" w:color="auto"/>
            </w:tcBorders>
            <w:vAlign w:val="center"/>
          </w:tcPr>
          <w:p w14:paraId="48A3235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三老人员补贴97.09万元，其中老党员52人，老干部25人，此项目严格按照财务支付流程进行支付，需要精准识别与审核通过民政、退役军人事务等部门核实三老人员的身份和资格，确保补贴发放的准确性</w:t>
            </w:r>
            <w:proofErr w:type="gramStart"/>
            <w:r>
              <w:rPr>
                <w:rFonts w:ascii="宋体" w:eastAsia="宋体" w:hAnsi="宋体" w:cs="Times New Roman" w:hint="eastAsia"/>
                <w:color w:val="000000"/>
                <w:sz w:val="18"/>
                <w:szCs w:val="18"/>
                <w:lang w:eastAsia="zh-CN"/>
              </w:rPr>
              <w:t>党建办</w:t>
            </w:r>
            <w:proofErr w:type="gramEnd"/>
            <w:r>
              <w:rPr>
                <w:rFonts w:ascii="宋体" w:eastAsia="宋体" w:hAnsi="宋体" w:cs="Times New Roman" w:hint="eastAsia"/>
                <w:color w:val="000000"/>
                <w:sz w:val="18"/>
                <w:szCs w:val="18"/>
                <w:lang w:eastAsia="zh-CN"/>
              </w:rPr>
              <w:t>每季度对三老人员名单进行动态管理通过对三老人员发放补贴切实保障了三老人员的生活质量，提高了三老人员生活待遇，提高了三老人员模范带头作用。</w:t>
            </w:r>
          </w:p>
        </w:tc>
      </w:tr>
      <w:tr w:rsidR="00FA5806" w14:paraId="30008DA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A4B8FA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D4174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68DA51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302E99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1C7892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EE5E54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49A9B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A3A56A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B1B08D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72F784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325F09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18CB96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EB1CD1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tcBorders>
              <w:top w:val="nil"/>
              <w:left w:val="nil"/>
              <w:bottom w:val="single" w:sz="4" w:space="0" w:color="auto"/>
              <w:right w:val="single" w:sz="4" w:space="0" w:color="auto"/>
            </w:tcBorders>
            <w:vAlign w:val="center"/>
          </w:tcPr>
          <w:p w14:paraId="7615739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7C284F0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047D84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F40D8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5C3AB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E99EF74"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老党员数量</w:t>
            </w:r>
          </w:p>
        </w:tc>
        <w:tc>
          <w:tcPr>
            <w:tcW w:w="627" w:type="dxa"/>
            <w:tcBorders>
              <w:top w:val="nil"/>
              <w:left w:val="nil"/>
              <w:bottom w:val="single" w:sz="4" w:space="0" w:color="auto"/>
              <w:right w:val="single" w:sz="4" w:space="0" w:color="auto"/>
            </w:tcBorders>
            <w:vAlign w:val="center"/>
          </w:tcPr>
          <w:p w14:paraId="228439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594BB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=52人</w:t>
            </w:r>
          </w:p>
        </w:tc>
        <w:tc>
          <w:tcPr>
            <w:tcW w:w="728" w:type="dxa"/>
            <w:tcBorders>
              <w:top w:val="nil"/>
              <w:left w:val="nil"/>
              <w:bottom w:val="single" w:sz="4" w:space="0" w:color="auto"/>
              <w:right w:val="single" w:sz="4" w:space="0" w:color="auto"/>
            </w:tcBorders>
            <w:vAlign w:val="center"/>
          </w:tcPr>
          <w:p w14:paraId="75FCC9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=52人</w:t>
            </w:r>
          </w:p>
        </w:tc>
        <w:tc>
          <w:tcPr>
            <w:tcW w:w="637" w:type="dxa"/>
            <w:tcBorders>
              <w:top w:val="nil"/>
              <w:left w:val="nil"/>
              <w:bottom w:val="single" w:sz="4" w:space="0" w:color="auto"/>
              <w:right w:val="single" w:sz="4" w:space="0" w:color="auto"/>
            </w:tcBorders>
            <w:vAlign w:val="center"/>
          </w:tcPr>
          <w:p w14:paraId="7DBDBA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B253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E2745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B252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45人</w:t>
            </w:r>
          </w:p>
        </w:tc>
        <w:tc>
          <w:tcPr>
            <w:tcW w:w="644" w:type="dxa"/>
            <w:tcBorders>
              <w:top w:val="nil"/>
              <w:left w:val="nil"/>
              <w:bottom w:val="single" w:sz="4" w:space="0" w:color="auto"/>
              <w:right w:val="single" w:sz="4" w:space="0" w:color="auto"/>
            </w:tcBorders>
            <w:vAlign w:val="center"/>
          </w:tcPr>
          <w:p w14:paraId="6B182FB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EC7C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207679B8"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E3278A1" w14:textId="77777777">
        <w:trPr>
          <w:trHeight w:val="800"/>
          <w:jc w:val="center"/>
        </w:trPr>
        <w:tc>
          <w:tcPr>
            <w:tcW w:w="709" w:type="dxa"/>
            <w:vMerge/>
            <w:tcBorders>
              <w:top w:val="nil"/>
              <w:left w:val="single" w:sz="4" w:space="0" w:color="auto"/>
              <w:bottom w:val="nil"/>
              <w:right w:val="single" w:sz="4" w:space="0" w:color="auto"/>
            </w:tcBorders>
            <w:vAlign w:val="center"/>
          </w:tcPr>
          <w:p w14:paraId="316C887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2BBB739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4DB9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DCE6695"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老干部数量</w:t>
            </w:r>
          </w:p>
        </w:tc>
        <w:tc>
          <w:tcPr>
            <w:tcW w:w="627" w:type="dxa"/>
            <w:tcBorders>
              <w:top w:val="nil"/>
              <w:left w:val="nil"/>
              <w:bottom w:val="single" w:sz="4" w:space="0" w:color="auto"/>
              <w:right w:val="single" w:sz="4" w:space="0" w:color="auto"/>
            </w:tcBorders>
            <w:vAlign w:val="center"/>
          </w:tcPr>
          <w:p w14:paraId="624224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7FB3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=25人</w:t>
            </w:r>
          </w:p>
        </w:tc>
        <w:tc>
          <w:tcPr>
            <w:tcW w:w="728" w:type="dxa"/>
            <w:tcBorders>
              <w:top w:val="nil"/>
              <w:left w:val="nil"/>
              <w:bottom w:val="single" w:sz="4" w:space="0" w:color="auto"/>
              <w:right w:val="single" w:sz="4" w:space="0" w:color="auto"/>
            </w:tcBorders>
            <w:vAlign w:val="center"/>
          </w:tcPr>
          <w:p w14:paraId="240C42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=25人</w:t>
            </w:r>
          </w:p>
        </w:tc>
        <w:tc>
          <w:tcPr>
            <w:tcW w:w="637" w:type="dxa"/>
            <w:tcBorders>
              <w:top w:val="nil"/>
              <w:left w:val="nil"/>
              <w:bottom w:val="single" w:sz="4" w:space="0" w:color="auto"/>
              <w:right w:val="single" w:sz="4" w:space="0" w:color="auto"/>
            </w:tcBorders>
            <w:vAlign w:val="center"/>
          </w:tcPr>
          <w:p w14:paraId="056C17F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E0B9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3FCB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7D73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644" w:type="dxa"/>
            <w:tcBorders>
              <w:top w:val="nil"/>
              <w:left w:val="nil"/>
              <w:bottom w:val="single" w:sz="4" w:space="0" w:color="auto"/>
              <w:right w:val="single" w:sz="4" w:space="0" w:color="auto"/>
            </w:tcBorders>
            <w:vAlign w:val="center"/>
          </w:tcPr>
          <w:p w14:paraId="47B633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3EEC4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69FBDBF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2DCD9DA" w14:textId="77777777">
        <w:trPr>
          <w:trHeight w:val="800"/>
          <w:jc w:val="center"/>
        </w:trPr>
        <w:tc>
          <w:tcPr>
            <w:tcW w:w="709" w:type="dxa"/>
            <w:vMerge/>
            <w:tcBorders>
              <w:top w:val="nil"/>
              <w:left w:val="single" w:sz="4" w:space="0" w:color="auto"/>
              <w:bottom w:val="nil"/>
              <w:right w:val="single" w:sz="4" w:space="0" w:color="auto"/>
            </w:tcBorders>
            <w:vAlign w:val="center"/>
          </w:tcPr>
          <w:p w14:paraId="714AB9E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5ACA2DF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52BB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5DE6C1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0E47E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8CA42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276FE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A05C4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5A0D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BCDB5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AC24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00472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B8A4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27848B3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9A7F49E" w14:textId="77777777">
        <w:trPr>
          <w:trHeight w:val="800"/>
          <w:jc w:val="center"/>
        </w:trPr>
        <w:tc>
          <w:tcPr>
            <w:tcW w:w="709" w:type="dxa"/>
            <w:vMerge/>
            <w:tcBorders>
              <w:top w:val="nil"/>
              <w:left w:val="single" w:sz="4" w:space="0" w:color="auto"/>
              <w:bottom w:val="nil"/>
              <w:right w:val="single" w:sz="4" w:space="0" w:color="auto"/>
            </w:tcBorders>
            <w:vAlign w:val="center"/>
          </w:tcPr>
          <w:p w14:paraId="0D9E4E2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0D27D18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9D1E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5A1358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补助资金发放准确率</w:t>
            </w:r>
          </w:p>
        </w:tc>
        <w:tc>
          <w:tcPr>
            <w:tcW w:w="627" w:type="dxa"/>
            <w:tcBorders>
              <w:top w:val="nil"/>
              <w:left w:val="nil"/>
              <w:bottom w:val="single" w:sz="4" w:space="0" w:color="auto"/>
              <w:right w:val="single" w:sz="4" w:space="0" w:color="auto"/>
            </w:tcBorders>
            <w:vAlign w:val="center"/>
          </w:tcPr>
          <w:p w14:paraId="748FAB5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6AE5D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A3ACAA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C7CD0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4DAC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D0F3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2152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D76F3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5C4E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2B4BE54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3E465F5" w14:textId="77777777">
        <w:trPr>
          <w:trHeight w:val="800"/>
          <w:jc w:val="center"/>
        </w:trPr>
        <w:tc>
          <w:tcPr>
            <w:tcW w:w="709" w:type="dxa"/>
            <w:vMerge/>
            <w:tcBorders>
              <w:top w:val="nil"/>
              <w:left w:val="single" w:sz="4" w:space="0" w:color="auto"/>
              <w:bottom w:val="nil"/>
              <w:right w:val="single" w:sz="4" w:space="0" w:color="auto"/>
            </w:tcBorders>
            <w:vAlign w:val="center"/>
          </w:tcPr>
          <w:p w14:paraId="5B6015B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02E99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6D4D2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D8ED19A"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老党员补助标准</w:t>
            </w:r>
          </w:p>
        </w:tc>
        <w:tc>
          <w:tcPr>
            <w:tcW w:w="627" w:type="dxa"/>
            <w:tcBorders>
              <w:top w:val="nil"/>
              <w:left w:val="nil"/>
              <w:bottom w:val="single" w:sz="4" w:space="0" w:color="auto"/>
              <w:right w:val="single" w:sz="4" w:space="0" w:color="auto"/>
            </w:tcBorders>
            <w:vAlign w:val="center"/>
          </w:tcPr>
          <w:p w14:paraId="3B0BB3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F5C6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=3255元/人/季度</w:t>
            </w:r>
          </w:p>
        </w:tc>
        <w:tc>
          <w:tcPr>
            <w:tcW w:w="728" w:type="dxa"/>
            <w:tcBorders>
              <w:top w:val="nil"/>
              <w:left w:val="nil"/>
              <w:bottom w:val="single" w:sz="4" w:space="0" w:color="auto"/>
              <w:right w:val="single" w:sz="4" w:space="0" w:color="auto"/>
            </w:tcBorders>
            <w:vAlign w:val="center"/>
          </w:tcPr>
          <w:p w14:paraId="51C664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=3255元/人/季度</w:t>
            </w:r>
          </w:p>
        </w:tc>
        <w:tc>
          <w:tcPr>
            <w:tcW w:w="637" w:type="dxa"/>
            <w:tcBorders>
              <w:top w:val="nil"/>
              <w:left w:val="nil"/>
              <w:bottom w:val="single" w:sz="4" w:space="0" w:color="auto"/>
              <w:right w:val="single" w:sz="4" w:space="0" w:color="auto"/>
            </w:tcBorders>
            <w:vAlign w:val="center"/>
          </w:tcPr>
          <w:p w14:paraId="4318AF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10CD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0B46D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4C725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70.37万元</w:t>
            </w:r>
          </w:p>
        </w:tc>
        <w:tc>
          <w:tcPr>
            <w:tcW w:w="644" w:type="dxa"/>
            <w:tcBorders>
              <w:top w:val="nil"/>
              <w:left w:val="nil"/>
              <w:bottom w:val="single" w:sz="4" w:space="0" w:color="auto"/>
              <w:right w:val="single" w:sz="4" w:space="0" w:color="auto"/>
            </w:tcBorders>
            <w:vAlign w:val="center"/>
          </w:tcPr>
          <w:p w14:paraId="16E6E0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307C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092AA40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1B42E4E" w14:textId="77777777">
        <w:trPr>
          <w:trHeight w:val="800"/>
          <w:jc w:val="center"/>
        </w:trPr>
        <w:tc>
          <w:tcPr>
            <w:tcW w:w="709" w:type="dxa"/>
            <w:vMerge/>
            <w:tcBorders>
              <w:top w:val="nil"/>
              <w:left w:val="single" w:sz="4" w:space="0" w:color="auto"/>
              <w:bottom w:val="nil"/>
              <w:right w:val="single" w:sz="4" w:space="0" w:color="auto"/>
            </w:tcBorders>
            <w:vAlign w:val="center"/>
          </w:tcPr>
          <w:p w14:paraId="2C283CA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1EAC761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3A2D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7DDA6D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老干部补贴标准</w:t>
            </w:r>
          </w:p>
        </w:tc>
        <w:tc>
          <w:tcPr>
            <w:tcW w:w="627" w:type="dxa"/>
            <w:tcBorders>
              <w:top w:val="nil"/>
              <w:left w:val="nil"/>
              <w:bottom w:val="single" w:sz="4" w:space="0" w:color="auto"/>
              <w:right w:val="single" w:sz="4" w:space="0" w:color="auto"/>
            </w:tcBorders>
            <w:vAlign w:val="center"/>
          </w:tcPr>
          <w:p w14:paraId="7D55EB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3B81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=4215元/人/季度</w:t>
            </w:r>
          </w:p>
        </w:tc>
        <w:tc>
          <w:tcPr>
            <w:tcW w:w="728" w:type="dxa"/>
            <w:tcBorders>
              <w:top w:val="nil"/>
              <w:left w:val="nil"/>
              <w:bottom w:val="single" w:sz="4" w:space="0" w:color="auto"/>
              <w:right w:val="single" w:sz="4" w:space="0" w:color="auto"/>
            </w:tcBorders>
            <w:vAlign w:val="center"/>
          </w:tcPr>
          <w:p w14:paraId="59E12B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=4215元/人/季度</w:t>
            </w:r>
          </w:p>
        </w:tc>
        <w:tc>
          <w:tcPr>
            <w:tcW w:w="637" w:type="dxa"/>
            <w:tcBorders>
              <w:top w:val="nil"/>
              <w:left w:val="nil"/>
              <w:bottom w:val="single" w:sz="4" w:space="0" w:color="auto"/>
              <w:right w:val="single" w:sz="4" w:space="0" w:color="auto"/>
            </w:tcBorders>
            <w:vAlign w:val="center"/>
          </w:tcPr>
          <w:p w14:paraId="2E5880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3EE7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C34EE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5B02E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36.86万元</w:t>
            </w:r>
          </w:p>
        </w:tc>
        <w:tc>
          <w:tcPr>
            <w:tcW w:w="644" w:type="dxa"/>
            <w:tcBorders>
              <w:top w:val="nil"/>
              <w:left w:val="nil"/>
              <w:bottom w:val="single" w:sz="4" w:space="0" w:color="auto"/>
              <w:right w:val="single" w:sz="4" w:space="0" w:color="auto"/>
            </w:tcBorders>
            <w:vAlign w:val="center"/>
          </w:tcPr>
          <w:p w14:paraId="72EFF7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F9FFB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63D51C8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FD44E9C" w14:textId="77777777">
        <w:trPr>
          <w:trHeight w:val="800"/>
          <w:jc w:val="center"/>
        </w:trPr>
        <w:tc>
          <w:tcPr>
            <w:tcW w:w="709" w:type="dxa"/>
            <w:vMerge/>
            <w:tcBorders>
              <w:top w:val="nil"/>
              <w:left w:val="single" w:sz="4" w:space="0" w:color="auto"/>
              <w:bottom w:val="nil"/>
              <w:right w:val="single" w:sz="4" w:space="0" w:color="auto"/>
            </w:tcBorders>
            <w:vAlign w:val="center"/>
          </w:tcPr>
          <w:p w14:paraId="78610FD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A9C37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1BB74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5F7A09F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有效提高三老人员生活质量</w:t>
            </w:r>
          </w:p>
        </w:tc>
        <w:tc>
          <w:tcPr>
            <w:tcW w:w="627" w:type="dxa"/>
            <w:tcBorders>
              <w:top w:val="nil"/>
              <w:left w:val="nil"/>
              <w:bottom w:val="single" w:sz="4" w:space="0" w:color="auto"/>
              <w:right w:val="single" w:sz="4" w:space="0" w:color="auto"/>
            </w:tcBorders>
            <w:vAlign w:val="center"/>
          </w:tcPr>
          <w:p w14:paraId="67DE29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0F906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7C71FF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C5BE0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D28CB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76C53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1BE7B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644" w:type="dxa"/>
            <w:tcBorders>
              <w:top w:val="nil"/>
              <w:left w:val="nil"/>
              <w:bottom w:val="single" w:sz="4" w:space="0" w:color="auto"/>
              <w:right w:val="single" w:sz="4" w:space="0" w:color="auto"/>
            </w:tcBorders>
            <w:vAlign w:val="center"/>
          </w:tcPr>
          <w:p w14:paraId="238355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076B6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tcBorders>
              <w:top w:val="nil"/>
              <w:left w:val="nil"/>
              <w:bottom w:val="single" w:sz="4" w:space="0" w:color="auto"/>
              <w:right w:val="single" w:sz="4" w:space="0" w:color="auto"/>
            </w:tcBorders>
            <w:vAlign w:val="center"/>
          </w:tcPr>
          <w:p w14:paraId="65462A5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366B424" w14:textId="77777777">
        <w:trPr>
          <w:trHeight w:val="800"/>
          <w:jc w:val="center"/>
        </w:trPr>
        <w:tc>
          <w:tcPr>
            <w:tcW w:w="709" w:type="dxa"/>
            <w:vMerge/>
            <w:tcBorders>
              <w:top w:val="nil"/>
              <w:left w:val="single" w:sz="4" w:space="0" w:color="auto"/>
              <w:bottom w:val="nil"/>
              <w:right w:val="single" w:sz="4" w:space="0" w:color="auto"/>
            </w:tcBorders>
            <w:vAlign w:val="center"/>
          </w:tcPr>
          <w:p w14:paraId="1ED8A2A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E463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FDBD4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F6B374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4F3575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F59B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9624A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ACB97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874D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AC46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017A9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6D554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112AA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tcBorders>
              <w:top w:val="nil"/>
              <w:left w:val="nil"/>
              <w:bottom w:val="single" w:sz="4" w:space="0" w:color="auto"/>
              <w:right w:val="single" w:sz="4" w:space="0" w:color="auto"/>
            </w:tcBorders>
            <w:vAlign w:val="center"/>
          </w:tcPr>
          <w:p w14:paraId="041F64B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0954FA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6199AC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F52912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D96E04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027DC1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4332A5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9EBDF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8F9D01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2B142F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5640A6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0" w:type="dxa"/>
            <w:tcBorders>
              <w:top w:val="single" w:sz="4" w:space="0" w:color="auto"/>
              <w:left w:val="nil"/>
              <w:bottom w:val="single" w:sz="4" w:space="0" w:color="auto"/>
              <w:right w:val="single" w:sz="4" w:space="0" w:color="auto"/>
            </w:tcBorders>
            <w:vAlign w:val="center"/>
          </w:tcPr>
          <w:p w14:paraId="19EFDC2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52" w:type="dxa"/>
            <w:tcBorders>
              <w:top w:val="single" w:sz="4" w:space="0" w:color="auto"/>
              <w:left w:val="nil"/>
              <w:bottom w:val="single" w:sz="4" w:space="0" w:color="auto"/>
              <w:right w:val="single" w:sz="4" w:space="0" w:color="auto"/>
            </w:tcBorders>
            <w:vAlign w:val="center"/>
          </w:tcPr>
          <w:p w14:paraId="21DC6ED9"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1B1D84D3"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67D4D3F"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77EE2581"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09456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EB745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两个设计合同纠纷案件相关费用</w:t>
            </w:r>
          </w:p>
        </w:tc>
      </w:tr>
      <w:tr w:rsidR="00FA5806" w14:paraId="778A9E6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21C2B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36F1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4EE7BFE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BB91C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5DF9D7A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BEABA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708EED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CBFA67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F610BF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9144D6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AE975D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95B108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595C6D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7C22461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D23E2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0A7A2B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A19BE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28A404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375704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204FD3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17C71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E1FFC6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6461F26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9E6EDC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B3D42B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83522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6970AF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2302B9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3A83EB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1FD74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371EB7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AC54D9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C9CC3D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511DCF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95672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46AEE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547B7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B663F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C9484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89C2F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2EBF07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E3EE4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DE0A1E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DB0CE6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2F494B52"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0748F9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2B4B0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现申请20万元用于支付昌吉市厚</w:t>
            </w:r>
            <w:proofErr w:type="gramStart"/>
            <w:r>
              <w:rPr>
                <w:rFonts w:ascii="宋体" w:eastAsia="宋体" w:hAnsi="宋体" w:cs="Times New Roman" w:hint="eastAsia"/>
                <w:color w:val="000000"/>
                <w:sz w:val="18"/>
                <w:szCs w:val="18"/>
                <w:lang w:eastAsia="zh-CN"/>
              </w:rPr>
              <w:t>德规划</w:t>
            </w:r>
            <w:proofErr w:type="gramEnd"/>
            <w:r>
              <w:rPr>
                <w:rFonts w:ascii="宋体" w:eastAsia="宋体" w:hAnsi="宋体" w:cs="Times New Roman" w:hint="eastAsia"/>
                <w:color w:val="000000"/>
                <w:sz w:val="18"/>
                <w:szCs w:val="18"/>
                <w:lang w:eastAsia="zh-CN"/>
              </w:rPr>
              <w:t>设计有限公司因2份建筑工程设计合同纠纷费用，做到及时化解矛盾纠纷，对矛盾纠纷实施动态管理。本项目于2024年12月31日前完成，使服务群众满意度达到90%以上。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8E11E0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截止2024年12月31日已支付20万元用于支付昌吉市厚</w:t>
            </w:r>
            <w:proofErr w:type="gramStart"/>
            <w:r>
              <w:rPr>
                <w:rFonts w:ascii="宋体" w:eastAsia="宋体" w:hAnsi="宋体" w:cs="Times New Roman" w:hint="eastAsia"/>
                <w:color w:val="000000"/>
                <w:sz w:val="18"/>
                <w:szCs w:val="18"/>
                <w:lang w:eastAsia="zh-CN"/>
              </w:rPr>
              <w:t>德规划</w:t>
            </w:r>
            <w:proofErr w:type="gramEnd"/>
            <w:r>
              <w:rPr>
                <w:rFonts w:ascii="宋体" w:eastAsia="宋体" w:hAnsi="宋体" w:cs="Times New Roman" w:hint="eastAsia"/>
                <w:color w:val="000000"/>
                <w:sz w:val="18"/>
                <w:szCs w:val="18"/>
                <w:lang w:eastAsia="zh-CN"/>
              </w:rPr>
              <w:t>设计有限公司因2份建筑工程设计合同纠纷费用，此项目严格按照财务制度进行支付，确保资金使用规范，做到专款专用，确保资金使用效率降低了政府负债率，降低了信访风险，通过此项目要加强债务管理机制建设，建立透明的债务管理机制，设立债务风险预警系统，及时发现和应对债务风险、信访矛盾风险。</w:t>
            </w:r>
          </w:p>
        </w:tc>
      </w:tr>
      <w:tr w:rsidR="00FA5806" w14:paraId="56EF25A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9DB4C1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02531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D3A593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27CA3B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2A1611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415D53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4A1A27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7E2EC1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87085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256D17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7AF558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C70902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556206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425BDC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181CCF1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F84831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9A6A4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8F959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0EDC95E"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补贴单位数量</w:t>
            </w:r>
          </w:p>
        </w:tc>
        <w:tc>
          <w:tcPr>
            <w:tcW w:w="627" w:type="dxa"/>
            <w:tcBorders>
              <w:top w:val="nil"/>
              <w:left w:val="nil"/>
              <w:bottom w:val="single" w:sz="4" w:space="0" w:color="auto"/>
              <w:right w:val="single" w:sz="4" w:space="0" w:color="auto"/>
            </w:tcBorders>
            <w:vAlign w:val="center"/>
          </w:tcPr>
          <w:p w14:paraId="6D5316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w:t>
            </w:r>
          </w:p>
        </w:tc>
        <w:tc>
          <w:tcPr>
            <w:tcW w:w="613" w:type="dxa"/>
            <w:tcBorders>
              <w:top w:val="nil"/>
              <w:left w:val="nil"/>
              <w:bottom w:val="single" w:sz="4" w:space="0" w:color="auto"/>
              <w:right w:val="single" w:sz="4" w:space="0" w:color="auto"/>
            </w:tcBorders>
            <w:vAlign w:val="center"/>
          </w:tcPr>
          <w:p w14:paraId="2783E6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0A2E64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30C46F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06AF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w:t>
            </w:r>
          </w:p>
        </w:tc>
        <w:tc>
          <w:tcPr>
            <w:tcW w:w="741" w:type="dxa"/>
            <w:tcBorders>
              <w:top w:val="nil"/>
              <w:left w:val="nil"/>
              <w:bottom w:val="single" w:sz="4" w:space="0" w:color="auto"/>
              <w:right w:val="single" w:sz="4" w:space="0" w:color="auto"/>
            </w:tcBorders>
            <w:vAlign w:val="center"/>
          </w:tcPr>
          <w:p w14:paraId="4A853B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4663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69AB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FF753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3F2936"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30C226BE" w14:textId="77777777">
        <w:trPr>
          <w:trHeight w:val="800"/>
          <w:jc w:val="center"/>
        </w:trPr>
        <w:tc>
          <w:tcPr>
            <w:tcW w:w="300" w:type="dxa"/>
            <w:vMerge/>
            <w:tcBorders>
              <w:top w:val="nil"/>
              <w:left w:val="single" w:sz="4" w:space="0" w:color="auto"/>
              <w:bottom w:val="nil"/>
              <w:right w:val="single" w:sz="4" w:space="0" w:color="auto"/>
            </w:tcBorders>
            <w:vAlign w:val="center"/>
          </w:tcPr>
          <w:p w14:paraId="244264D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23C67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8120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B6050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资金涉及合同数量</w:t>
            </w:r>
          </w:p>
        </w:tc>
        <w:tc>
          <w:tcPr>
            <w:tcW w:w="627" w:type="dxa"/>
            <w:tcBorders>
              <w:top w:val="nil"/>
              <w:left w:val="nil"/>
              <w:bottom w:val="single" w:sz="4" w:space="0" w:color="auto"/>
              <w:right w:val="single" w:sz="4" w:space="0" w:color="auto"/>
            </w:tcBorders>
            <w:vAlign w:val="center"/>
          </w:tcPr>
          <w:p w14:paraId="1EECCE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DBA7A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728" w:type="dxa"/>
            <w:tcBorders>
              <w:top w:val="nil"/>
              <w:left w:val="nil"/>
              <w:bottom w:val="single" w:sz="4" w:space="0" w:color="auto"/>
              <w:right w:val="single" w:sz="4" w:space="0" w:color="auto"/>
            </w:tcBorders>
            <w:vAlign w:val="center"/>
          </w:tcPr>
          <w:p w14:paraId="75FBAD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533D63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30FD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67F0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909A9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7885F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CE96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7F03D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092190A" w14:textId="77777777">
        <w:trPr>
          <w:trHeight w:val="800"/>
          <w:jc w:val="center"/>
        </w:trPr>
        <w:tc>
          <w:tcPr>
            <w:tcW w:w="300" w:type="dxa"/>
            <w:vMerge/>
            <w:tcBorders>
              <w:top w:val="nil"/>
              <w:left w:val="single" w:sz="4" w:space="0" w:color="auto"/>
              <w:bottom w:val="nil"/>
              <w:right w:val="single" w:sz="4" w:space="0" w:color="auto"/>
            </w:tcBorders>
            <w:vAlign w:val="center"/>
          </w:tcPr>
          <w:p w14:paraId="23551B5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05D98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76E7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69B58EA"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补助资金使用规范</w:t>
            </w:r>
          </w:p>
        </w:tc>
        <w:tc>
          <w:tcPr>
            <w:tcW w:w="627" w:type="dxa"/>
            <w:tcBorders>
              <w:top w:val="nil"/>
              <w:left w:val="nil"/>
              <w:bottom w:val="single" w:sz="4" w:space="0" w:color="auto"/>
              <w:right w:val="single" w:sz="4" w:space="0" w:color="auto"/>
            </w:tcBorders>
            <w:vAlign w:val="center"/>
          </w:tcPr>
          <w:p w14:paraId="10AECC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w:t>
            </w:r>
          </w:p>
        </w:tc>
        <w:tc>
          <w:tcPr>
            <w:tcW w:w="613" w:type="dxa"/>
            <w:tcBorders>
              <w:top w:val="nil"/>
              <w:left w:val="nil"/>
              <w:bottom w:val="single" w:sz="4" w:space="0" w:color="auto"/>
              <w:right w:val="single" w:sz="4" w:space="0" w:color="auto"/>
            </w:tcBorders>
            <w:vAlign w:val="center"/>
          </w:tcPr>
          <w:p w14:paraId="1CF456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4A842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60816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497A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w:t>
            </w:r>
          </w:p>
        </w:tc>
        <w:tc>
          <w:tcPr>
            <w:tcW w:w="741" w:type="dxa"/>
            <w:tcBorders>
              <w:top w:val="nil"/>
              <w:left w:val="nil"/>
              <w:bottom w:val="single" w:sz="4" w:space="0" w:color="auto"/>
              <w:right w:val="single" w:sz="4" w:space="0" w:color="auto"/>
            </w:tcBorders>
            <w:vAlign w:val="center"/>
          </w:tcPr>
          <w:p w14:paraId="60E87D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1FD2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C928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52F9E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DA1CD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986100F" w14:textId="77777777">
        <w:trPr>
          <w:trHeight w:val="800"/>
          <w:jc w:val="center"/>
        </w:trPr>
        <w:tc>
          <w:tcPr>
            <w:tcW w:w="300" w:type="dxa"/>
            <w:vMerge/>
            <w:tcBorders>
              <w:top w:val="nil"/>
              <w:left w:val="single" w:sz="4" w:space="0" w:color="auto"/>
              <w:bottom w:val="nil"/>
              <w:right w:val="single" w:sz="4" w:space="0" w:color="auto"/>
            </w:tcBorders>
            <w:vAlign w:val="center"/>
          </w:tcPr>
          <w:p w14:paraId="7FD7446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069523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829D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4EDB62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补助资金及时发放</w:t>
            </w:r>
          </w:p>
        </w:tc>
        <w:tc>
          <w:tcPr>
            <w:tcW w:w="627" w:type="dxa"/>
            <w:tcBorders>
              <w:top w:val="nil"/>
              <w:left w:val="nil"/>
              <w:bottom w:val="single" w:sz="4" w:space="0" w:color="auto"/>
              <w:right w:val="single" w:sz="4" w:space="0" w:color="auto"/>
            </w:tcBorders>
            <w:vAlign w:val="center"/>
          </w:tcPr>
          <w:p w14:paraId="4E7263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w:t>
            </w:r>
          </w:p>
        </w:tc>
        <w:tc>
          <w:tcPr>
            <w:tcW w:w="613" w:type="dxa"/>
            <w:tcBorders>
              <w:top w:val="nil"/>
              <w:left w:val="nil"/>
              <w:bottom w:val="single" w:sz="4" w:space="0" w:color="auto"/>
              <w:right w:val="single" w:sz="4" w:space="0" w:color="auto"/>
            </w:tcBorders>
            <w:vAlign w:val="center"/>
          </w:tcPr>
          <w:p w14:paraId="156FEF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234DC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004B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6CA0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w:t>
            </w:r>
          </w:p>
        </w:tc>
        <w:tc>
          <w:tcPr>
            <w:tcW w:w="741" w:type="dxa"/>
            <w:tcBorders>
              <w:top w:val="nil"/>
              <w:left w:val="nil"/>
              <w:bottom w:val="single" w:sz="4" w:space="0" w:color="auto"/>
              <w:right w:val="single" w:sz="4" w:space="0" w:color="auto"/>
            </w:tcBorders>
            <w:vAlign w:val="center"/>
          </w:tcPr>
          <w:p w14:paraId="395EFF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7021A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4C73E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AA68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850E6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7B9736A" w14:textId="77777777">
        <w:trPr>
          <w:trHeight w:val="800"/>
          <w:jc w:val="center"/>
        </w:trPr>
        <w:tc>
          <w:tcPr>
            <w:tcW w:w="300" w:type="dxa"/>
            <w:vMerge/>
            <w:tcBorders>
              <w:top w:val="nil"/>
              <w:left w:val="single" w:sz="4" w:space="0" w:color="auto"/>
              <w:bottom w:val="nil"/>
              <w:right w:val="single" w:sz="4" w:space="0" w:color="auto"/>
            </w:tcBorders>
            <w:vAlign w:val="center"/>
          </w:tcPr>
          <w:p w14:paraId="4722E15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02BDB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D8781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282648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有效化解合同案纠纷矛盾</w:t>
            </w:r>
          </w:p>
        </w:tc>
        <w:tc>
          <w:tcPr>
            <w:tcW w:w="627" w:type="dxa"/>
            <w:tcBorders>
              <w:top w:val="nil"/>
              <w:left w:val="nil"/>
              <w:bottom w:val="single" w:sz="4" w:space="0" w:color="auto"/>
              <w:right w:val="single" w:sz="4" w:space="0" w:color="auto"/>
            </w:tcBorders>
            <w:vAlign w:val="center"/>
          </w:tcPr>
          <w:p w14:paraId="3F585D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F492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有效化解</w:t>
            </w:r>
          </w:p>
        </w:tc>
        <w:tc>
          <w:tcPr>
            <w:tcW w:w="728" w:type="dxa"/>
            <w:tcBorders>
              <w:top w:val="nil"/>
              <w:left w:val="nil"/>
              <w:bottom w:val="single" w:sz="4" w:space="0" w:color="auto"/>
              <w:right w:val="single" w:sz="4" w:space="0" w:color="auto"/>
            </w:tcBorders>
            <w:vAlign w:val="center"/>
          </w:tcPr>
          <w:p w14:paraId="30A260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04D8CA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18C5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5983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C135D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F83D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758F3E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A90FFF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B7578C6" w14:textId="77777777">
        <w:trPr>
          <w:trHeight w:val="800"/>
          <w:jc w:val="center"/>
        </w:trPr>
        <w:tc>
          <w:tcPr>
            <w:tcW w:w="300" w:type="dxa"/>
            <w:vMerge/>
            <w:tcBorders>
              <w:top w:val="nil"/>
              <w:left w:val="single" w:sz="4" w:space="0" w:color="auto"/>
              <w:bottom w:val="nil"/>
              <w:right w:val="single" w:sz="4" w:space="0" w:color="auto"/>
            </w:tcBorders>
            <w:vAlign w:val="center"/>
          </w:tcPr>
          <w:p w14:paraId="708D6F9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CFDE12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B32F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F3C5EA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w:t>
            </w:r>
            <w:proofErr w:type="gramStart"/>
            <w:r>
              <w:rPr>
                <w:rFonts w:ascii="宋体" w:eastAsia="宋体" w:hAnsi="宋体" w:cs="Times New Roman" w:hint="eastAsia"/>
                <w:color w:val="000000"/>
                <w:sz w:val="18"/>
                <w:szCs w:val="18"/>
                <w:lang w:eastAsia="zh-CN"/>
              </w:rPr>
              <w:t>二六工镇经济</w:t>
            </w:r>
            <w:proofErr w:type="gramEnd"/>
            <w:r>
              <w:rPr>
                <w:rFonts w:ascii="宋体" w:eastAsia="宋体" w:hAnsi="宋体" w:cs="Times New Roman" w:hint="eastAsia"/>
                <w:color w:val="000000"/>
                <w:sz w:val="18"/>
                <w:szCs w:val="18"/>
                <w:lang w:eastAsia="zh-CN"/>
              </w:rPr>
              <w:t>负担</w:t>
            </w:r>
          </w:p>
        </w:tc>
        <w:tc>
          <w:tcPr>
            <w:tcW w:w="627" w:type="dxa"/>
            <w:tcBorders>
              <w:top w:val="nil"/>
              <w:left w:val="nil"/>
              <w:bottom w:val="single" w:sz="4" w:space="0" w:color="auto"/>
              <w:right w:val="single" w:sz="4" w:space="0" w:color="auto"/>
            </w:tcBorders>
            <w:vAlign w:val="center"/>
          </w:tcPr>
          <w:p w14:paraId="6A06F3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BBF5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w:t>
            </w:r>
          </w:p>
        </w:tc>
        <w:tc>
          <w:tcPr>
            <w:tcW w:w="728" w:type="dxa"/>
            <w:tcBorders>
              <w:top w:val="nil"/>
              <w:left w:val="nil"/>
              <w:bottom w:val="single" w:sz="4" w:space="0" w:color="auto"/>
              <w:right w:val="single" w:sz="4" w:space="0" w:color="auto"/>
            </w:tcBorders>
            <w:vAlign w:val="center"/>
          </w:tcPr>
          <w:p w14:paraId="70C2021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DD774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9140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8536B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34FBE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3DCD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EFDEB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E3968C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AF40F08" w14:textId="77777777">
        <w:trPr>
          <w:trHeight w:val="800"/>
          <w:jc w:val="center"/>
        </w:trPr>
        <w:tc>
          <w:tcPr>
            <w:tcW w:w="300" w:type="dxa"/>
            <w:vMerge/>
            <w:tcBorders>
              <w:top w:val="nil"/>
              <w:left w:val="single" w:sz="4" w:space="0" w:color="auto"/>
              <w:bottom w:val="nil"/>
              <w:right w:val="single" w:sz="4" w:space="0" w:color="auto"/>
            </w:tcBorders>
            <w:vAlign w:val="center"/>
          </w:tcPr>
          <w:p w14:paraId="14A7460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357A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EB47C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D25F57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厚</w:t>
            </w:r>
            <w:proofErr w:type="gramStart"/>
            <w:r>
              <w:rPr>
                <w:rFonts w:ascii="宋体" w:eastAsia="宋体" w:hAnsi="宋体" w:cs="Times New Roman" w:hint="eastAsia"/>
                <w:color w:val="000000"/>
                <w:sz w:val="18"/>
                <w:szCs w:val="18"/>
                <w:lang w:eastAsia="zh-CN"/>
              </w:rPr>
              <w:t>德规划</w:t>
            </w:r>
            <w:proofErr w:type="gramEnd"/>
            <w:r>
              <w:rPr>
                <w:rFonts w:ascii="宋体" w:eastAsia="宋体" w:hAnsi="宋体" w:cs="Times New Roman" w:hint="eastAsia"/>
                <w:color w:val="000000"/>
                <w:sz w:val="18"/>
                <w:szCs w:val="18"/>
                <w:lang w:eastAsia="zh-CN"/>
              </w:rPr>
              <w:t>设计有限公司满意度</w:t>
            </w:r>
          </w:p>
        </w:tc>
        <w:tc>
          <w:tcPr>
            <w:tcW w:w="627" w:type="dxa"/>
            <w:tcBorders>
              <w:top w:val="nil"/>
              <w:left w:val="nil"/>
              <w:bottom w:val="single" w:sz="4" w:space="0" w:color="auto"/>
              <w:right w:val="single" w:sz="4" w:space="0" w:color="auto"/>
            </w:tcBorders>
            <w:vAlign w:val="center"/>
          </w:tcPr>
          <w:p w14:paraId="344764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E45D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0D373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B05A7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02E4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16F0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80A13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9E8F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EE4AC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5CC556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DA75DF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F1607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A0FE9F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F90608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0D32DA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08B0BA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14AD1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E4288D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9892F0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EDEB20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05FB79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313E791"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28CBF691"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BED080"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FD4DC1F" w14:textId="77777777">
        <w:trPr>
          <w:trHeight w:val="52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517E5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368A0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中央政法纪检监察转移支付资金</w:t>
            </w:r>
          </w:p>
        </w:tc>
      </w:tr>
      <w:tr w:rsidR="00FA5806" w14:paraId="2CE8011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0D76F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398C1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464B310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DA423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7DBDF43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B7EE92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EC4866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4648DC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09F26B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49E03A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CFE826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ADD32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2D558D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4AC764A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B4EC02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72EF18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EF4EC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151C6C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7E70A8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43025E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CF2A3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36953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1629C9B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E6C40E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A03355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82206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7C5C4F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7C5335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1F4A34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CCAF3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0D9FF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927663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C2BB99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7B760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F6AB4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BAB69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A077D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C7792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24B16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5B7D9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043660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7895A0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B5040D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0D396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389E509"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4AE0D5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4425A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本项目投入2万用于购买UPS电源、购置电脑大打印机等设备、优化办公环境，此项目于2024年12月31日前完成。是服务对象满意度90%以上。</w:t>
            </w:r>
          </w:p>
        </w:tc>
        <w:tc>
          <w:tcPr>
            <w:tcW w:w="5716" w:type="dxa"/>
            <w:gridSpan w:val="8"/>
            <w:tcBorders>
              <w:top w:val="single" w:sz="4" w:space="0" w:color="auto"/>
              <w:left w:val="nil"/>
              <w:bottom w:val="single" w:sz="4" w:space="0" w:color="auto"/>
              <w:right w:val="single" w:sz="4" w:space="0" w:color="auto"/>
            </w:tcBorders>
            <w:vAlign w:val="center"/>
          </w:tcPr>
          <w:p w14:paraId="708B85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万元用于购买电脑、打印机3台8880元、其他办公设备11120元，此项目严格按照政府采购流程进行采购，项目验收合格后予以支付，确保资金使用规范，做到专款专用，确保资金使用效率通过支付2万元改善了办公环境，提高了干部工作积极性，加强基层能力建设、推动信息公开透明等措施，可以有效提升中央纪检监察资金项目的规范性和有效性。</w:t>
            </w:r>
          </w:p>
        </w:tc>
      </w:tr>
      <w:tr w:rsidR="00FA5806" w14:paraId="018573A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2466A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83137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E8DE32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44FB70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12DE81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92E15B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805143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5E60A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52FAB5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0CE47C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4A4AFA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CF2838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EAC122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A40583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2E70B62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7B190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208F9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D49F4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931DAAC"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购买电脑、打印机数量</w:t>
            </w:r>
          </w:p>
        </w:tc>
        <w:tc>
          <w:tcPr>
            <w:tcW w:w="627" w:type="dxa"/>
            <w:tcBorders>
              <w:top w:val="nil"/>
              <w:left w:val="nil"/>
              <w:bottom w:val="single" w:sz="4" w:space="0" w:color="auto"/>
              <w:right w:val="single" w:sz="4" w:space="0" w:color="auto"/>
            </w:tcBorders>
            <w:vAlign w:val="center"/>
          </w:tcPr>
          <w:p w14:paraId="089EEE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5438FA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=3台</w:t>
            </w:r>
          </w:p>
        </w:tc>
        <w:tc>
          <w:tcPr>
            <w:tcW w:w="728" w:type="dxa"/>
            <w:tcBorders>
              <w:top w:val="nil"/>
              <w:left w:val="nil"/>
              <w:bottom w:val="single" w:sz="4" w:space="0" w:color="auto"/>
              <w:right w:val="single" w:sz="4" w:space="0" w:color="auto"/>
            </w:tcBorders>
            <w:vAlign w:val="center"/>
          </w:tcPr>
          <w:p w14:paraId="29007B5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=3台</w:t>
            </w:r>
          </w:p>
        </w:tc>
        <w:tc>
          <w:tcPr>
            <w:tcW w:w="637" w:type="dxa"/>
            <w:tcBorders>
              <w:top w:val="nil"/>
              <w:left w:val="nil"/>
              <w:bottom w:val="single" w:sz="4" w:space="0" w:color="auto"/>
              <w:right w:val="single" w:sz="4" w:space="0" w:color="auto"/>
            </w:tcBorders>
            <w:vAlign w:val="center"/>
          </w:tcPr>
          <w:p w14:paraId="1288BF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34E2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3EEA5C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DD02B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BD8D6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EE5A1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7ED2FB"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594756FA" w14:textId="77777777">
        <w:trPr>
          <w:trHeight w:val="800"/>
          <w:jc w:val="center"/>
        </w:trPr>
        <w:tc>
          <w:tcPr>
            <w:tcW w:w="300" w:type="dxa"/>
            <w:vMerge/>
            <w:tcBorders>
              <w:top w:val="nil"/>
              <w:left w:val="single" w:sz="4" w:space="0" w:color="auto"/>
              <w:bottom w:val="nil"/>
              <w:right w:val="single" w:sz="4" w:space="0" w:color="auto"/>
            </w:tcBorders>
            <w:vAlign w:val="center"/>
          </w:tcPr>
          <w:p w14:paraId="3509079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758E7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E643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AB1521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项目采购合格率</w:t>
            </w:r>
          </w:p>
        </w:tc>
        <w:tc>
          <w:tcPr>
            <w:tcW w:w="627" w:type="dxa"/>
            <w:tcBorders>
              <w:top w:val="nil"/>
              <w:left w:val="nil"/>
              <w:bottom w:val="single" w:sz="4" w:space="0" w:color="auto"/>
              <w:right w:val="single" w:sz="4" w:space="0" w:color="auto"/>
            </w:tcBorders>
            <w:vAlign w:val="center"/>
          </w:tcPr>
          <w:p w14:paraId="5FA72A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2B07EB7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9DFEB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E4910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0B53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195BE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B67C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C81B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C2B0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EA51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D7C767A" w14:textId="77777777">
        <w:trPr>
          <w:trHeight w:val="800"/>
          <w:jc w:val="center"/>
        </w:trPr>
        <w:tc>
          <w:tcPr>
            <w:tcW w:w="300" w:type="dxa"/>
            <w:vMerge/>
            <w:tcBorders>
              <w:top w:val="nil"/>
              <w:left w:val="single" w:sz="4" w:space="0" w:color="auto"/>
              <w:bottom w:val="nil"/>
              <w:right w:val="single" w:sz="4" w:space="0" w:color="auto"/>
            </w:tcBorders>
            <w:vAlign w:val="center"/>
          </w:tcPr>
          <w:p w14:paraId="20E09CF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3F2C25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1755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13EE3A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补助资金及时发放</w:t>
            </w:r>
          </w:p>
        </w:tc>
        <w:tc>
          <w:tcPr>
            <w:tcW w:w="627" w:type="dxa"/>
            <w:tcBorders>
              <w:top w:val="nil"/>
              <w:left w:val="nil"/>
              <w:bottom w:val="single" w:sz="4" w:space="0" w:color="auto"/>
              <w:right w:val="single" w:sz="4" w:space="0" w:color="auto"/>
            </w:tcBorders>
            <w:vAlign w:val="center"/>
          </w:tcPr>
          <w:p w14:paraId="44AF75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A30EE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2390E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E05C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545F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5ADF26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DE461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7C85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1297B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54137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96BBA1F" w14:textId="77777777">
        <w:trPr>
          <w:trHeight w:val="800"/>
          <w:jc w:val="center"/>
        </w:trPr>
        <w:tc>
          <w:tcPr>
            <w:tcW w:w="300" w:type="dxa"/>
            <w:vMerge/>
            <w:tcBorders>
              <w:top w:val="nil"/>
              <w:left w:val="single" w:sz="4" w:space="0" w:color="auto"/>
              <w:bottom w:val="nil"/>
              <w:right w:val="single" w:sz="4" w:space="0" w:color="auto"/>
            </w:tcBorders>
            <w:vAlign w:val="center"/>
          </w:tcPr>
          <w:p w14:paraId="0ADA1EE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CDF81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57989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292B79C"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购买打印机、电脑成本</w:t>
            </w:r>
          </w:p>
        </w:tc>
        <w:tc>
          <w:tcPr>
            <w:tcW w:w="627" w:type="dxa"/>
            <w:tcBorders>
              <w:top w:val="nil"/>
              <w:left w:val="nil"/>
              <w:bottom w:val="single" w:sz="4" w:space="0" w:color="auto"/>
              <w:right w:val="single" w:sz="4" w:space="0" w:color="auto"/>
            </w:tcBorders>
            <w:vAlign w:val="center"/>
          </w:tcPr>
          <w:p w14:paraId="419ABC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6837C8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=8880元</w:t>
            </w:r>
          </w:p>
        </w:tc>
        <w:tc>
          <w:tcPr>
            <w:tcW w:w="728" w:type="dxa"/>
            <w:tcBorders>
              <w:top w:val="nil"/>
              <w:left w:val="nil"/>
              <w:bottom w:val="single" w:sz="4" w:space="0" w:color="auto"/>
              <w:right w:val="single" w:sz="4" w:space="0" w:color="auto"/>
            </w:tcBorders>
            <w:vAlign w:val="center"/>
          </w:tcPr>
          <w:p w14:paraId="3F136B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=8880元</w:t>
            </w:r>
          </w:p>
        </w:tc>
        <w:tc>
          <w:tcPr>
            <w:tcW w:w="637" w:type="dxa"/>
            <w:tcBorders>
              <w:top w:val="nil"/>
              <w:left w:val="nil"/>
              <w:bottom w:val="single" w:sz="4" w:space="0" w:color="auto"/>
              <w:right w:val="single" w:sz="4" w:space="0" w:color="auto"/>
            </w:tcBorders>
            <w:vAlign w:val="center"/>
          </w:tcPr>
          <w:p w14:paraId="671AA1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B6C2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545FB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D880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B6F6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A0E23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B716CE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631CED6" w14:textId="77777777">
        <w:trPr>
          <w:trHeight w:val="800"/>
          <w:jc w:val="center"/>
        </w:trPr>
        <w:tc>
          <w:tcPr>
            <w:tcW w:w="300" w:type="dxa"/>
            <w:vMerge/>
            <w:tcBorders>
              <w:top w:val="nil"/>
              <w:left w:val="single" w:sz="4" w:space="0" w:color="auto"/>
              <w:bottom w:val="nil"/>
              <w:right w:val="single" w:sz="4" w:space="0" w:color="auto"/>
            </w:tcBorders>
            <w:vAlign w:val="center"/>
          </w:tcPr>
          <w:p w14:paraId="34D0402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3A12F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F6CF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1830A5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购买其他成本</w:t>
            </w:r>
          </w:p>
        </w:tc>
        <w:tc>
          <w:tcPr>
            <w:tcW w:w="627" w:type="dxa"/>
            <w:tcBorders>
              <w:top w:val="nil"/>
              <w:left w:val="nil"/>
              <w:bottom w:val="single" w:sz="4" w:space="0" w:color="auto"/>
              <w:right w:val="single" w:sz="4" w:space="0" w:color="auto"/>
            </w:tcBorders>
            <w:vAlign w:val="center"/>
          </w:tcPr>
          <w:p w14:paraId="5B305E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69B3DA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=11120元</w:t>
            </w:r>
          </w:p>
        </w:tc>
        <w:tc>
          <w:tcPr>
            <w:tcW w:w="728" w:type="dxa"/>
            <w:tcBorders>
              <w:top w:val="nil"/>
              <w:left w:val="nil"/>
              <w:bottom w:val="single" w:sz="4" w:space="0" w:color="auto"/>
              <w:right w:val="single" w:sz="4" w:space="0" w:color="auto"/>
            </w:tcBorders>
            <w:vAlign w:val="center"/>
          </w:tcPr>
          <w:p w14:paraId="33D977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=11120元</w:t>
            </w:r>
          </w:p>
        </w:tc>
        <w:tc>
          <w:tcPr>
            <w:tcW w:w="637" w:type="dxa"/>
            <w:tcBorders>
              <w:top w:val="nil"/>
              <w:left w:val="nil"/>
              <w:bottom w:val="single" w:sz="4" w:space="0" w:color="auto"/>
              <w:right w:val="single" w:sz="4" w:space="0" w:color="auto"/>
            </w:tcBorders>
            <w:vAlign w:val="center"/>
          </w:tcPr>
          <w:p w14:paraId="38D18E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50DB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6B0A9E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17820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906E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EC56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0D1A84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0ED1024" w14:textId="77777777">
        <w:trPr>
          <w:trHeight w:val="800"/>
          <w:jc w:val="center"/>
        </w:trPr>
        <w:tc>
          <w:tcPr>
            <w:tcW w:w="300" w:type="dxa"/>
            <w:vMerge/>
            <w:tcBorders>
              <w:top w:val="nil"/>
              <w:left w:val="single" w:sz="4" w:space="0" w:color="auto"/>
              <w:bottom w:val="nil"/>
              <w:right w:val="single" w:sz="4" w:space="0" w:color="auto"/>
            </w:tcBorders>
            <w:vAlign w:val="center"/>
          </w:tcPr>
          <w:p w14:paraId="2FD8CB2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F732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84F7D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C9C857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有效优化办公环境</w:t>
            </w:r>
          </w:p>
        </w:tc>
        <w:tc>
          <w:tcPr>
            <w:tcW w:w="627" w:type="dxa"/>
            <w:tcBorders>
              <w:top w:val="nil"/>
              <w:left w:val="nil"/>
              <w:bottom w:val="single" w:sz="4" w:space="0" w:color="auto"/>
              <w:right w:val="single" w:sz="4" w:space="0" w:color="auto"/>
            </w:tcBorders>
            <w:vAlign w:val="center"/>
          </w:tcPr>
          <w:p w14:paraId="2BB8FB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2980B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有效优化</w:t>
            </w:r>
          </w:p>
        </w:tc>
        <w:tc>
          <w:tcPr>
            <w:tcW w:w="728" w:type="dxa"/>
            <w:tcBorders>
              <w:top w:val="nil"/>
              <w:left w:val="nil"/>
              <w:bottom w:val="single" w:sz="4" w:space="0" w:color="auto"/>
              <w:right w:val="single" w:sz="4" w:space="0" w:color="auto"/>
            </w:tcBorders>
            <w:vAlign w:val="center"/>
          </w:tcPr>
          <w:p w14:paraId="4E1013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9CB7F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F501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838F9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CBBF1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19EC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A9BD0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6A1314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FF3BC88" w14:textId="77777777">
        <w:trPr>
          <w:trHeight w:val="800"/>
          <w:jc w:val="center"/>
        </w:trPr>
        <w:tc>
          <w:tcPr>
            <w:tcW w:w="300" w:type="dxa"/>
            <w:vMerge/>
            <w:tcBorders>
              <w:top w:val="nil"/>
              <w:left w:val="single" w:sz="4" w:space="0" w:color="auto"/>
              <w:bottom w:val="nil"/>
              <w:right w:val="single" w:sz="4" w:space="0" w:color="auto"/>
            </w:tcBorders>
            <w:vAlign w:val="center"/>
          </w:tcPr>
          <w:p w14:paraId="5191259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5D180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66ED7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53ADF6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收益干部满意度</w:t>
            </w:r>
          </w:p>
        </w:tc>
        <w:tc>
          <w:tcPr>
            <w:tcW w:w="627" w:type="dxa"/>
            <w:tcBorders>
              <w:top w:val="nil"/>
              <w:left w:val="nil"/>
              <w:bottom w:val="single" w:sz="4" w:space="0" w:color="auto"/>
              <w:right w:val="single" w:sz="4" w:space="0" w:color="auto"/>
            </w:tcBorders>
            <w:vAlign w:val="center"/>
          </w:tcPr>
          <w:p w14:paraId="4E9992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A037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&lt;=90%</w:t>
            </w:r>
          </w:p>
        </w:tc>
        <w:tc>
          <w:tcPr>
            <w:tcW w:w="728" w:type="dxa"/>
            <w:tcBorders>
              <w:top w:val="nil"/>
              <w:left w:val="nil"/>
              <w:bottom w:val="single" w:sz="4" w:space="0" w:color="auto"/>
              <w:right w:val="single" w:sz="4" w:space="0" w:color="auto"/>
            </w:tcBorders>
            <w:vAlign w:val="center"/>
          </w:tcPr>
          <w:p w14:paraId="418F61C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4A817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A784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894C8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EEA0C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EC1C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4029F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ADDC9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54123E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9492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2B33AE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0E8D09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E97350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9DA374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38710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F9E83A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F2CFB7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BB93DE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C89CAF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D3C8182"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1F0B404B"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DAE3BE4"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708A659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3C47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39404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农村人居环境整治补助资金</w:t>
            </w:r>
          </w:p>
        </w:tc>
      </w:tr>
      <w:tr w:rsidR="00FA5806" w14:paraId="1E7B66F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679E7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36B1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6F3B517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B16B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4290B8E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F2908C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441F92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201398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096F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90936D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189759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1706D5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11F230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63D707E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51130F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F90761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40FC5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C2205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0344D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418083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A4261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FA54F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6F69CF3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B581D9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74D5F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3406A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494086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4B8177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40C096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75774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11436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0BEC4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940141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A4F10A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63F3B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2EBAC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63AE3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C3547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30458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8C536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7F97EC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180D81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6EFBBA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5FFF8D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2EAF6C7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982A1F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8C67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10万元用于人居环境整治项目,以“三清三改两提升”“三线”整治为重点，对积雪消融后垃圾堆放点，乱堆乱放杂物、树枝杂草进行集中清理，通过此项目鼓励乡镇、村干部在深化农村人居环境整治工作中主动作为，持续激发村民参与乡村建设的动力，不断改善农村人居环境。此项目于2024年12月31日前完成。使受益群众满意率达到90%以上。</w:t>
            </w:r>
          </w:p>
        </w:tc>
        <w:tc>
          <w:tcPr>
            <w:tcW w:w="5716" w:type="dxa"/>
            <w:gridSpan w:val="8"/>
            <w:tcBorders>
              <w:top w:val="single" w:sz="4" w:space="0" w:color="auto"/>
              <w:left w:val="nil"/>
              <w:bottom w:val="single" w:sz="4" w:space="0" w:color="auto"/>
              <w:right w:val="single" w:sz="4" w:space="0" w:color="auto"/>
            </w:tcBorders>
            <w:vAlign w:val="center"/>
          </w:tcPr>
          <w:p w14:paraId="0C6F8E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12月31日此项目支付10万元用于镇区、光明村、红星村人居环境政治补助，其中镇区8万元、红星村、光明村各1万元通过此项目对积雪消融后垃圾堆放点，乱堆乱放杂物、树枝杂草进行集中清理，鼓励乡镇、村干部在深化农村人居环境整治工作中主动作为，持续激发村民参与乡村建设的动力，不断改善农村人居环境，实现了在资金高效使用、村民主体作用发挥、长效管护机制等方面持续发力，才能实现乡村振兴的根本改善。</w:t>
            </w:r>
          </w:p>
        </w:tc>
      </w:tr>
      <w:tr w:rsidR="00FA5806" w14:paraId="690B3D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AE193B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ED601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F8C7FE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C131B6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40E320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FA11B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29838C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4C665A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A36CF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3C50ED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9D6436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BE50B0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CE4FD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7D888F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629D619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F4AF14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91787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6C8C2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ECD8326"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0D2D23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7CAA3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728" w:type="dxa"/>
            <w:tcBorders>
              <w:top w:val="nil"/>
              <w:left w:val="nil"/>
              <w:bottom w:val="single" w:sz="4" w:space="0" w:color="auto"/>
              <w:right w:val="single" w:sz="4" w:space="0" w:color="auto"/>
            </w:tcBorders>
            <w:vAlign w:val="center"/>
          </w:tcPr>
          <w:p w14:paraId="53E703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607C74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8D1F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DECE8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8FFD2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2EF188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098DEE8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250597CD"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4760C66A" w14:textId="77777777">
        <w:trPr>
          <w:trHeight w:val="800"/>
          <w:jc w:val="center"/>
        </w:trPr>
        <w:tc>
          <w:tcPr>
            <w:tcW w:w="300" w:type="dxa"/>
            <w:vMerge/>
            <w:tcBorders>
              <w:top w:val="nil"/>
              <w:left w:val="single" w:sz="4" w:space="0" w:color="auto"/>
              <w:bottom w:val="nil"/>
              <w:right w:val="single" w:sz="4" w:space="0" w:color="auto"/>
            </w:tcBorders>
            <w:vAlign w:val="center"/>
          </w:tcPr>
          <w:p w14:paraId="4AB6FBE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8EAE9B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15FE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1D27F7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补助资金使用规范率</w:t>
            </w:r>
          </w:p>
        </w:tc>
        <w:tc>
          <w:tcPr>
            <w:tcW w:w="627" w:type="dxa"/>
            <w:tcBorders>
              <w:top w:val="nil"/>
              <w:left w:val="nil"/>
              <w:bottom w:val="single" w:sz="4" w:space="0" w:color="auto"/>
              <w:right w:val="single" w:sz="4" w:space="0" w:color="auto"/>
            </w:tcBorders>
            <w:vAlign w:val="center"/>
          </w:tcPr>
          <w:p w14:paraId="437022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3FEE9C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00874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F7BFB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639A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722DD3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1F027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7AF89D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6447F6C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37D37CA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975380D" w14:textId="77777777">
        <w:trPr>
          <w:trHeight w:val="800"/>
          <w:jc w:val="center"/>
        </w:trPr>
        <w:tc>
          <w:tcPr>
            <w:tcW w:w="300" w:type="dxa"/>
            <w:vMerge/>
            <w:tcBorders>
              <w:top w:val="nil"/>
              <w:left w:val="single" w:sz="4" w:space="0" w:color="auto"/>
              <w:bottom w:val="nil"/>
              <w:right w:val="single" w:sz="4" w:space="0" w:color="auto"/>
            </w:tcBorders>
            <w:vAlign w:val="center"/>
          </w:tcPr>
          <w:p w14:paraId="66A8A48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BBB41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F8BE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EA8A79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173271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05370C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BEABF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B1C5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E23D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674DCD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C632C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4971C4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34242EF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6B2AF13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A58F2B9" w14:textId="77777777">
        <w:trPr>
          <w:trHeight w:val="800"/>
          <w:jc w:val="center"/>
        </w:trPr>
        <w:tc>
          <w:tcPr>
            <w:tcW w:w="300" w:type="dxa"/>
            <w:vMerge/>
            <w:tcBorders>
              <w:top w:val="nil"/>
              <w:left w:val="single" w:sz="4" w:space="0" w:color="auto"/>
              <w:bottom w:val="nil"/>
              <w:right w:val="single" w:sz="4" w:space="0" w:color="auto"/>
            </w:tcBorders>
            <w:vAlign w:val="center"/>
          </w:tcPr>
          <w:p w14:paraId="50F43FD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541CA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81222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AB47C3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光明村补贴标准</w:t>
            </w:r>
          </w:p>
        </w:tc>
        <w:tc>
          <w:tcPr>
            <w:tcW w:w="627" w:type="dxa"/>
            <w:tcBorders>
              <w:top w:val="nil"/>
              <w:left w:val="nil"/>
              <w:bottom w:val="single" w:sz="4" w:space="0" w:color="auto"/>
              <w:right w:val="single" w:sz="4" w:space="0" w:color="auto"/>
            </w:tcBorders>
            <w:vAlign w:val="center"/>
          </w:tcPr>
          <w:p w14:paraId="390E52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582B0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&gt;=1万元/年</w:t>
            </w:r>
          </w:p>
        </w:tc>
        <w:tc>
          <w:tcPr>
            <w:tcW w:w="728" w:type="dxa"/>
            <w:tcBorders>
              <w:top w:val="nil"/>
              <w:left w:val="nil"/>
              <w:bottom w:val="single" w:sz="4" w:space="0" w:color="auto"/>
              <w:right w:val="single" w:sz="4" w:space="0" w:color="auto"/>
            </w:tcBorders>
            <w:vAlign w:val="center"/>
          </w:tcPr>
          <w:p w14:paraId="31B0D2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=1万元/年</w:t>
            </w:r>
          </w:p>
        </w:tc>
        <w:tc>
          <w:tcPr>
            <w:tcW w:w="637" w:type="dxa"/>
            <w:tcBorders>
              <w:top w:val="nil"/>
              <w:left w:val="nil"/>
              <w:bottom w:val="single" w:sz="4" w:space="0" w:color="auto"/>
              <w:right w:val="single" w:sz="4" w:space="0" w:color="auto"/>
            </w:tcBorders>
            <w:vAlign w:val="center"/>
          </w:tcPr>
          <w:p w14:paraId="67897D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98E1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406D5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549D85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CFD430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4B00E03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7BA7AB0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B20FC76" w14:textId="77777777">
        <w:trPr>
          <w:trHeight w:val="800"/>
          <w:jc w:val="center"/>
        </w:trPr>
        <w:tc>
          <w:tcPr>
            <w:tcW w:w="300" w:type="dxa"/>
            <w:vMerge/>
            <w:tcBorders>
              <w:top w:val="nil"/>
              <w:left w:val="single" w:sz="4" w:space="0" w:color="auto"/>
              <w:bottom w:val="nil"/>
              <w:right w:val="single" w:sz="4" w:space="0" w:color="auto"/>
            </w:tcBorders>
            <w:vAlign w:val="center"/>
          </w:tcPr>
          <w:p w14:paraId="7164929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59E1C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37B7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9906F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红星村补贴标准</w:t>
            </w:r>
          </w:p>
        </w:tc>
        <w:tc>
          <w:tcPr>
            <w:tcW w:w="627" w:type="dxa"/>
            <w:tcBorders>
              <w:top w:val="nil"/>
              <w:left w:val="nil"/>
              <w:bottom w:val="single" w:sz="4" w:space="0" w:color="auto"/>
              <w:right w:val="single" w:sz="4" w:space="0" w:color="auto"/>
            </w:tcBorders>
            <w:vAlign w:val="center"/>
          </w:tcPr>
          <w:p w14:paraId="3AAD57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7046E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1万元/年</w:t>
            </w:r>
          </w:p>
        </w:tc>
        <w:tc>
          <w:tcPr>
            <w:tcW w:w="728" w:type="dxa"/>
            <w:tcBorders>
              <w:top w:val="nil"/>
              <w:left w:val="nil"/>
              <w:bottom w:val="single" w:sz="4" w:space="0" w:color="auto"/>
              <w:right w:val="single" w:sz="4" w:space="0" w:color="auto"/>
            </w:tcBorders>
            <w:vAlign w:val="center"/>
          </w:tcPr>
          <w:p w14:paraId="7012D9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=1万元/年</w:t>
            </w:r>
          </w:p>
        </w:tc>
        <w:tc>
          <w:tcPr>
            <w:tcW w:w="637" w:type="dxa"/>
            <w:tcBorders>
              <w:top w:val="nil"/>
              <w:left w:val="nil"/>
              <w:bottom w:val="single" w:sz="4" w:space="0" w:color="auto"/>
              <w:right w:val="single" w:sz="4" w:space="0" w:color="auto"/>
            </w:tcBorders>
            <w:vAlign w:val="center"/>
          </w:tcPr>
          <w:p w14:paraId="1E3433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978F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85DA6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BB7B9E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1263BEE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179F00D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49F084B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1DAB236" w14:textId="77777777">
        <w:trPr>
          <w:trHeight w:val="800"/>
          <w:jc w:val="center"/>
        </w:trPr>
        <w:tc>
          <w:tcPr>
            <w:tcW w:w="300" w:type="dxa"/>
            <w:vMerge/>
            <w:tcBorders>
              <w:top w:val="nil"/>
              <w:left w:val="single" w:sz="4" w:space="0" w:color="auto"/>
              <w:bottom w:val="nil"/>
              <w:right w:val="single" w:sz="4" w:space="0" w:color="auto"/>
            </w:tcBorders>
            <w:vAlign w:val="center"/>
          </w:tcPr>
          <w:p w14:paraId="2B81FE6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5089BF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542C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63EAEB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镇区</w:t>
            </w:r>
          </w:p>
        </w:tc>
        <w:tc>
          <w:tcPr>
            <w:tcW w:w="627" w:type="dxa"/>
            <w:tcBorders>
              <w:top w:val="nil"/>
              <w:left w:val="nil"/>
              <w:bottom w:val="single" w:sz="4" w:space="0" w:color="auto"/>
              <w:right w:val="single" w:sz="4" w:space="0" w:color="auto"/>
            </w:tcBorders>
            <w:vAlign w:val="center"/>
          </w:tcPr>
          <w:p w14:paraId="2DC155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FA2A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=8万元/年</w:t>
            </w:r>
          </w:p>
        </w:tc>
        <w:tc>
          <w:tcPr>
            <w:tcW w:w="728" w:type="dxa"/>
            <w:tcBorders>
              <w:top w:val="nil"/>
              <w:left w:val="nil"/>
              <w:bottom w:val="single" w:sz="4" w:space="0" w:color="auto"/>
              <w:right w:val="single" w:sz="4" w:space="0" w:color="auto"/>
            </w:tcBorders>
            <w:vAlign w:val="center"/>
          </w:tcPr>
          <w:p w14:paraId="543B6F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=8万元/年</w:t>
            </w:r>
          </w:p>
        </w:tc>
        <w:tc>
          <w:tcPr>
            <w:tcW w:w="637" w:type="dxa"/>
            <w:tcBorders>
              <w:top w:val="nil"/>
              <w:left w:val="nil"/>
              <w:bottom w:val="single" w:sz="4" w:space="0" w:color="auto"/>
              <w:right w:val="single" w:sz="4" w:space="0" w:color="auto"/>
            </w:tcBorders>
            <w:vAlign w:val="center"/>
          </w:tcPr>
          <w:p w14:paraId="074070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1EE2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DF4D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EA44C7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0159F5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188E6BA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2AC3BA9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212C9E8" w14:textId="77777777">
        <w:trPr>
          <w:trHeight w:val="800"/>
          <w:jc w:val="center"/>
        </w:trPr>
        <w:tc>
          <w:tcPr>
            <w:tcW w:w="300" w:type="dxa"/>
            <w:vMerge/>
            <w:tcBorders>
              <w:top w:val="nil"/>
              <w:left w:val="single" w:sz="4" w:space="0" w:color="auto"/>
              <w:bottom w:val="nil"/>
              <w:right w:val="single" w:sz="4" w:space="0" w:color="auto"/>
            </w:tcBorders>
            <w:vAlign w:val="center"/>
          </w:tcPr>
          <w:p w14:paraId="2DF39CA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5CDA7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D909A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F96B03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有效提高村民环境政治积极性</w:t>
            </w:r>
          </w:p>
        </w:tc>
        <w:tc>
          <w:tcPr>
            <w:tcW w:w="627" w:type="dxa"/>
            <w:tcBorders>
              <w:top w:val="nil"/>
              <w:left w:val="nil"/>
              <w:bottom w:val="single" w:sz="4" w:space="0" w:color="auto"/>
              <w:right w:val="single" w:sz="4" w:space="0" w:color="auto"/>
            </w:tcBorders>
            <w:vAlign w:val="center"/>
          </w:tcPr>
          <w:p w14:paraId="32F2A21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4044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399403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E4CFF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ECB8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5D7F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BF2F9F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36B9BD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6245982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22EA502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1E61FDC" w14:textId="77777777">
        <w:trPr>
          <w:trHeight w:val="800"/>
          <w:jc w:val="center"/>
        </w:trPr>
        <w:tc>
          <w:tcPr>
            <w:tcW w:w="300" w:type="dxa"/>
            <w:vMerge/>
            <w:tcBorders>
              <w:top w:val="nil"/>
              <w:left w:val="single" w:sz="4" w:space="0" w:color="auto"/>
              <w:bottom w:val="nil"/>
              <w:right w:val="single" w:sz="4" w:space="0" w:color="auto"/>
            </w:tcBorders>
            <w:vAlign w:val="center"/>
          </w:tcPr>
          <w:p w14:paraId="75D890E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03C2D5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A4FF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生态效益指标</w:t>
            </w:r>
          </w:p>
        </w:tc>
        <w:tc>
          <w:tcPr>
            <w:tcW w:w="1246" w:type="dxa"/>
            <w:tcBorders>
              <w:top w:val="single" w:sz="4" w:space="0" w:color="auto"/>
              <w:left w:val="nil"/>
              <w:bottom w:val="single" w:sz="4" w:space="0" w:color="auto"/>
              <w:right w:val="single" w:sz="4" w:space="0" w:color="auto"/>
            </w:tcBorders>
            <w:vAlign w:val="center"/>
          </w:tcPr>
          <w:p w14:paraId="27F861C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有效改善农村人居环境</w:t>
            </w:r>
          </w:p>
        </w:tc>
        <w:tc>
          <w:tcPr>
            <w:tcW w:w="627" w:type="dxa"/>
            <w:tcBorders>
              <w:top w:val="nil"/>
              <w:left w:val="nil"/>
              <w:bottom w:val="single" w:sz="4" w:space="0" w:color="auto"/>
              <w:right w:val="single" w:sz="4" w:space="0" w:color="auto"/>
            </w:tcBorders>
            <w:vAlign w:val="center"/>
          </w:tcPr>
          <w:p w14:paraId="7ECCEF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084A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341A6C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4AF9E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67A4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271E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ECA17C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9FEE9C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735AA7B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77E11B6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AE3497C" w14:textId="77777777">
        <w:trPr>
          <w:trHeight w:val="800"/>
          <w:jc w:val="center"/>
        </w:trPr>
        <w:tc>
          <w:tcPr>
            <w:tcW w:w="300" w:type="dxa"/>
            <w:vMerge/>
            <w:tcBorders>
              <w:top w:val="nil"/>
              <w:left w:val="single" w:sz="4" w:space="0" w:color="auto"/>
              <w:bottom w:val="nil"/>
              <w:right w:val="single" w:sz="4" w:space="0" w:color="auto"/>
            </w:tcBorders>
            <w:vAlign w:val="center"/>
          </w:tcPr>
          <w:p w14:paraId="4460E6C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815D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1FCD8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BFB9EE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5F0C2A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C0FF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72918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A74C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2321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5BCEE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C054AB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1210B1E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0" w:type="dxa"/>
            <w:tcBorders>
              <w:top w:val="nil"/>
              <w:left w:val="nil"/>
              <w:bottom w:val="single" w:sz="4" w:space="0" w:color="auto"/>
              <w:right w:val="single" w:sz="4" w:space="0" w:color="auto"/>
            </w:tcBorders>
            <w:vAlign w:val="center"/>
          </w:tcPr>
          <w:p w14:paraId="2585360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552" w:type="dxa"/>
            <w:gridSpan w:val="2"/>
            <w:tcBorders>
              <w:top w:val="nil"/>
              <w:left w:val="nil"/>
              <w:bottom w:val="single" w:sz="4" w:space="0" w:color="auto"/>
              <w:right w:val="single" w:sz="4" w:space="0" w:color="auto"/>
            </w:tcBorders>
            <w:vAlign w:val="center"/>
          </w:tcPr>
          <w:p w14:paraId="02762E8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8513E0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86D1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B11702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707D02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1C8143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3BBA15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028BA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59524E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5B54E0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7ECDB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6A6AC4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32C5F50"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3FC574B4"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51AE5ED"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609EC8E9"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F361F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B02AC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农村基础设施建设支出</w:t>
            </w:r>
          </w:p>
        </w:tc>
      </w:tr>
      <w:tr w:rsidR="00FA5806" w14:paraId="17EA84C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8E8CB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5B8AB1B" w14:textId="347620E0" w:rsidR="00FA5806" w:rsidRDefault="000E5DDF">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7889233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018F1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2E99A3B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AF3955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DB3F68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C066CE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D8D4A3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064E77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A107EA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5D7658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35F6B0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62A61F9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72B6C7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7EDE7A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CDCCF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968" w:type="dxa"/>
            <w:gridSpan w:val="3"/>
            <w:tcBorders>
              <w:top w:val="single" w:sz="4" w:space="0" w:color="auto"/>
              <w:left w:val="nil"/>
              <w:bottom w:val="single" w:sz="4" w:space="0" w:color="auto"/>
              <w:right w:val="single" w:sz="4" w:space="0" w:color="auto"/>
            </w:tcBorders>
            <w:vAlign w:val="center"/>
          </w:tcPr>
          <w:p w14:paraId="7E07C56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428" w:type="dxa"/>
            <w:gridSpan w:val="2"/>
            <w:tcBorders>
              <w:top w:val="single" w:sz="4" w:space="0" w:color="auto"/>
              <w:left w:val="nil"/>
              <w:bottom w:val="single" w:sz="4" w:space="0" w:color="auto"/>
              <w:right w:val="single" w:sz="4" w:space="0" w:color="auto"/>
            </w:tcBorders>
            <w:vAlign w:val="center"/>
          </w:tcPr>
          <w:p w14:paraId="0B2DFE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372" w:type="dxa"/>
            <w:gridSpan w:val="2"/>
            <w:tcBorders>
              <w:top w:val="nil"/>
              <w:left w:val="nil"/>
              <w:bottom w:val="single" w:sz="4" w:space="0" w:color="auto"/>
              <w:right w:val="single" w:sz="4" w:space="0" w:color="auto"/>
            </w:tcBorders>
            <w:vAlign w:val="center"/>
          </w:tcPr>
          <w:p w14:paraId="7E886F5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324B2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1D34F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6EF4E8A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A176E6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F2366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A1D41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968" w:type="dxa"/>
            <w:gridSpan w:val="3"/>
            <w:tcBorders>
              <w:top w:val="single" w:sz="4" w:space="0" w:color="auto"/>
              <w:left w:val="nil"/>
              <w:bottom w:val="single" w:sz="4" w:space="0" w:color="auto"/>
              <w:right w:val="single" w:sz="4" w:space="0" w:color="auto"/>
            </w:tcBorders>
            <w:vAlign w:val="center"/>
          </w:tcPr>
          <w:p w14:paraId="2F72BE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428" w:type="dxa"/>
            <w:gridSpan w:val="2"/>
            <w:tcBorders>
              <w:top w:val="single" w:sz="4" w:space="0" w:color="auto"/>
              <w:left w:val="nil"/>
              <w:bottom w:val="single" w:sz="4" w:space="0" w:color="auto"/>
              <w:right w:val="single" w:sz="4" w:space="0" w:color="auto"/>
            </w:tcBorders>
            <w:vAlign w:val="center"/>
          </w:tcPr>
          <w:p w14:paraId="5FF78B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6.80</w:t>
            </w:r>
          </w:p>
        </w:tc>
        <w:tc>
          <w:tcPr>
            <w:tcW w:w="1372" w:type="dxa"/>
            <w:gridSpan w:val="2"/>
            <w:tcBorders>
              <w:top w:val="nil"/>
              <w:left w:val="nil"/>
              <w:bottom w:val="single" w:sz="4" w:space="0" w:color="auto"/>
              <w:right w:val="single" w:sz="4" w:space="0" w:color="auto"/>
            </w:tcBorders>
            <w:vAlign w:val="center"/>
          </w:tcPr>
          <w:p w14:paraId="36A090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8C81A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FBA73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8B393E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48E0D9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8ACE35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B99D6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7BB1D5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061A95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DAB19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80F25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81E2D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0C2A1FC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C3EF87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6CFA3E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6CEF21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5BFD203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712748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A0C56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根据《关于申请拨付二六工镇部分欠款资金的请示》二六镇政发[2024]40号文件精神，为进一步强化基层保障，促进农村经济发展，提升村民幸福指数，特设</w:t>
            </w:r>
            <w:proofErr w:type="gramStart"/>
            <w:r>
              <w:rPr>
                <w:rFonts w:ascii="宋体" w:eastAsia="宋体" w:hAnsi="宋体" w:cs="Times New Roman" w:hint="eastAsia"/>
                <w:color w:val="000000"/>
                <w:sz w:val="18"/>
                <w:szCs w:val="18"/>
                <w:lang w:eastAsia="zh-CN"/>
              </w:rPr>
              <w:t>立农村</w:t>
            </w:r>
            <w:proofErr w:type="gramEnd"/>
            <w:r>
              <w:rPr>
                <w:rFonts w:ascii="宋体" w:eastAsia="宋体" w:hAnsi="宋体" w:cs="Times New Roman" w:hint="eastAsia"/>
                <w:color w:val="000000"/>
                <w:sz w:val="18"/>
                <w:szCs w:val="18"/>
                <w:lang w:eastAsia="zh-CN"/>
              </w:rPr>
              <w:t>基础设施建设支出项目，该项目拟投入6.8万元，截止2024年12月19日支付完成，使新天</w:t>
            </w:r>
            <w:proofErr w:type="gramStart"/>
            <w:r>
              <w:rPr>
                <w:rFonts w:ascii="宋体" w:eastAsia="宋体" w:hAnsi="宋体" w:cs="Times New Roman" w:hint="eastAsia"/>
                <w:color w:val="000000"/>
                <w:sz w:val="18"/>
                <w:szCs w:val="18"/>
                <w:lang w:eastAsia="zh-CN"/>
              </w:rPr>
              <w:t>鹏及俊</w:t>
            </w:r>
            <w:proofErr w:type="gramEnd"/>
            <w:r>
              <w:rPr>
                <w:rFonts w:ascii="宋体" w:eastAsia="宋体" w:hAnsi="宋体" w:cs="Times New Roman" w:hint="eastAsia"/>
                <w:color w:val="000000"/>
                <w:sz w:val="18"/>
                <w:szCs w:val="18"/>
                <w:lang w:eastAsia="zh-CN"/>
              </w:rPr>
              <w:t>龙市政满意度达到90%以上。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66BAD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截止2024年12月31日已支付6.8万元用于偿还昌吉市新天</w:t>
            </w:r>
            <w:proofErr w:type="gramStart"/>
            <w:r>
              <w:rPr>
                <w:rFonts w:ascii="宋体" w:eastAsia="宋体" w:hAnsi="宋体" w:cs="Times New Roman" w:hint="eastAsia"/>
                <w:color w:val="000000"/>
                <w:sz w:val="18"/>
                <w:szCs w:val="18"/>
                <w:lang w:eastAsia="zh-CN"/>
              </w:rPr>
              <w:t>鹏广告</w:t>
            </w:r>
            <w:proofErr w:type="gramEnd"/>
            <w:r>
              <w:rPr>
                <w:rFonts w:ascii="宋体" w:eastAsia="宋体" w:hAnsi="宋体" w:cs="Times New Roman" w:hint="eastAsia"/>
                <w:color w:val="000000"/>
                <w:sz w:val="18"/>
                <w:szCs w:val="18"/>
                <w:lang w:eastAsia="zh-CN"/>
              </w:rPr>
              <w:t>装饰材料店“民族团结一家亲”展馆工程款和新疆俊龙市政有限公司二六</w:t>
            </w:r>
            <w:proofErr w:type="gramStart"/>
            <w:r>
              <w:rPr>
                <w:rFonts w:ascii="宋体" w:eastAsia="宋体" w:hAnsi="宋体" w:cs="Times New Roman" w:hint="eastAsia"/>
                <w:color w:val="000000"/>
                <w:sz w:val="18"/>
                <w:szCs w:val="18"/>
                <w:lang w:eastAsia="zh-CN"/>
              </w:rPr>
              <w:t>工镇排水</w:t>
            </w:r>
            <w:proofErr w:type="gramEnd"/>
            <w:r>
              <w:rPr>
                <w:rFonts w:ascii="宋体" w:eastAsia="宋体" w:hAnsi="宋体" w:cs="Times New Roman" w:hint="eastAsia"/>
                <w:color w:val="000000"/>
                <w:sz w:val="18"/>
                <w:szCs w:val="18"/>
                <w:lang w:eastAsia="zh-CN"/>
              </w:rPr>
              <w:t>站排水工程尾款，此项目支付严格按照财务制度进行支付及时偿债有助于维护政府信用，有效防范债务风险，减少了社会矛盾，通过合理控制债务规模、优化债务结构按时偿债，为地方经济的长期健康发展奠定坚实基础。</w:t>
            </w:r>
          </w:p>
        </w:tc>
      </w:tr>
      <w:tr w:rsidR="00FA5806" w14:paraId="3E6B012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8C8B44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B884F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FD1158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332A45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8D6A8F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E1C068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43284B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11A320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4FD1BD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D20F76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4BFB42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96F53E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EF2719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5FBF82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461A7E6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A16FB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EACAD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18BCE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B6B8C0D"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补助企业数量</w:t>
            </w:r>
          </w:p>
        </w:tc>
        <w:tc>
          <w:tcPr>
            <w:tcW w:w="627" w:type="dxa"/>
            <w:tcBorders>
              <w:top w:val="nil"/>
              <w:left w:val="nil"/>
              <w:bottom w:val="single" w:sz="4" w:space="0" w:color="auto"/>
              <w:right w:val="single" w:sz="4" w:space="0" w:color="auto"/>
            </w:tcBorders>
            <w:vAlign w:val="center"/>
          </w:tcPr>
          <w:p w14:paraId="67E8C0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73504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728" w:type="dxa"/>
            <w:tcBorders>
              <w:top w:val="nil"/>
              <w:left w:val="nil"/>
              <w:bottom w:val="single" w:sz="4" w:space="0" w:color="auto"/>
              <w:right w:val="single" w:sz="4" w:space="0" w:color="auto"/>
            </w:tcBorders>
            <w:vAlign w:val="center"/>
          </w:tcPr>
          <w:p w14:paraId="77F746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645C51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B311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4ADA1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16DC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C2302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2FD6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387CDA"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0C84CFA" w14:textId="77777777">
        <w:trPr>
          <w:trHeight w:val="800"/>
          <w:jc w:val="center"/>
        </w:trPr>
        <w:tc>
          <w:tcPr>
            <w:tcW w:w="300" w:type="dxa"/>
            <w:vMerge/>
            <w:tcBorders>
              <w:top w:val="nil"/>
              <w:left w:val="single" w:sz="4" w:space="0" w:color="auto"/>
              <w:bottom w:val="nil"/>
              <w:right w:val="single" w:sz="4" w:space="0" w:color="auto"/>
            </w:tcBorders>
            <w:vAlign w:val="center"/>
          </w:tcPr>
          <w:p w14:paraId="016F182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FE132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3216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78DE6A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补助资金发放准确率</w:t>
            </w:r>
          </w:p>
        </w:tc>
        <w:tc>
          <w:tcPr>
            <w:tcW w:w="627" w:type="dxa"/>
            <w:tcBorders>
              <w:top w:val="nil"/>
              <w:left w:val="nil"/>
              <w:bottom w:val="single" w:sz="4" w:space="0" w:color="auto"/>
              <w:right w:val="single" w:sz="4" w:space="0" w:color="auto"/>
            </w:tcBorders>
            <w:vAlign w:val="center"/>
          </w:tcPr>
          <w:p w14:paraId="39D6FEB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7F7A9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33F8A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7B00A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8E4E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958D6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205C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480A9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E1ED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44E095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61CEA79" w14:textId="77777777">
        <w:trPr>
          <w:trHeight w:val="800"/>
          <w:jc w:val="center"/>
        </w:trPr>
        <w:tc>
          <w:tcPr>
            <w:tcW w:w="300" w:type="dxa"/>
            <w:vMerge/>
            <w:tcBorders>
              <w:top w:val="nil"/>
              <w:left w:val="single" w:sz="4" w:space="0" w:color="auto"/>
              <w:bottom w:val="nil"/>
              <w:right w:val="single" w:sz="4" w:space="0" w:color="auto"/>
            </w:tcBorders>
            <w:vAlign w:val="center"/>
          </w:tcPr>
          <w:p w14:paraId="4F3E0A0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A13AE7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1827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9B31C4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补助资金发放周期</w:t>
            </w:r>
          </w:p>
        </w:tc>
        <w:tc>
          <w:tcPr>
            <w:tcW w:w="627" w:type="dxa"/>
            <w:tcBorders>
              <w:top w:val="nil"/>
              <w:left w:val="nil"/>
              <w:bottom w:val="single" w:sz="4" w:space="0" w:color="auto"/>
              <w:right w:val="single" w:sz="4" w:space="0" w:color="auto"/>
            </w:tcBorders>
            <w:vAlign w:val="center"/>
          </w:tcPr>
          <w:p w14:paraId="27509C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5A9181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=1个月</w:t>
            </w:r>
          </w:p>
        </w:tc>
        <w:tc>
          <w:tcPr>
            <w:tcW w:w="728" w:type="dxa"/>
            <w:tcBorders>
              <w:top w:val="nil"/>
              <w:left w:val="nil"/>
              <w:bottom w:val="single" w:sz="4" w:space="0" w:color="auto"/>
              <w:right w:val="single" w:sz="4" w:space="0" w:color="auto"/>
            </w:tcBorders>
            <w:vAlign w:val="center"/>
          </w:tcPr>
          <w:p w14:paraId="1B2D1C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=1个月</w:t>
            </w:r>
          </w:p>
        </w:tc>
        <w:tc>
          <w:tcPr>
            <w:tcW w:w="637" w:type="dxa"/>
            <w:tcBorders>
              <w:top w:val="nil"/>
              <w:left w:val="nil"/>
              <w:bottom w:val="single" w:sz="4" w:space="0" w:color="auto"/>
              <w:right w:val="single" w:sz="4" w:space="0" w:color="auto"/>
            </w:tcBorders>
            <w:vAlign w:val="center"/>
          </w:tcPr>
          <w:p w14:paraId="2CB1906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FCC5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262958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356F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BF07C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3DBFCB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79F0F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4D355C9" w14:textId="77777777">
        <w:trPr>
          <w:trHeight w:val="800"/>
          <w:jc w:val="center"/>
        </w:trPr>
        <w:tc>
          <w:tcPr>
            <w:tcW w:w="300" w:type="dxa"/>
            <w:vMerge/>
            <w:tcBorders>
              <w:top w:val="nil"/>
              <w:left w:val="single" w:sz="4" w:space="0" w:color="auto"/>
              <w:bottom w:val="nil"/>
              <w:right w:val="single" w:sz="4" w:space="0" w:color="auto"/>
            </w:tcBorders>
            <w:vAlign w:val="center"/>
          </w:tcPr>
          <w:p w14:paraId="5E5C022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ACB05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9966B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AAEBC5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偿还新天鹏欠款</w:t>
            </w:r>
          </w:p>
        </w:tc>
        <w:tc>
          <w:tcPr>
            <w:tcW w:w="627" w:type="dxa"/>
            <w:tcBorders>
              <w:top w:val="nil"/>
              <w:left w:val="nil"/>
              <w:bottom w:val="single" w:sz="4" w:space="0" w:color="auto"/>
              <w:right w:val="single" w:sz="4" w:space="0" w:color="auto"/>
            </w:tcBorders>
            <w:vAlign w:val="center"/>
          </w:tcPr>
          <w:p w14:paraId="6C7C61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BAE3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=4万元</w:t>
            </w:r>
          </w:p>
        </w:tc>
        <w:tc>
          <w:tcPr>
            <w:tcW w:w="728" w:type="dxa"/>
            <w:tcBorders>
              <w:top w:val="nil"/>
              <w:left w:val="nil"/>
              <w:bottom w:val="single" w:sz="4" w:space="0" w:color="auto"/>
              <w:right w:val="single" w:sz="4" w:space="0" w:color="auto"/>
            </w:tcBorders>
            <w:vAlign w:val="center"/>
          </w:tcPr>
          <w:p w14:paraId="6EB41A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=4万元</w:t>
            </w:r>
          </w:p>
        </w:tc>
        <w:tc>
          <w:tcPr>
            <w:tcW w:w="637" w:type="dxa"/>
            <w:tcBorders>
              <w:top w:val="nil"/>
              <w:left w:val="nil"/>
              <w:bottom w:val="single" w:sz="4" w:space="0" w:color="auto"/>
              <w:right w:val="single" w:sz="4" w:space="0" w:color="auto"/>
            </w:tcBorders>
            <w:vAlign w:val="center"/>
          </w:tcPr>
          <w:p w14:paraId="0E5B20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0471F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93FE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9BEB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AB7F9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EF751F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10F58E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94F5962" w14:textId="77777777">
        <w:trPr>
          <w:trHeight w:val="800"/>
          <w:jc w:val="center"/>
        </w:trPr>
        <w:tc>
          <w:tcPr>
            <w:tcW w:w="300" w:type="dxa"/>
            <w:vMerge/>
            <w:tcBorders>
              <w:top w:val="nil"/>
              <w:left w:val="single" w:sz="4" w:space="0" w:color="auto"/>
              <w:bottom w:val="nil"/>
              <w:right w:val="single" w:sz="4" w:space="0" w:color="auto"/>
            </w:tcBorders>
            <w:vAlign w:val="center"/>
          </w:tcPr>
          <w:p w14:paraId="7A8EEA1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7B86DF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6095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944A22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偿还俊龙市政欠款</w:t>
            </w:r>
          </w:p>
        </w:tc>
        <w:tc>
          <w:tcPr>
            <w:tcW w:w="627" w:type="dxa"/>
            <w:tcBorders>
              <w:top w:val="nil"/>
              <w:left w:val="nil"/>
              <w:bottom w:val="single" w:sz="4" w:space="0" w:color="auto"/>
              <w:right w:val="single" w:sz="4" w:space="0" w:color="auto"/>
            </w:tcBorders>
            <w:vAlign w:val="center"/>
          </w:tcPr>
          <w:p w14:paraId="090E2D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F0A3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=2.8万元</w:t>
            </w:r>
          </w:p>
        </w:tc>
        <w:tc>
          <w:tcPr>
            <w:tcW w:w="728" w:type="dxa"/>
            <w:tcBorders>
              <w:top w:val="nil"/>
              <w:left w:val="nil"/>
              <w:bottom w:val="single" w:sz="4" w:space="0" w:color="auto"/>
              <w:right w:val="single" w:sz="4" w:space="0" w:color="auto"/>
            </w:tcBorders>
            <w:vAlign w:val="center"/>
          </w:tcPr>
          <w:p w14:paraId="4DC9EC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=2.8万元</w:t>
            </w:r>
          </w:p>
        </w:tc>
        <w:tc>
          <w:tcPr>
            <w:tcW w:w="637" w:type="dxa"/>
            <w:tcBorders>
              <w:top w:val="nil"/>
              <w:left w:val="nil"/>
              <w:bottom w:val="single" w:sz="4" w:space="0" w:color="auto"/>
              <w:right w:val="single" w:sz="4" w:space="0" w:color="auto"/>
            </w:tcBorders>
            <w:vAlign w:val="center"/>
          </w:tcPr>
          <w:p w14:paraId="56935C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4F6B0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7C969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D671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1C9FB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B896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80D3E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3BD28D9" w14:textId="77777777">
        <w:trPr>
          <w:trHeight w:val="800"/>
          <w:jc w:val="center"/>
        </w:trPr>
        <w:tc>
          <w:tcPr>
            <w:tcW w:w="300" w:type="dxa"/>
            <w:vMerge/>
            <w:tcBorders>
              <w:top w:val="nil"/>
              <w:left w:val="single" w:sz="4" w:space="0" w:color="auto"/>
              <w:bottom w:val="nil"/>
              <w:right w:val="single" w:sz="4" w:space="0" w:color="auto"/>
            </w:tcBorders>
            <w:vAlign w:val="center"/>
          </w:tcPr>
          <w:p w14:paraId="6424CB1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90C8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758E8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8E8079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有效降低信访风险</w:t>
            </w:r>
          </w:p>
        </w:tc>
        <w:tc>
          <w:tcPr>
            <w:tcW w:w="627" w:type="dxa"/>
            <w:tcBorders>
              <w:top w:val="nil"/>
              <w:left w:val="nil"/>
              <w:bottom w:val="single" w:sz="4" w:space="0" w:color="auto"/>
              <w:right w:val="single" w:sz="4" w:space="0" w:color="auto"/>
            </w:tcBorders>
            <w:vAlign w:val="center"/>
          </w:tcPr>
          <w:p w14:paraId="287732A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FDDDB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有效降低</w:t>
            </w:r>
          </w:p>
        </w:tc>
        <w:tc>
          <w:tcPr>
            <w:tcW w:w="728" w:type="dxa"/>
            <w:tcBorders>
              <w:top w:val="nil"/>
              <w:left w:val="nil"/>
              <w:bottom w:val="single" w:sz="4" w:space="0" w:color="auto"/>
              <w:right w:val="single" w:sz="4" w:space="0" w:color="auto"/>
            </w:tcBorders>
            <w:vAlign w:val="center"/>
          </w:tcPr>
          <w:p w14:paraId="7D4039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3EFDCE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F9AC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C6097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0962D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C590E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F9AB4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D0213C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EA06C3B" w14:textId="77777777">
        <w:trPr>
          <w:trHeight w:val="800"/>
          <w:jc w:val="center"/>
        </w:trPr>
        <w:tc>
          <w:tcPr>
            <w:tcW w:w="300" w:type="dxa"/>
            <w:vMerge/>
            <w:tcBorders>
              <w:top w:val="nil"/>
              <w:left w:val="single" w:sz="4" w:space="0" w:color="auto"/>
              <w:bottom w:val="nil"/>
              <w:right w:val="single" w:sz="4" w:space="0" w:color="auto"/>
            </w:tcBorders>
            <w:vAlign w:val="center"/>
          </w:tcPr>
          <w:p w14:paraId="2AD4D87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816E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A7F43A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F52BE7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受益企业满意度</w:t>
            </w:r>
          </w:p>
        </w:tc>
        <w:tc>
          <w:tcPr>
            <w:tcW w:w="627" w:type="dxa"/>
            <w:tcBorders>
              <w:top w:val="nil"/>
              <w:left w:val="nil"/>
              <w:bottom w:val="single" w:sz="4" w:space="0" w:color="auto"/>
              <w:right w:val="single" w:sz="4" w:space="0" w:color="auto"/>
            </w:tcBorders>
            <w:vAlign w:val="center"/>
          </w:tcPr>
          <w:p w14:paraId="2462F8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EE16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FE5C9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D71AA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B20A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4FB1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6735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B6F69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C3C58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213DA0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C59F29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64C88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46EE77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DB2D86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1250A9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514F40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FE2F6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11D486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B6F41E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640147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35DA8A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B1C6BA1"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51BBF19B"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230990E"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05263B73"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6C8E7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8A17585" w14:textId="77777777" w:rsidR="00FA5806" w:rsidRDefault="003A4966">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卜秀莲</w:t>
            </w:r>
            <w:proofErr w:type="gramEnd"/>
            <w:r>
              <w:rPr>
                <w:rFonts w:ascii="宋体" w:eastAsia="宋体" w:hAnsi="宋体" w:cs="Times New Roman" w:hint="eastAsia"/>
                <w:color w:val="000000"/>
                <w:sz w:val="18"/>
                <w:szCs w:val="18"/>
                <w:lang w:eastAsia="zh-CN"/>
              </w:rPr>
              <w:t>农场补偿款</w:t>
            </w:r>
          </w:p>
        </w:tc>
      </w:tr>
      <w:tr w:rsidR="00FA5806" w14:paraId="5F9D3B28"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C34CD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D68D3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297E944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80B2BD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17BCB54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DF350F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A75C8A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39EAB7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924F26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9747B7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4B23FF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54D444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041CF5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14E44A4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83D2E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53F3E9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650E9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492206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394E86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147F20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C1B37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B3615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2D6D4D8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502AA9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2561A3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C37DF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668EF4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547D8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005AD0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FA99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6E07E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4BEEF4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543D95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6F6636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55157F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CA872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54BD4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92591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57D7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1E18B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15C3A2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BEE62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35589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377434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8673A08" w14:textId="77777777">
        <w:trPr>
          <w:trHeight w:val="1413"/>
          <w:jc w:val="center"/>
        </w:trPr>
        <w:tc>
          <w:tcPr>
            <w:tcW w:w="300" w:type="dxa"/>
            <w:vMerge/>
            <w:tcBorders>
              <w:top w:val="nil"/>
              <w:left w:val="single" w:sz="4" w:space="0" w:color="auto"/>
              <w:bottom w:val="single" w:sz="4" w:space="0" w:color="auto"/>
              <w:right w:val="single" w:sz="4" w:space="0" w:color="auto"/>
            </w:tcBorders>
            <w:vAlign w:val="center"/>
          </w:tcPr>
          <w:p w14:paraId="7A2EE73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4682F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乡镇信访</w:t>
            </w:r>
            <w:proofErr w:type="gramStart"/>
            <w:r>
              <w:rPr>
                <w:rFonts w:ascii="宋体" w:eastAsia="宋体" w:hAnsi="宋体" w:cs="Times New Roman" w:hint="eastAsia"/>
                <w:color w:val="000000"/>
                <w:sz w:val="18"/>
                <w:szCs w:val="18"/>
                <w:lang w:eastAsia="zh-CN"/>
              </w:rPr>
              <w:t>做好卜秀莲</w:t>
            </w:r>
            <w:proofErr w:type="gramEnd"/>
            <w:r>
              <w:rPr>
                <w:rFonts w:ascii="宋体" w:eastAsia="宋体" w:hAnsi="宋体" w:cs="Times New Roman" w:hint="eastAsia"/>
                <w:color w:val="000000"/>
                <w:sz w:val="18"/>
                <w:szCs w:val="18"/>
                <w:lang w:eastAsia="zh-CN"/>
              </w:rPr>
              <w:t>农场事宜的跟进工作，建立</w:t>
            </w:r>
            <w:proofErr w:type="gramStart"/>
            <w:r>
              <w:rPr>
                <w:rFonts w:ascii="宋体" w:eastAsia="宋体" w:hAnsi="宋体" w:cs="Times New Roman" w:hint="eastAsia"/>
                <w:color w:val="000000"/>
                <w:sz w:val="18"/>
                <w:szCs w:val="18"/>
                <w:lang w:eastAsia="zh-CN"/>
              </w:rPr>
              <w:t>规范台</w:t>
            </w:r>
            <w:proofErr w:type="gramEnd"/>
            <w:r>
              <w:rPr>
                <w:rFonts w:ascii="宋体" w:eastAsia="宋体" w:hAnsi="宋体" w:cs="Times New Roman" w:hint="eastAsia"/>
                <w:color w:val="000000"/>
                <w:sz w:val="18"/>
                <w:szCs w:val="18"/>
                <w:lang w:eastAsia="zh-CN"/>
              </w:rPr>
              <w:t>账，定期进行考核，实施动态管理，每年向上级部门报告依稀补助资金</w:t>
            </w:r>
            <w:proofErr w:type="gramStart"/>
            <w:r>
              <w:rPr>
                <w:rFonts w:ascii="宋体" w:eastAsia="宋体" w:hAnsi="宋体" w:cs="Times New Roman" w:hint="eastAsia"/>
                <w:color w:val="000000"/>
                <w:sz w:val="18"/>
                <w:szCs w:val="18"/>
                <w:lang w:eastAsia="zh-CN"/>
              </w:rPr>
              <w:t>发放卜秀莲</w:t>
            </w:r>
            <w:proofErr w:type="gramEnd"/>
            <w:r>
              <w:rPr>
                <w:rFonts w:ascii="宋体" w:eastAsia="宋体" w:hAnsi="宋体" w:cs="Times New Roman" w:hint="eastAsia"/>
                <w:color w:val="000000"/>
                <w:sz w:val="18"/>
                <w:szCs w:val="18"/>
                <w:lang w:eastAsia="zh-CN"/>
              </w:rPr>
              <w:t>农场事宜申报、审批及生活补贴发放，财政所按照相关规定及流程及时</w:t>
            </w:r>
            <w:proofErr w:type="gramStart"/>
            <w:r>
              <w:rPr>
                <w:rFonts w:ascii="宋体" w:eastAsia="宋体" w:hAnsi="宋体" w:cs="Times New Roman" w:hint="eastAsia"/>
                <w:color w:val="000000"/>
                <w:sz w:val="18"/>
                <w:szCs w:val="18"/>
                <w:lang w:eastAsia="zh-CN"/>
              </w:rPr>
              <w:t>发放卜秀莲</w:t>
            </w:r>
            <w:proofErr w:type="gramEnd"/>
            <w:r>
              <w:rPr>
                <w:rFonts w:ascii="宋体" w:eastAsia="宋体" w:hAnsi="宋体" w:cs="Times New Roman" w:hint="eastAsia"/>
                <w:color w:val="000000"/>
                <w:sz w:val="18"/>
                <w:szCs w:val="18"/>
                <w:lang w:eastAsia="zh-CN"/>
              </w:rPr>
              <w:t>农场诉讼费用。信访办及时跟进、规范管理、及时了解诉讼人诉求，及时反馈。本项目于2024年12月31日前完成，使服务群众满意度达到90%以上。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5BF3F0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截止12月31日已拨付10万元用于</w:t>
            </w:r>
            <w:proofErr w:type="gramStart"/>
            <w:r>
              <w:rPr>
                <w:rFonts w:ascii="宋体" w:eastAsia="宋体" w:hAnsi="宋体" w:cs="Times New Roman" w:hint="eastAsia"/>
                <w:color w:val="000000"/>
                <w:sz w:val="18"/>
                <w:szCs w:val="18"/>
                <w:lang w:eastAsia="zh-CN"/>
              </w:rPr>
              <w:t>偿还卜秀莲</w:t>
            </w:r>
            <w:proofErr w:type="gramEnd"/>
            <w:r>
              <w:rPr>
                <w:rFonts w:ascii="宋体" w:eastAsia="宋体" w:hAnsi="宋体" w:cs="Times New Roman" w:hint="eastAsia"/>
                <w:color w:val="000000"/>
                <w:sz w:val="18"/>
                <w:szCs w:val="18"/>
                <w:lang w:eastAsia="zh-CN"/>
              </w:rPr>
              <w:t>农场欠款，通过此项目的实施，及时</w:t>
            </w:r>
            <w:proofErr w:type="gramStart"/>
            <w:r>
              <w:rPr>
                <w:rFonts w:ascii="宋体" w:eastAsia="宋体" w:hAnsi="宋体" w:cs="Times New Roman" w:hint="eastAsia"/>
                <w:color w:val="000000"/>
                <w:sz w:val="18"/>
                <w:szCs w:val="18"/>
                <w:lang w:eastAsia="zh-CN"/>
              </w:rPr>
              <w:t>偿还卜秀莲</w:t>
            </w:r>
            <w:proofErr w:type="gramEnd"/>
            <w:r>
              <w:rPr>
                <w:rFonts w:ascii="宋体" w:eastAsia="宋体" w:hAnsi="宋体" w:cs="Times New Roman" w:hint="eastAsia"/>
                <w:color w:val="000000"/>
                <w:sz w:val="18"/>
                <w:szCs w:val="18"/>
                <w:lang w:eastAsia="zh-CN"/>
              </w:rPr>
              <w:t>农场欠款降低了政府欠债率，通过合理控制债务规模、优化债务结构按时偿债，为地方经济的长期健康发展奠定坚实基础，良好的信用能够增强市场、群众对政府的信任，减少社会矛盾,同时增强了群众的信任感和满意度，维护了政府形象。</w:t>
            </w:r>
          </w:p>
        </w:tc>
      </w:tr>
      <w:tr w:rsidR="00FA5806" w14:paraId="43553AF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B2A27A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4067A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0D5ECE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9EE355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280C86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196256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8259EC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649C70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65EBB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C112CA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9EA62E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FE0EAC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29C546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25EA10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47B40BD3"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7C37B3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15A6E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55010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B8E6E8E"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补贴人数</w:t>
            </w:r>
          </w:p>
        </w:tc>
        <w:tc>
          <w:tcPr>
            <w:tcW w:w="627" w:type="dxa"/>
            <w:tcBorders>
              <w:top w:val="nil"/>
              <w:left w:val="nil"/>
              <w:bottom w:val="single" w:sz="4" w:space="0" w:color="auto"/>
              <w:right w:val="single" w:sz="4" w:space="0" w:color="auto"/>
            </w:tcBorders>
            <w:vAlign w:val="center"/>
          </w:tcPr>
          <w:p w14:paraId="32341E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490157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728" w:type="dxa"/>
            <w:tcBorders>
              <w:top w:val="nil"/>
              <w:left w:val="nil"/>
              <w:bottom w:val="single" w:sz="4" w:space="0" w:color="auto"/>
              <w:right w:val="single" w:sz="4" w:space="0" w:color="auto"/>
            </w:tcBorders>
            <w:vAlign w:val="center"/>
          </w:tcPr>
          <w:p w14:paraId="76945D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637" w:type="dxa"/>
            <w:tcBorders>
              <w:top w:val="nil"/>
              <w:left w:val="nil"/>
              <w:bottom w:val="single" w:sz="4" w:space="0" w:color="auto"/>
              <w:right w:val="single" w:sz="4" w:space="0" w:color="auto"/>
            </w:tcBorders>
            <w:vAlign w:val="center"/>
          </w:tcPr>
          <w:p w14:paraId="34D8DC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9B93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16E70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DF9B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52AB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B9101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EA3305"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537B9CD2" w14:textId="77777777">
        <w:trPr>
          <w:trHeight w:val="800"/>
          <w:jc w:val="center"/>
        </w:trPr>
        <w:tc>
          <w:tcPr>
            <w:tcW w:w="300" w:type="dxa"/>
            <w:vMerge/>
            <w:tcBorders>
              <w:top w:val="nil"/>
              <w:left w:val="single" w:sz="4" w:space="0" w:color="auto"/>
              <w:bottom w:val="nil"/>
              <w:right w:val="single" w:sz="4" w:space="0" w:color="auto"/>
            </w:tcBorders>
            <w:vAlign w:val="center"/>
          </w:tcPr>
          <w:p w14:paraId="613682A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33F3B2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CE06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9DCAF4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补贴亩数</w:t>
            </w:r>
          </w:p>
        </w:tc>
        <w:tc>
          <w:tcPr>
            <w:tcW w:w="627" w:type="dxa"/>
            <w:tcBorders>
              <w:top w:val="nil"/>
              <w:left w:val="nil"/>
              <w:bottom w:val="single" w:sz="4" w:space="0" w:color="auto"/>
              <w:right w:val="single" w:sz="4" w:space="0" w:color="auto"/>
            </w:tcBorders>
            <w:vAlign w:val="center"/>
          </w:tcPr>
          <w:p w14:paraId="423CFF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392486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=349.60亩</w:t>
            </w:r>
          </w:p>
        </w:tc>
        <w:tc>
          <w:tcPr>
            <w:tcW w:w="728" w:type="dxa"/>
            <w:tcBorders>
              <w:top w:val="nil"/>
              <w:left w:val="nil"/>
              <w:bottom w:val="single" w:sz="4" w:space="0" w:color="auto"/>
              <w:right w:val="single" w:sz="4" w:space="0" w:color="auto"/>
            </w:tcBorders>
            <w:vAlign w:val="center"/>
          </w:tcPr>
          <w:p w14:paraId="4935E6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=349.6亩</w:t>
            </w:r>
          </w:p>
        </w:tc>
        <w:tc>
          <w:tcPr>
            <w:tcW w:w="637" w:type="dxa"/>
            <w:tcBorders>
              <w:top w:val="nil"/>
              <w:left w:val="nil"/>
              <w:bottom w:val="single" w:sz="4" w:space="0" w:color="auto"/>
              <w:right w:val="single" w:sz="4" w:space="0" w:color="auto"/>
            </w:tcBorders>
            <w:vAlign w:val="center"/>
          </w:tcPr>
          <w:p w14:paraId="33EBB0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E040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7D23BC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FC24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A2446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9FF4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F6291A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02F154E" w14:textId="77777777">
        <w:trPr>
          <w:trHeight w:val="800"/>
          <w:jc w:val="center"/>
        </w:trPr>
        <w:tc>
          <w:tcPr>
            <w:tcW w:w="300" w:type="dxa"/>
            <w:vMerge/>
            <w:tcBorders>
              <w:top w:val="nil"/>
              <w:left w:val="single" w:sz="4" w:space="0" w:color="auto"/>
              <w:bottom w:val="nil"/>
              <w:right w:val="single" w:sz="4" w:space="0" w:color="auto"/>
            </w:tcBorders>
            <w:vAlign w:val="center"/>
          </w:tcPr>
          <w:p w14:paraId="483C119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37C680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AFFD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8976EF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补助资金使用规范率</w:t>
            </w:r>
          </w:p>
        </w:tc>
        <w:tc>
          <w:tcPr>
            <w:tcW w:w="627" w:type="dxa"/>
            <w:tcBorders>
              <w:top w:val="nil"/>
              <w:left w:val="nil"/>
              <w:bottom w:val="single" w:sz="4" w:space="0" w:color="auto"/>
              <w:right w:val="single" w:sz="4" w:space="0" w:color="auto"/>
            </w:tcBorders>
            <w:vAlign w:val="center"/>
          </w:tcPr>
          <w:p w14:paraId="6488CA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ED069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C64B1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DFA3F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55E2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DE159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3522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70F6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AD7E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D0E00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19495E8" w14:textId="77777777">
        <w:trPr>
          <w:trHeight w:val="800"/>
          <w:jc w:val="center"/>
        </w:trPr>
        <w:tc>
          <w:tcPr>
            <w:tcW w:w="300" w:type="dxa"/>
            <w:vMerge/>
            <w:tcBorders>
              <w:top w:val="nil"/>
              <w:left w:val="single" w:sz="4" w:space="0" w:color="auto"/>
              <w:bottom w:val="nil"/>
              <w:right w:val="single" w:sz="4" w:space="0" w:color="auto"/>
            </w:tcBorders>
            <w:vAlign w:val="center"/>
          </w:tcPr>
          <w:p w14:paraId="395123F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8DE3B6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9AF6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3F7281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4BC9C5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16B958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F71DD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E40E3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55E91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1CDAEB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8E00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AED6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5744D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D6695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C21FFCE" w14:textId="77777777">
        <w:trPr>
          <w:trHeight w:val="800"/>
          <w:jc w:val="center"/>
        </w:trPr>
        <w:tc>
          <w:tcPr>
            <w:tcW w:w="300" w:type="dxa"/>
            <w:vMerge/>
            <w:tcBorders>
              <w:top w:val="nil"/>
              <w:left w:val="single" w:sz="4" w:space="0" w:color="auto"/>
              <w:bottom w:val="nil"/>
              <w:right w:val="single" w:sz="4" w:space="0" w:color="auto"/>
            </w:tcBorders>
            <w:vAlign w:val="center"/>
          </w:tcPr>
          <w:p w14:paraId="6C47DAE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BA64A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575B4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F991E1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有效解决农场事宜矛盾纠纷</w:t>
            </w:r>
          </w:p>
        </w:tc>
        <w:tc>
          <w:tcPr>
            <w:tcW w:w="627" w:type="dxa"/>
            <w:tcBorders>
              <w:top w:val="nil"/>
              <w:left w:val="nil"/>
              <w:bottom w:val="single" w:sz="4" w:space="0" w:color="auto"/>
              <w:right w:val="single" w:sz="4" w:space="0" w:color="auto"/>
            </w:tcBorders>
            <w:vAlign w:val="center"/>
          </w:tcPr>
          <w:p w14:paraId="5023F8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EF59D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w:t>
            </w:r>
          </w:p>
        </w:tc>
        <w:tc>
          <w:tcPr>
            <w:tcW w:w="728" w:type="dxa"/>
            <w:tcBorders>
              <w:top w:val="nil"/>
              <w:left w:val="nil"/>
              <w:bottom w:val="single" w:sz="4" w:space="0" w:color="auto"/>
              <w:right w:val="single" w:sz="4" w:space="0" w:color="auto"/>
            </w:tcBorders>
            <w:vAlign w:val="center"/>
          </w:tcPr>
          <w:p w14:paraId="7FB8B8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C94C9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08401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E8E9B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FF14B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DFF1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839BD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A1FAC4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D56128B" w14:textId="77777777">
        <w:trPr>
          <w:trHeight w:val="766"/>
          <w:jc w:val="center"/>
        </w:trPr>
        <w:tc>
          <w:tcPr>
            <w:tcW w:w="300" w:type="dxa"/>
            <w:vMerge/>
            <w:tcBorders>
              <w:top w:val="nil"/>
              <w:left w:val="single" w:sz="4" w:space="0" w:color="auto"/>
              <w:bottom w:val="nil"/>
              <w:right w:val="single" w:sz="4" w:space="0" w:color="auto"/>
            </w:tcBorders>
            <w:vAlign w:val="center"/>
          </w:tcPr>
          <w:p w14:paraId="1F5F690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A4C768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6AE1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94FF21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w:t>
            </w:r>
            <w:proofErr w:type="gramStart"/>
            <w:r>
              <w:rPr>
                <w:rFonts w:ascii="宋体" w:eastAsia="宋体" w:hAnsi="宋体" w:cs="Times New Roman" w:hint="eastAsia"/>
                <w:color w:val="000000"/>
                <w:sz w:val="18"/>
                <w:szCs w:val="18"/>
                <w:lang w:eastAsia="zh-CN"/>
              </w:rPr>
              <w:t>二六工镇经济</w:t>
            </w:r>
            <w:proofErr w:type="gramEnd"/>
            <w:r>
              <w:rPr>
                <w:rFonts w:ascii="宋体" w:eastAsia="宋体" w:hAnsi="宋体" w:cs="Times New Roman" w:hint="eastAsia"/>
                <w:color w:val="000000"/>
                <w:sz w:val="18"/>
                <w:szCs w:val="18"/>
                <w:lang w:eastAsia="zh-CN"/>
              </w:rPr>
              <w:t>负担</w:t>
            </w:r>
          </w:p>
        </w:tc>
        <w:tc>
          <w:tcPr>
            <w:tcW w:w="627" w:type="dxa"/>
            <w:tcBorders>
              <w:top w:val="nil"/>
              <w:left w:val="nil"/>
              <w:bottom w:val="single" w:sz="4" w:space="0" w:color="auto"/>
              <w:right w:val="single" w:sz="4" w:space="0" w:color="auto"/>
            </w:tcBorders>
            <w:vAlign w:val="center"/>
          </w:tcPr>
          <w:p w14:paraId="3B0681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A765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有效解决</w:t>
            </w:r>
          </w:p>
        </w:tc>
        <w:tc>
          <w:tcPr>
            <w:tcW w:w="728" w:type="dxa"/>
            <w:tcBorders>
              <w:top w:val="nil"/>
              <w:left w:val="nil"/>
              <w:bottom w:val="single" w:sz="4" w:space="0" w:color="auto"/>
              <w:right w:val="single" w:sz="4" w:space="0" w:color="auto"/>
            </w:tcBorders>
            <w:vAlign w:val="center"/>
          </w:tcPr>
          <w:p w14:paraId="47EE27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67351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1A2C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41FFC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A30FE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AF24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E24B5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144895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696BA40" w14:textId="77777777">
        <w:trPr>
          <w:trHeight w:val="800"/>
          <w:jc w:val="center"/>
        </w:trPr>
        <w:tc>
          <w:tcPr>
            <w:tcW w:w="300" w:type="dxa"/>
            <w:vMerge/>
            <w:tcBorders>
              <w:top w:val="nil"/>
              <w:left w:val="single" w:sz="4" w:space="0" w:color="auto"/>
              <w:bottom w:val="nil"/>
              <w:right w:val="single" w:sz="4" w:space="0" w:color="auto"/>
            </w:tcBorders>
            <w:vAlign w:val="center"/>
          </w:tcPr>
          <w:p w14:paraId="7A1237F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F9AD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08435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AF2D423" w14:textId="77777777" w:rsidR="00FA5806" w:rsidRDefault="003A4966">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卜秀兰</w:t>
            </w:r>
            <w:proofErr w:type="gramEnd"/>
            <w:r>
              <w:rPr>
                <w:rFonts w:ascii="宋体" w:eastAsia="宋体" w:hAnsi="宋体" w:cs="Times New Roman" w:hint="eastAsia"/>
                <w:color w:val="000000"/>
                <w:sz w:val="18"/>
                <w:szCs w:val="18"/>
                <w:lang w:eastAsia="zh-CN"/>
              </w:rPr>
              <w:t>满意度</w:t>
            </w:r>
          </w:p>
        </w:tc>
        <w:tc>
          <w:tcPr>
            <w:tcW w:w="627" w:type="dxa"/>
            <w:tcBorders>
              <w:top w:val="nil"/>
              <w:left w:val="nil"/>
              <w:bottom w:val="single" w:sz="4" w:space="0" w:color="auto"/>
              <w:right w:val="single" w:sz="4" w:space="0" w:color="auto"/>
            </w:tcBorders>
            <w:vAlign w:val="center"/>
          </w:tcPr>
          <w:p w14:paraId="30C11B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B5A46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1477F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E938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35E5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B3FF1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E4E81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BAC7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C785E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0BDA60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4A816B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F73F81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F00CE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CED271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101151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193D44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F4359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5E059F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AE71EF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F9C785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0C2B1A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825FEAE"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3F7CBC48"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F4FE069"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4B67F968"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60F63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0D235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基层组织建设补助经费</w:t>
            </w:r>
          </w:p>
        </w:tc>
      </w:tr>
      <w:tr w:rsidR="00FA5806" w14:paraId="0388F9A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D7DA2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9D80B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203F882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057CE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4439556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8DD69B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12D24E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ECF40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C5A890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47E59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9401BC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B76DBD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9DD920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7298ADA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8EA90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F79CD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4853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20BFB5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75B4D0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34BFC1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B7ACE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144AC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2C876E2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4A3BC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8E41AF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1EBF9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04C720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6641B2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017A54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D0BEF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DF21E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4D153A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29AC85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70434C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7689B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32A9F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5448A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177A6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64B42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0493D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6CA295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83BE2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223DCA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4D5BD4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1A615BA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4A21BA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A0B65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基层党组织补助经费3万元，经费用于</w:t>
            </w:r>
            <w:proofErr w:type="gramStart"/>
            <w:r>
              <w:rPr>
                <w:rFonts w:ascii="宋体" w:eastAsia="宋体" w:hAnsi="宋体" w:cs="Times New Roman" w:hint="eastAsia"/>
                <w:color w:val="000000"/>
                <w:sz w:val="18"/>
                <w:szCs w:val="18"/>
                <w:lang w:eastAsia="zh-CN"/>
              </w:rPr>
              <w:t>二六工镇十二份</w:t>
            </w:r>
            <w:proofErr w:type="gramEnd"/>
            <w:r>
              <w:rPr>
                <w:rFonts w:ascii="宋体" w:eastAsia="宋体" w:hAnsi="宋体" w:cs="Times New Roman" w:hint="eastAsia"/>
                <w:color w:val="000000"/>
                <w:sz w:val="18"/>
                <w:szCs w:val="18"/>
                <w:lang w:eastAsia="zh-CN"/>
              </w:rPr>
              <w:t>村党支部打造石榴</w:t>
            </w:r>
            <w:proofErr w:type="gramStart"/>
            <w:r>
              <w:rPr>
                <w:rFonts w:ascii="宋体" w:eastAsia="宋体" w:hAnsi="宋体" w:cs="Times New Roman" w:hint="eastAsia"/>
                <w:color w:val="000000"/>
                <w:sz w:val="18"/>
                <w:szCs w:val="18"/>
                <w:lang w:eastAsia="zh-CN"/>
              </w:rPr>
              <w:t>籽</w:t>
            </w:r>
            <w:proofErr w:type="gramEnd"/>
            <w:r>
              <w:rPr>
                <w:rFonts w:ascii="宋体" w:eastAsia="宋体" w:hAnsi="宋体" w:cs="Times New Roman" w:hint="eastAsia"/>
                <w:color w:val="000000"/>
                <w:sz w:val="18"/>
                <w:szCs w:val="18"/>
                <w:lang w:eastAsia="zh-CN"/>
              </w:rPr>
              <w:t>服务站，通过资金支持来增强基层党组织的功能性和有效性，从而更好地服务于广大人民群众，使十二份村党支部满意度90%以上。此项目12月31日前完成支付。</w:t>
            </w:r>
          </w:p>
        </w:tc>
        <w:tc>
          <w:tcPr>
            <w:tcW w:w="5716" w:type="dxa"/>
            <w:gridSpan w:val="8"/>
            <w:tcBorders>
              <w:top w:val="single" w:sz="4" w:space="0" w:color="auto"/>
              <w:left w:val="nil"/>
              <w:bottom w:val="single" w:sz="4" w:space="0" w:color="auto"/>
              <w:right w:val="single" w:sz="4" w:space="0" w:color="auto"/>
            </w:tcBorders>
            <w:vAlign w:val="center"/>
          </w:tcPr>
          <w:p w14:paraId="72469F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截止2024年12月31日，该项目实际完成支付3万元，其中打造石榴</w:t>
            </w:r>
            <w:proofErr w:type="gramStart"/>
            <w:r>
              <w:rPr>
                <w:rFonts w:ascii="宋体" w:eastAsia="宋体" w:hAnsi="宋体" w:cs="Times New Roman" w:hint="eastAsia"/>
                <w:color w:val="000000"/>
                <w:sz w:val="18"/>
                <w:szCs w:val="18"/>
                <w:lang w:eastAsia="zh-CN"/>
              </w:rPr>
              <w:t>籽</w:t>
            </w:r>
            <w:proofErr w:type="gramEnd"/>
            <w:r>
              <w:rPr>
                <w:rFonts w:ascii="宋体" w:eastAsia="宋体" w:hAnsi="宋体" w:cs="Times New Roman" w:hint="eastAsia"/>
                <w:color w:val="000000"/>
                <w:sz w:val="18"/>
                <w:szCs w:val="18"/>
                <w:lang w:eastAsia="zh-CN"/>
              </w:rPr>
              <w:t>服务站2.8万元，主题党日活动经费0.2万元，项目严格按照政府采购流程进行，项目验收合格后与转移支付2万元。通过该项目的实施，提升了基层党组织基础设施建设，切实建设好基层党组织，促进党组织建设迈上更高台阶，不断增强了基层党组织建设的创新发展，为乡村振兴和农村经济发展提供坚实保障。</w:t>
            </w:r>
          </w:p>
        </w:tc>
      </w:tr>
      <w:tr w:rsidR="00FA5806" w14:paraId="5EF0823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404BB1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8AB43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8300DF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694F68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BC36B0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2EE6D7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FE9903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E4DA99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46F5D5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F5BE2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307DFE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024894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4B2B6F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722039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3623268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BC14E0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1DB43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3BF20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576F37"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补助党支部数量</w:t>
            </w:r>
          </w:p>
        </w:tc>
        <w:tc>
          <w:tcPr>
            <w:tcW w:w="627" w:type="dxa"/>
            <w:tcBorders>
              <w:top w:val="nil"/>
              <w:left w:val="nil"/>
              <w:bottom w:val="single" w:sz="4" w:space="0" w:color="auto"/>
              <w:right w:val="single" w:sz="4" w:space="0" w:color="auto"/>
            </w:tcBorders>
            <w:vAlign w:val="center"/>
          </w:tcPr>
          <w:p w14:paraId="53525D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9CDA3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01062D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5125C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7EE4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B238B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BB46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49A17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93B2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3B2C8626"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908881C" w14:textId="77777777">
        <w:trPr>
          <w:trHeight w:val="800"/>
          <w:jc w:val="center"/>
        </w:trPr>
        <w:tc>
          <w:tcPr>
            <w:tcW w:w="300" w:type="dxa"/>
            <w:vMerge/>
            <w:tcBorders>
              <w:top w:val="nil"/>
              <w:left w:val="single" w:sz="4" w:space="0" w:color="auto"/>
              <w:bottom w:val="nil"/>
              <w:right w:val="single" w:sz="4" w:space="0" w:color="auto"/>
            </w:tcBorders>
            <w:vAlign w:val="center"/>
          </w:tcPr>
          <w:p w14:paraId="7D8A419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03264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E1604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436FA0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2C23AD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FBFF2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1C242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475DCA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9E25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605A9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4B73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38B35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8AFB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64ED274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6F34062" w14:textId="77777777">
        <w:trPr>
          <w:trHeight w:val="800"/>
          <w:jc w:val="center"/>
        </w:trPr>
        <w:tc>
          <w:tcPr>
            <w:tcW w:w="300" w:type="dxa"/>
            <w:vMerge/>
            <w:tcBorders>
              <w:top w:val="nil"/>
              <w:left w:val="single" w:sz="4" w:space="0" w:color="auto"/>
              <w:bottom w:val="nil"/>
              <w:right w:val="single" w:sz="4" w:space="0" w:color="auto"/>
            </w:tcBorders>
            <w:vAlign w:val="center"/>
          </w:tcPr>
          <w:p w14:paraId="575A98A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9F098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3D1E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4D20AD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项目当年完成率</w:t>
            </w:r>
          </w:p>
        </w:tc>
        <w:tc>
          <w:tcPr>
            <w:tcW w:w="627" w:type="dxa"/>
            <w:tcBorders>
              <w:top w:val="nil"/>
              <w:left w:val="nil"/>
              <w:bottom w:val="single" w:sz="4" w:space="0" w:color="auto"/>
              <w:right w:val="single" w:sz="4" w:space="0" w:color="auto"/>
            </w:tcBorders>
            <w:vAlign w:val="center"/>
          </w:tcPr>
          <w:p w14:paraId="48F59D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1AE3C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46341F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EE63E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EF0CD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7ACB99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CD7D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949E1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26D22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0FCEADE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B8842AD" w14:textId="77777777">
        <w:trPr>
          <w:trHeight w:val="800"/>
          <w:jc w:val="center"/>
        </w:trPr>
        <w:tc>
          <w:tcPr>
            <w:tcW w:w="300" w:type="dxa"/>
            <w:vMerge/>
            <w:tcBorders>
              <w:top w:val="nil"/>
              <w:left w:val="single" w:sz="4" w:space="0" w:color="auto"/>
              <w:bottom w:val="nil"/>
              <w:right w:val="single" w:sz="4" w:space="0" w:color="auto"/>
            </w:tcBorders>
            <w:vAlign w:val="center"/>
          </w:tcPr>
          <w:p w14:paraId="3CF9969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E11FD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33847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128B92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打造石榴</w:t>
            </w:r>
            <w:proofErr w:type="gramStart"/>
            <w:r>
              <w:rPr>
                <w:rFonts w:ascii="宋体" w:eastAsia="宋体" w:hAnsi="宋体" w:cs="Times New Roman" w:hint="eastAsia"/>
                <w:color w:val="000000"/>
                <w:sz w:val="18"/>
                <w:szCs w:val="18"/>
                <w:lang w:eastAsia="zh-CN"/>
              </w:rPr>
              <w:t>籽</w:t>
            </w:r>
            <w:proofErr w:type="gramEnd"/>
            <w:r>
              <w:rPr>
                <w:rFonts w:ascii="宋体" w:eastAsia="宋体" w:hAnsi="宋体" w:cs="Times New Roman" w:hint="eastAsia"/>
                <w:color w:val="000000"/>
                <w:sz w:val="18"/>
                <w:szCs w:val="18"/>
                <w:lang w:eastAsia="zh-CN"/>
              </w:rPr>
              <w:t>服务站</w:t>
            </w:r>
          </w:p>
        </w:tc>
        <w:tc>
          <w:tcPr>
            <w:tcW w:w="627" w:type="dxa"/>
            <w:tcBorders>
              <w:top w:val="nil"/>
              <w:left w:val="nil"/>
              <w:bottom w:val="single" w:sz="4" w:space="0" w:color="auto"/>
              <w:right w:val="single" w:sz="4" w:space="0" w:color="auto"/>
            </w:tcBorders>
            <w:vAlign w:val="center"/>
          </w:tcPr>
          <w:p w14:paraId="5252FF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51CF9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=2.8万元</w:t>
            </w:r>
          </w:p>
        </w:tc>
        <w:tc>
          <w:tcPr>
            <w:tcW w:w="728" w:type="dxa"/>
            <w:tcBorders>
              <w:top w:val="nil"/>
              <w:left w:val="nil"/>
              <w:bottom w:val="single" w:sz="4" w:space="0" w:color="auto"/>
              <w:right w:val="single" w:sz="4" w:space="0" w:color="auto"/>
            </w:tcBorders>
            <w:vAlign w:val="center"/>
          </w:tcPr>
          <w:p w14:paraId="538EDB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=2.8万元</w:t>
            </w:r>
          </w:p>
        </w:tc>
        <w:tc>
          <w:tcPr>
            <w:tcW w:w="637" w:type="dxa"/>
            <w:tcBorders>
              <w:top w:val="nil"/>
              <w:left w:val="nil"/>
              <w:bottom w:val="single" w:sz="4" w:space="0" w:color="auto"/>
              <w:right w:val="single" w:sz="4" w:space="0" w:color="auto"/>
            </w:tcBorders>
            <w:vAlign w:val="center"/>
          </w:tcPr>
          <w:p w14:paraId="2A83EB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FD4B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5072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341A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3D6D5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3C01B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BEF6F2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0378A55" w14:textId="77777777">
        <w:trPr>
          <w:trHeight w:val="800"/>
          <w:jc w:val="center"/>
        </w:trPr>
        <w:tc>
          <w:tcPr>
            <w:tcW w:w="300" w:type="dxa"/>
            <w:vMerge/>
            <w:tcBorders>
              <w:top w:val="nil"/>
              <w:left w:val="single" w:sz="4" w:space="0" w:color="auto"/>
              <w:bottom w:val="nil"/>
              <w:right w:val="single" w:sz="4" w:space="0" w:color="auto"/>
            </w:tcBorders>
            <w:vAlign w:val="center"/>
          </w:tcPr>
          <w:p w14:paraId="0572A4F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A2F617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BABB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B89403" w14:textId="77777777" w:rsidR="00FA5806" w:rsidRDefault="003A4966" w:rsidP="00DD0FA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主题</w:t>
            </w:r>
            <w:r w:rsidR="00DD0FA6">
              <w:rPr>
                <w:rFonts w:ascii="宋体" w:eastAsia="宋体" w:hAnsi="宋体" w:cs="Times New Roman" w:hint="eastAsia"/>
                <w:color w:val="000000"/>
                <w:sz w:val="18"/>
                <w:szCs w:val="18"/>
                <w:lang w:eastAsia="zh-CN"/>
              </w:rPr>
              <w:t>党</w:t>
            </w:r>
            <w:r>
              <w:rPr>
                <w:rFonts w:ascii="宋体" w:eastAsia="宋体" w:hAnsi="宋体" w:cs="Times New Roman" w:hint="eastAsia"/>
                <w:color w:val="000000"/>
                <w:sz w:val="18"/>
                <w:szCs w:val="18"/>
                <w:lang w:eastAsia="zh-CN"/>
              </w:rPr>
              <w:t>日活动经费</w:t>
            </w:r>
          </w:p>
        </w:tc>
        <w:tc>
          <w:tcPr>
            <w:tcW w:w="627" w:type="dxa"/>
            <w:tcBorders>
              <w:top w:val="nil"/>
              <w:left w:val="nil"/>
              <w:bottom w:val="single" w:sz="4" w:space="0" w:color="auto"/>
              <w:right w:val="single" w:sz="4" w:space="0" w:color="auto"/>
            </w:tcBorders>
            <w:vAlign w:val="center"/>
          </w:tcPr>
          <w:p w14:paraId="181327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ECE4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=0.2万元</w:t>
            </w:r>
          </w:p>
        </w:tc>
        <w:tc>
          <w:tcPr>
            <w:tcW w:w="728" w:type="dxa"/>
            <w:tcBorders>
              <w:top w:val="nil"/>
              <w:left w:val="nil"/>
              <w:bottom w:val="single" w:sz="4" w:space="0" w:color="auto"/>
              <w:right w:val="single" w:sz="4" w:space="0" w:color="auto"/>
            </w:tcBorders>
            <w:vAlign w:val="center"/>
          </w:tcPr>
          <w:p w14:paraId="680920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=0.2万元</w:t>
            </w:r>
          </w:p>
        </w:tc>
        <w:tc>
          <w:tcPr>
            <w:tcW w:w="637" w:type="dxa"/>
            <w:tcBorders>
              <w:top w:val="nil"/>
              <w:left w:val="nil"/>
              <w:bottom w:val="single" w:sz="4" w:space="0" w:color="auto"/>
              <w:right w:val="single" w:sz="4" w:space="0" w:color="auto"/>
            </w:tcBorders>
            <w:vAlign w:val="center"/>
          </w:tcPr>
          <w:p w14:paraId="41285E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B651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7162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E4BE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376B5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C19E8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8EF525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EE45D9F" w14:textId="77777777">
        <w:trPr>
          <w:trHeight w:val="800"/>
          <w:jc w:val="center"/>
        </w:trPr>
        <w:tc>
          <w:tcPr>
            <w:tcW w:w="300" w:type="dxa"/>
            <w:vMerge/>
            <w:tcBorders>
              <w:top w:val="nil"/>
              <w:left w:val="single" w:sz="4" w:space="0" w:color="auto"/>
              <w:bottom w:val="nil"/>
              <w:right w:val="single" w:sz="4" w:space="0" w:color="auto"/>
            </w:tcBorders>
            <w:vAlign w:val="center"/>
          </w:tcPr>
          <w:p w14:paraId="4DC2C2D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B94B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68144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830E29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有效加强基层党组织作用</w:t>
            </w:r>
          </w:p>
        </w:tc>
        <w:tc>
          <w:tcPr>
            <w:tcW w:w="627" w:type="dxa"/>
            <w:tcBorders>
              <w:top w:val="nil"/>
              <w:left w:val="nil"/>
              <w:bottom w:val="single" w:sz="4" w:space="0" w:color="auto"/>
              <w:right w:val="single" w:sz="4" w:space="0" w:color="auto"/>
            </w:tcBorders>
            <w:vAlign w:val="center"/>
          </w:tcPr>
          <w:p w14:paraId="2670B7B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D455F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7975E7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B2E4D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515E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EB37A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67210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0E35F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DDBF9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B080CE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E0DE1E8" w14:textId="77777777">
        <w:trPr>
          <w:trHeight w:val="800"/>
          <w:jc w:val="center"/>
        </w:trPr>
        <w:tc>
          <w:tcPr>
            <w:tcW w:w="300" w:type="dxa"/>
            <w:vMerge/>
            <w:tcBorders>
              <w:top w:val="nil"/>
              <w:left w:val="single" w:sz="4" w:space="0" w:color="auto"/>
              <w:bottom w:val="nil"/>
              <w:right w:val="single" w:sz="4" w:space="0" w:color="auto"/>
            </w:tcBorders>
            <w:vAlign w:val="center"/>
          </w:tcPr>
          <w:p w14:paraId="49E89D3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E321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37C23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C6008F6"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十二份村党支部满意度</w:t>
            </w:r>
          </w:p>
        </w:tc>
        <w:tc>
          <w:tcPr>
            <w:tcW w:w="627" w:type="dxa"/>
            <w:tcBorders>
              <w:top w:val="nil"/>
              <w:left w:val="nil"/>
              <w:bottom w:val="single" w:sz="4" w:space="0" w:color="auto"/>
              <w:right w:val="single" w:sz="4" w:space="0" w:color="auto"/>
            </w:tcBorders>
            <w:vAlign w:val="center"/>
          </w:tcPr>
          <w:p w14:paraId="6B44BB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6DDF4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C09731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1925C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EDDE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E85A2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7C3F6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3CDDC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B9472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8EC58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7F65A7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A03C1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F2E7B7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543BC7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2A2874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02BE13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E6CE17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2115E5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F5C91C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D519A9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EA58DF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0452703"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40FA09F6"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35CEC2C"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5EB853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DD2A9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5B82E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市政协暖心事项目专项资金</w:t>
            </w:r>
          </w:p>
        </w:tc>
      </w:tr>
      <w:tr w:rsidR="00FA5806" w14:paraId="1958AFC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63802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F382F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198FEC2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1634B9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010B79F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A5B8AA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4E2249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2A1C6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3372EA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706496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73C161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72775D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FE0E05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0DFFE85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053DFF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CC2CBC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810BB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3506ED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65D3DF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0C3C15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81B65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E1B726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7BC4B4E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D819AD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01EE5C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C61E6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72E002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16C6A27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5D5387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884CB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98B30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58DE94D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45CA10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99D89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917E7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523E15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C8784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605D0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815E8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B723E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2837CEA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E01837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B1DCB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1042CC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7FA465C3"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00095A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179A9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设立市政协暖心事项目专项资金30万元，用于二六工镇镇区步行街地下管网和污水管道维修、二六工镇镇区步行街对面游院内修建停车并安装充电</w:t>
            </w:r>
            <w:proofErr w:type="gramStart"/>
            <w:r>
              <w:rPr>
                <w:rFonts w:ascii="宋体" w:eastAsia="宋体" w:hAnsi="宋体" w:cs="Times New Roman" w:hint="eastAsia"/>
                <w:color w:val="000000"/>
                <w:sz w:val="18"/>
                <w:szCs w:val="18"/>
                <w:lang w:eastAsia="zh-CN"/>
              </w:rPr>
              <w:t>桩项目</w:t>
            </w:r>
            <w:proofErr w:type="gramEnd"/>
            <w:r>
              <w:rPr>
                <w:rFonts w:ascii="宋体" w:eastAsia="宋体" w:hAnsi="宋体" w:cs="Times New Roman" w:hint="eastAsia"/>
                <w:color w:val="000000"/>
                <w:sz w:val="18"/>
                <w:szCs w:val="18"/>
                <w:lang w:eastAsia="zh-CN"/>
              </w:rPr>
              <w:t>及下</w:t>
            </w:r>
            <w:proofErr w:type="gramStart"/>
            <w:r>
              <w:rPr>
                <w:rFonts w:ascii="宋体" w:eastAsia="宋体" w:hAnsi="宋体" w:cs="Times New Roman" w:hint="eastAsia"/>
                <w:color w:val="000000"/>
                <w:sz w:val="18"/>
                <w:szCs w:val="18"/>
                <w:lang w:eastAsia="zh-CN"/>
              </w:rPr>
              <w:t>六工村</w:t>
            </w:r>
            <w:proofErr w:type="gramEnd"/>
            <w:r>
              <w:rPr>
                <w:rFonts w:ascii="宋体" w:eastAsia="宋体" w:hAnsi="宋体" w:cs="Times New Roman" w:hint="eastAsia"/>
                <w:color w:val="000000"/>
                <w:sz w:val="18"/>
                <w:szCs w:val="18"/>
                <w:lang w:eastAsia="zh-CN"/>
              </w:rPr>
              <w:t>文化室维修项目。旨在发挥好政协桥梁纽带作用，更好体现凝聚民心，为民办实事的实际效果，协助市人民政府解决人民群众的迫切诉求。</w:t>
            </w:r>
          </w:p>
        </w:tc>
        <w:tc>
          <w:tcPr>
            <w:tcW w:w="5716" w:type="dxa"/>
            <w:gridSpan w:val="8"/>
            <w:tcBorders>
              <w:top w:val="single" w:sz="4" w:space="0" w:color="auto"/>
              <w:left w:val="nil"/>
              <w:bottom w:val="single" w:sz="4" w:space="0" w:color="auto"/>
              <w:right w:val="single" w:sz="4" w:space="0" w:color="auto"/>
            </w:tcBorders>
            <w:vAlign w:val="center"/>
          </w:tcPr>
          <w:p w14:paraId="2372A1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截止2024年12月31日已拨付30万用于二六工镇镇区步行街地下管网和污水管道维修、二六工镇镇区步行街对面游院内修建停车并安装充电</w:t>
            </w:r>
            <w:proofErr w:type="gramStart"/>
            <w:r>
              <w:rPr>
                <w:rFonts w:ascii="宋体" w:eastAsia="宋体" w:hAnsi="宋体" w:cs="Times New Roman" w:hint="eastAsia"/>
                <w:color w:val="000000"/>
                <w:sz w:val="18"/>
                <w:szCs w:val="18"/>
                <w:lang w:eastAsia="zh-CN"/>
              </w:rPr>
              <w:t>桩项目</w:t>
            </w:r>
            <w:proofErr w:type="gramEnd"/>
            <w:r>
              <w:rPr>
                <w:rFonts w:ascii="宋体" w:eastAsia="宋体" w:hAnsi="宋体" w:cs="Times New Roman" w:hint="eastAsia"/>
                <w:color w:val="000000"/>
                <w:sz w:val="18"/>
                <w:szCs w:val="18"/>
                <w:lang w:eastAsia="zh-CN"/>
              </w:rPr>
              <w:t>及下</w:t>
            </w:r>
            <w:proofErr w:type="gramStart"/>
            <w:r>
              <w:rPr>
                <w:rFonts w:ascii="宋体" w:eastAsia="宋体" w:hAnsi="宋体" w:cs="Times New Roman" w:hint="eastAsia"/>
                <w:color w:val="000000"/>
                <w:sz w:val="18"/>
                <w:szCs w:val="18"/>
                <w:lang w:eastAsia="zh-CN"/>
              </w:rPr>
              <w:t>六工村</w:t>
            </w:r>
            <w:proofErr w:type="gramEnd"/>
            <w:r>
              <w:rPr>
                <w:rFonts w:ascii="宋体" w:eastAsia="宋体" w:hAnsi="宋体" w:cs="Times New Roman" w:hint="eastAsia"/>
                <w:color w:val="000000"/>
                <w:sz w:val="18"/>
                <w:szCs w:val="18"/>
                <w:lang w:eastAsia="zh-CN"/>
              </w:rPr>
              <w:t>文化室维修项目，此项目严格按照政府采购流程进行采购，项目验收合格后予以支付30万元，通过此项目发挥了政协桥梁纽带作用，完善了农村基础设施建设体现了凝聚民心，为民办实事的实际效果。</w:t>
            </w:r>
          </w:p>
        </w:tc>
      </w:tr>
      <w:tr w:rsidR="00FA5806" w14:paraId="76597C3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0E0DDE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ADCE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FDF4C1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4770ED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681D52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DDC159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F34E71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B9268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AB1566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04BE7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B08D3D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CB442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A62C06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97C085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0EC8AF4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1FE950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EA737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00A33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254461E"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项目数量</w:t>
            </w:r>
          </w:p>
        </w:tc>
        <w:tc>
          <w:tcPr>
            <w:tcW w:w="627" w:type="dxa"/>
            <w:tcBorders>
              <w:top w:val="nil"/>
              <w:left w:val="nil"/>
              <w:bottom w:val="single" w:sz="4" w:space="0" w:color="auto"/>
              <w:right w:val="single" w:sz="4" w:space="0" w:color="auto"/>
            </w:tcBorders>
            <w:vAlign w:val="center"/>
          </w:tcPr>
          <w:p w14:paraId="0612DE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CDFE9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728" w:type="dxa"/>
            <w:tcBorders>
              <w:top w:val="nil"/>
              <w:left w:val="nil"/>
              <w:bottom w:val="single" w:sz="4" w:space="0" w:color="auto"/>
              <w:right w:val="single" w:sz="4" w:space="0" w:color="auto"/>
            </w:tcBorders>
            <w:vAlign w:val="center"/>
          </w:tcPr>
          <w:p w14:paraId="55202E2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4E97848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C515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14C848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9D30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698DE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3764A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09CB4A"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2EBF6959" w14:textId="77777777">
        <w:trPr>
          <w:trHeight w:val="800"/>
          <w:jc w:val="center"/>
        </w:trPr>
        <w:tc>
          <w:tcPr>
            <w:tcW w:w="300" w:type="dxa"/>
            <w:vMerge/>
            <w:tcBorders>
              <w:top w:val="nil"/>
              <w:left w:val="single" w:sz="4" w:space="0" w:color="auto"/>
              <w:bottom w:val="nil"/>
              <w:right w:val="single" w:sz="4" w:space="0" w:color="auto"/>
            </w:tcBorders>
            <w:vAlign w:val="center"/>
          </w:tcPr>
          <w:p w14:paraId="43F8DEA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D829EC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1250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4BA278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竣工验收合格率</w:t>
            </w:r>
          </w:p>
        </w:tc>
        <w:tc>
          <w:tcPr>
            <w:tcW w:w="627" w:type="dxa"/>
            <w:tcBorders>
              <w:top w:val="nil"/>
              <w:left w:val="nil"/>
              <w:bottom w:val="single" w:sz="4" w:space="0" w:color="auto"/>
              <w:right w:val="single" w:sz="4" w:space="0" w:color="auto"/>
            </w:tcBorders>
            <w:vAlign w:val="center"/>
          </w:tcPr>
          <w:p w14:paraId="248AED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0D3006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9C2A1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AA8FC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FE3A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171BAE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1425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E8DB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28BC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D7ED8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E52AE44" w14:textId="77777777">
        <w:trPr>
          <w:trHeight w:val="800"/>
          <w:jc w:val="center"/>
        </w:trPr>
        <w:tc>
          <w:tcPr>
            <w:tcW w:w="300" w:type="dxa"/>
            <w:vMerge/>
            <w:tcBorders>
              <w:top w:val="nil"/>
              <w:left w:val="single" w:sz="4" w:space="0" w:color="auto"/>
              <w:bottom w:val="nil"/>
              <w:right w:val="single" w:sz="4" w:space="0" w:color="auto"/>
            </w:tcBorders>
            <w:vAlign w:val="center"/>
          </w:tcPr>
          <w:p w14:paraId="00393C0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BF761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22ED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0F10FB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0AF4C6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6B7BD0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7EE84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46C4B2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8B355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5C890F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11F19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1BB4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EF073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99EDB5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9EB84ED" w14:textId="77777777">
        <w:trPr>
          <w:trHeight w:val="800"/>
          <w:jc w:val="center"/>
        </w:trPr>
        <w:tc>
          <w:tcPr>
            <w:tcW w:w="300" w:type="dxa"/>
            <w:vMerge/>
            <w:tcBorders>
              <w:top w:val="nil"/>
              <w:left w:val="single" w:sz="4" w:space="0" w:color="auto"/>
              <w:bottom w:val="nil"/>
              <w:right w:val="single" w:sz="4" w:space="0" w:color="auto"/>
            </w:tcBorders>
            <w:vAlign w:val="center"/>
          </w:tcPr>
          <w:p w14:paraId="24F4502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BB2CB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52CE2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5F1407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地下管网维修</w:t>
            </w:r>
          </w:p>
        </w:tc>
        <w:tc>
          <w:tcPr>
            <w:tcW w:w="627" w:type="dxa"/>
            <w:tcBorders>
              <w:top w:val="nil"/>
              <w:left w:val="nil"/>
              <w:bottom w:val="single" w:sz="4" w:space="0" w:color="auto"/>
              <w:right w:val="single" w:sz="4" w:space="0" w:color="auto"/>
            </w:tcBorders>
            <w:vAlign w:val="center"/>
          </w:tcPr>
          <w:p w14:paraId="5343E9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F7226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093165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4720DDE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ED39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1C9ED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A256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D6B1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75A4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7357C3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E2BA4BC" w14:textId="77777777">
        <w:trPr>
          <w:trHeight w:val="800"/>
          <w:jc w:val="center"/>
        </w:trPr>
        <w:tc>
          <w:tcPr>
            <w:tcW w:w="300" w:type="dxa"/>
            <w:vMerge/>
            <w:tcBorders>
              <w:top w:val="nil"/>
              <w:left w:val="single" w:sz="4" w:space="0" w:color="auto"/>
              <w:bottom w:val="nil"/>
              <w:right w:val="single" w:sz="4" w:space="0" w:color="auto"/>
            </w:tcBorders>
            <w:vAlign w:val="center"/>
          </w:tcPr>
          <w:p w14:paraId="3B57596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10EA8EE"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736F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984A99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游园安装充电桩</w:t>
            </w:r>
          </w:p>
        </w:tc>
        <w:tc>
          <w:tcPr>
            <w:tcW w:w="627" w:type="dxa"/>
            <w:tcBorders>
              <w:top w:val="nil"/>
              <w:left w:val="nil"/>
              <w:bottom w:val="single" w:sz="4" w:space="0" w:color="auto"/>
              <w:right w:val="single" w:sz="4" w:space="0" w:color="auto"/>
            </w:tcBorders>
            <w:vAlign w:val="center"/>
          </w:tcPr>
          <w:p w14:paraId="0169E4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67132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4FB818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64828D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895C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3A8FF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6569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9FD6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E51F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4FB0CE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2DE5DFA" w14:textId="77777777">
        <w:trPr>
          <w:trHeight w:val="800"/>
          <w:jc w:val="center"/>
        </w:trPr>
        <w:tc>
          <w:tcPr>
            <w:tcW w:w="300" w:type="dxa"/>
            <w:vMerge/>
            <w:tcBorders>
              <w:top w:val="nil"/>
              <w:left w:val="single" w:sz="4" w:space="0" w:color="auto"/>
              <w:bottom w:val="nil"/>
              <w:right w:val="single" w:sz="4" w:space="0" w:color="auto"/>
            </w:tcBorders>
            <w:vAlign w:val="center"/>
          </w:tcPr>
          <w:p w14:paraId="3B5B827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0A8AB4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BEB3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C089636" w14:textId="77777777" w:rsidR="00FA5806" w:rsidRDefault="003A4966">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下六工文化</w:t>
            </w:r>
            <w:proofErr w:type="gramEnd"/>
            <w:r>
              <w:rPr>
                <w:rFonts w:ascii="宋体" w:eastAsia="宋体" w:hAnsi="宋体" w:cs="Times New Roman" w:hint="eastAsia"/>
                <w:color w:val="000000"/>
                <w:sz w:val="18"/>
                <w:szCs w:val="18"/>
                <w:lang w:eastAsia="zh-CN"/>
              </w:rPr>
              <w:t>室维修</w:t>
            </w:r>
          </w:p>
        </w:tc>
        <w:tc>
          <w:tcPr>
            <w:tcW w:w="627" w:type="dxa"/>
            <w:tcBorders>
              <w:top w:val="nil"/>
              <w:left w:val="nil"/>
              <w:bottom w:val="single" w:sz="4" w:space="0" w:color="auto"/>
              <w:right w:val="single" w:sz="4" w:space="0" w:color="auto"/>
            </w:tcBorders>
            <w:vAlign w:val="center"/>
          </w:tcPr>
          <w:p w14:paraId="607761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EEAC4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6F9354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022B2B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3394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ECDF9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EAF5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CF9B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8B66A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FED6F9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267D4CA" w14:textId="77777777">
        <w:trPr>
          <w:trHeight w:val="800"/>
          <w:jc w:val="center"/>
        </w:trPr>
        <w:tc>
          <w:tcPr>
            <w:tcW w:w="300" w:type="dxa"/>
            <w:vMerge/>
            <w:tcBorders>
              <w:top w:val="nil"/>
              <w:left w:val="single" w:sz="4" w:space="0" w:color="auto"/>
              <w:bottom w:val="nil"/>
              <w:right w:val="single" w:sz="4" w:space="0" w:color="auto"/>
            </w:tcBorders>
            <w:vAlign w:val="center"/>
          </w:tcPr>
          <w:p w14:paraId="07C8182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53BC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17931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1767FD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有效改善下</w:t>
            </w:r>
            <w:proofErr w:type="gramStart"/>
            <w:r>
              <w:rPr>
                <w:rFonts w:ascii="宋体" w:eastAsia="宋体" w:hAnsi="宋体" w:cs="Times New Roman" w:hint="eastAsia"/>
                <w:color w:val="000000"/>
                <w:sz w:val="18"/>
                <w:szCs w:val="18"/>
                <w:lang w:eastAsia="zh-CN"/>
              </w:rPr>
              <w:t>六工村</w:t>
            </w:r>
            <w:proofErr w:type="gramEnd"/>
            <w:r>
              <w:rPr>
                <w:rFonts w:ascii="宋体" w:eastAsia="宋体" w:hAnsi="宋体" w:cs="Times New Roman" w:hint="eastAsia"/>
                <w:color w:val="000000"/>
                <w:sz w:val="18"/>
                <w:szCs w:val="18"/>
                <w:lang w:eastAsia="zh-CN"/>
              </w:rPr>
              <w:t>办公环境</w:t>
            </w:r>
          </w:p>
        </w:tc>
        <w:tc>
          <w:tcPr>
            <w:tcW w:w="627" w:type="dxa"/>
            <w:tcBorders>
              <w:top w:val="nil"/>
              <w:left w:val="nil"/>
              <w:bottom w:val="single" w:sz="4" w:space="0" w:color="auto"/>
              <w:right w:val="single" w:sz="4" w:space="0" w:color="auto"/>
            </w:tcBorders>
            <w:vAlign w:val="center"/>
          </w:tcPr>
          <w:p w14:paraId="5A136D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654A3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681E12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4C2FB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276D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EB135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F66FA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CA43FB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42C18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AA977D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784A7E7" w14:textId="77777777">
        <w:trPr>
          <w:trHeight w:val="800"/>
          <w:jc w:val="center"/>
        </w:trPr>
        <w:tc>
          <w:tcPr>
            <w:tcW w:w="300" w:type="dxa"/>
            <w:vMerge/>
            <w:tcBorders>
              <w:top w:val="nil"/>
              <w:left w:val="single" w:sz="4" w:space="0" w:color="auto"/>
              <w:bottom w:val="nil"/>
              <w:right w:val="single" w:sz="4" w:space="0" w:color="auto"/>
            </w:tcBorders>
            <w:vAlign w:val="center"/>
          </w:tcPr>
          <w:p w14:paraId="745B271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F88C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538CC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EFA7E00"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受益村干部满意度</w:t>
            </w:r>
          </w:p>
        </w:tc>
        <w:tc>
          <w:tcPr>
            <w:tcW w:w="627" w:type="dxa"/>
            <w:tcBorders>
              <w:top w:val="nil"/>
              <w:left w:val="nil"/>
              <w:bottom w:val="single" w:sz="4" w:space="0" w:color="auto"/>
              <w:right w:val="single" w:sz="4" w:space="0" w:color="auto"/>
            </w:tcBorders>
            <w:vAlign w:val="center"/>
          </w:tcPr>
          <w:p w14:paraId="5AC092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8B5A4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B6D7F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2C44D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ED31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8042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873B8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6BB3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0C0536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D4DAA2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54B7C9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2A22C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6843E2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A51113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30D796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6F6BD1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2C09A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1F80D5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424A52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CE0041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90987B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DA7B159"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2BF6D3B1"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724014C"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20E10F9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528BD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8CB78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拨付2024年粮食和重要农产品高产示范点打造补助资金</w:t>
            </w:r>
          </w:p>
        </w:tc>
      </w:tr>
      <w:tr w:rsidR="00FA5806" w14:paraId="239C4AA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1EE02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C8B08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3CD2BEF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BF5E6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7616DF8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DE7F4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69FAA4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654936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5A7AAE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C558E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9554C7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862FEA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8CFC72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020E9A9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8A342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EFEBA0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D33181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5C305F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46CAE66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70F570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2F661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104D9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3444EDE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54CFA0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521C03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AD788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29AC31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4DEB5A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58F97F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69306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805B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89C8C5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3670A1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FBC80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0365D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0BB91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6BD0D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DAB235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97866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B08B8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06BAB65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8C0589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6129BC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2EFDB3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182CCF63"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3F2C34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33A95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拨付2024年粮食和重要农产品高产示范点打造补助资金2万元用于农产品高产示范点的打造通常是为了促进农业科技的应用与推广，提高农业生产效率和产品质量，从而实现农业的可持续发展，使观摩会群众满意度90%以上。</w:t>
            </w:r>
          </w:p>
        </w:tc>
        <w:tc>
          <w:tcPr>
            <w:tcW w:w="5716" w:type="dxa"/>
            <w:gridSpan w:val="8"/>
            <w:tcBorders>
              <w:top w:val="single" w:sz="4" w:space="0" w:color="auto"/>
              <w:left w:val="nil"/>
              <w:bottom w:val="single" w:sz="4" w:space="0" w:color="auto"/>
              <w:right w:val="single" w:sz="4" w:space="0" w:color="auto"/>
            </w:tcBorders>
            <w:vAlign w:val="center"/>
          </w:tcPr>
          <w:p w14:paraId="0986EC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截止2024年12月31日已支付2万元用于粮食和重要农产品高产示范点打造补助资金2万元用于农产品高产示范点的打造，其中0.62795万元</w:t>
            </w:r>
            <w:proofErr w:type="gramStart"/>
            <w:r>
              <w:rPr>
                <w:rFonts w:ascii="宋体" w:eastAsia="宋体" w:hAnsi="宋体" w:cs="Times New Roman" w:hint="eastAsia"/>
                <w:color w:val="000000"/>
                <w:sz w:val="18"/>
                <w:szCs w:val="18"/>
                <w:lang w:eastAsia="zh-CN"/>
              </w:rPr>
              <w:t>元</w:t>
            </w:r>
            <w:proofErr w:type="gramEnd"/>
            <w:r>
              <w:rPr>
                <w:rFonts w:ascii="宋体" w:eastAsia="宋体" w:hAnsi="宋体" w:cs="Times New Roman" w:hint="eastAsia"/>
                <w:color w:val="000000"/>
                <w:sz w:val="18"/>
                <w:szCs w:val="18"/>
                <w:lang w:eastAsia="zh-CN"/>
              </w:rPr>
              <w:t>用于农产品高产示范点打造，其他成本1.37205万元，此项目严格按照财务制度进行支付，明确责任分工的项目管理制度，预算绩效管理办法等相关制度办法严格落实各环节工作。提高了农产品高产示范点示范作用。</w:t>
            </w:r>
          </w:p>
        </w:tc>
      </w:tr>
      <w:tr w:rsidR="00FA5806" w14:paraId="75EBB1D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A1CC25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59228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28D9BF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DA4F1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BDE141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1B60B3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FD98B7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7C8DE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010899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57B694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A82B98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4158AF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9806A9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E86D6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59DDCF8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E13765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BB039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29435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ACB4A63"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观摩会场次</w:t>
            </w:r>
          </w:p>
        </w:tc>
        <w:tc>
          <w:tcPr>
            <w:tcW w:w="627" w:type="dxa"/>
            <w:tcBorders>
              <w:top w:val="nil"/>
              <w:left w:val="nil"/>
              <w:bottom w:val="single" w:sz="4" w:space="0" w:color="auto"/>
              <w:right w:val="single" w:sz="4" w:space="0" w:color="auto"/>
            </w:tcBorders>
            <w:vAlign w:val="center"/>
          </w:tcPr>
          <w:p w14:paraId="63F1A1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7BAE3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67B2D5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52A871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19A2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296FF5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288A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95755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64D9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0603C65F"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FD46065" w14:textId="77777777">
        <w:trPr>
          <w:trHeight w:val="800"/>
          <w:jc w:val="center"/>
        </w:trPr>
        <w:tc>
          <w:tcPr>
            <w:tcW w:w="300" w:type="dxa"/>
            <w:vMerge/>
            <w:tcBorders>
              <w:top w:val="nil"/>
              <w:left w:val="single" w:sz="4" w:space="0" w:color="auto"/>
              <w:bottom w:val="nil"/>
              <w:right w:val="single" w:sz="4" w:space="0" w:color="auto"/>
            </w:tcBorders>
            <w:vAlign w:val="center"/>
          </w:tcPr>
          <w:p w14:paraId="2D6F3D8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98CC9F"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EEC2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9A4F70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08A5D3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CA768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D5318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7CC99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2BC9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DDC64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B0551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61B87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22A84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419EB00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3B38B24" w14:textId="77777777">
        <w:trPr>
          <w:trHeight w:val="800"/>
          <w:jc w:val="center"/>
        </w:trPr>
        <w:tc>
          <w:tcPr>
            <w:tcW w:w="300" w:type="dxa"/>
            <w:vMerge/>
            <w:tcBorders>
              <w:top w:val="nil"/>
              <w:left w:val="single" w:sz="4" w:space="0" w:color="auto"/>
              <w:bottom w:val="nil"/>
              <w:right w:val="single" w:sz="4" w:space="0" w:color="auto"/>
            </w:tcBorders>
            <w:vAlign w:val="center"/>
          </w:tcPr>
          <w:p w14:paraId="1183110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32246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AC110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615688C"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项目当年完成率</w:t>
            </w:r>
          </w:p>
        </w:tc>
        <w:tc>
          <w:tcPr>
            <w:tcW w:w="627" w:type="dxa"/>
            <w:tcBorders>
              <w:top w:val="nil"/>
              <w:left w:val="nil"/>
              <w:bottom w:val="single" w:sz="4" w:space="0" w:color="auto"/>
              <w:right w:val="single" w:sz="4" w:space="0" w:color="auto"/>
            </w:tcBorders>
            <w:vAlign w:val="center"/>
          </w:tcPr>
          <w:p w14:paraId="4E588F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367808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5DBDE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EE86E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DFFC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CD52C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1EE9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1FB02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588DF9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4EF68E0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437C149" w14:textId="77777777">
        <w:trPr>
          <w:trHeight w:val="800"/>
          <w:jc w:val="center"/>
        </w:trPr>
        <w:tc>
          <w:tcPr>
            <w:tcW w:w="300" w:type="dxa"/>
            <w:vMerge/>
            <w:tcBorders>
              <w:top w:val="nil"/>
              <w:left w:val="single" w:sz="4" w:space="0" w:color="auto"/>
              <w:bottom w:val="nil"/>
              <w:right w:val="single" w:sz="4" w:space="0" w:color="auto"/>
            </w:tcBorders>
            <w:vAlign w:val="center"/>
          </w:tcPr>
          <w:p w14:paraId="79EDD3C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3E30C4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85AF1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3F3C42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年粮食和重要农产品高产示范点打造费用</w:t>
            </w:r>
          </w:p>
        </w:tc>
        <w:tc>
          <w:tcPr>
            <w:tcW w:w="627" w:type="dxa"/>
            <w:tcBorders>
              <w:top w:val="nil"/>
              <w:left w:val="nil"/>
              <w:bottom w:val="single" w:sz="4" w:space="0" w:color="auto"/>
              <w:right w:val="single" w:sz="4" w:space="0" w:color="auto"/>
            </w:tcBorders>
            <w:vAlign w:val="center"/>
          </w:tcPr>
          <w:p w14:paraId="79B864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E44C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=0.62795万元</w:t>
            </w:r>
          </w:p>
        </w:tc>
        <w:tc>
          <w:tcPr>
            <w:tcW w:w="728" w:type="dxa"/>
            <w:tcBorders>
              <w:top w:val="nil"/>
              <w:left w:val="nil"/>
              <w:bottom w:val="single" w:sz="4" w:space="0" w:color="auto"/>
              <w:right w:val="single" w:sz="4" w:space="0" w:color="auto"/>
            </w:tcBorders>
            <w:vAlign w:val="center"/>
          </w:tcPr>
          <w:p w14:paraId="1E5D60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=0.62795万元</w:t>
            </w:r>
          </w:p>
        </w:tc>
        <w:tc>
          <w:tcPr>
            <w:tcW w:w="637" w:type="dxa"/>
            <w:tcBorders>
              <w:top w:val="nil"/>
              <w:left w:val="nil"/>
              <w:bottom w:val="single" w:sz="4" w:space="0" w:color="auto"/>
              <w:right w:val="single" w:sz="4" w:space="0" w:color="auto"/>
            </w:tcBorders>
            <w:vAlign w:val="center"/>
          </w:tcPr>
          <w:p w14:paraId="7F3A0A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A01A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252D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42728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A31AA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6D50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2AFFAD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B06371F" w14:textId="77777777">
        <w:trPr>
          <w:trHeight w:val="800"/>
          <w:jc w:val="center"/>
        </w:trPr>
        <w:tc>
          <w:tcPr>
            <w:tcW w:w="300" w:type="dxa"/>
            <w:vMerge/>
            <w:tcBorders>
              <w:top w:val="nil"/>
              <w:left w:val="single" w:sz="4" w:space="0" w:color="auto"/>
              <w:bottom w:val="nil"/>
              <w:right w:val="single" w:sz="4" w:space="0" w:color="auto"/>
            </w:tcBorders>
            <w:vAlign w:val="center"/>
          </w:tcPr>
          <w:p w14:paraId="39FECE8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4710E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6036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A0FED6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w:t>
            </w:r>
          </w:p>
        </w:tc>
        <w:tc>
          <w:tcPr>
            <w:tcW w:w="627" w:type="dxa"/>
            <w:tcBorders>
              <w:top w:val="nil"/>
              <w:left w:val="nil"/>
              <w:bottom w:val="single" w:sz="4" w:space="0" w:color="auto"/>
              <w:right w:val="single" w:sz="4" w:space="0" w:color="auto"/>
            </w:tcBorders>
            <w:vAlign w:val="center"/>
          </w:tcPr>
          <w:p w14:paraId="30147D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D1C06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=1.37205万元</w:t>
            </w:r>
          </w:p>
        </w:tc>
        <w:tc>
          <w:tcPr>
            <w:tcW w:w="728" w:type="dxa"/>
            <w:tcBorders>
              <w:top w:val="nil"/>
              <w:left w:val="nil"/>
              <w:bottom w:val="single" w:sz="4" w:space="0" w:color="auto"/>
              <w:right w:val="single" w:sz="4" w:space="0" w:color="auto"/>
            </w:tcBorders>
            <w:vAlign w:val="center"/>
          </w:tcPr>
          <w:p w14:paraId="57428D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=1.37205万元</w:t>
            </w:r>
          </w:p>
        </w:tc>
        <w:tc>
          <w:tcPr>
            <w:tcW w:w="637" w:type="dxa"/>
            <w:tcBorders>
              <w:top w:val="nil"/>
              <w:left w:val="nil"/>
              <w:bottom w:val="single" w:sz="4" w:space="0" w:color="auto"/>
              <w:right w:val="single" w:sz="4" w:space="0" w:color="auto"/>
            </w:tcBorders>
            <w:vAlign w:val="center"/>
          </w:tcPr>
          <w:p w14:paraId="2F3BA5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3B4C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3E00B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27C8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23F3F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F6975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BDDE77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E89FA61" w14:textId="77777777">
        <w:trPr>
          <w:trHeight w:val="800"/>
          <w:jc w:val="center"/>
        </w:trPr>
        <w:tc>
          <w:tcPr>
            <w:tcW w:w="300" w:type="dxa"/>
            <w:vMerge/>
            <w:tcBorders>
              <w:top w:val="nil"/>
              <w:left w:val="single" w:sz="4" w:space="0" w:color="auto"/>
              <w:bottom w:val="nil"/>
              <w:right w:val="single" w:sz="4" w:space="0" w:color="auto"/>
            </w:tcBorders>
            <w:vAlign w:val="center"/>
          </w:tcPr>
          <w:p w14:paraId="287D672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DEAC9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34DF6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107AAC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加强示范乡镇示范作用</w:t>
            </w:r>
          </w:p>
        </w:tc>
        <w:tc>
          <w:tcPr>
            <w:tcW w:w="627" w:type="dxa"/>
            <w:tcBorders>
              <w:top w:val="nil"/>
              <w:left w:val="nil"/>
              <w:bottom w:val="single" w:sz="4" w:space="0" w:color="auto"/>
              <w:right w:val="single" w:sz="4" w:space="0" w:color="auto"/>
            </w:tcBorders>
            <w:vAlign w:val="center"/>
          </w:tcPr>
          <w:p w14:paraId="5E309B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CCF7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17492D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D6B51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3563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0474F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B7D6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9B3FD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91594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BFD469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B82EC0E" w14:textId="77777777">
        <w:trPr>
          <w:trHeight w:val="800"/>
          <w:jc w:val="center"/>
        </w:trPr>
        <w:tc>
          <w:tcPr>
            <w:tcW w:w="300" w:type="dxa"/>
            <w:vMerge/>
            <w:tcBorders>
              <w:top w:val="nil"/>
              <w:left w:val="single" w:sz="4" w:space="0" w:color="auto"/>
              <w:bottom w:val="nil"/>
              <w:right w:val="single" w:sz="4" w:space="0" w:color="auto"/>
            </w:tcBorders>
            <w:vAlign w:val="center"/>
          </w:tcPr>
          <w:p w14:paraId="1E5727D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09F48D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B9C6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711711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有效提高乡镇举办观摩会积极性</w:t>
            </w:r>
          </w:p>
        </w:tc>
        <w:tc>
          <w:tcPr>
            <w:tcW w:w="627" w:type="dxa"/>
            <w:tcBorders>
              <w:top w:val="nil"/>
              <w:left w:val="nil"/>
              <w:bottom w:val="single" w:sz="4" w:space="0" w:color="auto"/>
              <w:right w:val="single" w:sz="4" w:space="0" w:color="auto"/>
            </w:tcBorders>
            <w:vAlign w:val="center"/>
          </w:tcPr>
          <w:p w14:paraId="732CC7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F6863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67885B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531D8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442E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A8BE5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99BF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F416F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C537E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A37033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1D3C79A" w14:textId="77777777">
        <w:trPr>
          <w:trHeight w:val="800"/>
          <w:jc w:val="center"/>
        </w:trPr>
        <w:tc>
          <w:tcPr>
            <w:tcW w:w="300" w:type="dxa"/>
            <w:vMerge/>
            <w:tcBorders>
              <w:top w:val="nil"/>
              <w:left w:val="single" w:sz="4" w:space="0" w:color="auto"/>
              <w:bottom w:val="nil"/>
              <w:right w:val="single" w:sz="4" w:space="0" w:color="auto"/>
            </w:tcBorders>
            <w:vAlign w:val="center"/>
          </w:tcPr>
          <w:p w14:paraId="18A6D33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00CD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0CEF0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DFCDA4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观摩会群众满意度</w:t>
            </w:r>
          </w:p>
        </w:tc>
        <w:tc>
          <w:tcPr>
            <w:tcW w:w="627" w:type="dxa"/>
            <w:tcBorders>
              <w:top w:val="nil"/>
              <w:left w:val="nil"/>
              <w:bottom w:val="single" w:sz="4" w:space="0" w:color="auto"/>
              <w:right w:val="single" w:sz="4" w:space="0" w:color="auto"/>
            </w:tcBorders>
            <w:vAlign w:val="center"/>
          </w:tcPr>
          <w:p w14:paraId="684DF7F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2F48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AFD3B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FCF58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8DE2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E38F2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B414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C85D90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5E430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2DE5B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339975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49D120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8CA2B8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EF5AE3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22966B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955981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3B8E45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71C3DE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17FF3D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4BAD4BA"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E7FB7F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4C06043"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3370F7B9"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FDC3061"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0C4C118B"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38A73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174E3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拱北公墓北侧汉族坟墓迁移补助资金</w:t>
            </w:r>
          </w:p>
        </w:tc>
      </w:tr>
      <w:tr w:rsidR="00FA5806" w14:paraId="2FED61F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49B45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F9987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6FE32A4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8D8CA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577926B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0D48E1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55C9D4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D0B06E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B14E91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C4000E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E6EC7F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AFA8E8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93B6A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2B91F76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DCE7A6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3B291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9A46F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84.00</w:t>
            </w:r>
          </w:p>
        </w:tc>
        <w:tc>
          <w:tcPr>
            <w:tcW w:w="1968" w:type="dxa"/>
            <w:gridSpan w:val="3"/>
            <w:tcBorders>
              <w:top w:val="single" w:sz="4" w:space="0" w:color="auto"/>
              <w:left w:val="nil"/>
              <w:bottom w:val="single" w:sz="4" w:space="0" w:color="auto"/>
              <w:right w:val="single" w:sz="4" w:space="0" w:color="auto"/>
            </w:tcBorders>
            <w:vAlign w:val="center"/>
          </w:tcPr>
          <w:p w14:paraId="146330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w:t>
            </w:r>
          </w:p>
        </w:tc>
        <w:tc>
          <w:tcPr>
            <w:tcW w:w="1428" w:type="dxa"/>
            <w:gridSpan w:val="2"/>
            <w:tcBorders>
              <w:top w:val="single" w:sz="4" w:space="0" w:color="auto"/>
              <w:left w:val="nil"/>
              <w:bottom w:val="single" w:sz="4" w:space="0" w:color="auto"/>
              <w:right w:val="single" w:sz="4" w:space="0" w:color="auto"/>
            </w:tcBorders>
            <w:vAlign w:val="center"/>
          </w:tcPr>
          <w:p w14:paraId="3C50E3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w:t>
            </w:r>
          </w:p>
        </w:tc>
        <w:tc>
          <w:tcPr>
            <w:tcW w:w="1372" w:type="dxa"/>
            <w:gridSpan w:val="2"/>
            <w:tcBorders>
              <w:top w:val="nil"/>
              <w:left w:val="nil"/>
              <w:bottom w:val="single" w:sz="4" w:space="0" w:color="auto"/>
              <w:right w:val="single" w:sz="4" w:space="0" w:color="auto"/>
            </w:tcBorders>
            <w:vAlign w:val="center"/>
          </w:tcPr>
          <w:p w14:paraId="063D2B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3AAE6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E6CB6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04B75F7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9CD180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C20078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3CCD1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84.00</w:t>
            </w:r>
          </w:p>
        </w:tc>
        <w:tc>
          <w:tcPr>
            <w:tcW w:w="1968" w:type="dxa"/>
            <w:gridSpan w:val="3"/>
            <w:tcBorders>
              <w:top w:val="single" w:sz="4" w:space="0" w:color="auto"/>
              <w:left w:val="nil"/>
              <w:bottom w:val="single" w:sz="4" w:space="0" w:color="auto"/>
              <w:right w:val="single" w:sz="4" w:space="0" w:color="auto"/>
            </w:tcBorders>
            <w:vAlign w:val="center"/>
          </w:tcPr>
          <w:p w14:paraId="039A96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w:t>
            </w:r>
          </w:p>
        </w:tc>
        <w:tc>
          <w:tcPr>
            <w:tcW w:w="1428" w:type="dxa"/>
            <w:gridSpan w:val="2"/>
            <w:tcBorders>
              <w:top w:val="single" w:sz="4" w:space="0" w:color="auto"/>
              <w:left w:val="nil"/>
              <w:bottom w:val="single" w:sz="4" w:space="0" w:color="auto"/>
              <w:right w:val="single" w:sz="4" w:space="0" w:color="auto"/>
            </w:tcBorders>
            <w:vAlign w:val="center"/>
          </w:tcPr>
          <w:p w14:paraId="5C8C4F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w:t>
            </w:r>
          </w:p>
        </w:tc>
        <w:tc>
          <w:tcPr>
            <w:tcW w:w="1372" w:type="dxa"/>
            <w:gridSpan w:val="2"/>
            <w:tcBorders>
              <w:top w:val="nil"/>
              <w:left w:val="nil"/>
              <w:bottom w:val="single" w:sz="4" w:space="0" w:color="auto"/>
              <w:right w:val="single" w:sz="4" w:space="0" w:color="auto"/>
            </w:tcBorders>
            <w:vAlign w:val="center"/>
          </w:tcPr>
          <w:p w14:paraId="0DE0C7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34A8B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DDD0FE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20FB8E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9D64D9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6A9EB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E58F4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5B7405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22D2D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A4652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6CC6E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BBB0D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4BF483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035DCD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D6643A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73D465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139848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9419DE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553647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为加强对辖区内乱埋乱葬行为的管理，为切实提升农村人居环境和农村社会文明，优化农村土地使用，提高土地资源的利用率，改善农村生态环境，实现农村生态文明建设的目标，使受益群众90%以上。</w:t>
            </w:r>
          </w:p>
        </w:tc>
        <w:tc>
          <w:tcPr>
            <w:tcW w:w="5716" w:type="dxa"/>
            <w:gridSpan w:val="8"/>
            <w:tcBorders>
              <w:top w:val="single" w:sz="4" w:space="0" w:color="auto"/>
              <w:left w:val="nil"/>
              <w:bottom w:val="single" w:sz="4" w:space="0" w:color="auto"/>
              <w:right w:val="single" w:sz="4" w:space="0" w:color="auto"/>
            </w:tcBorders>
            <w:vAlign w:val="center"/>
          </w:tcPr>
          <w:p w14:paraId="6B40D50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9.58万用于16座坟墓迁坟补助，此项目严格按照财务制度进行支付，确保资金使用规范，做到专款专用，确保资金使用效率通过此项目提高了土地资源集约利用，加快了传统文化与现代文明融合，对违规抢建、逾期未迁的坟墓依法处理，确保项目用地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。提升公墓可持续性，将公墓纳入城市规划，预留扩展空间，并引入社会资本完善基础设施。</w:t>
            </w:r>
          </w:p>
        </w:tc>
      </w:tr>
      <w:tr w:rsidR="00FA5806" w14:paraId="6A17277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69DE2D2"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13597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B5C3FD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D0AD11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303FDB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B28AB8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248F1F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376A89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A2E238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7161C9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653437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350F79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436316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E11C09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7F11B15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551F7A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497232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52B71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EBA4E0B"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迁坟数量</w:t>
            </w:r>
          </w:p>
        </w:tc>
        <w:tc>
          <w:tcPr>
            <w:tcW w:w="627" w:type="dxa"/>
            <w:tcBorders>
              <w:top w:val="nil"/>
              <w:left w:val="nil"/>
              <w:bottom w:val="single" w:sz="4" w:space="0" w:color="auto"/>
              <w:right w:val="single" w:sz="4" w:space="0" w:color="auto"/>
            </w:tcBorders>
            <w:vAlign w:val="center"/>
          </w:tcPr>
          <w:p w14:paraId="2C50E4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64D4B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=16座</w:t>
            </w:r>
          </w:p>
        </w:tc>
        <w:tc>
          <w:tcPr>
            <w:tcW w:w="728" w:type="dxa"/>
            <w:tcBorders>
              <w:top w:val="nil"/>
              <w:left w:val="nil"/>
              <w:bottom w:val="single" w:sz="4" w:space="0" w:color="auto"/>
              <w:right w:val="single" w:sz="4" w:space="0" w:color="auto"/>
            </w:tcBorders>
            <w:vAlign w:val="center"/>
          </w:tcPr>
          <w:p w14:paraId="4E5E71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=16座</w:t>
            </w:r>
          </w:p>
        </w:tc>
        <w:tc>
          <w:tcPr>
            <w:tcW w:w="637" w:type="dxa"/>
            <w:tcBorders>
              <w:top w:val="nil"/>
              <w:left w:val="nil"/>
              <w:bottom w:val="single" w:sz="4" w:space="0" w:color="auto"/>
              <w:right w:val="single" w:sz="4" w:space="0" w:color="auto"/>
            </w:tcBorders>
            <w:vAlign w:val="center"/>
          </w:tcPr>
          <w:p w14:paraId="18226F8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1CAB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2FAFF4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1F27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43A6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E4C8D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D01711"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46C35387" w14:textId="77777777">
        <w:trPr>
          <w:trHeight w:val="800"/>
          <w:jc w:val="center"/>
        </w:trPr>
        <w:tc>
          <w:tcPr>
            <w:tcW w:w="300" w:type="dxa"/>
            <w:vMerge/>
            <w:tcBorders>
              <w:top w:val="nil"/>
              <w:left w:val="single" w:sz="4" w:space="0" w:color="auto"/>
              <w:bottom w:val="nil"/>
              <w:right w:val="single" w:sz="4" w:space="0" w:color="auto"/>
            </w:tcBorders>
            <w:vAlign w:val="center"/>
          </w:tcPr>
          <w:p w14:paraId="64CDC32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4C499F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5286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9F214B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补助资金使用规范率</w:t>
            </w:r>
          </w:p>
        </w:tc>
        <w:tc>
          <w:tcPr>
            <w:tcW w:w="627" w:type="dxa"/>
            <w:tcBorders>
              <w:top w:val="nil"/>
              <w:left w:val="nil"/>
              <w:bottom w:val="single" w:sz="4" w:space="0" w:color="auto"/>
              <w:right w:val="single" w:sz="4" w:space="0" w:color="auto"/>
            </w:tcBorders>
            <w:vAlign w:val="center"/>
          </w:tcPr>
          <w:p w14:paraId="271246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032618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78F54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0B1AC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2DC8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665F5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7FF5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0CF0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737FF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0137B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C4A2E0A" w14:textId="77777777">
        <w:trPr>
          <w:trHeight w:val="800"/>
          <w:jc w:val="center"/>
        </w:trPr>
        <w:tc>
          <w:tcPr>
            <w:tcW w:w="300" w:type="dxa"/>
            <w:vMerge/>
            <w:tcBorders>
              <w:top w:val="nil"/>
              <w:left w:val="single" w:sz="4" w:space="0" w:color="auto"/>
              <w:bottom w:val="nil"/>
              <w:right w:val="single" w:sz="4" w:space="0" w:color="auto"/>
            </w:tcBorders>
            <w:vAlign w:val="center"/>
          </w:tcPr>
          <w:p w14:paraId="4E68390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F60E3B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0BB37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2F10F4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补助资金拨付周期</w:t>
            </w:r>
          </w:p>
        </w:tc>
        <w:tc>
          <w:tcPr>
            <w:tcW w:w="627" w:type="dxa"/>
            <w:tcBorders>
              <w:top w:val="nil"/>
              <w:left w:val="nil"/>
              <w:bottom w:val="single" w:sz="4" w:space="0" w:color="auto"/>
              <w:right w:val="single" w:sz="4" w:space="0" w:color="auto"/>
            </w:tcBorders>
            <w:vAlign w:val="center"/>
          </w:tcPr>
          <w:p w14:paraId="34E5282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6436E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=1年</w:t>
            </w:r>
          </w:p>
        </w:tc>
        <w:tc>
          <w:tcPr>
            <w:tcW w:w="728" w:type="dxa"/>
            <w:tcBorders>
              <w:top w:val="nil"/>
              <w:left w:val="nil"/>
              <w:bottom w:val="single" w:sz="4" w:space="0" w:color="auto"/>
              <w:right w:val="single" w:sz="4" w:space="0" w:color="auto"/>
            </w:tcBorders>
            <w:vAlign w:val="center"/>
          </w:tcPr>
          <w:p w14:paraId="73FDFB7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=1年</w:t>
            </w:r>
          </w:p>
        </w:tc>
        <w:tc>
          <w:tcPr>
            <w:tcW w:w="637" w:type="dxa"/>
            <w:tcBorders>
              <w:top w:val="nil"/>
              <w:left w:val="nil"/>
              <w:bottom w:val="single" w:sz="4" w:space="0" w:color="auto"/>
              <w:right w:val="single" w:sz="4" w:space="0" w:color="auto"/>
            </w:tcBorders>
            <w:vAlign w:val="center"/>
          </w:tcPr>
          <w:p w14:paraId="71A429D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E7016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62D27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5BDD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5E99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02A34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3181B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5A81937" w14:textId="77777777">
        <w:trPr>
          <w:trHeight w:val="800"/>
          <w:jc w:val="center"/>
        </w:trPr>
        <w:tc>
          <w:tcPr>
            <w:tcW w:w="300" w:type="dxa"/>
            <w:vMerge/>
            <w:tcBorders>
              <w:top w:val="nil"/>
              <w:left w:val="single" w:sz="4" w:space="0" w:color="auto"/>
              <w:bottom w:val="nil"/>
              <w:right w:val="single" w:sz="4" w:space="0" w:color="auto"/>
            </w:tcBorders>
            <w:vAlign w:val="center"/>
          </w:tcPr>
          <w:p w14:paraId="14D4DFF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A0F8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B6EC9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429706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补助金额/座</w:t>
            </w:r>
          </w:p>
        </w:tc>
        <w:tc>
          <w:tcPr>
            <w:tcW w:w="627" w:type="dxa"/>
            <w:tcBorders>
              <w:top w:val="nil"/>
              <w:left w:val="nil"/>
              <w:bottom w:val="single" w:sz="4" w:space="0" w:color="auto"/>
              <w:right w:val="single" w:sz="4" w:space="0" w:color="auto"/>
            </w:tcBorders>
            <w:vAlign w:val="center"/>
          </w:tcPr>
          <w:p w14:paraId="74CA3F8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DF471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&lt;=1.20万元</w:t>
            </w:r>
          </w:p>
        </w:tc>
        <w:tc>
          <w:tcPr>
            <w:tcW w:w="728" w:type="dxa"/>
            <w:tcBorders>
              <w:top w:val="nil"/>
              <w:left w:val="nil"/>
              <w:bottom w:val="single" w:sz="4" w:space="0" w:color="auto"/>
              <w:right w:val="single" w:sz="4" w:space="0" w:color="auto"/>
            </w:tcBorders>
            <w:vAlign w:val="center"/>
          </w:tcPr>
          <w:p w14:paraId="75AFD9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=1.2万元</w:t>
            </w:r>
          </w:p>
        </w:tc>
        <w:tc>
          <w:tcPr>
            <w:tcW w:w="637" w:type="dxa"/>
            <w:tcBorders>
              <w:top w:val="nil"/>
              <w:left w:val="nil"/>
              <w:bottom w:val="single" w:sz="4" w:space="0" w:color="auto"/>
              <w:right w:val="single" w:sz="4" w:space="0" w:color="auto"/>
            </w:tcBorders>
            <w:vAlign w:val="center"/>
          </w:tcPr>
          <w:p w14:paraId="7627D1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AA35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DE7C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E6E0A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A0E4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6B5C7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AC72A21"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38C6AF4" w14:textId="77777777">
        <w:trPr>
          <w:trHeight w:val="800"/>
          <w:jc w:val="center"/>
        </w:trPr>
        <w:tc>
          <w:tcPr>
            <w:tcW w:w="300" w:type="dxa"/>
            <w:vMerge/>
            <w:tcBorders>
              <w:top w:val="nil"/>
              <w:left w:val="single" w:sz="4" w:space="0" w:color="auto"/>
              <w:bottom w:val="nil"/>
              <w:right w:val="single" w:sz="4" w:space="0" w:color="auto"/>
            </w:tcBorders>
            <w:vAlign w:val="center"/>
          </w:tcPr>
          <w:p w14:paraId="2CDC3C0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7F7CB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84EBF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017C4D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加强农村社会文明</w:t>
            </w:r>
          </w:p>
        </w:tc>
        <w:tc>
          <w:tcPr>
            <w:tcW w:w="627" w:type="dxa"/>
            <w:tcBorders>
              <w:top w:val="nil"/>
              <w:left w:val="nil"/>
              <w:bottom w:val="single" w:sz="4" w:space="0" w:color="auto"/>
              <w:right w:val="single" w:sz="4" w:space="0" w:color="auto"/>
            </w:tcBorders>
            <w:vAlign w:val="center"/>
          </w:tcPr>
          <w:p w14:paraId="4AE82C0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7EEB96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2C4C68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A42C8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005D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0C0E0B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1E497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989FF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E0C9E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53313D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B133F1A" w14:textId="77777777">
        <w:trPr>
          <w:trHeight w:val="800"/>
          <w:jc w:val="center"/>
        </w:trPr>
        <w:tc>
          <w:tcPr>
            <w:tcW w:w="300" w:type="dxa"/>
            <w:vMerge/>
            <w:tcBorders>
              <w:top w:val="nil"/>
              <w:left w:val="single" w:sz="4" w:space="0" w:color="auto"/>
              <w:bottom w:val="nil"/>
              <w:right w:val="single" w:sz="4" w:space="0" w:color="auto"/>
            </w:tcBorders>
            <w:vAlign w:val="center"/>
          </w:tcPr>
          <w:p w14:paraId="1CF002A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A2D61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FB781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生态效益指标</w:t>
            </w:r>
          </w:p>
        </w:tc>
        <w:tc>
          <w:tcPr>
            <w:tcW w:w="1246" w:type="dxa"/>
            <w:tcBorders>
              <w:top w:val="single" w:sz="4" w:space="0" w:color="auto"/>
              <w:left w:val="nil"/>
              <w:bottom w:val="single" w:sz="4" w:space="0" w:color="auto"/>
              <w:right w:val="single" w:sz="4" w:space="0" w:color="auto"/>
            </w:tcBorders>
            <w:vAlign w:val="center"/>
          </w:tcPr>
          <w:p w14:paraId="553AAE05"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改善农村生态环境</w:t>
            </w:r>
          </w:p>
        </w:tc>
        <w:tc>
          <w:tcPr>
            <w:tcW w:w="627" w:type="dxa"/>
            <w:tcBorders>
              <w:top w:val="nil"/>
              <w:left w:val="nil"/>
              <w:bottom w:val="single" w:sz="4" w:space="0" w:color="auto"/>
              <w:right w:val="single" w:sz="4" w:space="0" w:color="auto"/>
            </w:tcBorders>
            <w:vAlign w:val="center"/>
          </w:tcPr>
          <w:p w14:paraId="4732E1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5FB933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1F4A3DF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E3879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A2F9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25B41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1EDD3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E9E1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68D45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B2D14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F7E5E7D" w14:textId="77777777">
        <w:trPr>
          <w:trHeight w:val="800"/>
          <w:jc w:val="center"/>
        </w:trPr>
        <w:tc>
          <w:tcPr>
            <w:tcW w:w="300" w:type="dxa"/>
            <w:vMerge/>
            <w:tcBorders>
              <w:top w:val="nil"/>
              <w:left w:val="single" w:sz="4" w:space="0" w:color="auto"/>
              <w:bottom w:val="nil"/>
              <w:right w:val="single" w:sz="4" w:space="0" w:color="auto"/>
            </w:tcBorders>
            <w:vAlign w:val="center"/>
          </w:tcPr>
          <w:p w14:paraId="4C6885A9"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DC8D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830DA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54CC19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7CAACC5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F6DF8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8DC765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CB5FB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8885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7E8C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DDF29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3CEC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D3AD2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B5DA2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B6D4D5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FB98D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823F34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638F66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250F6A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713317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65DA9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238A1F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AA80D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51E42A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4EED1B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8F007F0"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5B3CE390"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9F2E6F3"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0D3EB23B"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92D7B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A6B30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昌吉州2023年畜牧业高质量发展资金（第二批）</w:t>
            </w:r>
          </w:p>
        </w:tc>
      </w:tr>
      <w:tr w:rsidR="00FA5806" w14:paraId="0D6A551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48456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9B03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69F01CC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B8C38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6FB8531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34F8C2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DBFA4F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C2906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CEF1E7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C713B0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EF2A6E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DF9D59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482F9D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1478214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59C32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A1530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2FA86B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300FC2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67AC1B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50A0122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7E4DF9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263A9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318B9D7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FA0ADA0"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31CC5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B79BB3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481005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29C2D9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331A64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69FFB7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27F1D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E47D8D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24110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6AF1C7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6E45E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2128F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D2A99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65F07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A4A0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4B6A7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252DAA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555B41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EB0BB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B2C01E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2F71FA2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F9A444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C3B3A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投入3万元用于昌吉州2023年畜牧业高质量发展资金，强化常态</w:t>
            </w:r>
            <w:proofErr w:type="gramStart"/>
            <w:r>
              <w:rPr>
                <w:rFonts w:ascii="宋体" w:eastAsia="宋体" w:hAnsi="宋体" w:cs="Times New Roman" w:hint="eastAsia"/>
                <w:color w:val="000000"/>
                <w:sz w:val="18"/>
                <w:szCs w:val="18"/>
                <w:lang w:eastAsia="zh-CN"/>
              </w:rPr>
              <w:t>化动物</w:t>
            </w:r>
            <w:proofErr w:type="gramEnd"/>
            <w:r>
              <w:rPr>
                <w:rFonts w:ascii="宋体" w:eastAsia="宋体" w:hAnsi="宋体" w:cs="Times New Roman" w:hint="eastAsia"/>
                <w:color w:val="000000"/>
                <w:sz w:val="18"/>
                <w:szCs w:val="18"/>
                <w:lang w:eastAsia="zh-CN"/>
              </w:rPr>
              <w:t>防控措施，提升畜产品质量，实现畜牧业经济效益和社会效益良性互动。提升畜产品质量，加快畜牧业产能调整和提升，优化资源配置，推进畜牧业绿色可持续发展。使服务群众满意度90%以上。</w:t>
            </w:r>
          </w:p>
        </w:tc>
        <w:tc>
          <w:tcPr>
            <w:tcW w:w="5716" w:type="dxa"/>
            <w:gridSpan w:val="8"/>
            <w:tcBorders>
              <w:top w:val="single" w:sz="4" w:space="0" w:color="auto"/>
              <w:left w:val="nil"/>
              <w:bottom w:val="single" w:sz="4" w:space="0" w:color="auto"/>
              <w:right w:val="single" w:sz="4" w:space="0" w:color="auto"/>
            </w:tcBorders>
            <w:vAlign w:val="center"/>
          </w:tcPr>
          <w:p w14:paraId="774BBB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支付3万元用于兽医站购买发展畜牧业所需材料，购买生石灰4800元、防护服8875万元、办公用品4750元、开水器11575元，此项目严格按照政府采购流程进行采购，项目验收合格后予以支付，通过购买材料为畜牧业发展提供了有力的物质保障，优化资金分配机制、提高资金使用效率、有效提升资金使用效果，推动畜牧业高质量发展。</w:t>
            </w:r>
          </w:p>
        </w:tc>
      </w:tr>
      <w:tr w:rsidR="00FA5806" w14:paraId="7FA1820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295815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9050D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779CDE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6DBE3C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CBDA46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259DBB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C4EC77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546B48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488CE4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F5F346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26ABB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3A9B93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1330DC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EA589B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6A585B4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2054D9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07F2D3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9F685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160D6C9"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3B1CAE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64CB6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580FBC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6EBFB5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B4D6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739FF7C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F1F1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C5C6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459C8D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37AD55F"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4A9972D7" w14:textId="77777777">
        <w:trPr>
          <w:trHeight w:val="800"/>
          <w:jc w:val="center"/>
        </w:trPr>
        <w:tc>
          <w:tcPr>
            <w:tcW w:w="300" w:type="dxa"/>
            <w:vMerge/>
            <w:tcBorders>
              <w:top w:val="nil"/>
              <w:left w:val="single" w:sz="4" w:space="0" w:color="auto"/>
              <w:bottom w:val="nil"/>
              <w:right w:val="single" w:sz="4" w:space="0" w:color="auto"/>
            </w:tcBorders>
            <w:vAlign w:val="center"/>
          </w:tcPr>
          <w:p w14:paraId="5AB199D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A68978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8A64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D3779C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344889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DCC56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3106F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89725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9385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B6F62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20BB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CCDD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50AE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3C8A7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921791C" w14:textId="77777777">
        <w:trPr>
          <w:trHeight w:val="800"/>
          <w:jc w:val="center"/>
        </w:trPr>
        <w:tc>
          <w:tcPr>
            <w:tcW w:w="300" w:type="dxa"/>
            <w:vMerge/>
            <w:tcBorders>
              <w:top w:val="nil"/>
              <w:left w:val="single" w:sz="4" w:space="0" w:color="auto"/>
              <w:bottom w:val="nil"/>
              <w:right w:val="single" w:sz="4" w:space="0" w:color="auto"/>
            </w:tcBorders>
            <w:vAlign w:val="center"/>
          </w:tcPr>
          <w:p w14:paraId="7BD779FE"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7007F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EDC6B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4ED920E"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6908FD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8F8A0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5313E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D45764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D690E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1E80C5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24CC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D6D1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71FC77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933892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FC20855" w14:textId="77777777">
        <w:trPr>
          <w:trHeight w:val="800"/>
          <w:jc w:val="center"/>
        </w:trPr>
        <w:tc>
          <w:tcPr>
            <w:tcW w:w="300" w:type="dxa"/>
            <w:vMerge/>
            <w:tcBorders>
              <w:top w:val="nil"/>
              <w:left w:val="single" w:sz="4" w:space="0" w:color="auto"/>
              <w:bottom w:val="nil"/>
              <w:right w:val="single" w:sz="4" w:space="0" w:color="auto"/>
            </w:tcBorders>
            <w:vAlign w:val="center"/>
          </w:tcPr>
          <w:p w14:paraId="342FD5C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290C6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3CCE45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65FD3A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补助资金额度/月</w:t>
            </w:r>
          </w:p>
        </w:tc>
        <w:tc>
          <w:tcPr>
            <w:tcW w:w="627" w:type="dxa"/>
            <w:tcBorders>
              <w:top w:val="nil"/>
              <w:left w:val="nil"/>
              <w:bottom w:val="single" w:sz="4" w:space="0" w:color="auto"/>
              <w:right w:val="single" w:sz="4" w:space="0" w:color="auto"/>
            </w:tcBorders>
            <w:vAlign w:val="center"/>
          </w:tcPr>
          <w:p w14:paraId="0547EB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3184B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=0.25万元</w:t>
            </w:r>
          </w:p>
        </w:tc>
        <w:tc>
          <w:tcPr>
            <w:tcW w:w="728" w:type="dxa"/>
            <w:tcBorders>
              <w:top w:val="nil"/>
              <w:left w:val="nil"/>
              <w:bottom w:val="single" w:sz="4" w:space="0" w:color="auto"/>
              <w:right w:val="single" w:sz="4" w:space="0" w:color="auto"/>
            </w:tcBorders>
            <w:vAlign w:val="center"/>
          </w:tcPr>
          <w:p w14:paraId="461F78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=0.25万元</w:t>
            </w:r>
          </w:p>
        </w:tc>
        <w:tc>
          <w:tcPr>
            <w:tcW w:w="637" w:type="dxa"/>
            <w:tcBorders>
              <w:top w:val="nil"/>
              <w:left w:val="nil"/>
              <w:bottom w:val="single" w:sz="4" w:space="0" w:color="auto"/>
              <w:right w:val="single" w:sz="4" w:space="0" w:color="auto"/>
            </w:tcBorders>
            <w:vAlign w:val="center"/>
          </w:tcPr>
          <w:p w14:paraId="405B6F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BEFD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021BCD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955F1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1F79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8D72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05ECBE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084F9F7" w14:textId="77777777">
        <w:trPr>
          <w:trHeight w:val="800"/>
          <w:jc w:val="center"/>
        </w:trPr>
        <w:tc>
          <w:tcPr>
            <w:tcW w:w="300" w:type="dxa"/>
            <w:vMerge/>
            <w:tcBorders>
              <w:top w:val="nil"/>
              <w:left w:val="single" w:sz="4" w:space="0" w:color="auto"/>
              <w:bottom w:val="nil"/>
              <w:right w:val="single" w:sz="4" w:space="0" w:color="auto"/>
            </w:tcBorders>
            <w:vAlign w:val="center"/>
          </w:tcPr>
          <w:p w14:paraId="71C6786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606B5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A6924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1EB0E3E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有效带动畜牧业经济发展</w:t>
            </w:r>
          </w:p>
        </w:tc>
        <w:tc>
          <w:tcPr>
            <w:tcW w:w="627" w:type="dxa"/>
            <w:tcBorders>
              <w:top w:val="nil"/>
              <w:left w:val="nil"/>
              <w:bottom w:val="single" w:sz="4" w:space="0" w:color="auto"/>
              <w:right w:val="single" w:sz="4" w:space="0" w:color="auto"/>
            </w:tcBorders>
            <w:vAlign w:val="center"/>
          </w:tcPr>
          <w:p w14:paraId="0323F3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4911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有效带动</w:t>
            </w:r>
          </w:p>
        </w:tc>
        <w:tc>
          <w:tcPr>
            <w:tcW w:w="728" w:type="dxa"/>
            <w:tcBorders>
              <w:top w:val="nil"/>
              <w:left w:val="nil"/>
              <w:bottom w:val="single" w:sz="4" w:space="0" w:color="auto"/>
              <w:right w:val="single" w:sz="4" w:space="0" w:color="auto"/>
            </w:tcBorders>
            <w:vAlign w:val="center"/>
          </w:tcPr>
          <w:p w14:paraId="2F3589F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3FB39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E447B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BA0B2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EFAB1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7D7C8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31F17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AD3202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0930DDA" w14:textId="77777777">
        <w:trPr>
          <w:trHeight w:val="800"/>
          <w:jc w:val="center"/>
        </w:trPr>
        <w:tc>
          <w:tcPr>
            <w:tcW w:w="300" w:type="dxa"/>
            <w:vMerge/>
            <w:tcBorders>
              <w:top w:val="nil"/>
              <w:left w:val="single" w:sz="4" w:space="0" w:color="auto"/>
              <w:bottom w:val="nil"/>
              <w:right w:val="single" w:sz="4" w:space="0" w:color="auto"/>
            </w:tcBorders>
            <w:vAlign w:val="center"/>
          </w:tcPr>
          <w:p w14:paraId="4876605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05B64E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3B47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62E8DC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有效推进畜牧业绿色可持续发展</w:t>
            </w:r>
          </w:p>
        </w:tc>
        <w:tc>
          <w:tcPr>
            <w:tcW w:w="627" w:type="dxa"/>
            <w:tcBorders>
              <w:top w:val="nil"/>
              <w:left w:val="nil"/>
              <w:bottom w:val="single" w:sz="4" w:space="0" w:color="auto"/>
              <w:right w:val="single" w:sz="4" w:space="0" w:color="auto"/>
            </w:tcBorders>
            <w:vAlign w:val="center"/>
          </w:tcPr>
          <w:p w14:paraId="730150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6D9C3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w:t>
            </w:r>
          </w:p>
        </w:tc>
        <w:tc>
          <w:tcPr>
            <w:tcW w:w="728" w:type="dxa"/>
            <w:tcBorders>
              <w:top w:val="nil"/>
              <w:left w:val="nil"/>
              <w:bottom w:val="single" w:sz="4" w:space="0" w:color="auto"/>
              <w:right w:val="single" w:sz="4" w:space="0" w:color="auto"/>
            </w:tcBorders>
            <w:vAlign w:val="center"/>
          </w:tcPr>
          <w:p w14:paraId="4C0E1FE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4E9BBE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DB4DF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94BA3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5BAEF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8D9F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71E75C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69A17E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58B0FF4" w14:textId="77777777">
        <w:trPr>
          <w:trHeight w:val="800"/>
          <w:jc w:val="center"/>
        </w:trPr>
        <w:tc>
          <w:tcPr>
            <w:tcW w:w="300" w:type="dxa"/>
            <w:vMerge/>
            <w:tcBorders>
              <w:top w:val="nil"/>
              <w:left w:val="single" w:sz="4" w:space="0" w:color="auto"/>
              <w:bottom w:val="nil"/>
              <w:right w:val="single" w:sz="4" w:space="0" w:color="auto"/>
            </w:tcBorders>
            <w:vAlign w:val="center"/>
          </w:tcPr>
          <w:p w14:paraId="2487020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6538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836A0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2A5C378"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5C48C2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E6489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1FD06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2E818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F0C2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B61D54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33F170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6317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27807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1BE889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2D8448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EFCA3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42DCA9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BC1F3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AA922E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5AC674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20328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E45B19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2B9B44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94524B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C9F3B8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3BC88C9"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1DCA1A7B"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D66AAEF"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115E25C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B8934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1F5E4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村级服务群众专项经费</w:t>
            </w:r>
          </w:p>
        </w:tc>
      </w:tr>
      <w:tr w:rsidR="00FA5806" w14:paraId="264BED0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DC572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074EE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0E6BADF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3FCDA3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166B130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9D22F1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F64781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C60E1A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BBE8E5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866F65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1047E6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47234B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C5D67F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42C8A08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4C5BD4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FAF61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6BF3A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312D72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428" w:type="dxa"/>
            <w:gridSpan w:val="2"/>
            <w:tcBorders>
              <w:top w:val="single" w:sz="4" w:space="0" w:color="auto"/>
              <w:left w:val="nil"/>
              <w:bottom w:val="single" w:sz="4" w:space="0" w:color="auto"/>
              <w:right w:val="single" w:sz="4" w:space="0" w:color="auto"/>
            </w:tcBorders>
            <w:vAlign w:val="center"/>
          </w:tcPr>
          <w:p w14:paraId="379E895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372" w:type="dxa"/>
            <w:gridSpan w:val="2"/>
            <w:tcBorders>
              <w:top w:val="nil"/>
              <w:left w:val="nil"/>
              <w:bottom w:val="single" w:sz="4" w:space="0" w:color="auto"/>
              <w:right w:val="single" w:sz="4" w:space="0" w:color="auto"/>
            </w:tcBorders>
            <w:vAlign w:val="center"/>
          </w:tcPr>
          <w:p w14:paraId="5808DFD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78055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16109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03B9E15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5C3135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C8CDB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D889D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7D0779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428" w:type="dxa"/>
            <w:gridSpan w:val="2"/>
            <w:tcBorders>
              <w:top w:val="single" w:sz="4" w:space="0" w:color="auto"/>
              <w:left w:val="nil"/>
              <w:bottom w:val="single" w:sz="4" w:space="0" w:color="auto"/>
              <w:right w:val="single" w:sz="4" w:space="0" w:color="auto"/>
            </w:tcBorders>
            <w:vAlign w:val="center"/>
          </w:tcPr>
          <w:p w14:paraId="22C083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w:t>
            </w:r>
          </w:p>
        </w:tc>
        <w:tc>
          <w:tcPr>
            <w:tcW w:w="1372" w:type="dxa"/>
            <w:gridSpan w:val="2"/>
            <w:tcBorders>
              <w:top w:val="nil"/>
              <w:left w:val="nil"/>
              <w:bottom w:val="single" w:sz="4" w:space="0" w:color="auto"/>
              <w:right w:val="single" w:sz="4" w:space="0" w:color="auto"/>
            </w:tcBorders>
            <w:vAlign w:val="center"/>
          </w:tcPr>
          <w:p w14:paraId="4E90CC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3F76C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61D0E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1434E3C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06596A"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A101B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6CA90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4046D9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8ED9FF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1E73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E37C0F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BF229A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75410D1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C1329B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63495A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A5DA2F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3E036852"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BA0B3E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F2373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项目拟投入60万元用于昌吉市二六工镇服</w:t>
            </w:r>
            <w:proofErr w:type="gramStart"/>
            <w:r>
              <w:rPr>
                <w:rFonts w:ascii="宋体" w:eastAsia="宋体" w:hAnsi="宋体" w:cs="Times New Roman" w:hint="eastAsia"/>
                <w:color w:val="000000"/>
                <w:sz w:val="18"/>
                <w:szCs w:val="18"/>
                <w:lang w:eastAsia="zh-CN"/>
              </w:rPr>
              <w:t>务</w:t>
            </w:r>
            <w:proofErr w:type="gramEnd"/>
            <w:r>
              <w:rPr>
                <w:rFonts w:ascii="宋体" w:eastAsia="宋体" w:hAnsi="宋体" w:cs="Times New Roman" w:hint="eastAsia"/>
                <w:color w:val="000000"/>
                <w:sz w:val="18"/>
                <w:szCs w:val="18"/>
                <w:lang w:eastAsia="zh-CN"/>
              </w:rPr>
              <w:t>群众专项经费，</w:t>
            </w:r>
            <w:proofErr w:type="gramStart"/>
            <w:r>
              <w:rPr>
                <w:rFonts w:ascii="宋体" w:eastAsia="宋体" w:hAnsi="宋体" w:cs="Times New Roman" w:hint="eastAsia"/>
                <w:color w:val="000000"/>
                <w:sz w:val="18"/>
                <w:szCs w:val="18"/>
                <w:lang w:eastAsia="zh-CN"/>
              </w:rPr>
              <w:t>经费用于经费用于二六工镇6个</w:t>
            </w:r>
            <w:proofErr w:type="gramEnd"/>
            <w:r>
              <w:rPr>
                <w:rFonts w:ascii="宋体" w:eastAsia="宋体" w:hAnsi="宋体" w:cs="Times New Roman" w:hint="eastAsia"/>
                <w:color w:val="000000"/>
                <w:sz w:val="18"/>
                <w:szCs w:val="18"/>
                <w:lang w:eastAsia="zh-CN"/>
              </w:rPr>
              <w:t>行政村，维持村级组织所需办公用品、伙食费、水电费及开展活动经费，保障其正常运转，满足群众困难诉求的需要，促进村集体发展，改善村容村貌，10万元/年，该项目资金于2024年12月31日前完成使用，通过本项目，满足各村委需要，促进社会和谐的发展。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4E0C040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拨付村级服务群众60万元用于6个行政村所需办公用品、伙食费、水电费及开展活动经费，村级运转经费项目是保障农村基层组织正常运转的重要财政支持，主要用于村干部工资发放、村级办公经费、公共服务支出等要,通过此项目实施有效保障了行政村正常运转，改善了村干部办公环境，加强了基层党组织作用。</w:t>
            </w:r>
          </w:p>
        </w:tc>
      </w:tr>
      <w:tr w:rsidR="00FA5806" w14:paraId="7EACE2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3C5DB3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77CD7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712D53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88B017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7C4F61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A20EC5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C17198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D3BF13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FA0BCD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4796E5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18B624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B458FF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6AFBDB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F0E9D1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1380BFB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981F67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9D852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ADBFF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4E5527A"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6C99D3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59BC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61AEFB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11024DF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75EB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6D48C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28CD1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44" w:type="dxa"/>
            <w:tcBorders>
              <w:top w:val="nil"/>
              <w:left w:val="nil"/>
              <w:bottom w:val="single" w:sz="4" w:space="0" w:color="auto"/>
              <w:right w:val="single" w:sz="4" w:space="0" w:color="auto"/>
            </w:tcBorders>
            <w:vAlign w:val="center"/>
          </w:tcPr>
          <w:p w14:paraId="4F5194D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7C71A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4F9129"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21F8C355" w14:textId="77777777">
        <w:trPr>
          <w:trHeight w:val="800"/>
          <w:jc w:val="center"/>
        </w:trPr>
        <w:tc>
          <w:tcPr>
            <w:tcW w:w="300" w:type="dxa"/>
            <w:vMerge/>
            <w:tcBorders>
              <w:top w:val="nil"/>
              <w:left w:val="single" w:sz="4" w:space="0" w:color="auto"/>
              <w:bottom w:val="nil"/>
              <w:right w:val="single" w:sz="4" w:space="0" w:color="auto"/>
            </w:tcBorders>
            <w:vAlign w:val="center"/>
          </w:tcPr>
          <w:p w14:paraId="4D489A97"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5F600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F3F0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752672F"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6F4D58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4FE68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54C72E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0E022C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A28AC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B3AC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FC9F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C813C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FB3D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636A7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ABE9068" w14:textId="77777777">
        <w:trPr>
          <w:trHeight w:val="800"/>
          <w:jc w:val="center"/>
        </w:trPr>
        <w:tc>
          <w:tcPr>
            <w:tcW w:w="300" w:type="dxa"/>
            <w:vMerge/>
            <w:tcBorders>
              <w:top w:val="nil"/>
              <w:left w:val="single" w:sz="4" w:space="0" w:color="auto"/>
              <w:bottom w:val="nil"/>
              <w:right w:val="single" w:sz="4" w:space="0" w:color="auto"/>
            </w:tcBorders>
            <w:vAlign w:val="center"/>
          </w:tcPr>
          <w:p w14:paraId="5F6A54C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42C89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15CC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D5CCCAD"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补助资金覆盖率</w:t>
            </w:r>
          </w:p>
        </w:tc>
        <w:tc>
          <w:tcPr>
            <w:tcW w:w="627" w:type="dxa"/>
            <w:tcBorders>
              <w:top w:val="nil"/>
              <w:left w:val="nil"/>
              <w:bottom w:val="single" w:sz="4" w:space="0" w:color="auto"/>
              <w:right w:val="single" w:sz="4" w:space="0" w:color="auto"/>
            </w:tcBorders>
            <w:vAlign w:val="center"/>
          </w:tcPr>
          <w:p w14:paraId="0C24C40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81A08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CF74B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2306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AE1A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3D0D1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2B96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A31E0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745CF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91EB97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0D37A8F9" w14:textId="77777777">
        <w:trPr>
          <w:trHeight w:val="800"/>
          <w:jc w:val="center"/>
        </w:trPr>
        <w:tc>
          <w:tcPr>
            <w:tcW w:w="300" w:type="dxa"/>
            <w:vMerge/>
            <w:tcBorders>
              <w:top w:val="nil"/>
              <w:left w:val="single" w:sz="4" w:space="0" w:color="auto"/>
              <w:bottom w:val="nil"/>
              <w:right w:val="single" w:sz="4" w:space="0" w:color="auto"/>
            </w:tcBorders>
            <w:vAlign w:val="center"/>
          </w:tcPr>
          <w:p w14:paraId="6BB6AED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A5E256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DBC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7BFC407"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补助资金及时发放率</w:t>
            </w:r>
          </w:p>
        </w:tc>
        <w:tc>
          <w:tcPr>
            <w:tcW w:w="627" w:type="dxa"/>
            <w:tcBorders>
              <w:top w:val="nil"/>
              <w:left w:val="nil"/>
              <w:bottom w:val="single" w:sz="4" w:space="0" w:color="auto"/>
              <w:right w:val="single" w:sz="4" w:space="0" w:color="auto"/>
            </w:tcBorders>
            <w:vAlign w:val="center"/>
          </w:tcPr>
          <w:p w14:paraId="52D019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74349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117AE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A52D7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CEDD0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801BC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AFBA4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189D43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F9F12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48569C7"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6F0A1D2" w14:textId="77777777">
        <w:trPr>
          <w:trHeight w:val="800"/>
          <w:jc w:val="center"/>
        </w:trPr>
        <w:tc>
          <w:tcPr>
            <w:tcW w:w="300" w:type="dxa"/>
            <w:vMerge/>
            <w:tcBorders>
              <w:top w:val="nil"/>
              <w:left w:val="single" w:sz="4" w:space="0" w:color="auto"/>
              <w:bottom w:val="nil"/>
              <w:right w:val="single" w:sz="4" w:space="0" w:color="auto"/>
            </w:tcBorders>
            <w:vAlign w:val="center"/>
          </w:tcPr>
          <w:p w14:paraId="2B5A1C5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FE252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2E4F4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87CBAC"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各行政村村级服务群众专项经费额度/年</w:t>
            </w:r>
          </w:p>
        </w:tc>
        <w:tc>
          <w:tcPr>
            <w:tcW w:w="627" w:type="dxa"/>
            <w:tcBorders>
              <w:top w:val="nil"/>
              <w:left w:val="nil"/>
              <w:bottom w:val="single" w:sz="4" w:space="0" w:color="auto"/>
              <w:right w:val="single" w:sz="4" w:space="0" w:color="auto"/>
            </w:tcBorders>
            <w:vAlign w:val="center"/>
          </w:tcPr>
          <w:p w14:paraId="489D73A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B69C1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728" w:type="dxa"/>
            <w:tcBorders>
              <w:top w:val="nil"/>
              <w:left w:val="nil"/>
              <w:bottom w:val="single" w:sz="4" w:space="0" w:color="auto"/>
              <w:right w:val="single" w:sz="4" w:space="0" w:color="auto"/>
            </w:tcBorders>
            <w:vAlign w:val="center"/>
          </w:tcPr>
          <w:p w14:paraId="033BC46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26EAD72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4D837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AB913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92DA9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w:t>
            </w:r>
          </w:p>
        </w:tc>
        <w:tc>
          <w:tcPr>
            <w:tcW w:w="644" w:type="dxa"/>
            <w:tcBorders>
              <w:top w:val="nil"/>
              <w:left w:val="nil"/>
              <w:bottom w:val="single" w:sz="4" w:space="0" w:color="auto"/>
              <w:right w:val="single" w:sz="4" w:space="0" w:color="auto"/>
            </w:tcBorders>
            <w:vAlign w:val="center"/>
          </w:tcPr>
          <w:p w14:paraId="07CCA6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2831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DEFE35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DFCD6FB" w14:textId="77777777">
        <w:trPr>
          <w:trHeight w:val="800"/>
          <w:jc w:val="center"/>
        </w:trPr>
        <w:tc>
          <w:tcPr>
            <w:tcW w:w="300" w:type="dxa"/>
            <w:vMerge/>
            <w:tcBorders>
              <w:top w:val="nil"/>
              <w:left w:val="single" w:sz="4" w:space="0" w:color="auto"/>
              <w:bottom w:val="nil"/>
              <w:right w:val="single" w:sz="4" w:space="0" w:color="auto"/>
            </w:tcBorders>
            <w:vAlign w:val="center"/>
          </w:tcPr>
          <w:p w14:paraId="187CD7BF"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6D87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CFF1C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1EA169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有效加强基层党组织建设</w:t>
            </w:r>
          </w:p>
        </w:tc>
        <w:tc>
          <w:tcPr>
            <w:tcW w:w="627" w:type="dxa"/>
            <w:tcBorders>
              <w:top w:val="nil"/>
              <w:left w:val="nil"/>
              <w:bottom w:val="single" w:sz="4" w:space="0" w:color="auto"/>
              <w:right w:val="single" w:sz="4" w:space="0" w:color="auto"/>
            </w:tcBorders>
            <w:vAlign w:val="center"/>
          </w:tcPr>
          <w:p w14:paraId="5C706F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064E0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190BCE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4EF587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21F2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A592D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A312E1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有效加强</w:t>
            </w:r>
          </w:p>
        </w:tc>
        <w:tc>
          <w:tcPr>
            <w:tcW w:w="644" w:type="dxa"/>
            <w:tcBorders>
              <w:top w:val="nil"/>
              <w:left w:val="nil"/>
              <w:bottom w:val="single" w:sz="4" w:space="0" w:color="auto"/>
              <w:right w:val="single" w:sz="4" w:space="0" w:color="auto"/>
            </w:tcBorders>
            <w:vAlign w:val="center"/>
          </w:tcPr>
          <w:p w14:paraId="1BC284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05EE91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420161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2907775" w14:textId="77777777">
        <w:trPr>
          <w:trHeight w:val="800"/>
          <w:jc w:val="center"/>
        </w:trPr>
        <w:tc>
          <w:tcPr>
            <w:tcW w:w="300" w:type="dxa"/>
            <w:vMerge/>
            <w:tcBorders>
              <w:top w:val="nil"/>
              <w:left w:val="single" w:sz="4" w:space="0" w:color="auto"/>
              <w:bottom w:val="nil"/>
              <w:right w:val="single" w:sz="4" w:space="0" w:color="auto"/>
            </w:tcBorders>
            <w:vAlign w:val="center"/>
          </w:tcPr>
          <w:p w14:paraId="67D05ED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D2F0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A6B4B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13A2FC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5046C2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5A820B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DFC2E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EA10C2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5BBD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7A5F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EB58A4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458687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4FAE5D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84F3AD3"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E7E9FB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43B64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FB53F9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754CC8F"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B3861D6"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D0E516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95647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DFAD94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B6E2D0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CC1E37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53F62F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BC422F9"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4AC23A06"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838CC67"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1220BE7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06453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9991E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村级运转经费</w:t>
            </w:r>
          </w:p>
        </w:tc>
      </w:tr>
      <w:tr w:rsidR="00FA5806" w14:paraId="1680BEB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38AF1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2A275A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3D884F2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151499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38F9AE9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421F17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5391A6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AB7AA4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30C481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936CCE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65FDAC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659508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B73EA8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022F1FB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DAC87E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E5FA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7D7A8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968" w:type="dxa"/>
            <w:gridSpan w:val="3"/>
            <w:tcBorders>
              <w:top w:val="single" w:sz="4" w:space="0" w:color="auto"/>
              <w:left w:val="nil"/>
              <w:bottom w:val="single" w:sz="4" w:space="0" w:color="auto"/>
              <w:right w:val="single" w:sz="4" w:space="0" w:color="auto"/>
            </w:tcBorders>
            <w:vAlign w:val="center"/>
          </w:tcPr>
          <w:p w14:paraId="476C856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428" w:type="dxa"/>
            <w:gridSpan w:val="2"/>
            <w:tcBorders>
              <w:top w:val="single" w:sz="4" w:space="0" w:color="auto"/>
              <w:left w:val="nil"/>
              <w:bottom w:val="single" w:sz="4" w:space="0" w:color="auto"/>
              <w:right w:val="single" w:sz="4" w:space="0" w:color="auto"/>
            </w:tcBorders>
            <w:vAlign w:val="center"/>
          </w:tcPr>
          <w:p w14:paraId="294759C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372" w:type="dxa"/>
            <w:gridSpan w:val="2"/>
            <w:tcBorders>
              <w:top w:val="nil"/>
              <w:left w:val="nil"/>
              <w:bottom w:val="single" w:sz="4" w:space="0" w:color="auto"/>
              <w:right w:val="single" w:sz="4" w:space="0" w:color="auto"/>
            </w:tcBorders>
            <w:vAlign w:val="center"/>
          </w:tcPr>
          <w:p w14:paraId="314BDD1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66DA5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768952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724BC8C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4E1410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89235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81E3B2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968" w:type="dxa"/>
            <w:gridSpan w:val="3"/>
            <w:tcBorders>
              <w:top w:val="single" w:sz="4" w:space="0" w:color="auto"/>
              <w:left w:val="nil"/>
              <w:bottom w:val="single" w:sz="4" w:space="0" w:color="auto"/>
              <w:right w:val="single" w:sz="4" w:space="0" w:color="auto"/>
            </w:tcBorders>
            <w:vAlign w:val="center"/>
          </w:tcPr>
          <w:p w14:paraId="5AD0A3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428" w:type="dxa"/>
            <w:gridSpan w:val="2"/>
            <w:tcBorders>
              <w:top w:val="single" w:sz="4" w:space="0" w:color="auto"/>
              <w:left w:val="nil"/>
              <w:bottom w:val="single" w:sz="4" w:space="0" w:color="auto"/>
              <w:right w:val="single" w:sz="4" w:space="0" w:color="auto"/>
            </w:tcBorders>
            <w:vAlign w:val="center"/>
          </w:tcPr>
          <w:p w14:paraId="112439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w:t>
            </w:r>
          </w:p>
        </w:tc>
        <w:tc>
          <w:tcPr>
            <w:tcW w:w="1372" w:type="dxa"/>
            <w:gridSpan w:val="2"/>
            <w:tcBorders>
              <w:top w:val="nil"/>
              <w:left w:val="nil"/>
              <w:bottom w:val="single" w:sz="4" w:space="0" w:color="auto"/>
              <w:right w:val="single" w:sz="4" w:space="0" w:color="auto"/>
            </w:tcBorders>
            <w:vAlign w:val="center"/>
          </w:tcPr>
          <w:p w14:paraId="35CC52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A8FD2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A8242D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45D23A9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061CEC2"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45D44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8EE50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98231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2A77FD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EE072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3910F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F0DF7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5BE1183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D1EC0D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D9005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2EE528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687AC87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56A52D6"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AF8D4A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本项目拟投入90万元用于</w:t>
            </w:r>
            <w:proofErr w:type="gramStart"/>
            <w:r>
              <w:rPr>
                <w:rFonts w:ascii="宋体" w:eastAsia="宋体" w:hAnsi="宋体" w:cs="Times New Roman" w:hint="eastAsia"/>
                <w:color w:val="000000"/>
                <w:sz w:val="18"/>
                <w:szCs w:val="18"/>
                <w:lang w:eastAsia="zh-CN"/>
              </w:rPr>
              <w:t>二六工镇村级</w:t>
            </w:r>
            <w:proofErr w:type="gramEnd"/>
            <w:r>
              <w:rPr>
                <w:rFonts w:ascii="宋体" w:eastAsia="宋体" w:hAnsi="宋体" w:cs="Times New Roman" w:hint="eastAsia"/>
                <w:color w:val="000000"/>
                <w:sz w:val="18"/>
                <w:szCs w:val="18"/>
                <w:lang w:eastAsia="zh-CN"/>
              </w:rPr>
              <w:t>运转经费，经费用于</w:t>
            </w:r>
            <w:proofErr w:type="gramStart"/>
            <w:r>
              <w:rPr>
                <w:rFonts w:ascii="宋体" w:eastAsia="宋体" w:hAnsi="宋体" w:cs="Times New Roman" w:hint="eastAsia"/>
                <w:color w:val="000000"/>
                <w:sz w:val="18"/>
                <w:szCs w:val="18"/>
                <w:lang w:eastAsia="zh-CN"/>
              </w:rPr>
              <w:t>二六工镇6个</w:t>
            </w:r>
            <w:proofErr w:type="gramEnd"/>
            <w:r>
              <w:rPr>
                <w:rFonts w:ascii="宋体" w:eastAsia="宋体" w:hAnsi="宋体" w:cs="Times New Roman" w:hint="eastAsia"/>
                <w:color w:val="000000"/>
                <w:sz w:val="18"/>
                <w:szCs w:val="18"/>
                <w:lang w:eastAsia="zh-CN"/>
              </w:rPr>
              <w:t>行政村，维持村级组织所需办公用品、伙食费、水电费及开展活动经费，保障其正常运转，满足群众困难诉求的需要，促进村集体发展，改善村容村貌，各行政村村级运转经费平均额度1.25万/月，各行政村村级运转经费平均额度15万元/年。该项目资金于2024年12月31日前完成资金使用，通过本项目，满足各村委需要，促进社会和谐的发展。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7703D1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拨付村级90万元用于6个行政村所需办公用品、伙食费、水电费及开展活动经费，村级运转经费项目是保障农村基层组织正常运转的重要财政支持，主要用于村干部工资发放、村级办公经费、公共服务支出等要,有效保障了行政村正常运转，改善了村干部办公环境，加强了基层党组织作用。</w:t>
            </w:r>
          </w:p>
        </w:tc>
      </w:tr>
      <w:tr w:rsidR="00FA5806" w14:paraId="780748C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96A33A8"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4CA27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901F21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AB253E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64960B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810353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0D6EFB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0B77D8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A56638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F36001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5ADB4C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3FE014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282D9D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0EC65B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0612A4A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A7F69E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50DE5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1298C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1FF1AA2"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72AD8B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CA8E8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23CA478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2226DD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0317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A1B52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AF33E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44" w:type="dxa"/>
            <w:tcBorders>
              <w:top w:val="nil"/>
              <w:left w:val="nil"/>
              <w:bottom w:val="single" w:sz="4" w:space="0" w:color="auto"/>
              <w:right w:val="single" w:sz="4" w:space="0" w:color="auto"/>
            </w:tcBorders>
            <w:vAlign w:val="center"/>
          </w:tcPr>
          <w:p w14:paraId="5B67924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F640B8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1A3FE9"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17A2EB1" w14:textId="77777777">
        <w:trPr>
          <w:trHeight w:val="800"/>
          <w:jc w:val="center"/>
        </w:trPr>
        <w:tc>
          <w:tcPr>
            <w:tcW w:w="300" w:type="dxa"/>
            <w:vMerge/>
            <w:tcBorders>
              <w:top w:val="nil"/>
              <w:left w:val="single" w:sz="4" w:space="0" w:color="auto"/>
              <w:bottom w:val="nil"/>
              <w:right w:val="single" w:sz="4" w:space="0" w:color="auto"/>
            </w:tcBorders>
            <w:vAlign w:val="center"/>
          </w:tcPr>
          <w:p w14:paraId="1442D6A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330E16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43795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891F6E9"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42BA245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119D7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0D3838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D689D3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6521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FD24E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108AA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FA2D7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52E0B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26F436B"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D58B832" w14:textId="77777777">
        <w:trPr>
          <w:trHeight w:val="800"/>
          <w:jc w:val="center"/>
        </w:trPr>
        <w:tc>
          <w:tcPr>
            <w:tcW w:w="300" w:type="dxa"/>
            <w:vMerge/>
            <w:tcBorders>
              <w:top w:val="nil"/>
              <w:left w:val="single" w:sz="4" w:space="0" w:color="auto"/>
              <w:bottom w:val="nil"/>
              <w:right w:val="single" w:sz="4" w:space="0" w:color="auto"/>
            </w:tcBorders>
            <w:vAlign w:val="center"/>
          </w:tcPr>
          <w:p w14:paraId="775E3FC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C26CEB"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D95E4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40344E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补助资金覆盖率</w:t>
            </w:r>
          </w:p>
        </w:tc>
        <w:tc>
          <w:tcPr>
            <w:tcW w:w="627" w:type="dxa"/>
            <w:tcBorders>
              <w:top w:val="nil"/>
              <w:left w:val="nil"/>
              <w:bottom w:val="single" w:sz="4" w:space="0" w:color="auto"/>
              <w:right w:val="single" w:sz="4" w:space="0" w:color="auto"/>
            </w:tcBorders>
            <w:vAlign w:val="center"/>
          </w:tcPr>
          <w:p w14:paraId="7C76393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E7DC5C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A1932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3A765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FD428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EE3FA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0D11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4685D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2CA0A0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BEF107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6C6713B3" w14:textId="77777777">
        <w:trPr>
          <w:trHeight w:val="800"/>
          <w:jc w:val="center"/>
        </w:trPr>
        <w:tc>
          <w:tcPr>
            <w:tcW w:w="300" w:type="dxa"/>
            <w:vMerge/>
            <w:tcBorders>
              <w:top w:val="nil"/>
              <w:left w:val="single" w:sz="4" w:space="0" w:color="auto"/>
              <w:bottom w:val="nil"/>
              <w:right w:val="single" w:sz="4" w:space="0" w:color="auto"/>
            </w:tcBorders>
            <w:vAlign w:val="center"/>
          </w:tcPr>
          <w:p w14:paraId="6F9F2AE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83DF0D4"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4CDA3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E5D6593"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补助资金及时发放率</w:t>
            </w:r>
          </w:p>
        </w:tc>
        <w:tc>
          <w:tcPr>
            <w:tcW w:w="627" w:type="dxa"/>
            <w:tcBorders>
              <w:top w:val="nil"/>
              <w:left w:val="nil"/>
              <w:bottom w:val="single" w:sz="4" w:space="0" w:color="auto"/>
              <w:right w:val="single" w:sz="4" w:space="0" w:color="auto"/>
            </w:tcBorders>
            <w:vAlign w:val="center"/>
          </w:tcPr>
          <w:p w14:paraId="000E85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818FC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1A32C9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BF211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896B9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F0BA6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2BA6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D97001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EAFD0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5F8948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2CF5B7C7" w14:textId="77777777">
        <w:trPr>
          <w:trHeight w:val="800"/>
          <w:jc w:val="center"/>
        </w:trPr>
        <w:tc>
          <w:tcPr>
            <w:tcW w:w="300" w:type="dxa"/>
            <w:vMerge/>
            <w:tcBorders>
              <w:top w:val="nil"/>
              <w:left w:val="single" w:sz="4" w:space="0" w:color="auto"/>
              <w:bottom w:val="nil"/>
              <w:right w:val="single" w:sz="4" w:space="0" w:color="auto"/>
            </w:tcBorders>
            <w:vAlign w:val="center"/>
          </w:tcPr>
          <w:p w14:paraId="496BA24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3C649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4EAD7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0491FC3"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各行政村村级运转经费额度/年</w:t>
            </w:r>
          </w:p>
        </w:tc>
        <w:tc>
          <w:tcPr>
            <w:tcW w:w="627" w:type="dxa"/>
            <w:tcBorders>
              <w:top w:val="nil"/>
              <w:left w:val="nil"/>
              <w:bottom w:val="single" w:sz="4" w:space="0" w:color="auto"/>
              <w:right w:val="single" w:sz="4" w:space="0" w:color="auto"/>
            </w:tcBorders>
            <w:vAlign w:val="center"/>
          </w:tcPr>
          <w:p w14:paraId="10542FF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8C1E6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=15万元</w:t>
            </w:r>
          </w:p>
        </w:tc>
        <w:tc>
          <w:tcPr>
            <w:tcW w:w="728" w:type="dxa"/>
            <w:tcBorders>
              <w:top w:val="nil"/>
              <w:left w:val="nil"/>
              <w:bottom w:val="single" w:sz="4" w:space="0" w:color="auto"/>
              <w:right w:val="single" w:sz="4" w:space="0" w:color="auto"/>
            </w:tcBorders>
            <w:vAlign w:val="center"/>
          </w:tcPr>
          <w:p w14:paraId="11C547D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586271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9DE9A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C1AAC0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64741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15万元</w:t>
            </w:r>
          </w:p>
        </w:tc>
        <w:tc>
          <w:tcPr>
            <w:tcW w:w="644" w:type="dxa"/>
            <w:tcBorders>
              <w:top w:val="nil"/>
              <w:left w:val="nil"/>
              <w:bottom w:val="single" w:sz="4" w:space="0" w:color="auto"/>
              <w:right w:val="single" w:sz="4" w:space="0" w:color="auto"/>
            </w:tcBorders>
            <w:vAlign w:val="center"/>
          </w:tcPr>
          <w:p w14:paraId="06A95A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9F6D4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D331D3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5568616F" w14:textId="77777777">
        <w:trPr>
          <w:trHeight w:val="800"/>
          <w:jc w:val="center"/>
        </w:trPr>
        <w:tc>
          <w:tcPr>
            <w:tcW w:w="300" w:type="dxa"/>
            <w:vMerge/>
            <w:tcBorders>
              <w:top w:val="nil"/>
              <w:left w:val="single" w:sz="4" w:space="0" w:color="auto"/>
              <w:bottom w:val="nil"/>
              <w:right w:val="single" w:sz="4" w:space="0" w:color="auto"/>
            </w:tcBorders>
            <w:vAlign w:val="center"/>
          </w:tcPr>
          <w:p w14:paraId="699828A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5B92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D0DA66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FB4D351"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有效保障行政村正常运转</w:t>
            </w:r>
          </w:p>
        </w:tc>
        <w:tc>
          <w:tcPr>
            <w:tcW w:w="627" w:type="dxa"/>
            <w:tcBorders>
              <w:top w:val="nil"/>
              <w:left w:val="nil"/>
              <w:bottom w:val="single" w:sz="4" w:space="0" w:color="auto"/>
              <w:right w:val="single" w:sz="4" w:space="0" w:color="auto"/>
            </w:tcBorders>
            <w:vAlign w:val="center"/>
          </w:tcPr>
          <w:p w14:paraId="371BC2D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F0E61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25C37D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7B863A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D404C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BC799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36391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644" w:type="dxa"/>
            <w:tcBorders>
              <w:top w:val="nil"/>
              <w:left w:val="nil"/>
              <w:bottom w:val="single" w:sz="4" w:space="0" w:color="auto"/>
              <w:right w:val="single" w:sz="4" w:space="0" w:color="auto"/>
            </w:tcBorders>
            <w:vAlign w:val="center"/>
          </w:tcPr>
          <w:p w14:paraId="0DE13B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4BB909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AA635B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520FC07" w14:textId="77777777">
        <w:trPr>
          <w:trHeight w:val="800"/>
          <w:jc w:val="center"/>
        </w:trPr>
        <w:tc>
          <w:tcPr>
            <w:tcW w:w="300" w:type="dxa"/>
            <w:vMerge/>
            <w:tcBorders>
              <w:top w:val="nil"/>
              <w:left w:val="single" w:sz="4" w:space="0" w:color="auto"/>
              <w:bottom w:val="nil"/>
              <w:right w:val="single" w:sz="4" w:space="0" w:color="auto"/>
            </w:tcBorders>
            <w:vAlign w:val="center"/>
          </w:tcPr>
          <w:p w14:paraId="206ECE25"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E72D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0D1C23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A156232"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1164EF4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3D66B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69968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64E765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1DFF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D5534D"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AE974C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932054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F007E5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0FB560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4D6D6CB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71611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1A5E927"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4EE291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FAAA8AC"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115C87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BB8725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E07702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E65C43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12508C3"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4CDDCB6"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898EA9D"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79F0CE12" w14:textId="77777777" w:rsidR="00FA5806" w:rsidRDefault="003A496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61E72B7" w14:textId="77777777" w:rsidR="00FA5806" w:rsidRDefault="003A496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A5806" w14:paraId="30D6A59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2398C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5A9741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片区党支部活动经费</w:t>
            </w:r>
          </w:p>
        </w:tc>
      </w:tr>
      <w:tr w:rsidR="00FA5806" w14:paraId="070CD84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9B5D8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6015C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c>
          <w:tcPr>
            <w:tcW w:w="1428" w:type="dxa"/>
            <w:gridSpan w:val="2"/>
            <w:tcBorders>
              <w:top w:val="single" w:sz="4" w:space="0" w:color="auto"/>
              <w:left w:val="nil"/>
              <w:bottom w:val="single" w:sz="4" w:space="0" w:color="auto"/>
              <w:right w:val="single" w:sz="4" w:space="0" w:color="auto"/>
            </w:tcBorders>
            <w:vAlign w:val="center"/>
          </w:tcPr>
          <w:p w14:paraId="1530584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B82FC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二六工镇人民政府</w:t>
            </w:r>
            <w:proofErr w:type="gramEnd"/>
          </w:p>
        </w:tc>
      </w:tr>
      <w:tr w:rsidR="00FA5806" w14:paraId="0034ED6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D1FBA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CAF0F2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2E61A54"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8CA7F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F15537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0305380"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90029B8"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64D57FB"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A5806" w14:paraId="5438430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983A118"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C7DD0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37820F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968" w:type="dxa"/>
            <w:gridSpan w:val="3"/>
            <w:tcBorders>
              <w:top w:val="single" w:sz="4" w:space="0" w:color="auto"/>
              <w:left w:val="nil"/>
              <w:bottom w:val="single" w:sz="4" w:space="0" w:color="auto"/>
              <w:right w:val="single" w:sz="4" w:space="0" w:color="auto"/>
            </w:tcBorders>
            <w:vAlign w:val="center"/>
          </w:tcPr>
          <w:p w14:paraId="5294975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428" w:type="dxa"/>
            <w:gridSpan w:val="2"/>
            <w:tcBorders>
              <w:top w:val="single" w:sz="4" w:space="0" w:color="auto"/>
              <w:left w:val="nil"/>
              <w:bottom w:val="single" w:sz="4" w:space="0" w:color="auto"/>
              <w:right w:val="single" w:sz="4" w:space="0" w:color="auto"/>
            </w:tcBorders>
            <w:vAlign w:val="center"/>
          </w:tcPr>
          <w:p w14:paraId="297F391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372" w:type="dxa"/>
            <w:gridSpan w:val="2"/>
            <w:tcBorders>
              <w:top w:val="nil"/>
              <w:left w:val="nil"/>
              <w:bottom w:val="single" w:sz="4" w:space="0" w:color="auto"/>
              <w:right w:val="single" w:sz="4" w:space="0" w:color="auto"/>
            </w:tcBorders>
            <w:vAlign w:val="center"/>
          </w:tcPr>
          <w:p w14:paraId="10BD096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F1EB88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89982B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A5806" w14:paraId="48984FD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70454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71D7C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145875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968" w:type="dxa"/>
            <w:gridSpan w:val="3"/>
            <w:tcBorders>
              <w:top w:val="single" w:sz="4" w:space="0" w:color="auto"/>
              <w:left w:val="nil"/>
              <w:bottom w:val="single" w:sz="4" w:space="0" w:color="auto"/>
              <w:right w:val="single" w:sz="4" w:space="0" w:color="auto"/>
            </w:tcBorders>
            <w:vAlign w:val="center"/>
          </w:tcPr>
          <w:p w14:paraId="5365E3C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428" w:type="dxa"/>
            <w:gridSpan w:val="2"/>
            <w:tcBorders>
              <w:top w:val="single" w:sz="4" w:space="0" w:color="auto"/>
              <w:left w:val="nil"/>
              <w:bottom w:val="single" w:sz="4" w:space="0" w:color="auto"/>
              <w:right w:val="single" w:sz="4" w:space="0" w:color="auto"/>
            </w:tcBorders>
            <w:vAlign w:val="center"/>
          </w:tcPr>
          <w:p w14:paraId="06E12F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21.00</w:t>
            </w:r>
          </w:p>
        </w:tc>
        <w:tc>
          <w:tcPr>
            <w:tcW w:w="1372" w:type="dxa"/>
            <w:gridSpan w:val="2"/>
            <w:tcBorders>
              <w:top w:val="nil"/>
              <w:left w:val="nil"/>
              <w:bottom w:val="single" w:sz="4" w:space="0" w:color="auto"/>
              <w:right w:val="single" w:sz="4" w:space="0" w:color="auto"/>
            </w:tcBorders>
            <w:vAlign w:val="center"/>
          </w:tcPr>
          <w:p w14:paraId="07E631E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515770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384615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6766302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63B5B7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2FFFA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27072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EF206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5FFCE9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1A56E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935A9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A07C6E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A5806" w14:paraId="03E4EB4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653519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56EEC5E"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B6EC76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A5806" w14:paraId="2E48B05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021C381"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A55E9C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本项目拟投入21万元用于</w:t>
            </w:r>
            <w:proofErr w:type="gramStart"/>
            <w:r>
              <w:rPr>
                <w:rFonts w:ascii="宋体" w:eastAsia="宋体" w:hAnsi="宋体" w:cs="Times New Roman" w:hint="eastAsia"/>
                <w:color w:val="000000"/>
                <w:sz w:val="18"/>
                <w:szCs w:val="18"/>
                <w:lang w:eastAsia="zh-CN"/>
              </w:rPr>
              <w:t>二六工镇片区</w:t>
            </w:r>
            <w:proofErr w:type="gramEnd"/>
            <w:r>
              <w:rPr>
                <w:rFonts w:ascii="宋体" w:eastAsia="宋体" w:hAnsi="宋体" w:cs="Times New Roman" w:hint="eastAsia"/>
                <w:color w:val="000000"/>
                <w:sz w:val="18"/>
                <w:szCs w:val="18"/>
                <w:lang w:eastAsia="zh-CN"/>
              </w:rPr>
              <w:t>党支部活动经费，经费用于</w:t>
            </w:r>
            <w:proofErr w:type="gramStart"/>
            <w:r>
              <w:rPr>
                <w:rFonts w:ascii="宋体" w:eastAsia="宋体" w:hAnsi="宋体" w:cs="Times New Roman" w:hint="eastAsia"/>
                <w:color w:val="000000"/>
                <w:sz w:val="18"/>
                <w:szCs w:val="18"/>
                <w:lang w:eastAsia="zh-CN"/>
              </w:rPr>
              <w:t>二六工镇6个</w:t>
            </w:r>
            <w:proofErr w:type="gramEnd"/>
            <w:r>
              <w:rPr>
                <w:rFonts w:ascii="宋体" w:eastAsia="宋体" w:hAnsi="宋体" w:cs="Times New Roman" w:hint="eastAsia"/>
                <w:color w:val="000000"/>
                <w:sz w:val="18"/>
                <w:szCs w:val="18"/>
                <w:lang w:eastAsia="zh-CN"/>
              </w:rPr>
              <w:t>行政村，21个片区党支部，维持村级组织所需办公用品、伙食费、水电费及开展活动经费，保障其正常运转，满足群众困难诉求的需要，促进村集体发展，改善村容村貌。该项目资金于2024年12月31日前完成资金使用，通过本项目，满足各片区党支部需要，促进社会和谐的发展。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3CF56C4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已拨付片区党支部经费21万元用于21个片区党支部所需办公用品、伙食费、水电费及开展活动经费，片区党支部经费项目是保障农村基层组织正常运转的重要财政支持，主要用于村干部工资发放、村级办公经费、公共服务支出等要,有效保障了行政村正常运转，改善了村干部办公环境，加强了基层党组织作用。</w:t>
            </w:r>
          </w:p>
        </w:tc>
      </w:tr>
      <w:tr w:rsidR="00FA5806" w14:paraId="1FCAE77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5A303A7"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D0010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BC41779"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CC5640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B9C6AE3"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ABD85B2"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3BEC1A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816E74D"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1B43616"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98BBDEA"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1017E4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155E2B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6E8B6BF"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8B76C85"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A5806" w14:paraId="3D33CD02"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61E55B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4CBEC2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E2F92B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21C9508" w14:textId="77777777" w:rsidR="00FA5806" w:rsidRDefault="003A496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补助村数量</w:t>
            </w:r>
          </w:p>
        </w:tc>
        <w:tc>
          <w:tcPr>
            <w:tcW w:w="627" w:type="dxa"/>
            <w:tcBorders>
              <w:top w:val="nil"/>
              <w:left w:val="nil"/>
              <w:bottom w:val="single" w:sz="4" w:space="0" w:color="auto"/>
              <w:right w:val="single" w:sz="4" w:space="0" w:color="auto"/>
            </w:tcBorders>
            <w:vAlign w:val="center"/>
          </w:tcPr>
          <w:p w14:paraId="0D8E14D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C374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4B6C272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0F26550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98322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5C7CDE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327C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44" w:type="dxa"/>
            <w:tcBorders>
              <w:top w:val="nil"/>
              <w:left w:val="nil"/>
              <w:bottom w:val="single" w:sz="4" w:space="0" w:color="auto"/>
              <w:right w:val="single" w:sz="4" w:space="0" w:color="auto"/>
            </w:tcBorders>
            <w:vAlign w:val="center"/>
          </w:tcPr>
          <w:p w14:paraId="74E39C9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AFBACA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41BE52E" w14:textId="77777777" w:rsidR="00FA5806" w:rsidRDefault="00FA5806">
            <w:pPr>
              <w:spacing w:after="0" w:line="240" w:lineRule="auto"/>
              <w:jc w:val="center"/>
              <w:rPr>
                <w:rFonts w:ascii="等线" w:eastAsia="等线" w:hAnsi="等线" w:cs="Times New Roman" w:hint="eastAsia"/>
                <w:color w:val="000000"/>
                <w:kern w:val="2"/>
                <w:sz w:val="18"/>
                <w:szCs w:val="18"/>
                <w:lang w:eastAsia="zh-CN"/>
              </w:rPr>
            </w:pPr>
          </w:p>
        </w:tc>
      </w:tr>
      <w:tr w:rsidR="00FA5806" w14:paraId="720A2848" w14:textId="77777777">
        <w:trPr>
          <w:trHeight w:val="800"/>
          <w:jc w:val="center"/>
        </w:trPr>
        <w:tc>
          <w:tcPr>
            <w:tcW w:w="300" w:type="dxa"/>
            <w:vMerge/>
            <w:tcBorders>
              <w:top w:val="nil"/>
              <w:left w:val="single" w:sz="4" w:space="0" w:color="auto"/>
              <w:bottom w:val="nil"/>
              <w:right w:val="single" w:sz="4" w:space="0" w:color="auto"/>
            </w:tcBorders>
            <w:vAlign w:val="center"/>
          </w:tcPr>
          <w:p w14:paraId="074CA184"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1DD0BFD"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21A3E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D98C6B3"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690BCAA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6AF5E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667D14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7D4FD3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021D9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34F23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3CAD6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5D418B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C4D9F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EB4030"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183BED7" w14:textId="77777777">
        <w:trPr>
          <w:trHeight w:val="800"/>
          <w:jc w:val="center"/>
        </w:trPr>
        <w:tc>
          <w:tcPr>
            <w:tcW w:w="300" w:type="dxa"/>
            <w:vMerge/>
            <w:tcBorders>
              <w:top w:val="nil"/>
              <w:left w:val="single" w:sz="4" w:space="0" w:color="auto"/>
              <w:bottom w:val="nil"/>
              <w:right w:val="single" w:sz="4" w:space="0" w:color="auto"/>
            </w:tcBorders>
            <w:vAlign w:val="center"/>
          </w:tcPr>
          <w:p w14:paraId="0AB850DD"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C02E7C1"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81BD2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A42DD3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补助资金覆盖率</w:t>
            </w:r>
          </w:p>
        </w:tc>
        <w:tc>
          <w:tcPr>
            <w:tcW w:w="627" w:type="dxa"/>
            <w:tcBorders>
              <w:top w:val="nil"/>
              <w:left w:val="nil"/>
              <w:bottom w:val="single" w:sz="4" w:space="0" w:color="auto"/>
              <w:right w:val="single" w:sz="4" w:space="0" w:color="auto"/>
            </w:tcBorders>
            <w:vAlign w:val="center"/>
          </w:tcPr>
          <w:p w14:paraId="222E0CB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BAA414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977CF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7A0E0D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DEC09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905AC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F7FF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2017A3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BB0CD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BE9558D"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33E00217" w14:textId="77777777">
        <w:trPr>
          <w:trHeight w:val="800"/>
          <w:jc w:val="center"/>
        </w:trPr>
        <w:tc>
          <w:tcPr>
            <w:tcW w:w="300" w:type="dxa"/>
            <w:vMerge/>
            <w:tcBorders>
              <w:top w:val="nil"/>
              <w:left w:val="single" w:sz="4" w:space="0" w:color="auto"/>
              <w:bottom w:val="nil"/>
              <w:right w:val="single" w:sz="4" w:space="0" w:color="auto"/>
            </w:tcBorders>
            <w:vAlign w:val="center"/>
          </w:tcPr>
          <w:p w14:paraId="263D15E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07ED41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9AD8D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B7D4DD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6120826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36A97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70F249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AFBE58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A19E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4867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C7301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F8C78C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01903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06F488"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4AA234E" w14:textId="77777777">
        <w:trPr>
          <w:trHeight w:val="800"/>
          <w:jc w:val="center"/>
        </w:trPr>
        <w:tc>
          <w:tcPr>
            <w:tcW w:w="300" w:type="dxa"/>
            <w:vMerge/>
            <w:tcBorders>
              <w:top w:val="nil"/>
              <w:left w:val="single" w:sz="4" w:space="0" w:color="auto"/>
              <w:bottom w:val="nil"/>
              <w:right w:val="single" w:sz="4" w:space="0" w:color="auto"/>
            </w:tcBorders>
            <w:vAlign w:val="center"/>
          </w:tcPr>
          <w:p w14:paraId="33BCE96C"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53AF7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2807E1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6731CCB"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各行政村片区党支部活动经费额度/年</w:t>
            </w:r>
          </w:p>
        </w:tc>
        <w:tc>
          <w:tcPr>
            <w:tcW w:w="627" w:type="dxa"/>
            <w:tcBorders>
              <w:top w:val="nil"/>
              <w:left w:val="nil"/>
              <w:bottom w:val="single" w:sz="4" w:space="0" w:color="auto"/>
              <w:right w:val="single" w:sz="4" w:space="0" w:color="auto"/>
            </w:tcBorders>
            <w:vAlign w:val="center"/>
          </w:tcPr>
          <w:p w14:paraId="09244DB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0C5771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=3.5万元</w:t>
            </w:r>
          </w:p>
        </w:tc>
        <w:tc>
          <w:tcPr>
            <w:tcW w:w="728" w:type="dxa"/>
            <w:tcBorders>
              <w:top w:val="nil"/>
              <w:left w:val="nil"/>
              <w:bottom w:val="single" w:sz="4" w:space="0" w:color="auto"/>
              <w:right w:val="single" w:sz="4" w:space="0" w:color="auto"/>
            </w:tcBorders>
            <w:vAlign w:val="center"/>
          </w:tcPr>
          <w:p w14:paraId="4277580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=3.5万元</w:t>
            </w:r>
          </w:p>
        </w:tc>
        <w:tc>
          <w:tcPr>
            <w:tcW w:w="637" w:type="dxa"/>
            <w:tcBorders>
              <w:top w:val="nil"/>
              <w:left w:val="nil"/>
              <w:bottom w:val="single" w:sz="4" w:space="0" w:color="auto"/>
              <w:right w:val="single" w:sz="4" w:space="0" w:color="auto"/>
            </w:tcBorders>
            <w:vAlign w:val="center"/>
          </w:tcPr>
          <w:p w14:paraId="77789267"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956A6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A2014A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BC675E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3.5万元</w:t>
            </w:r>
          </w:p>
        </w:tc>
        <w:tc>
          <w:tcPr>
            <w:tcW w:w="644" w:type="dxa"/>
            <w:tcBorders>
              <w:top w:val="nil"/>
              <w:left w:val="nil"/>
              <w:bottom w:val="single" w:sz="4" w:space="0" w:color="auto"/>
              <w:right w:val="single" w:sz="4" w:space="0" w:color="auto"/>
            </w:tcBorders>
            <w:vAlign w:val="center"/>
          </w:tcPr>
          <w:p w14:paraId="37A63A8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F20CAA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80C2312"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174BF10C" w14:textId="77777777">
        <w:trPr>
          <w:trHeight w:val="800"/>
          <w:jc w:val="center"/>
        </w:trPr>
        <w:tc>
          <w:tcPr>
            <w:tcW w:w="300" w:type="dxa"/>
            <w:vMerge/>
            <w:tcBorders>
              <w:top w:val="nil"/>
              <w:left w:val="single" w:sz="4" w:space="0" w:color="auto"/>
              <w:bottom w:val="nil"/>
              <w:right w:val="single" w:sz="4" w:space="0" w:color="auto"/>
            </w:tcBorders>
            <w:vAlign w:val="center"/>
          </w:tcPr>
          <w:p w14:paraId="3E196943"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E807FA"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386FD74"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CB619E4"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持续加强基层党组织影响力</w:t>
            </w:r>
          </w:p>
        </w:tc>
        <w:tc>
          <w:tcPr>
            <w:tcW w:w="627" w:type="dxa"/>
            <w:tcBorders>
              <w:top w:val="nil"/>
              <w:left w:val="nil"/>
              <w:bottom w:val="single" w:sz="4" w:space="0" w:color="auto"/>
              <w:right w:val="single" w:sz="4" w:space="0" w:color="auto"/>
            </w:tcBorders>
            <w:vAlign w:val="center"/>
          </w:tcPr>
          <w:p w14:paraId="510C15F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7B4AD2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持续加强</w:t>
            </w:r>
          </w:p>
        </w:tc>
        <w:tc>
          <w:tcPr>
            <w:tcW w:w="728" w:type="dxa"/>
            <w:tcBorders>
              <w:top w:val="nil"/>
              <w:left w:val="nil"/>
              <w:bottom w:val="single" w:sz="4" w:space="0" w:color="auto"/>
              <w:right w:val="single" w:sz="4" w:space="0" w:color="auto"/>
            </w:tcBorders>
            <w:vAlign w:val="center"/>
          </w:tcPr>
          <w:p w14:paraId="4962AE7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9CCFA0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9FD738"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A107DE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5BAB27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持续加强</w:t>
            </w:r>
          </w:p>
        </w:tc>
        <w:tc>
          <w:tcPr>
            <w:tcW w:w="644" w:type="dxa"/>
            <w:tcBorders>
              <w:top w:val="nil"/>
              <w:left w:val="nil"/>
              <w:bottom w:val="single" w:sz="4" w:space="0" w:color="auto"/>
              <w:right w:val="single" w:sz="4" w:space="0" w:color="auto"/>
            </w:tcBorders>
            <w:vAlign w:val="center"/>
          </w:tcPr>
          <w:p w14:paraId="165CD413"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2409E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179215"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F3B4388" w14:textId="77777777">
        <w:trPr>
          <w:trHeight w:val="800"/>
          <w:jc w:val="center"/>
        </w:trPr>
        <w:tc>
          <w:tcPr>
            <w:tcW w:w="300" w:type="dxa"/>
            <w:vMerge/>
            <w:tcBorders>
              <w:top w:val="nil"/>
              <w:left w:val="single" w:sz="4" w:space="0" w:color="auto"/>
              <w:bottom w:val="nil"/>
              <w:right w:val="single" w:sz="4" w:space="0" w:color="auto"/>
            </w:tcBorders>
            <w:vAlign w:val="center"/>
          </w:tcPr>
          <w:p w14:paraId="576B136B" w14:textId="77777777" w:rsidR="00FA5806" w:rsidRDefault="00FA5806">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D4D80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D719410"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949F0C5" w14:textId="77777777" w:rsidR="00FA5806" w:rsidRDefault="003A496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服务群众满意度</w:t>
            </w:r>
          </w:p>
        </w:tc>
        <w:tc>
          <w:tcPr>
            <w:tcW w:w="627" w:type="dxa"/>
            <w:tcBorders>
              <w:top w:val="nil"/>
              <w:left w:val="nil"/>
              <w:bottom w:val="single" w:sz="4" w:space="0" w:color="auto"/>
              <w:right w:val="single" w:sz="4" w:space="0" w:color="auto"/>
            </w:tcBorders>
            <w:vAlign w:val="center"/>
          </w:tcPr>
          <w:p w14:paraId="14A68FEF"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4EC798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EFFD2C5"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7457A0E"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681E31"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5AECA2"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334CA7C"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5B48C366"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17CFD6B"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12B1CA"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r>
      <w:tr w:rsidR="00FA5806" w14:paraId="7096CC5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9ABE9C"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E8F1701" w14:textId="77777777" w:rsidR="00FA5806" w:rsidRDefault="003A496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2723AE9"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34AC34E"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63345D4" w14:textId="77777777" w:rsidR="00FA5806" w:rsidRDefault="00FA5806">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80A9C39" w14:textId="77777777" w:rsidR="00FA5806" w:rsidRDefault="003A496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A18181C"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961EF79"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D2CADD5"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61572B0" w14:textId="77777777" w:rsidR="00FA5806" w:rsidRDefault="00FA5806">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FDD8726" w14:textId="77777777" w:rsidR="00FA5806" w:rsidRDefault="00FA5806">
            <w:pPr>
              <w:spacing w:after="0" w:line="240" w:lineRule="auto"/>
              <w:rPr>
                <w:rFonts w:ascii="宋体" w:eastAsia="宋体" w:hAnsi="宋体" w:cs="Times New Roman" w:hint="eastAsia"/>
                <w:color w:val="000000"/>
                <w:sz w:val="18"/>
                <w:szCs w:val="18"/>
                <w:lang w:eastAsia="zh-CN"/>
              </w:rPr>
            </w:pPr>
          </w:p>
        </w:tc>
      </w:tr>
    </w:tbl>
    <w:p w14:paraId="642B0CE2" w14:textId="77777777" w:rsidR="00FA5806" w:rsidRDefault="003A4966">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629A391A" w14:textId="77777777" w:rsidR="00FA5806" w:rsidRDefault="003A496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18D9614" w14:textId="77777777" w:rsidR="00FA5806" w:rsidRDefault="003A49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FC34BDE" w14:textId="77777777" w:rsidR="00FA5806" w:rsidRDefault="00FA5806">
      <w:pPr>
        <w:spacing w:after="0" w:line="240" w:lineRule="auto"/>
        <w:ind w:firstLineChars="200" w:firstLine="640"/>
        <w:rPr>
          <w:rFonts w:ascii="仿宋_GB2312" w:eastAsia="仿宋_GB2312" w:hint="eastAsia"/>
          <w:sz w:val="32"/>
          <w:szCs w:val="32"/>
          <w:lang w:eastAsia="zh-CN"/>
        </w:rPr>
      </w:pPr>
    </w:p>
    <w:p w14:paraId="42424BE1" w14:textId="77777777" w:rsidR="00FA5806" w:rsidRDefault="003A4966">
      <w:pPr>
        <w:rPr>
          <w:rFonts w:hint="eastAsia"/>
          <w:lang w:eastAsia="zh-CN"/>
        </w:rPr>
      </w:pPr>
      <w:r>
        <w:rPr>
          <w:sz w:val="0"/>
          <w:szCs w:val="0"/>
          <w:lang w:eastAsia="zh-CN"/>
        </w:rPr>
        <w:br w:type="page"/>
      </w:r>
    </w:p>
    <w:p w14:paraId="0465D47A" w14:textId="77777777" w:rsidR="00FA5806" w:rsidRDefault="003A496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19508B6"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D7C1764"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C9A3908"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38AE2B7"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228553B"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05A8E9A"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D1D7F70"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FAECF30"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4F6D07"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216AAD7"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2AA4D957"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132B347"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1146802"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6E6FDED" w14:textId="77777777" w:rsidR="00FA5806" w:rsidRDefault="003A4966">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6A847D6" w14:textId="77777777" w:rsidR="00FA5806" w:rsidRDefault="003A4966">
      <w:pPr>
        <w:rPr>
          <w:rFonts w:hint="eastAsia"/>
          <w:lang w:eastAsia="zh-CN"/>
        </w:rPr>
      </w:pPr>
      <w:r>
        <w:rPr>
          <w:sz w:val="0"/>
          <w:szCs w:val="0"/>
          <w:lang w:eastAsia="zh-CN"/>
        </w:rPr>
        <w:br w:type="page"/>
      </w:r>
    </w:p>
    <w:p w14:paraId="40D8B54F" w14:textId="77777777" w:rsidR="00FA5806" w:rsidRDefault="003A496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4B06600"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E45E0B9"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9CAE111"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7290411"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B8DF78A"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05E2A2D"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784A6F0"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7050D91"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7E66DBD" w14:textId="77777777" w:rsidR="00FA5806" w:rsidRDefault="003A496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A5806" w:rsidSect="00172F4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111F" w14:textId="77777777" w:rsidR="00A41A3A" w:rsidRDefault="00A41A3A">
      <w:pPr>
        <w:spacing w:line="240" w:lineRule="auto"/>
        <w:rPr>
          <w:rFonts w:hint="eastAsia"/>
        </w:rPr>
      </w:pPr>
      <w:r>
        <w:separator/>
      </w:r>
    </w:p>
  </w:endnote>
  <w:endnote w:type="continuationSeparator" w:id="0">
    <w:p w14:paraId="0D6B542C" w14:textId="77777777" w:rsidR="00A41A3A" w:rsidRDefault="00A41A3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533E" w14:textId="77777777" w:rsidR="00A41A3A" w:rsidRDefault="00A41A3A">
      <w:pPr>
        <w:spacing w:after="0"/>
        <w:rPr>
          <w:rFonts w:hint="eastAsia"/>
        </w:rPr>
      </w:pPr>
      <w:r>
        <w:separator/>
      </w:r>
    </w:p>
  </w:footnote>
  <w:footnote w:type="continuationSeparator" w:id="0">
    <w:p w14:paraId="44EE490D" w14:textId="77777777" w:rsidR="00A41A3A" w:rsidRDefault="00A41A3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AB6525"/>
    <w:rsid w:val="00094AE7"/>
    <w:rsid w:val="000D365E"/>
    <w:rsid w:val="000E5DDF"/>
    <w:rsid w:val="0014633C"/>
    <w:rsid w:val="00172F4D"/>
    <w:rsid w:val="0034281A"/>
    <w:rsid w:val="00343722"/>
    <w:rsid w:val="003A4966"/>
    <w:rsid w:val="003D7FF3"/>
    <w:rsid w:val="00442DE9"/>
    <w:rsid w:val="00530718"/>
    <w:rsid w:val="005B6D16"/>
    <w:rsid w:val="00617995"/>
    <w:rsid w:val="00621566"/>
    <w:rsid w:val="0064136E"/>
    <w:rsid w:val="00764C96"/>
    <w:rsid w:val="00820B4B"/>
    <w:rsid w:val="008B092E"/>
    <w:rsid w:val="00913ED3"/>
    <w:rsid w:val="009F6B89"/>
    <w:rsid w:val="00A3590D"/>
    <w:rsid w:val="00A41A3A"/>
    <w:rsid w:val="00AB6525"/>
    <w:rsid w:val="00C26EA3"/>
    <w:rsid w:val="00C42052"/>
    <w:rsid w:val="00C71758"/>
    <w:rsid w:val="00CC3849"/>
    <w:rsid w:val="00DA7C5E"/>
    <w:rsid w:val="00DD0FA6"/>
    <w:rsid w:val="00E51AEF"/>
    <w:rsid w:val="00EB09BC"/>
    <w:rsid w:val="00F35AED"/>
    <w:rsid w:val="00F44A37"/>
    <w:rsid w:val="00FA5806"/>
    <w:rsid w:val="08CC5FCF"/>
    <w:rsid w:val="0D85393C"/>
    <w:rsid w:val="35E003BC"/>
    <w:rsid w:val="37D933AA"/>
    <w:rsid w:val="3BE238E1"/>
    <w:rsid w:val="48D250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AFF2B"/>
  <w15:docId w15:val="{6594431E-9D1F-4F30-A088-F585AA40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F4D"/>
    <w:pPr>
      <w:spacing w:after="200" w:line="276" w:lineRule="auto"/>
    </w:pPr>
    <w:rPr>
      <w:sz w:val="22"/>
      <w:szCs w:val="22"/>
      <w:lang w:eastAsia="en-US"/>
    </w:rPr>
  </w:style>
  <w:style w:type="paragraph" w:styleId="1">
    <w:name w:val="heading 1"/>
    <w:basedOn w:val="a"/>
    <w:next w:val="a"/>
    <w:link w:val="10"/>
    <w:uiPriority w:val="9"/>
    <w:qFormat/>
    <w:rsid w:val="00172F4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72F4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72F4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172F4D"/>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172F4D"/>
    <w:pPr>
      <w:ind w:left="720"/>
    </w:pPr>
  </w:style>
  <w:style w:type="paragraph" w:styleId="a4">
    <w:name w:val="caption"/>
    <w:basedOn w:val="a"/>
    <w:next w:val="a"/>
    <w:uiPriority w:val="35"/>
    <w:semiHidden/>
    <w:unhideWhenUsed/>
    <w:qFormat/>
    <w:rsid w:val="00172F4D"/>
    <w:pPr>
      <w:spacing w:line="240" w:lineRule="auto"/>
    </w:pPr>
    <w:rPr>
      <w:b/>
      <w:bCs/>
      <w:color w:val="4472C4" w:themeColor="accent1"/>
      <w:sz w:val="18"/>
      <w:szCs w:val="18"/>
    </w:rPr>
  </w:style>
  <w:style w:type="paragraph" w:styleId="a5">
    <w:name w:val="footer"/>
    <w:basedOn w:val="a"/>
    <w:link w:val="a6"/>
    <w:uiPriority w:val="99"/>
    <w:unhideWhenUsed/>
    <w:qFormat/>
    <w:rsid w:val="00172F4D"/>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172F4D"/>
    <w:pPr>
      <w:tabs>
        <w:tab w:val="center" w:pos="4680"/>
        <w:tab w:val="right" w:pos="9360"/>
      </w:tabs>
    </w:pPr>
  </w:style>
  <w:style w:type="paragraph" w:styleId="a9">
    <w:name w:val="Subtitle"/>
    <w:basedOn w:val="a"/>
    <w:next w:val="a"/>
    <w:link w:val="aa"/>
    <w:uiPriority w:val="11"/>
    <w:qFormat/>
    <w:rsid w:val="00172F4D"/>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172F4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172F4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172F4D"/>
    <w:rPr>
      <w:i/>
      <w:iCs/>
    </w:rPr>
  </w:style>
  <w:style w:type="character" w:styleId="af">
    <w:name w:val="Hyperlink"/>
    <w:basedOn w:val="a0"/>
    <w:uiPriority w:val="99"/>
    <w:unhideWhenUsed/>
    <w:rsid w:val="00172F4D"/>
    <w:rPr>
      <w:color w:val="0563C1" w:themeColor="hyperlink"/>
      <w:u w:val="single"/>
    </w:rPr>
  </w:style>
  <w:style w:type="character" w:customStyle="1" w:styleId="a8">
    <w:name w:val="页眉 字符"/>
    <w:basedOn w:val="a0"/>
    <w:link w:val="a7"/>
    <w:uiPriority w:val="99"/>
    <w:rsid w:val="00172F4D"/>
  </w:style>
  <w:style w:type="character" w:customStyle="1" w:styleId="10">
    <w:name w:val="标题 1 字符"/>
    <w:basedOn w:val="a0"/>
    <w:link w:val="1"/>
    <w:uiPriority w:val="9"/>
    <w:rsid w:val="00172F4D"/>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172F4D"/>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172F4D"/>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172F4D"/>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172F4D"/>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172F4D"/>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172F4D"/>
    <w:rPr>
      <w:sz w:val="18"/>
      <w:szCs w:val="18"/>
    </w:rPr>
  </w:style>
  <w:style w:type="paragraph" w:customStyle="1" w:styleId="msonormal0">
    <w:name w:val="msonormal"/>
    <w:basedOn w:val="a"/>
    <w:rsid w:val="00172F4D"/>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5356</Words>
  <Characters>30530</Characters>
  <Application>Microsoft Office Word</Application>
  <DocSecurity>0</DocSecurity>
  <Lines>254</Lines>
  <Paragraphs>71</Paragraphs>
  <ScaleCrop>false</ScaleCrop>
  <Company/>
  <LinksUpToDate>false</LinksUpToDate>
  <CharactersWithSpaces>35815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12</cp:revision>
  <dcterms:created xsi:type="dcterms:W3CDTF">2025-09-01T09:05:00Z</dcterms:created>
  <dcterms:modified xsi:type="dcterms:W3CDTF">2025-12-15T10:24:00Z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A314F24FDC65405C898C2E6247B00B67_12</vt:lpwstr>
  </property>
</Properties>
</file>