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outlineLvl w:val="1"/>
        <w:rPr>
          <w:rFonts w:hint="eastAsia" w:ascii="黑体" w:hAnsi="黑体" w:eastAsia="黑体" w:cs="黑体"/>
          <w:spacing w:val="-12"/>
          <w:sz w:val="32"/>
          <w:szCs w:val="32"/>
          <w:lang w:eastAsia="zh-CN"/>
        </w:rPr>
      </w:pPr>
      <w:r>
        <w:rPr>
          <w:rFonts w:hint="eastAsia" w:ascii="黑体" w:hAnsi="黑体" w:eastAsia="黑体" w:cs="黑体"/>
          <w:spacing w:val="-12"/>
          <w:sz w:val="32"/>
          <w:szCs w:val="32"/>
        </w:rPr>
        <w:t>附件</w:t>
      </w:r>
      <w:r>
        <w:rPr>
          <w:rFonts w:hint="eastAsia" w:ascii="黑体" w:hAnsi="黑体" w:eastAsia="黑体" w:cs="黑体"/>
          <w:spacing w:val="-12"/>
          <w:sz w:val="32"/>
          <w:szCs w:val="32"/>
          <w:lang w:val="en-US" w:eastAsia="zh-CN"/>
        </w:rPr>
        <w:t>3</w:t>
      </w:r>
    </w:p>
    <w:p>
      <w:pPr>
        <w:jc w:val="center"/>
        <w:outlineLvl w:val="1"/>
        <w:rPr>
          <w:rFonts w:hint="eastAsia" w:ascii="方正仿宋_GBK" w:hAnsi="方正仿宋_GBK" w:eastAsia="方正仿宋_GBK" w:cs="方正仿宋_GBK"/>
          <w:sz w:val="32"/>
          <w:szCs w:val="32"/>
          <w:lang w:val="en-GB" w:eastAsia="zh-CN"/>
        </w:rPr>
      </w:pPr>
      <w:r>
        <w:rPr>
          <w:rFonts w:hint="eastAsia" w:ascii="Times New Roman" w:hAnsi="Times New Roman" w:eastAsia="方正小标宋简体" w:cs="Times New Roman"/>
          <w:b w:val="0"/>
          <w:bCs w:val="0"/>
          <w:spacing w:val="-12"/>
          <w:sz w:val="44"/>
          <w:szCs w:val="44"/>
          <w:highlight w:val="none"/>
          <w:lang w:eastAsia="zh-CN"/>
        </w:rPr>
        <w:t>部分</w:t>
      </w:r>
      <w:r>
        <w:rPr>
          <w:rFonts w:ascii="Times New Roman" w:hAnsi="Times New Roman" w:eastAsia="方正小标宋简体" w:cs="Times New Roman"/>
          <w:b w:val="0"/>
          <w:bCs w:val="0"/>
          <w:spacing w:val="-12"/>
          <w:sz w:val="44"/>
          <w:szCs w:val="44"/>
          <w:highlight w:val="none"/>
        </w:rPr>
        <w:t>不合格项目小知识</w:t>
      </w:r>
    </w:p>
    <w:p>
      <w:pPr>
        <w:pStyle w:val="9"/>
        <w:keepNext w:val="0"/>
        <w:keepLines w:val="0"/>
        <w:pageBreakBefore w:val="0"/>
        <w:kinsoku/>
        <w:wordWrap/>
        <w:overflowPunct/>
        <w:topLinePunct w:val="0"/>
        <w:autoSpaceDE/>
        <w:autoSpaceDN/>
        <w:bidi w:val="0"/>
        <w:snapToGrid w:val="0"/>
        <w:spacing w:line="560" w:lineRule="exact"/>
        <w:textAlignment w:val="auto"/>
        <w:rPr>
          <w:rFonts w:hint="eastAsia"/>
          <w:lang w:val="en-US" w:eastAsia="zh-CN"/>
        </w:rPr>
      </w:pPr>
    </w:p>
    <w:p>
      <w:pPr>
        <w:pStyle w:val="9"/>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黑体" w:hAnsi="Times New Roman" w:eastAsia="黑体" w:cs="Times New Roman"/>
          <w:sz w:val="32"/>
          <w:szCs w:val="32"/>
          <w:lang w:val="en-US" w:eastAsia="zh-CN" w:bidi="ar"/>
        </w:rPr>
      </w:pPr>
      <w:r>
        <w:rPr>
          <w:rFonts w:hint="eastAsia" w:ascii="黑体" w:hAnsi="Times New Roman" w:eastAsia="黑体" w:cs="Times New Roman"/>
          <w:kern w:val="2"/>
          <w:sz w:val="32"/>
          <w:szCs w:val="32"/>
          <w:lang w:val="en-US" w:eastAsia="zh-CN" w:bidi="ar"/>
        </w:rPr>
        <w:t>一、</w:t>
      </w:r>
      <w:r>
        <w:rPr>
          <w:rFonts w:hint="eastAsia" w:ascii="黑体" w:hAnsi="Times New Roman" w:eastAsia="黑体" w:cs="Times New Roman"/>
          <w:sz w:val="32"/>
          <w:szCs w:val="32"/>
          <w:lang w:val="en-US" w:eastAsia="zh-CN" w:bidi="ar"/>
        </w:rPr>
        <w:t>阴离子合成洗涤剂(以十二烷基苯磺酸钠计)</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阴离子合成洗涤剂，其主要成分十二烷基磺酸钠，是一种低毒物质，因其使用方便、易溶解、稳定性好、成本低等优点，在消毒企业中广泛使用，但是如果餐具清洗消毒流程控制不当，会造成洗涤剂在餐具上的残留，对人体健康产生不良影响。GB14934-2016《食品安全国家标准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pStyle w:val="2"/>
        <w:numPr>
          <w:ilvl w:val="0"/>
          <w:numId w:val="1"/>
        </w:numPr>
        <w:ind w:firstLine="640" w:firstLineChars="200"/>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大肠菌群</w:t>
      </w:r>
    </w:p>
    <w:p>
      <w:pPr>
        <w:pStyle w:val="3"/>
        <w:numPr>
          <w:numId w:val="0"/>
        </w:num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大肠菌群是国内外通用的食品污染常用指示菌之一。按照国家标准《食品安全国家标准 消毒餐(饮)具》(GB14934-2016)中规定餐饮具中大肠菌群的限量值为每50cm²</w:t>
      </w:r>
      <w:bookmarkStart w:id="0" w:name="_GoBack"/>
      <w:bookmarkEnd w:id="0"/>
      <w:r>
        <w:rPr>
          <w:rFonts w:hint="eastAsia" w:ascii="方正仿宋_GBK" w:hAnsi="方正仿宋_GBK" w:eastAsia="方正仿宋_GBK" w:cs="方正仿宋_GBK"/>
          <w:kern w:val="2"/>
          <w:sz w:val="32"/>
          <w:szCs w:val="32"/>
          <w:lang w:val="en-US" w:eastAsia="zh-CN" w:bidi="ar-SA"/>
        </w:rPr>
        <w:t>不得检出。餐饮具餐（饮）具检出大肠菌群，是提示被致病菌（如沙门氏菌、志贺氏菌、致病性大肠杆菌）污染的可能性较大。大肠菌群超标的原因可能是：一由于产品的加工原料、包装材料受污染；二在加工过程中产品受人员、工器具等生产设备、环境的污染、灭菌不彻底。</w:t>
      </w:r>
    </w:p>
    <w:p>
      <w:pPr>
        <w:pStyle w:val="2"/>
        <w:rPr>
          <w:rFonts w:hint="eastAsia"/>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5F299F-5C78-4E21-9A06-A925C5FC84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95F88342-8CDB-4A20-9406-2EF11D720BA8}"/>
  </w:font>
  <w:font w:name="方正小标宋简体">
    <w:panose1 w:val="02000000000000000000"/>
    <w:charset w:val="86"/>
    <w:family w:val="auto"/>
    <w:pitch w:val="default"/>
    <w:sig w:usb0="00000001" w:usb1="08000000" w:usb2="00000000" w:usb3="00000000" w:csb0="00040000" w:csb1="00000000"/>
    <w:embedRegular r:id="rId3" w:fontKey="{4C9EB6AA-6352-4A56-B4CE-49503C211F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789E6"/>
    <w:multiLevelType w:val="singleLevel"/>
    <w:tmpl w:val="55E789E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OWZjMThhOTQzNjQ2NDQ3YzA0MGY0YTBlMjBjM2Q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5BB663E"/>
    <w:rsid w:val="06012255"/>
    <w:rsid w:val="0643453F"/>
    <w:rsid w:val="083119A6"/>
    <w:rsid w:val="08543FC1"/>
    <w:rsid w:val="08C70051"/>
    <w:rsid w:val="0A2246B7"/>
    <w:rsid w:val="0B23740C"/>
    <w:rsid w:val="0BF55D05"/>
    <w:rsid w:val="0E3E57FB"/>
    <w:rsid w:val="0E624A39"/>
    <w:rsid w:val="0E6E3364"/>
    <w:rsid w:val="0EA50231"/>
    <w:rsid w:val="0F830F05"/>
    <w:rsid w:val="0FD83CA6"/>
    <w:rsid w:val="0FEE1D9C"/>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313B60D6"/>
    <w:rsid w:val="343B3C9B"/>
    <w:rsid w:val="34A10D49"/>
    <w:rsid w:val="353051B6"/>
    <w:rsid w:val="39E4139A"/>
    <w:rsid w:val="3A066159"/>
    <w:rsid w:val="3BBF5734"/>
    <w:rsid w:val="3BE114CD"/>
    <w:rsid w:val="3BFF4D0F"/>
    <w:rsid w:val="3CBB6A1F"/>
    <w:rsid w:val="3D066ED4"/>
    <w:rsid w:val="3D5B7861"/>
    <w:rsid w:val="3D8A31F3"/>
    <w:rsid w:val="3DA70F84"/>
    <w:rsid w:val="3E573C31"/>
    <w:rsid w:val="3E692505"/>
    <w:rsid w:val="3F3EDA36"/>
    <w:rsid w:val="3FD02490"/>
    <w:rsid w:val="40DF5746"/>
    <w:rsid w:val="41011D84"/>
    <w:rsid w:val="426B3C81"/>
    <w:rsid w:val="43FFE3B4"/>
    <w:rsid w:val="449A0830"/>
    <w:rsid w:val="44CF69EE"/>
    <w:rsid w:val="45107FD3"/>
    <w:rsid w:val="45F71DA5"/>
    <w:rsid w:val="46601D24"/>
    <w:rsid w:val="47075DCC"/>
    <w:rsid w:val="47811D3F"/>
    <w:rsid w:val="48655E99"/>
    <w:rsid w:val="488E348C"/>
    <w:rsid w:val="4AA63504"/>
    <w:rsid w:val="4C8B783D"/>
    <w:rsid w:val="4D0C3FBE"/>
    <w:rsid w:val="4D920623"/>
    <w:rsid w:val="4FAD0645"/>
    <w:rsid w:val="4FC70334"/>
    <w:rsid w:val="4FD60C7C"/>
    <w:rsid w:val="52D4703A"/>
    <w:rsid w:val="534230F9"/>
    <w:rsid w:val="54D163A0"/>
    <w:rsid w:val="555B5CD3"/>
    <w:rsid w:val="575B13D1"/>
    <w:rsid w:val="57A53A3A"/>
    <w:rsid w:val="57CB2923"/>
    <w:rsid w:val="5AFFEA09"/>
    <w:rsid w:val="5C9E489B"/>
    <w:rsid w:val="5CC74388"/>
    <w:rsid w:val="5CF5658D"/>
    <w:rsid w:val="5E0540D0"/>
    <w:rsid w:val="5E4907CD"/>
    <w:rsid w:val="5F7B3A23"/>
    <w:rsid w:val="5FF5D49C"/>
    <w:rsid w:val="61DD6D44"/>
    <w:rsid w:val="63DF171E"/>
    <w:rsid w:val="66023456"/>
    <w:rsid w:val="66325BC9"/>
    <w:rsid w:val="66B2626D"/>
    <w:rsid w:val="67282ECF"/>
    <w:rsid w:val="689C4C03"/>
    <w:rsid w:val="69F83E9D"/>
    <w:rsid w:val="6A8A3CE7"/>
    <w:rsid w:val="6A945E1B"/>
    <w:rsid w:val="6BA279B0"/>
    <w:rsid w:val="6BB87E7B"/>
    <w:rsid w:val="6D0E14DC"/>
    <w:rsid w:val="730C532F"/>
    <w:rsid w:val="73B2774B"/>
    <w:rsid w:val="740B3C12"/>
    <w:rsid w:val="74E00729"/>
    <w:rsid w:val="75057978"/>
    <w:rsid w:val="75202347"/>
    <w:rsid w:val="7593147D"/>
    <w:rsid w:val="76246CC8"/>
    <w:rsid w:val="76D75FC2"/>
    <w:rsid w:val="77887501"/>
    <w:rsid w:val="77E37BF6"/>
    <w:rsid w:val="78971D8D"/>
    <w:rsid w:val="78EA5C2B"/>
    <w:rsid w:val="79464C25"/>
    <w:rsid w:val="79516C02"/>
    <w:rsid w:val="79CB70EC"/>
    <w:rsid w:val="7BC16283"/>
    <w:rsid w:val="7BE61DA8"/>
    <w:rsid w:val="7C6619F8"/>
    <w:rsid w:val="7DAB5A58"/>
    <w:rsid w:val="7DC149D8"/>
    <w:rsid w:val="7ECE4128"/>
    <w:rsid w:val="7F7F6AAB"/>
    <w:rsid w:val="7FAAA59C"/>
    <w:rsid w:val="7FD92FCE"/>
    <w:rsid w:val="7FDE0516"/>
    <w:rsid w:val="7FF6324C"/>
    <w:rsid w:val="7FFB63B1"/>
    <w:rsid w:val="89F22F62"/>
    <w:rsid w:val="8BE76863"/>
    <w:rsid w:val="ABCFB818"/>
    <w:rsid w:val="ABFBF616"/>
    <w:rsid w:val="BA7B23C6"/>
    <w:rsid w:val="BFD2767B"/>
    <w:rsid w:val="D5FE1140"/>
    <w:rsid w:val="E7FF09A6"/>
    <w:rsid w:val="E8FDFFC9"/>
    <w:rsid w:val="ED76D6E8"/>
    <w:rsid w:val="EDFD6938"/>
    <w:rsid w:val="F9D644EC"/>
    <w:rsid w:val="FEBD9270"/>
    <w:rsid w:val="FF5787E3"/>
    <w:rsid w:val="FF7E52F0"/>
    <w:rsid w:val="FFDAA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rPr>
  </w:style>
  <w:style w:type="paragraph" w:styleId="3">
    <w:name w:val="toc 2"/>
    <w:basedOn w:val="1"/>
    <w:next w:val="1"/>
    <w:semiHidden/>
    <w:qFormat/>
    <w:uiPriority w:val="99"/>
    <w:pPr>
      <w:widowControl/>
      <w:spacing w:after="100" w:line="276" w:lineRule="auto"/>
      <w:ind w:left="220"/>
      <w:jc w:val="left"/>
    </w:pPr>
    <w:rPr>
      <w:kern w:val="0"/>
      <w:sz w:val="22"/>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24"/>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2"/>
    <w:basedOn w:val="4"/>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qFormat/>
    <w:uiPriority w:val="22"/>
    <w:rPr>
      <w:b/>
    </w:rPr>
  </w:style>
  <w:style w:type="character" w:styleId="13">
    <w:name w:val="FollowedHyperlink"/>
    <w:basedOn w:val="11"/>
    <w:semiHidden/>
    <w:unhideWhenUsed/>
    <w:qFormat/>
    <w:uiPriority w:val="99"/>
    <w:rPr>
      <w:color w:val="0063C8"/>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unhideWhenUsed/>
    <w:qFormat/>
    <w:uiPriority w:val="99"/>
    <w:rPr>
      <w:color w:val="0063C8"/>
      <w:u w:val="non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character" w:customStyle="1" w:styleId="21">
    <w:name w:val="页眉 字符"/>
    <w:basedOn w:val="11"/>
    <w:link w:val="7"/>
    <w:qFormat/>
    <w:uiPriority w:val="99"/>
    <w:rPr>
      <w:sz w:val="18"/>
      <w:szCs w:val="18"/>
    </w:rPr>
  </w:style>
  <w:style w:type="character" w:customStyle="1" w:styleId="22">
    <w:name w:val="页脚 字符"/>
    <w:basedOn w:val="11"/>
    <w:link w:val="6"/>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5"/>
    <w:semiHidden/>
    <w:qFormat/>
    <w:uiPriority w:val="99"/>
    <w:rPr>
      <w:sz w:val="18"/>
      <w:szCs w:val="18"/>
    </w:rPr>
  </w:style>
  <w:style w:type="character" w:customStyle="1" w:styleId="25">
    <w:name w:val="mr-prof"/>
    <w:basedOn w:val="11"/>
    <w:qFormat/>
    <w:uiPriority w:val="0"/>
  </w:style>
  <w:style w:type="character" w:customStyle="1" w:styleId="26">
    <w:name w:val="btn-task-gray2"/>
    <w:basedOn w:val="11"/>
    <w:qFormat/>
    <w:uiPriority w:val="0"/>
    <w:rPr>
      <w:color w:val="FFFFFF"/>
      <w:u w:val="none"/>
      <w:shd w:val="clear" w:color="auto" w:fill="CCCCCC"/>
    </w:rPr>
  </w:style>
  <w:style w:type="character" w:customStyle="1" w:styleId="27">
    <w:name w:val="hover37"/>
    <w:basedOn w:val="11"/>
    <w:qFormat/>
    <w:uiPriority w:val="0"/>
    <w:rPr>
      <w:color w:val="3EAF0E"/>
    </w:rPr>
  </w:style>
  <w:style w:type="character" w:customStyle="1" w:styleId="28">
    <w:name w:val="s16"/>
    <w:basedOn w:val="11"/>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281</Words>
  <Characters>292</Characters>
  <Lines>22</Lines>
  <Paragraphs>6</Paragraphs>
  <TotalTime>1</TotalTime>
  <ScaleCrop>false</ScaleCrop>
  <LinksUpToDate>false</LinksUpToDate>
  <CharactersWithSpaces>292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2019-04-15T20:31:00Z</dcterms:created>
  <dc:creator>SDWM</dc:creator>
  <cp:lastModifiedBy>糟卫仁</cp:lastModifiedBy>
  <cp:lastPrinted>2016-09-08T18:58:00Z</cp:lastPrinted>
  <dcterms:modified xsi:type="dcterms:W3CDTF">2023-07-25T08:45:48Z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F9E0036DBE494298BA140446DC4B2271</vt:lpwstr>
  </property>
</Properties>
</file>