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649"/>
        <w:tblW w:w="14709" w:type="dxa"/>
        <w:tblLook w:val="04A0" w:firstRow="1" w:lastRow="0" w:firstColumn="1" w:lastColumn="0" w:noHBand="0" w:noVBand="1"/>
      </w:tblPr>
      <w:tblGrid>
        <w:gridCol w:w="958"/>
        <w:gridCol w:w="992"/>
        <w:gridCol w:w="1697"/>
        <w:gridCol w:w="1559"/>
        <w:gridCol w:w="5534"/>
        <w:gridCol w:w="2126"/>
        <w:gridCol w:w="1843"/>
      </w:tblGrid>
      <w:tr w:rsidR="00B6612B" w14:paraId="098C0500" w14:textId="77777777" w:rsidTr="00B6612B">
        <w:tc>
          <w:tcPr>
            <w:tcW w:w="958" w:type="dxa"/>
          </w:tcPr>
          <w:p w14:paraId="3730D858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992" w:type="dxa"/>
          </w:tcPr>
          <w:p w14:paraId="67E870A6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所在乡镇</w:t>
            </w:r>
          </w:p>
        </w:tc>
        <w:tc>
          <w:tcPr>
            <w:tcW w:w="1697" w:type="dxa"/>
          </w:tcPr>
          <w:p w14:paraId="52AC9270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559" w:type="dxa"/>
          </w:tcPr>
          <w:p w14:paraId="417ABE36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承办企业</w:t>
            </w:r>
          </w:p>
        </w:tc>
        <w:tc>
          <w:tcPr>
            <w:tcW w:w="5534" w:type="dxa"/>
          </w:tcPr>
          <w:p w14:paraId="1CDFEA32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建设内容</w:t>
            </w:r>
          </w:p>
        </w:tc>
        <w:tc>
          <w:tcPr>
            <w:tcW w:w="2126" w:type="dxa"/>
          </w:tcPr>
          <w:p w14:paraId="55284C11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项目建设起止日期</w:t>
            </w:r>
          </w:p>
        </w:tc>
        <w:tc>
          <w:tcPr>
            <w:tcW w:w="1843" w:type="dxa"/>
          </w:tcPr>
          <w:p w14:paraId="05FB0218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总投资额（万元）</w:t>
            </w:r>
          </w:p>
        </w:tc>
      </w:tr>
      <w:tr w:rsidR="00B6612B" w14:paraId="4914437C" w14:textId="77777777" w:rsidTr="00B6612B">
        <w:tc>
          <w:tcPr>
            <w:tcW w:w="958" w:type="dxa"/>
          </w:tcPr>
          <w:p w14:paraId="5BA87FE7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A3FB5E1" w14:textId="77777777" w:rsidR="00B6612B" w:rsidRPr="00B6612B" w:rsidRDefault="00B6612B" w:rsidP="00B6612B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昌吉市三工镇</w:t>
            </w:r>
          </w:p>
        </w:tc>
        <w:tc>
          <w:tcPr>
            <w:tcW w:w="1697" w:type="dxa"/>
          </w:tcPr>
          <w:p w14:paraId="6756059D" w14:textId="77777777" w:rsidR="00B6612B" w:rsidRPr="00B6612B" w:rsidRDefault="00B6612B" w:rsidP="00B6612B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pacing w:val="1"/>
                <w:sz w:val="32"/>
                <w:szCs w:val="32"/>
              </w:rPr>
              <w:t>昌吉市三工镇下营盘村营盘坊农贸市场建设项目</w:t>
            </w:r>
          </w:p>
        </w:tc>
        <w:tc>
          <w:tcPr>
            <w:tcW w:w="1559" w:type="dxa"/>
          </w:tcPr>
          <w:p w14:paraId="6A223ACA" w14:textId="77777777" w:rsidR="00B6612B" w:rsidRPr="00B6612B" w:rsidRDefault="00B6612B" w:rsidP="00B6612B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昌吉市三工镇下营盘村经济合作社</w:t>
            </w:r>
          </w:p>
        </w:tc>
        <w:tc>
          <w:tcPr>
            <w:tcW w:w="5534" w:type="dxa"/>
          </w:tcPr>
          <w:p w14:paraId="69C4EE60" w14:textId="501A5DA9" w:rsidR="00B6612B" w:rsidRPr="00B6612B" w:rsidRDefault="00B6612B" w:rsidP="00B6612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6612B">
              <w:rPr>
                <w:rFonts w:ascii="仿宋_GB2312" w:eastAsia="仿宋_GB2312"/>
                <w:sz w:val="32"/>
                <w:szCs w:val="32"/>
              </w:rPr>
              <w:t>总占地27.5亩，地面硬化18150平方米，钢结构商铺档口97间，上下水、电路设施齐全，每个档口有独立的水表、电表。可经营蔬菜、水果、肉类、禽类、水产、粮油、调味品等各类农副产品，以及一些日用品。可为三工镇 居民提供新鲜食材，确保饮食的健康与多样性，促进农村经济发展、增加农 民收入，作为第三产业可同旅游业同步发展，有效提升集镇区综合服务功能，同时能带动返乡大学生创业，并积极开拓市场。</w:t>
            </w:r>
          </w:p>
          <w:p w14:paraId="3E3640A8" w14:textId="77777777" w:rsidR="00B6612B" w:rsidRPr="00B6612B" w:rsidRDefault="00B6612B" w:rsidP="00B6612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8064DB" w14:textId="2D65C668" w:rsidR="00B6612B" w:rsidRPr="00B6612B" w:rsidRDefault="00B6612B" w:rsidP="00B6612B">
            <w:pPr>
              <w:rPr>
                <w:rFonts w:ascii="仿宋_GB2312" w:eastAsia="仿宋_GB2312"/>
                <w:sz w:val="32"/>
                <w:szCs w:val="32"/>
              </w:rPr>
            </w:pPr>
            <w:r w:rsidRPr="00B6612B">
              <w:rPr>
                <w:rFonts w:ascii="仿宋_GB2312" w:eastAsia="仿宋_GB2312"/>
                <w:sz w:val="32"/>
                <w:szCs w:val="32"/>
              </w:rPr>
              <w:t>2023年5月-2023年10月</w:t>
            </w:r>
          </w:p>
          <w:p w14:paraId="425B4EBD" w14:textId="77777777" w:rsidR="00B6612B" w:rsidRPr="00B6612B" w:rsidRDefault="00B6612B" w:rsidP="00B6612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E87D1B" w14:textId="77777777" w:rsidR="00B6612B" w:rsidRPr="00B6612B" w:rsidRDefault="00B6612B" w:rsidP="00B6612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612B">
              <w:rPr>
                <w:rFonts w:ascii="仿宋_GB2312" w:eastAsia="仿宋_GB2312" w:hint="eastAsia"/>
                <w:sz w:val="32"/>
                <w:szCs w:val="32"/>
              </w:rPr>
              <w:t>282.8</w:t>
            </w:r>
          </w:p>
        </w:tc>
      </w:tr>
    </w:tbl>
    <w:p w14:paraId="28FD820F" w14:textId="0CE48967" w:rsidR="00C55F64" w:rsidRPr="00B6612B" w:rsidRDefault="00B6612B" w:rsidP="00B6612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6612B">
        <w:rPr>
          <w:rFonts w:ascii="方正小标宋简体" w:eastAsia="方正小标宋简体" w:hint="eastAsia"/>
          <w:sz w:val="44"/>
          <w:szCs w:val="44"/>
        </w:rPr>
        <w:t>2024年县域商业建设行动拟申报项目汇总表</w:t>
      </w:r>
    </w:p>
    <w:sectPr w:rsidR="00C55F64" w:rsidRPr="00B6612B" w:rsidSect="00057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FD"/>
    <w:rsid w:val="000578FD"/>
    <w:rsid w:val="00162998"/>
    <w:rsid w:val="00412196"/>
    <w:rsid w:val="004B5FB0"/>
    <w:rsid w:val="00567B95"/>
    <w:rsid w:val="005F72E4"/>
    <w:rsid w:val="007951D4"/>
    <w:rsid w:val="008E2CF5"/>
    <w:rsid w:val="00B6612B"/>
    <w:rsid w:val="00BA4B47"/>
    <w:rsid w:val="00C43420"/>
    <w:rsid w:val="00C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EED0"/>
  <w15:chartTrackingRefBased/>
  <w15:docId w15:val="{DC6C5EC1-F1F7-441B-B218-66FF8FF2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8F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8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8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8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8F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7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8F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王</dc:creator>
  <cp:keywords/>
  <dc:description/>
  <cp:lastModifiedBy>婷 王</cp:lastModifiedBy>
  <cp:revision>1</cp:revision>
  <dcterms:created xsi:type="dcterms:W3CDTF">2025-06-03T03:29:00Z</dcterms:created>
  <dcterms:modified xsi:type="dcterms:W3CDTF">2025-06-03T14:46:00Z</dcterms:modified>
</cp:coreProperties>
</file>